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58A39" w14:textId="77777777" w:rsidR="005F7179" w:rsidRPr="004C74E8" w:rsidRDefault="00000000"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lang w:val="en-GB" w:eastAsia="en-GB"/>
        </w:rPr>
        <w:pict w14:anchorId="413A91B3">
          <v:shapetype id="_x0000_t202" coordsize="21600,21600" o:spt="202" path="m,l,21600r21600,l21600,xe">
            <v:stroke joinstyle="miter"/>
            <v:path gradientshapeok="t" o:connecttype="rect"/>
          </v:shapetype>
          <v:shape id="Text Box 7" o:spid="_x0000_s2054" type="#_x0000_t202" style="position:absolute;left:0;text-align:left;margin-left:237.45pt;margin-top:6.4pt;width:147.5pt;height:70.45pt;z-index:25164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3DA49154" w14:textId="77777777" w:rsidR="003942C2" w:rsidRPr="008C3A53" w:rsidRDefault="003942C2" w:rsidP="003E798A">
                  <w:pPr>
                    <w:jc w:val="center"/>
                    <w:rPr>
                      <w:b/>
                      <w:bCs/>
                      <w:sz w:val="24"/>
                      <w:szCs w:val="24"/>
                      <w:lang w:val="en-GB" w:bidi="ar-EG"/>
                    </w:rPr>
                  </w:pPr>
                  <w:r w:rsidRPr="008C3A53">
                    <w:rPr>
                      <w:rFonts w:hint="cs"/>
                      <w:b/>
                      <w:bCs/>
                      <w:sz w:val="24"/>
                      <w:szCs w:val="24"/>
                      <w:rtl/>
                      <w:lang w:val="en-GB" w:bidi="ar-EG"/>
                    </w:rPr>
                    <w:t>جمهورية مصر العربية</w:t>
                  </w:r>
                </w:p>
                <w:p w14:paraId="6D68152F" w14:textId="77777777" w:rsidR="003942C2" w:rsidRDefault="003942C2" w:rsidP="003E798A">
                  <w:pPr>
                    <w:jc w:val="center"/>
                    <w:rPr>
                      <w:b/>
                      <w:bCs/>
                      <w:sz w:val="32"/>
                      <w:szCs w:val="32"/>
                      <w:rtl/>
                      <w:lang w:bidi="ar-EG"/>
                    </w:rPr>
                  </w:pPr>
                  <w:r w:rsidRPr="008C3A53">
                    <w:rPr>
                      <w:rFonts w:hint="cs"/>
                      <w:b/>
                      <w:bCs/>
                      <w:sz w:val="32"/>
                      <w:szCs w:val="32"/>
                      <w:rtl/>
                      <w:lang w:bidi="ar-EG"/>
                    </w:rPr>
                    <w:t>معهد التخطيط القومي</w:t>
                  </w:r>
                </w:p>
                <w:p w14:paraId="4D01ABD4" w14:textId="77777777" w:rsidR="003942C2" w:rsidRPr="008C3A53" w:rsidRDefault="003942C2" w:rsidP="003E798A">
                  <w:pPr>
                    <w:jc w:val="center"/>
                    <w:rPr>
                      <w:b/>
                      <w:bCs/>
                      <w:sz w:val="32"/>
                      <w:szCs w:val="32"/>
                      <w:rtl/>
                      <w:lang w:bidi="ar-EG"/>
                    </w:rPr>
                  </w:pPr>
                  <w:r>
                    <w:rPr>
                      <w:rFonts w:hint="cs"/>
                      <w:b/>
                      <w:bCs/>
                      <w:sz w:val="32"/>
                      <w:szCs w:val="32"/>
                      <w:rtl/>
                      <w:lang w:bidi="ar-EG"/>
                    </w:rPr>
                    <w:t>الدراسات العليا</w:t>
                  </w:r>
                </w:p>
              </w:txbxContent>
            </v:textbox>
          </v:shape>
        </w:pict>
      </w:r>
      <w:r>
        <w:rPr>
          <w:rFonts w:ascii="Simplified Arabic" w:hAnsi="Simplified Arabic" w:cs="Simplified Arabic"/>
          <w:b/>
          <w:bCs/>
          <w:noProof/>
          <w:color w:val="333333"/>
          <w:sz w:val="28"/>
          <w:szCs w:val="28"/>
          <w:rtl/>
          <w:lang w:val="en-GB" w:eastAsia="en-GB"/>
        </w:rPr>
        <w:pict w14:anchorId="7EF44F99">
          <v:rect id="Rectangle 8" o:spid="_x0000_s2053" style="position:absolute;left:0;text-align:left;margin-left:-82.35pt;margin-top:-33.1pt;width:605pt;height:10.05pt;z-index:251631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w:r>
      <w:r>
        <w:rPr>
          <w:rFonts w:ascii="Simplified Arabic" w:hAnsi="Simplified Arabic" w:cs="Simplified Arabic"/>
          <w:b/>
          <w:bCs/>
          <w:noProof/>
          <w:color w:val="333333"/>
          <w:sz w:val="28"/>
          <w:szCs w:val="28"/>
          <w:rtl/>
          <w:lang w:val="en-GB" w:eastAsia="en-GB"/>
        </w:rPr>
        <w:pict w14:anchorId="7D9E9D09">
          <v:rect id="Rectangle 4" o:spid="_x0000_s2052" style="position:absolute;left:0;text-align:left;margin-left:-76.3pt;margin-top:-59.15pt;width:594.6pt;height:54.8pt;z-index:2516285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w:r>
      <w:r>
        <w:rPr>
          <w:rFonts w:ascii="Simplified Arabic" w:hAnsi="Simplified Arabic" w:cs="Simplified Arabic"/>
          <w:b/>
          <w:bCs/>
          <w:noProof/>
          <w:color w:val="333333"/>
          <w:sz w:val="28"/>
          <w:szCs w:val="28"/>
          <w:rtl/>
          <w:lang w:val="en-GB" w:eastAsia="en-GB"/>
        </w:rPr>
        <w:pict w14:anchorId="48FB573B">
          <v:rect id="Rectangle 17" o:spid="_x0000_s2051" style="position:absolute;left:0;text-align:left;margin-left:29.9pt;margin-top:-33.05pt;width:101.4pt;height:94.8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5EAAA025" w14:textId="77777777" w:rsidR="003942C2" w:rsidRPr="008C3A53" w:rsidRDefault="003942C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w:r>
      <w:r>
        <w:rPr>
          <w:rFonts w:ascii="Simplified Arabic" w:hAnsi="Simplified Arabic" w:cs="Simplified Arabic"/>
          <w:b/>
          <w:bCs/>
          <w:noProof/>
          <w:color w:val="333333"/>
          <w:sz w:val="28"/>
          <w:szCs w:val="28"/>
          <w:rtl/>
          <w:lang w:val="en-GB" w:eastAsia="en-GB"/>
        </w:rPr>
        <w:pict w14:anchorId="6D4E611A">
          <v:shape id="Text Box 5" o:spid="_x0000_s2050" type="#_x0000_t202" style="position:absolute;left:0;text-align:left;margin-left:245.05pt;margin-top:-82.2pt;width:140.2pt;height:106.2pt;z-index:251637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5AE9C9A6" w14:textId="77777777" w:rsidR="003942C2" w:rsidRDefault="003942C2" w:rsidP="0008553E">
                  <w:pPr>
                    <w:jc w:val="center"/>
                  </w:pPr>
                  <w:r>
                    <w:rPr>
                      <w:noProof/>
                      <w:lang w:val="en-GB" w:eastAsia="en-GB"/>
                    </w:rPr>
                    <w:drawing>
                      <wp:inline distT="0" distB="0" distL="0" distR="0" wp14:anchorId="6A73EAD8" wp14:editId="7C054F36">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w:r>
    </w:p>
    <w:p w14:paraId="6AD4790F" w14:textId="77777777" w:rsidR="00E236E1" w:rsidRDefault="00E236E1" w:rsidP="00E236E1">
      <w:pPr>
        <w:rPr>
          <w:rFonts w:ascii="Simplified Arabic" w:hAnsi="Simplified Arabic" w:cs="Simplified Arabic"/>
          <w:b/>
          <w:bCs/>
          <w:sz w:val="28"/>
          <w:szCs w:val="28"/>
          <w:u w:val="single"/>
          <w:rtl/>
          <w:lang w:bidi="ar-EG"/>
        </w:rPr>
      </w:pPr>
    </w:p>
    <w:p w14:paraId="743511CF" w14:textId="77777777" w:rsidR="002C0D4E" w:rsidRDefault="002C0D4E" w:rsidP="007E4740">
      <w:pPr>
        <w:spacing w:after="0"/>
        <w:rPr>
          <w:rFonts w:ascii="Simplified Arabic" w:hAnsi="Simplified Arabic" w:cs="Simplified Arabic"/>
          <w:b/>
          <w:bCs/>
          <w:sz w:val="28"/>
          <w:szCs w:val="28"/>
          <w:rtl/>
          <w:lang w:bidi="ar-EG"/>
        </w:rPr>
      </w:pPr>
    </w:p>
    <w:p w14:paraId="32F918A1" w14:textId="77777777" w:rsidR="008C3A53" w:rsidRPr="00753A82" w:rsidRDefault="008C3A53" w:rsidP="007E4740">
      <w:pPr>
        <w:spacing w:after="0"/>
        <w:rPr>
          <w:rFonts w:ascii="Simplified Arabic" w:hAnsi="Simplified Arabic" w:cs="Simplified Arabic"/>
          <w:b/>
          <w:bCs/>
          <w:sz w:val="28"/>
          <w:szCs w:val="28"/>
          <w:lang w:val="en-GB" w:bidi="ar-EG"/>
        </w:rPr>
      </w:pPr>
    </w:p>
    <w:tbl>
      <w:tblPr>
        <w:tblStyle w:val="TableGrid"/>
        <w:tblpPr w:leftFromText="180" w:rightFromText="180" w:vertAnchor="text" w:horzAnchor="margin" w:tblpY="103"/>
        <w:bidiVisual/>
        <w:tblW w:w="9306"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96"/>
        <w:gridCol w:w="7110"/>
      </w:tblGrid>
      <w:tr w:rsidR="00E9652B" w14:paraId="354C31EA" w14:textId="77777777" w:rsidTr="00E9652B">
        <w:trPr>
          <w:trHeight w:val="1137"/>
        </w:trPr>
        <w:tc>
          <w:tcPr>
            <w:tcW w:w="2196" w:type="dxa"/>
            <w:tcBorders>
              <w:top w:val="thinThickSmallGap" w:sz="2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193297A8" w14:textId="77777777" w:rsidR="00E9652B" w:rsidRDefault="00E9652B">
            <w:pPr>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عنوان البحث باللغة العربية</w:t>
            </w:r>
          </w:p>
        </w:tc>
        <w:tc>
          <w:tcPr>
            <w:tcW w:w="7110" w:type="dxa"/>
            <w:tcBorders>
              <w:top w:val="thinThickSmallGap" w:sz="24" w:space="0" w:color="auto"/>
              <w:left w:val="thinThickSmallGap" w:sz="24" w:space="0" w:color="auto"/>
              <w:bottom w:val="single" w:sz="4" w:space="0" w:color="auto"/>
              <w:right w:val="thinThickSmallGap" w:sz="24" w:space="0" w:color="auto"/>
            </w:tcBorders>
          </w:tcPr>
          <w:p w14:paraId="44F0C03A" w14:textId="77777777" w:rsidR="00E9652B" w:rsidRDefault="00E9652B">
            <w:pPr>
              <w:jc w:val="center"/>
              <w:rPr>
                <w:rFonts w:cs="Arial"/>
                <w:sz w:val="40"/>
                <w:szCs w:val="40"/>
                <w:rtl/>
                <w:lang w:bidi="ar-EG"/>
              </w:rPr>
            </w:pPr>
            <w:r>
              <w:rPr>
                <w:rFonts w:cs="Arial"/>
                <w:sz w:val="40"/>
                <w:szCs w:val="40"/>
                <w:rtl/>
                <w:lang w:bidi="ar-EG"/>
              </w:rPr>
              <w:t>دراسة مدى تأثير الذكاء الاصطناعي على العمليات الإدارية  بقطاع التعليم الجامعي</w:t>
            </w:r>
          </w:p>
          <w:p w14:paraId="630B53C0" w14:textId="77777777" w:rsidR="00E9652B" w:rsidRDefault="00E9652B">
            <w:pPr>
              <w:bidi w:val="0"/>
              <w:jc w:val="center"/>
              <w:rPr>
                <w:rFonts w:cs="Arial"/>
                <w:sz w:val="36"/>
                <w:szCs w:val="36"/>
                <w:lang w:bidi="ar-EG"/>
              </w:rPr>
            </w:pPr>
            <w:r>
              <w:rPr>
                <w:rFonts w:cs="Arial"/>
                <w:sz w:val="40"/>
                <w:szCs w:val="40"/>
                <w:rtl/>
                <w:lang w:bidi="ar-EG"/>
              </w:rPr>
              <w:t>بالتطبيق على (كلية الهندسة - جامعة الأزهر– بنين)</w:t>
            </w:r>
          </w:p>
          <w:p w14:paraId="4498CF0E" w14:textId="77777777" w:rsidR="00E9652B" w:rsidRDefault="00E9652B">
            <w:pPr>
              <w:pStyle w:val="ListParagraph"/>
              <w:ind w:left="470"/>
              <w:jc w:val="center"/>
              <w:rPr>
                <w:rFonts w:ascii="Simplified Arabic" w:hAnsi="Simplified Arabic" w:cs="Simplified Arabic"/>
                <w:b/>
                <w:bCs/>
                <w:sz w:val="28"/>
                <w:szCs w:val="28"/>
                <w:u w:val="single"/>
                <w:lang w:bidi="ar-EG"/>
              </w:rPr>
            </w:pPr>
          </w:p>
        </w:tc>
      </w:tr>
      <w:tr w:rsidR="00E9652B" w14:paraId="57683B39" w14:textId="77777777" w:rsidTr="00E9652B">
        <w:trPr>
          <w:trHeight w:val="1144"/>
        </w:trPr>
        <w:tc>
          <w:tcPr>
            <w:tcW w:w="2196" w:type="dxa"/>
            <w:tcBorders>
              <w:top w:val="single" w:sz="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4723B214" w14:textId="77777777" w:rsidR="00E9652B" w:rsidRDefault="00E9652B">
            <w:pPr>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عنوان البحث باللغة الإنجليزية</w:t>
            </w:r>
          </w:p>
        </w:tc>
        <w:tc>
          <w:tcPr>
            <w:tcW w:w="7110" w:type="dxa"/>
            <w:tcBorders>
              <w:top w:val="single" w:sz="4" w:space="0" w:color="auto"/>
              <w:left w:val="thinThickSmallGap" w:sz="24" w:space="0" w:color="auto"/>
              <w:bottom w:val="single" w:sz="4" w:space="0" w:color="auto"/>
              <w:right w:val="thinThickSmallGap" w:sz="24" w:space="0" w:color="auto"/>
            </w:tcBorders>
          </w:tcPr>
          <w:p w14:paraId="3F737B76" w14:textId="77777777" w:rsidR="00E9652B" w:rsidRDefault="00E9652B">
            <w:pPr>
              <w:jc w:val="center"/>
              <w:rPr>
                <w:rFonts w:cs="Arial"/>
                <w:sz w:val="40"/>
                <w:szCs w:val="40"/>
                <w:rtl/>
                <w:lang w:bidi="ar-EG"/>
              </w:rPr>
            </w:pPr>
            <w:r>
              <w:rPr>
                <w:rFonts w:cs="Arial"/>
                <w:sz w:val="40"/>
                <w:szCs w:val="40"/>
                <w:lang w:bidi="ar-EG"/>
              </w:rPr>
              <w:t>A study of the impact of artificial intelligence on administrative processes in the higher education sector, with application to the Faculty of Engineering at Al-Azhar University (Boys' Section).</w:t>
            </w:r>
          </w:p>
          <w:p w14:paraId="4C5441AC" w14:textId="77777777" w:rsidR="00E9652B" w:rsidRDefault="00E9652B">
            <w:pPr>
              <w:jc w:val="center"/>
              <w:rPr>
                <w:rFonts w:cs="Arial"/>
                <w:sz w:val="40"/>
                <w:szCs w:val="40"/>
                <w:lang w:bidi="ar-EG"/>
              </w:rPr>
            </w:pPr>
          </w:p>
        </w:tc>
      </w:tr>
      <w:tr w:rsidR="00E9652B" w14:paraId="4F633621" w14:textId="77777777" w:rsidTr="00E9652B">
        <w:trPr>
          <w:trHeight w:val="1556"/>
        </w:trPr>
        <w:tc>
          <w:tcPr>
            <w:tcW w:w="2196" w:type="dxa"/>
            <w:tcBorders>
              <w:top w:val="single" w:sz="4" w:space="0" w:color="auto"/>
              <w:left w:val="thinThickSmallGap" w:sz="24" w:space="0" w:color="auto"/>
              <w:bottom w:val="single" w:sz="4" w:space="0" w:color="auto"/>
              <w:right w:val="thinThickSmallGap" w:sz="24" w:space="0" w:color="auto"/>
            </w:tcBorders>
            <w:shd w:val="clear" w:color="auto" w:fill="F2F2F2" w:themeFill="background1" w:themeFillShade="F2"/>
            <w:vAlign w:val="center"/>
            <w:hideMark/>
          </w:tcPr>
          <w:p w14:paraId="54B4EE72" w14:textId="77777777" w:rsidR="00E9652B" w:rsidRDefault="00E9652B">
            <w:pPr>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اعداد</w:t>
            </w:r>
          </w:p>
        </w:tc>
        <w:tc>
          <w:tcPr>
            <w:tcW w:w="7110" w:type="dxa"/>
            <w:tcBorders>
              <w:top w:val="single" w:sz="4" w:space="0" w:color="auto"/>
              <w:left w:val="thinThickSmallGap" w:sz="24" w:space="0" w:color="auto"/>
              <w:bottom w:val="single" w:sz="4" w:space="0" w:color="auto"/>
              <w:right w:val="thinThickSmallGap" w:sz="24" w:space="0" w:color="auto"/>
            </w:tcBorders>
            <w:shd w:val="clear" w:color="auto" w:fill="FFFFFF" w:themeFill="background1"/>
          </w:tcPr>
          <w:p w14:paraId="3C2C651B" w14:textId="77777777" w:rsidR="00E9652B" w:rsidRDefault="00E9652B">
            <w:pPr>
              <w:rPr>
                <w:rFonts w:ascii="Simplified Arabic" w:hAnsi="Simplified Arabic" w:cs="Simplified Arabic"/>
                <w:b/>
                <w:bCs/>
                <w:sz w:val="28"/>
                <w:szCs w:val="28"/>
                <w:rtl/>
                <w:lang w:bidi="ar-EG"/>
              </w:rPr>
            </w:pPr>
          </w:p>
          <w:p w14:paraId="0E2F808C" w14:textId="77777777" w:rsidR="00E9652B" w:rsidRDefault="00E9652B">
            <w:pPr>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                    </w:t>
            </w:r>
            <w:r>
              <w:rPr>
                <w:rFonts w:cs="Arial"/>
                <w:b/>
                <w:bCs/>
                <w:sz w:val="36"/>
                <w:szCs w:val="36"/>
                <w:rtl/>
                <w:lang w:bidi="ar-EG"/>
              </w:rPr>
              <w:t>محمد اسامة ابراهيم مصطفى</w:t>
            </w:r>
            <w:r>
              <w:rPr>
                <w:rFonts w:ascii="Simplified Arabic" w:hAnsi="Simplified Arabic" w:cs="Simplified Arabic"/>
                <w:b/>
                <w:bCs/>
                <w:sz w:val="28"/>
                <w:szCs w:val="28"/>
                <w:rtl/>
                <w:lang w:bidi="ar-EG"/>
              </w:rPr>
              <w:t xml:space="preserve"> </w:t>
            </w:r>
          </w:p>
        </w:tc>
      </w:tr>
      <w:tr w:rsidR="00E9652B" w14:paraId="1D475E95" w14:textId="77777777" w:rsidTr="00E9652B">
        <w:trPr>
          <w:trHeight w:val="1478"/>
        </w:trPr>
        <w:tc>
          <w:tcPr>
            <w:tcW w:w="2196" w:type="dxa"/>
            <w:tcBorders>
              <w:top w:val="single" w:sz="4" w:space="0" w:color="auto"/>
              <w:left w:val="thinThickSmallGap" w:sz="24" w:space="0" w:color="auto"/>
              <w:bottom w:val="thinThickSmallGap" w:sz="24" w:space="0" w:color="auto"/>
              <w:right w:val="thinThickSmallGap" w:sz="24" w:space="0" w:color="auto"/>
            </w:tcBorders>
            <w:shd w:val="clear" w:color="auto" w:fill="F2F2F2" w:themeFill="background1" w:themeFillShade="F2"/>
            <w:vAlign w:val="center"/>
            <w:hideMark/>
          </w:tcPr>
          <w:p w14:paraId="2C205D77" w14:textId="77777777" w:rsidR="00E9652B" w:rsidRDefault="00E9652B">
            <w:pPr>
              <w:jc w:val="center"/>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t>إشراف</w:t>
            </w:r>
          </w:p>
        </w:tc>
        <w:tc>
          <w:tcPr>
            <w:tcW w:w="7110" w:type="dxa"/>
            <w:tcBorders>
              <w:top w:val="single" w:sz="4" w:space="0" w:color="auto"/>
              <w:left w:val="thinThickSmallGap" w:sz="24" w:space="0" w:color="auto"/>
              <w:bottom w:val="thinThickSmallGap" w:sz="24" w:space="0" w:color="auto"/>
              <w:right w:val="thinThickSmallGap" w:sz="24" w:space="0" w:color="auto"/>
            </w:tcBorders>
            <w:shd w:val="clear" w:color="auto" w:fill="FFFFFF" w:themeFill="background1"/>
          </w:tcPr>
          <w:p w14:paraId="70AE7106" w14:textId="77777777" w:rsidR="00E9652B" w:rsidRDefault="00E9652B">
            <w:pPr>
              <w:jc w:val="center"/>
              <w:rPr>
                <w:rFonts w:ascii="Simplified Arabic" w:hAnsi="Simplified Arabic" w:cs="Simplified Arabic"/>
                <w:b/>
                <w:bCs/>
                <w:sz w:val="28"/>
                <w:szCs w:val="28"/>
                <w:u w:val="single"/>
                <w:rtl/>
                <w:lang w:bidi="ar-EG"/>
              </w:rPr>
            </w:pPr>
          </w:p>
          <w:p w14:paraId="6F32E85D" w14:textId="77777777" w:rsidR="00E9652B" w:rsidRDefault="00E9652B">
            <w:pPr>
              <w:jc w:val="center"/>
              <w:rPr>
                <w:rFonts w:cs="Arial"/>
                <w:b/>
                <w:bCs/>
                <w:sz w:val="36"/>
                <w:szCs w:val="36"/>
                <w:rtl/>
                <w:lang w:bidi="ar-EG"/>
              </w:rPr>
            </w:pPr>
            <w:r>
              <w:rPr>
                <w:rFonts w:cs="Arial"/>
                <w:b/>
                <w:bCs/>
                <w:sz w:val="36"/>
                <w:szCs w:val="36"/>
                <w:rtl/>
                <w:lang w:bidi="ar-EG"/>
              </w:rPr>
              <w:t>د/ احمد ناصر</w:t>
            </w:r>
          </w:p>
          <w:p w14:paraId="0F093B4A" w14:textId="77777777" w:rsidR="00E9652B" w:rsidRDefault="00E9652B">
            <w:pPr>
              <w:jc w:val="center"/>
              <w:rPr>
                <w:rFonts w:ascii="Simplified Arabic" w:hAnsi="Simplified Arabic" w:cs="Arial"/>
                <w:b/>
                <w:bCs/>
                <w:sz w:val="36"/>
                <w:szCs w:val="36"/>
                <w:u w:val="single"/>
                <w:lang w:bidi="ar-EG"/>
              </w:rPr>
            </w:pPr>
          </w:p>
          <w:p w14:paraId="703430F7" w14:textId="77777777" w:rsidR="00E9652B" w:rsidRDefault="00E9652B">
            <w:pPr>
              <w:jc w:val="center"/>
              <w:rPr>
                <w:rFonts w:ascii="Simplified Arabic" w:hAnsi="Simplified Arabic" w:cs="Simplified Arabic"/>
                <w:b/>
                <w:bCs/>
                <w:sz w:val="28"/>
                <w:szCs w:val="28"/>
                <w:u w:val="single"/>
                <w:lang w:bidi="ar-EG"/>
              </w:rPr>
            </w:pPr>
          </w:p>
        </w:tc>
      </w:tr>
    </w:tbl>
    <w:p w14:paraId="56042E81" w14:textId="77777777" w:rsidR="007F1E31" w:rsidRDefault="007F1E31" w:rsidP="007F1E31">
      <w:pPr>
        <w:rPr>
          <w:rFonts w:asciiTheme="majorBidi" w:hAnsiTheme="majorBidi" w:cstheme="majorBidi"/>
          <w:b/>
          <w:bCs/>
          <w:sz w:val="36"/>
          <w:szCs w:val="36"/>
          <w:rtl/>
          <w:lang w:bidi="ar-EG"/>
        </w:rPr>
      </w:pPr>
    </w:p>
    <w:p w14:paraId="7978E36D" w14:textId="77777777" w:rsidR="007F1E31" w:rsidRPr="00DE4C61" w:rsidRDefault="007F1E31" w:rsidP="007F1E31">
      <w:pPr>
        <w:tabs>
          <w:tab w:val="left" w:pos="6659"/>
        </w:tabs>
        <w:rPr>
          <w:sz w:val="2"/>
          <w:szCs w:val="2"/>
          <w:rtl/>
        </w:rPr>
      </w:pPr>
      <w:r>
        <w:rPr>
          <w:sz w:val="18"/>
          <w:szCs w:val="18"/>
          <w:rtl/>
        </w:rPr>
        <w:tab/>
      </w:r>
    </w:p>
    <w:p w14:paraId="2DB9C143" w14:textId="77777777" w:rsidR="007F1E31" w:rsidRPr="008C3A53" w:rsidRDefault="007F1E31" w:rsidP="007F1E31">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4A37FA23" w14:textId="77777777" w:rsidR="007F1E31" w:rsidRPr="008C3A53" w:rsidRDefault="007F1E31" w:rsidP="007F1E31">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083DF8A" w14:textId="77777777" w:rsidR="007F1E31" w:rsidRDefault="007F1E31" w:rsidP="007F1E31">
      <w:pPr>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hint="cs"/>
          <w:b/>
          <w:bCs/>
          <w:sz w:val="40"/>
          <w:szCs w:val="44"/>
          <w:rtl/>
        </w:rPr>
        <w:t>عام 2026</w:t>
      </w:r>
    </w:p>
    <w:tbl>
      <w:tblPr>
        <w:tblStyle w:val="TableGrid"/>
        <w:tblpPr w:leftFromText="180" w:rightFromText="180" w:vertAnchor="text" w:horzAnchor="margin" w:tblpY="357"/>
        <w:bidiVisual/>
        <w:tblW w:w="0" w:type="auto"/>
        <w:tblLook w:val="04A0" w:firstRow="1" w:lastRow="0" w:firstColumn="1" w:lastColumn="0" w:noHBand="0" w:noVBand="1"/>
      </w:tblPr>
      <w:tblGrid>
        <w:gridCol w:w="7620"/>
        <w:gridCol w:w="1437"/>
      </w:tblGrid>
      <w:tr w:rsidR="004F0C35" w:rsidRPr="00850F80" w14:paraId="74E9846E" w14:textId="77777777" w:rsidTr="004F0C35">
        <w:tc>
          <w:tcPr>
            <w:tcW w:w="7620" w:type="dxa"/>
            <w:shd w:val="clear" w:color="auto" w:fill="FDE9D9" w:themeFill="accent6" w:themeFillTint="33"/>
          </w:tcPr>
          <w:p w14:paraId="0E0AFA9B" w14:textId="77777777" w:rsidR="004F0C35" w:rsidRPr="00850F80" w:rsidRDefault="004F0C35" w:rsidP="004F0C35">
            <w:pPr>
              <w:spacing w:line="144" w:lineRule="auto"/>
              <w:jc w:val="center"/>
              <w:rPr>
                <w:rFonts w:ascii="Simplified Arabic" w:eastAsia="Arial Unicode MS" w:hAnsi="Simplified Arabic" w:cs="Simplified Arabic"/>
                <w:b/>
                <w:bCs/>
                <w:rtl/>
              </w:rPr>
            </w:pPr>
            <w:r w:rsidRPr="00850F80">
              <w:rPr>
                <w:rFonts w:ascii="Simplified Arabic" w:eastAsia="Arial Unicode MS" w:hAnsi="Simplified Arabic" w:cs="Simplified Arabic"/>
                <w:b/>
                <w:bCs/>
                <w:rtl/>
              </w:rPr>
              <w:lastRenderedPageBreak/>
              <w:t>العنوان</w:t>
            </w:r>
          </w:p>
        </w:tc>
        <w:tc>
          <w:tcPr>
            <w:tcW w:w="1437" w:type="dxa"/>
            <w:shd w:val="clear" w:color="auto" w:fill="FDE9D9" w:themeFill="accent6" w:themeFillTint="33"/>
          </w:tcPr>
          <w:p w14:paraId="563CC8A0" w14:textId="77777777" w:rsidR="004F0C35" w:rsidRPr="00850F80" w:rsidRDefault="004F0C35" w:rsidP="004F0C35">
            <w:pPr>
              <w:spacing w:line="144" w:lineRule="auto"/>
              <w:jc w:val="center"/>
              <w:rPr>
                <w:rFonts w:ascii="Simplified Arabic" w:eastAsia="Arial Unicode MS" w:hAnsi="Simplified Arabic" w:cs="Simplified Arabic"/>
                <w:b/>
                <w:bCs/>
                <w:rtl/>
              </w:rPr>
            </w:pPr>
            <w:r w:rsidRPr="00850F80">
              <w:rPr>
                <w:rFonts w:ascii="Simplified Arabic" w:eastAsia="Arial Unicode MS" w:hAnsi="Simplified Arabic" w:cs="Simplified Arabic"/>
                <w:b/>
                <w:bCs/>
                <w:rtl/>
              </w:rPr>
              <w:t>الصفحة</w:t>
            </w:r>
          </w:p>
        </w:tc>
      </w:tr>
      <w:tr w:rsidR="004F0C35" w:rsidRPr="00850F80" w14:paraId="3CDCE635" w14:textId="77777777" w:rsidTr="004F0C35">
        <w:tc>
          <w:tcPr>
            <w:tcW w:w="7620" w:type="dxa"/>
            <w:shd w:val="clear" w:color="auto" w:fill="FDE9D9" w:themeFill="accent6" w:themeFillTint="33"/>
          </w:tcPr>
          <w:p w14:paraId="3D8A55CA" w14:textId="77777777" w:rsidR="004F0C35" w:rsidRPr="00850F80" w:rsidRDefault="004F0C35" w:rsidP="004F0C35">
            <w:pPr>
              <w:spacing w:line="144" w:lineRule="auto"/>
              <w:rPr>
                <w:rFonts w:ascii="Simplified Arabic" w:eastAsia="Arial Unicode MS" w:hAnsi="Simplified Arabic" w:cs="Simplified Arabic"/>
                <w:b/>
                <w:bCs/>
                <w:rtl/>
              </w:rPr>
            </w:pPr>
            <w:r w:rsidRPr="00850F80">
              <w:rPr>
                <w:rFonts w:ascii="Simplified Arabic" w:eastAsia="Arial Unicode MS" w:hAnsi="Simplified Arabic" w:cs="Simplified Arabic"/>
                <w:b/>
                <w:bCs/>
                <w:rtl/>
              </w:rPr>
              <w:t xml:space="preserve">الفصل الأول : الإطار النظري </w:t>
            </w:r>
          </w:p>
        </w:tc>
        <w:tc>
          <w:tcPr>
            <w:tcW w:w="1437" w:type="dxa"/>
            <w:shd w:val="clear" w:color="auto" w:fill="FDE9D9" w:themeFill="accent6" w:themeFillTint="33"/>
          </w:tcPr>
          <w:p w14:paraId="7F09FA86" w14:textId="77777777" w:rsidR="004F0C35" w:rsidRPr="00C362E3" w:rsidRDefault="004F0C35" w:rsidP="004F0C35">
            <w:pPr>
              <w:spacing w:line="144" w:lineRule="auto"/>
              <w:rPr>
                <w:rFonts w:ascii="Simplified Arabic" w:eastAsia="Arial Unicode MS" w:hAnsi="Simplified Arabic" w:cs="Simplified Arabic"/>
                <w:rtl/>
              </w:rPr>
            </w:pPr>
          </w:p>
        </w:tc>
      </w:tr>
      <w:tr w:rsidR="004F0C35" w:rsidRPr="00850F80" w14:paraId="565E37ED" w14:textId="77777777" w:rsidTr="004F0C35">
        <w:tc>
          <w:tcPr>
            <w:tcW w:w="7620" w:type="dxa"/>
          </w:tcPr>
          <w:p w14:paraId="01785F17"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1-1  المقدمة</w:t>
            </w:r>
          </w:p>
          <w:p w14:paraId="01E4B50C"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1-2 المشكلة البحثية</w:t>
            </w:r>
          </w:p>
          <w:p w14:paraId="3E024FF9"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 xml:space="preserve">1-3 أهداف البحث </w:t>
            </w:r>
          </w:p>
          <w:p w14:paraId="79C2D4C9"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1- 4 أهمية البحث</w:t>
            </w:r>
          </w:p>
          <w:p w14:paraId="426A25FF"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1-5 تساؤلات البحث</w:t>
            </w:r>
          </w:p>
          <w:p w14:paraId="7D406E97"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1-6 حدود البحث</w:t>
            </w:r>
          </w:p>
          <w:p w14:paraId="2BDF9795"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1-7 منهج البحث</w:t>
            </w:r>
          </w:p>
          <w:p w14:paraId="3BC70B5E"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1-8 الدراسات السابقة</w:t>
            </w:r>
          </w:p>
          <w:p w14:paraId="5E0BDFA0"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1-9 التعليق على الدراسات السابقة</w:t>
            </w:r>
          </w:p>
          <w:p w14:paraId="088EEC19"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1- 10 الفجوة البحثية</w:t>
            </w:r>
          </w:p>
          <w:p w14:paraId="6E042EEE" w14:textId="77777777" w:rsidR="004F0C35" w:rsidRPr="00850F80"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1- 11 المفاهيم البحثية</w:t>
            </w:r>
          </w:p>
        </w:tc>
        <w:tc>
          <w:tcPr>
            <w:tcW w:w="1437" w:type="dxa"/>
          </w:tcPr>
          <w:p w14:paraId="318954FA"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3</w:t>
            </w:r>
          </w:p>
          <w:p w14:paraId="7C8DBFAD" w14:textId="77777777" w:rsidR="004F0C35" w:rsidRPr="00866ECA" w:rsidRDefault="004F0C35" w:rsidP="004F0C35">
            <w:pPr>
              <w:spacing w:line="168"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4</w:t>
            </w:r>
          </w:p>
          <w:p w14:paraId="64FF4D47"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5</w:t>
            </w:r>
          </w:p>
          <w:p w14:paraId="31447955"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6</w:t>
            </w:r>
          </w:p>
          <w:p w14:paraId="2AEF71DF"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6</w:t>
            </w:r>
          </w:p>
          <w:p w14:paraId="3EF03022"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7</w:t>
            </w:r>
          </w:p>
          <w:p w14:paraId="1F736411" w14:textId="77777777" w:rsidR="004F0C35" w:rsidRPr="00866ECA" w:rsidRDefault="004F0C35" w:rsidP="004F0C35">
            <w:pPr>
              <w:spacing w:line="168"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8</w:t>
            </w:r>
          </w:p>
          <w:p w14:paraId="28D2A03E" w14:textId="77777777" w:rsidR="004F0C35" w:rsidRPr="00866ECA" w:rsidRDefault="004F0C35" w:rsidP="004F0C35">
            <w:pPr>
              <w:spacing w:line="168"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13</w:t>
            </w:r>
          </w:p>
          <w:p w14:paraId="335A299D"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14</w:t>
            </w:r>
          </w:p>
          <w:p w14:paraId="24FB43A1"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15</w:t>
            </w:r>
          </w:p>
        </w:tc>
      </w:tr>
      <w:tr w:rsidR="004F0C35" w:rsidRPr="00850F80" w14:paraId="4FBC3DA7" w14:textId="77777777" w:rsidTr="004F0C35">
        <w:tc>
          <w:tcPr>
            <w:tcW w:w="7620" w:type="dxa"/>
            <w:shd w:val="clear" w:color="auto" w:fill="FDE9D9" w:themeFill="accent6" w:themeFillTint="33"/>
          </w:tcPr>
          <w:p w14:paraId="77946107" w14:textId="77777777" w:rsidR="004F0C35" w:rsidRPr="00850F80" w:rsidRDefault="004F0C35" w:rsidP="004F0C35">
            <w:pPr>
              <w:spacing w:line="144" w:lineRule="auto"/>
              <w:rPr>
                <w:rFonts w:ascii="Simplified Arabic" w:eastAsia="Arial Unicode MS" w:hAnsi="Simplified Arabic" w:cs="Simplified Arabic"/>
                <w:b/>
                <w:bCs/>
                <w:rtl/>
                <w:lang w:bidi="ar-EG"/>
              </w:rPr>
            </w:pPr>
            <w:r w:rsidRPr="00850F80">
              <w:rPr>
                <w:rFonts w:ascii="Simplified Arabic" w:eastAsia="Arial Unicode MS" w:hAnsi="Simplified Arabic" w:cs="Simplified Arabic"/>
                <w:b/>
                <w:bCs/>
                <w:rtl/>
              </w:rPr>
              <w:t xml:space="preserve">الفصل الثاني : الذكاء الاصطناعي </w:t>
            </w:r>
            <w:r>
              <w:rPr>
                <w:rFonts w:ascii="Simplified Arabic" w:eastAsia="Arial Unicode MS" w:hAnsi="Simplified Arabic" w:cs="Simplified Arabic"/>
                <w:b/>
                <w:bCs/>
              </w:rPr>
              <w:t>:</w:t>
            </w:r>
            <w:r>
              <w:rPr>
                <w:rFonts w:ascii="Simplified Arabic" w:eastAsia="Arial Unicode MS" w:hAnsi="Simplified Arabic" w:cs="Simplified Arabic" w:hint="cs"/>
                <w:b/>
                <w:bCs/>
                <w:rtl/>
              </w:rPr>
              <w:t xml:space="preserve"> المفهوم _ الخصائص _ مجالات التطبيق</w:t>
            </w:r>
          </w:p>
        </w:tc>
        <w:tc>
          <w:tcPr>
            <w:tcW w:w="1437" w:type="dxa"/>
            <w:shd w:val="clear" w:color="auto" w:fill="FDE9D9" w:themeFill="accent6" w:themeFillTint="33"/>
          </w:tcPr>
          <w:p w14:paraId="125B32E5" w14:textId="77777777" w:rsidR="004F0C35" w:rsidRPr="00866ECA" w:rsidRDefault="004F0C35" w:rsidP="004F0C35">
            <w:pPr>
              <w:spacing w:line="144" w:lineRule="auto"/>
              <w:jc w:val="center"/>
              <w:rPr>
                <w:rFonts w:ascii="Simplified Arabic" w:eastAsia="Arial Unicode MS" w:hAnsi="Simplified Arabic" w:cs="Simplified Arabic"/>
                <w:rtl/>
              </w:rPr>
            </w:pPr>
          </w:p>
        </w:tc>
      </w:tr>
      <w:tr w:rsidR="004F0C35" w:rsidRPr="00850F80" w14:paraId="731B985A" w14:textId="77777777" w:rsidTr="004F0C35">
        <w:tc>
          <w:tcPr>
            <w:tcW w:w="7620" w:type="dxa"/>
          </w:tcPr>
          <w:p w14:paraId="03960DEF" w14:textId="77777777" w:rsidR="004F0C35" w:rsidRPr="00492DEC" w:rsidRDefault="004F0C35" w:rsidP="004F0C35">
            <w:pPr>
              <w:spacing w:line="144" w:lineRule="auto"/>
              <w:rPr>
                <w:rFonts w:ascii="Simplified Arabic" w:eastAsia="Arial Unicode MS" w:hAnsi="Simplified Arabic" w:cs="Simplified Arabic"/>
              </w:rPr>
            </w:pPr>
            <w:r w:rsidRPr="00850F80">
              <w:rPr>
                <w:rFonts w:ascii="Simplified Arabic" w:eastAsia="Arial Unicode MS" w:hAnsi="Simplified Arabic" w:cs="Simplified Arabic"/>
                <w:rtl/>
              </w:rPr>
              <w:t>2-1</w:t>
            </w:r>
            <w:r w:rsidRPr="00492DEC">
              <w:rPr>
                <w:rFonts w:ascii="Simplified Arabic" w:eastAsia="Arial Unicode MS" w:hAnsi="Simplified Arabic" w:cs="Simplified Arabic"/>
                <w:rtl/>
              </w:rPr>
              <w:t>مفهوم الذكاءالاصطناعي</w:t>
            </w:r>
          </w:p>
          <w:p w14:paraId="2EA12A45" w14:textId="77777777" w:rsidR="004F0C35" w:rsidRPr="00492DEC" w:rsidRDefault="004F0C35" w:rsidP="004F0C35">
            <w:pPr>
              <w:spacing w:line="144" w:lineRule="auto"/>
              <w:rPr>
                <w:rFonts w:ascii="Simplified Arabic" w:eastAsia="Arial Unicode MS" w:hAnsi="Simplified Arabic" w:cs="Simplified Arabic"/>
              </w:rPr>
            </w:pPr>
            <w:r w:rsidRPr="00850F80">
              <w:rPr>
                <w:rFonts w:ascii="Simplified Arabic" w:eastAsia="Arial Unicode MS" w:hAnsi="Simplified Arabic" w:cs="Simplified Arabic"/>
                <w:rtl/>
              </w:rPr>
              <w:t>2-2</w:t>
            </w:r>
            <w:r w:rsidRPr="00492DEC">
              <w:rPr>
                <w:rFonts w:ascii="Simplified Arabic" w:eastAsia="Arial Unicode MS" w:hAnsi="Simplified Arabic" w:cs="Simplified Arabic"/>
                <w:rtl/>
              </w:rPr>
              <w:t>نشأة الذكاء الاصطناعي وتطوره التاريخي وانعكاسه على المؤسسات التعليمية</w:t>
            </w:r>
          </w:p>
          <w:p w14:paraId="77DF657D" w14:textId="77777777" w:rsidR="004F0C35" w:rsidRPr="00492DEC"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2-3</w:t>
            </w:r>
            <w:r w:rsidRPr="00492DEC">
              <w:rPr>
                <w:rFonts w:ascii="Simplified Arabic" w:eastAsia="Arial Unicode MS" w:hAnsi="Simplified Arabic" w:cs="Simplified Arabic"/>
                <w:rtl/>
              </w:rPr>
              <w:t xml:space="preserve">أنواع الذكاء الاصطناعي </w:t>
            </w:r>
          </w:p>
          <w:p w14:paraId="5045771A" w14:textId="77777777" w:rsidR="004F0C35" w:rsidRPr="00492DEC" w:rsidRDefault="004F0C35" w:rsidP="004F0C35">
            <w:pPr>
              <w:spacing w:line="144" w:lineRule="auto"/>
              <w:rPr>
                <w:rFonts w:ascii="Simplified Arabic" w:eastAsia="Arial Unicode MS" w:hAnsi="Simplified Arabic" w:cs="Simplified Arabic"/>
              </w:rPr>
            </w:pPr>
            <w:r w:rsidRPr="00850F80">
              <w:rPr>
                <w:rFonts w:ascii="Simplified Arabic" w:eastAsia="Arial Unicode MS" w:hAnsi="Simplified Arabic" w:cs="Simplified Arabic"/>
                <w:rtl/>
              </w:rPr>
              <w:t>2-4</w:t>
            </w:r>
            <w:r w:rsidRPr="00492DEC">
              <w:rPr>
                <w:rFonts w:ascii="Simplified Arabic" w:eastAsia="Arial Unicode MS" w:hAnsi="Simplified Arabic" w:cs="Simplified Arabic"/>
                <w:rtl/>
              </w:rPr>
              <w:t xml:space="preserve">خصائص الذكاء الاصطناعي ودورها في تحسين الأداء الإداري </w:t>
            </w:r>
          </w:p>
          <w:p w14:paraId="13F702AE" w14:textId="77777777" w:rsidR="004F0C35" w:rsidRPr="00492DEC"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2-5</w:t>
            </w:r>
            <w:r w:rsidRPr="00492DEC">
              <w:rPr>
                <w:rFonts w:ascii="Simplified Arabic" w:eastAsia="Arial Unicode MS" w:hAnsi="Simplified Arabic" w:cs="Simplified Arabic"/>
                <w:rtl/>
              </w:rPr>
              <w:t xml:space="preserve">دور الذكاء الاصطناعي في دعم التنمية المؤسسية </w:t>
            </w:r>
          </w:p>
          <w:p w14:paraId="062E85B6" w14:textId="77777777" w:rsidR="004F0C35" w:rsidRPr="00492DEC"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2-6</w:t>
            </w:r>
            <w:r w:rsidRPr="00492DEC">
              <w:rPr>
                <w:rFonts w:ascii="Simplified Arabic" w:eastAsia="Arial Unicode MS" w:hAnsi="Simplified Arabic" w:cs="Simplified Arabic"/>
                <w:rtl/>
              </w:rPr>
              <w:t xml:space="preserve"> مجالات تطبيق الذكاء الاصطناعي بالعمليات التعليمية والإدارية </w:t>
            </w:r>
          </w:p>
          <w:p w14:paraId="41CC48F2" w14:textId="77777777" w:rsidR="004F0C35" w:rsidRPr="00492DEC"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2-</w:t>
            </w:r>
            <w:r>
              <w:rPr>
                <w:rFonts w:ascii="Simplified Arabic" w:eastAsia="Arial Unicode MS" w:hAnsi="Simplified Arabic" w:cs="Simplified Arabic" w:hint="cs"/>
                <w:rtl/>
              </w:rPr>
              <w:t>7</w:t>
            </w:r>
            <w:r w:rsidRPr="00492DEC">
              <w:rPr>
                <w:rFonts w:ascii="Simplified Arabic" w:eastAsia="Arial Unicode MS" w:hAnsi="Simplified Arabic" w:cs="Simplified Arabic"/>
                <w:rtl/>
              </w:rPr>
              <w:t>حوكمة الذكاء الاصطناعي والاعتبارات الأخلاقية في البيئة الجامعية</w:t>
            </w:r>
            <w:r w:rsidRPr="00850F80">
              <w:rPr>
                <w:rFonts w:ascii="Simplified Arabic" w:eastAsia="Arial Unicode MS" w:hAnsi="Simplified Arabic" w:cs="Simplified Arabic"/>
                <w:rtl/>
              </w:rPr>
              <w:t xml:space="preserve"> </w:t>
            </w:r>
          </w:p>
          <w:p w14:paraId="55173DBC" w14:textId="77777777" w:rsidR="004F0C35" w:rsidRPr="00492DEC" w:rsidRDefault="004F0C35" w:rsidP="004F0C35">
            <w:pPr>
              <w:spacing w:line="144" w:lineRule="auto"/>
              <w:rPr>
                <w:rFonts w:ascii="Simplified Arabic" w:eastAsia="Arial Unicode MS" w:hAnsi="Simplified Arabic" w:cs="Simplified Arabic"/>
                <w:rtl/>
              </w:rPr>
            </w:pPr>
            <w:r w:rsidRPr="00850F80">
              <w:rPr>
                <w:rFonts w:ascii="Simplified Arabic" w:eastAsia="Arial Unicode MS" w:hAnsi="Simplified Arabic" w:cs="Simplified Arabic"/>
                <w:rtl/>
              </w:rPr>
              <w:t>2-</w:t>
            </w:r>
            <w:r>
              <w:rPr>
                <w:rFonts w:ascii="Simplified Arabic" w:eastAsia="Arial Unicode MS" w:hAnsi="Simplified Arabic" w:cs="Simplified Arabic" w:hint="cs"/>
                <w:rtl/>
              </w:rPr>
              <w:t>8</w:t>
            </w:r>
            <w:r w:rsidRPr="00492DEC">
              <w:rPr>
                <w:rFonts w:ascii="Simplified Arabic" w:eastAsia="Arial Unicode MS" w:hAnsi="Simplified Arabic" w:cs="Simplified Arabic"/>
                <w:rtl/>
              </w:rPr>
              <w:t xml:space="preserve">التحديات المرتبطة بتطبيق الذكاء الاصطناعي </w:t>
            </w:r>
          </w:p>
          <w:p w14:paraId="77A83C9F" w14:textId="77777777" w:rsidR="004F0C35" w:rsidRPr="00850F80" w:rsidRDefault="004F0C35" w:rsidP="004F0C35">
            <w:pPr>
              <w:spacing w:line="144" w:lineRule="auto"/>
              <w:rPr>
                <w:rFonts w:ascii="Simplified Arabic" w:eastAsia="Arial Unicode MS" w:hAnsi="Simplified Arabic" w:cs="Simplified Arabic"/>
                <w:rtl/>
              </w:rPr>
            </w:pPr>
          </w:p>
        </w:tc>
        <w:tc>
          <w:tcPr>
            <w:tcW w:w="1437" w:type="dxa"/>
          </w:tcPr>
          <w:p w14:paraId="0C2A8C1D" w14:textId="77777777" w:rsidR="004F0C35" w:rsidRPr="00866ECA" w:rsidRDefault="004F0C35" w:rsidP="004F0C35">
            <w:pPr>
              <w:spacing w:line="144"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16</w:t>
            </w:r>
          </w:p>
          <w:p w14:paraId="574DDAD3" w14:textId="77777777" w:rsidR="004F0C35" w:rsidRPr="00866ECA" w:rsidRDefault="004F0C35" w:rsidP="004F0C35">
            <w:pPr>
              <w:spacing w:line="144"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17</w:t>
            </w:r>
          </w:p>
          <w:p w14:paraId="60D0A385" w14:textId="77777777" w:rsidR="004F0C35" w:rsidRPr="00866ECA" w:rsidRDefault="004F0C35" w:rsidP="004F0C35">
            <w:pPr>
              <w:spacing w:line="144"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19</w:t>
            </w:r>
          </w:p>
          <w:p w14:paraId="3F1E2179" w14:textId="77777777" w:rsidR="004F0C35" w:rsidRPr="00866ECA" w:rsidRDefault="004F0C35" w:rsidP="004F0C35">
            <w:pPr>
              <w:spacing w:line="144"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21</w:t>
            </w:r>
          </w:p>
          <w:p w14:paraId="01F6F7FA" w14:textId="77777777" w:rsidR="004F0C35" w:rsidRPr="00866ECA" w:rsidRDefault="004F0C35" w:rsidP="004F0C35">
            <w:pPr>
              <w:spacing w:line="144"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23</w:t>
            </w:r>
          </w:p>
          <w:p w14:paraId="7A93DD33" w14:textId="77777777" w:rsidR="004F0C35" w:rsidRPr="00866ECA" w:rsidRDefault="004F0C35" w:rsidP="004F0C35">
            <w:pPr>
              <w:spacing w:line="144"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24</w:t>
            </w:r>
          </w:p>
          <w:p w14:paraId="1599F441" w14:textId="77777777" w:rsidR="004F0C35" w:rsidRPr="00866ECA" w:rsidRDefault="004F0C35" w:rsidP="004F0C35">
            <w:pPr>
              <w:spacing w:line="144"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28</w:t>
            </w:r>
          </w:p>
          <w:p w14:paraId="4E3C1C6E" w14:textId="77777777" w:rsidR="004F0C35" w:rsidRPr="00866ECA" w:rsidRDefault="004F0C35" w:rsidP="004F0C35">
            <w:pPr>
              <w:spacing w:line="144"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29</w:t>
            </w:r>
          </w:p>
        </w:tc>
      </w:tr>
      <w:tr w:rsidR="004F0C35" w:rsidRPr="00850F80" w14:paraId="0BD31983" w14:textId="77777777" w:rsidTr="004F0C35">
        <w:tc>
          <w:tcPr>
            <w:tcW w:w="7620" w:type="dxa"/>
            <w:shd w:val="clear" w:color="auto" w:fill="FDE9D9" w:themeFill="accent6" w:themeFillTint="33"/>
          </w:tcPr>
          <w:p w14:paraId="04B0A039" w14:textId="77777777" w:rsidR="004F0C35" w:rsidRPr="00850F80" w:rsidRDefault="004F0C35" w:rsidP="004F0C35">
            <w:pPr>
              <w:spacing w:line="144" w:lineRule="auto"/>
              <w:rPr>
                <w:rFonts w:ascii="Simplified Arabic" w:eastAsia="Times New Roman" w:hAnsi="Simplified Arabic" w:cs="Simplified Arabic"/>
                <w:b/>
                <w:bCs/>
                <w:rtl/>
              </w:rPr>
            </w:pPr>
            <w:r w:rsidRPr="00850F80">
              <w:rPr>
                <w:rFonts w:ascii="Simplified Arabic" w:eastAsia="Times New Roman" w:hAnsi="Simplified Arabic" w:cs="Simplified Arabic"/>
                <w:b/>
                <w:bCs/>
                <w:rtl/>
              </w:rPr>
              <w:t xml:space="preserve">الفصل </w:t>
            </w:r>
            <w:r w:rsidRPr="00850F80">
              <w:rPr>
                <w:rFonts w:ascii="Simplified Arabic" w:eastAsia="Times New Roman" w:hAnsi="Simplified Arabic" w:cs="Simplified Arabic"/>
                <w:b/>
                <w:bCs/>
                <w:rtl/>
                <w:lang w:bidi="ar-EG"/>
              </w:rPr>
              <w:t>الثالث</w:t>
            </w:r>
            <w:r w:rsidRPr="00850F80">
              <w:rPr>
                <w:rFonts w:ascii="Simplified Arabic" w:eastAsia="Times New Roman" w:hAnsi="Simplified Arabic" w:cs="Simplified Arabic"/>
                <w:b/>
                <w:bCs/>
                <w:rtl/>
              </w:rPr>
              <w:t>: العمليات الإدارية والتنظيمية في ظل الذكاء الاصطناعي</w:t>
            </w:r>
          </w:p>
        </w:tc>
        <w:tc>
          <w:tcPr>
            <w:tcW w:w="1437" w:type="dxa"/>
            <w:shd w:val="clear" w:color="auto" w:fill="FDE9D9" w:themeFill="accent6" w:themeFillTint="33"/>
          </w:tcPr>
          <w:p w14:paraId="06FF5100" w14:textId="77777777" w:rsidR="004F0C35" w:rsidRPr="00866ECA" w:rsidRDefault="004F0C35" w:rsidP="004F0C35">
            <w:pPr>
              <w:spacing w:line="144" w:lineRule="auto"/>
              <w:jc w:val="center"/>
              <w:rPr>
                <w:rFonts w:ascii="Simplified Arabic" w:eastAsia="Arial Unicode MS" w:hAnsi="Simplified Arabic" w:cs="Simplified Arabic"/>
                <w:rtl/>
              </w:rPr>
            </w:pPr>
          </w:p>
        </w:tc>
      </w:tr>
      <w:tr w:rsidR="004F0C35" w:rsidRPr="00850F80" w14:paraId="1B704FA7" w14:textId="77777777" w:rsidTr="004F0C35">
        <w:tc>
          <w:tcPr>
            <w:tcW w:w="7620" w:type="dxa"/>
          </w:tcPr>
          <w:p w14:paraId="3C866605" w14:textId="77777777" w:rsidR="004F0C35" w:rsidRPr="00850F80" w:rsidRDefault="004F0C35" w:rsidP="004F0C35">
            <w:pPr>
              <w:spacing w:line="276" w:lineRule="auto"/>
              <w:rPr>
                <w:rFonts w:ascii="Simplified Arabic" w:eastAsia="Calibri" w:hAnsi="Simplified Arabic" w:cs="Simplified Arabic"/>
                <w:kern w:val="2"/>
                <w:rtl/>
              </w:rPr>
            </w:pPr>
            <w:r>
              <w:rPr>
                <w:rFonts w:ascii="Simplified Arabic" w:eastAsia="Calibri" w:hAnsi="Simplified Arabic" w:cs="Simplified Arabic" w:hint="cs"/>
                <w:kern w:val="2"/>
                <w:rtl/>
              </w:rPr>
              <w:t>3</w:t>
            </w:r>
            <w:r w:rsidRPr="00850F80">
              <w:rPr>
                <w:rFonts w:ascii="Simplified Arabic" w:eastAsia="Calibri" w:hAnsi="Simplified Arabic" w:cs="Simplified Arabic"/>
                <w:kern w:val="2"/>
                <w:rtl/>
              </w:rPr>
              <w:t xml:space="preserve">-1 مفهوم العمليات الإدارية والتنظيمية في ضوء تطبيقات الذكاء الاصطناعي </w:t>
            </w:r>
          </w:p>
          <w:p w14:paraId="0B04A6D6" w14:textId="77777777" w:rsidR="004F0C35" w:rsidRPr="00850F80" w:rsidRDefault="004F0C35" w:rsidP="004F0C35">
            <w:pPr>
              <w:spacing w:line="276" w:lineRule="auto"/>
              <w:rPr>
                <w:rFonts w:ascii="Simplified Arabic" w:hAnsi="Simplified Arabic" w:cs="Simplified Arabic"/>
                <w:rtl/>
              </w:rPr>
            </w:pPr>
            <w:r w:rsidRPr="00850F80">
              <w:rPr>
                <w:rFonts w:ascii="Simplified Arabic" w:hAnsi="Simplified Arabic" w:cs="Simplified Arabic"/>
                <w:rtl/>
              </w:rPr>
              <w:t>3-2 ثانيًا: تأثير الذكاء الاصطناعي على العمليات الإدارية في مؤسسات التعليم الجامعي</w:t>
            </w:r>
          </w:p>
        </w:tc>
        <w:tc>
          <w:tcPr>
            <w:tcW w:w="1437" w:type="dxa"/>
          </w:tcPr>
          <w:p w14:paraId="4C810B20" w14:textId="77777777" w:rsidR="004F0C35" w:rsidRPr="00866ECA" w:rsidRDefault="004F0C35" w:rsidP="004F0C35">
            <w:pPr>
              <w:spacing w:line="276"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32</w:t>
            </w:r>
          </w:p>
          <w:p w14:paraId="0D94AAFC" w14:textId="77777777" w:rsidR="004F0C35" w:rsidRPr="00866ECA" w:rsidRDefault="004F0C35" w:rsidP="004F0C35">
            <w:pPr>
              <w:spacing w:line="276"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37</w:t>
            </w:r>
          </w:p>
        </w:tc>
      </w:tr>
      <w:tr w:rsidR="004F0C35" w:rsidRPr="00850F80" w14:paraId="37E3A5F4" w14:textId="77777777" w:rsidTr="004F0C35">
        <w:trPr>
          <w:trHeight w:val="350"/>
        </w:trPr>
        <w:tc>
          <w:tcPr>
            <w:tcW w:w="7620" w:type="dxa"/>
            <w:shd w:val="clear" w:color="auto" w:fill="FDE9D9" w:themeFill="accent6" w:themeFillTint="33"/>
          </w:tcPr>
          <w:p w14:paraId="3EAC85CC" w14:textId="77777777" w:rsidR="004F0C35" w:rsidRPr="00850F80" w:rsidRDefault="004F0C35" w:rsidP="004F0C35">
            <w:pPr>
              <w:spacing w:line="144" w:lineRule="auto"/>
              <w:rPr>
                <w:rFonts w:ascii="Simplified Arabic" w:eastAsia="Times New Roman" w:hAnsi="Simplified Arabic" w:cs="Simplified Arabic"/>
                <w:b/>
                <w:bCs/>
                <w:rtl/>
              </w:rPr>
            </w:pPr>
            <w:r w:rsidRPr="00850F80">
              <w:rPr>
                <w:rFonts w:ascii="Simplified Arabic" w:eastAsia="Arial Unicode MS" w:hAnsi="Simplified Arabic" w:cs="Simplified Arabic"/>
                <w:b/>
                <w:bCs/>
                <w:rtl/>
              </w:rPr>
              <w:t xml:space="preserve">الفصل الرابع: </w:t>
            </w:r>
            <w:r w:rsidRPr="00850F80">
              <w:rPr>
                <w:rFonts w:ascii="Simplified Arabic" w:eastAsia="Times New Roman" w:hAnsi="Simplified Arabic" w:cs="Simplified Arabic"/>
                <w:b/>
                <w:bCs/>
                <w:rtl/>
              </w:rPr>
              <w:t>واقع استخدام الذكاء الاصطناعي في كلية الهندسة بنين جامعة الأزهر</w:t>
            </w:r>
          </w:p>
        </w:tc>
        <w:tc>
          <w:tcPr>
            <w:tcW w:w="1437" w:type="dxa"/>
            <w:shd w:val="clear" w:color="auto" w:fill="FDE9D9" w:themeFill="accent6" w:themeFillTint="33"/>
          </w:tcPr>
          <w:p w14:paraId="7B95AB90" w14:textId="77777777" w:rsidR="004F0C35" w:rsidRPr="00866ECA" w:rsidRDefault="004F0C35" w:rsidP="004F0C35">
            <w:pPr>
              <w:spacing w:line="144" w:lineRule="auto"/>
              <w:jc w:val="center"/>
              <w:rPr>
                <w:rFonts w:ascii="Simplified Arabic" w:eastAsia="Arial Unicode MS" w:hAnsi="Simplified Arabic" w:cs="Simplified Arabic"/>
                <w:rtl/>
              </w:rPr>
            </w:pPr>
          </w:p>
        </w:tc>
      </w:tr>
      <w:tr w:rsidR="004F0C35" w:rsidRPr="00850F80" w14:paraId="1247F4CE" w14:textId="77777777" w:rsidTr="004F0C35">
        <w:trPr>
          <w:trHeight w:val="1511"/>
        </w:trPr>
        <w:tc>
          <w:tcPr>
            <w:tcW w:w="7620" w:type="dxa"/>
          </w:tcPr>
          <w:p w14:paraId="3362582F" w14:textId="77777777" w:rsidR="004F0C35" w:rsidRDefault="004F0C35" w:rsidP="004F0C35">
            <w:pPr>
              <w:spacing w:line="144" w:lineRule="auto"/>
              <w:rPr>
                <w:rFonts w:ascii="Simplified Arabic" w:eastAsia="Times New Roman" w:hAnsi="Simplified Arabic" w:cs="Simplified Arabic"/>
                <w:rtl/>
              </w:rPr>
            </w:pPr>
          </w:p>
          <w:p w14:paraId="5EDDD50B" w14:textId="77777777" w:rsidR="004F0C35" w:rsidRDefault="004F0C35" w:rsidP="004F0C35">
            <w:pPr>
              <w:spacing w:line="144" w:lineRule="auto"/>
              <w:rPr>
                <w:rFonts w:ascii="Simplified Arabic" w:eastAsia="Times New Roman" w:hAnsi="Simplified Arabic" w:cs="Simplified Arabic"/>
                <w:rtl/>
              </w:rPr>
            </w:pPr>
            <w:r w:rsidRPr="00850F80">
              <w:rPr>
                <w:rFonts w:ascii="Simplified Arabic" w:eastAsia="Times New Roman" w:hAnsi="Simplified Arabic" w:cs="Simplified Arabic" w:hint="cs"/>
                <w:rtl/>
              </w:rPr>
              <w:t>4</w:t>
            </w:r>
            <w:r w:rsidRPr="00850F80">
              <w:rPr>
                <w:rFonts w:ascii="Simplified Arabic" w:eastAsia="Times New Roman" w:hAnsi="Simplified Arabic" w:cs="Simplified Arabic"/>
                <w:rtl/>
              </w:rPr>
              <w:t>-1</w:t>
            </w:r>
            <w:r>
              <w:rPr>
                <w:rFonts w:ascii="Simplified Arabic" w:eastAsia="Times New Roman" w:hAnsi="Simplified Arabic" w:cs="Simplified Arabic" w:hint="cs"/>
                <w:rtl/>
              </w:rPr>
              <w:t xml:space="preserve"> ا</w:t>
            </w:r>
            <w:r w:rsidRPr="00850F80">
              <w:rPr>
                <w:rFonts w:ascii="Simplified Arabic" w:eastAsia="Times New Roman" w:hAnsi="Simplified Arabic" w:cs="Simplified Arabic"/>
                <w:rtl/>
              </w:rPr>
              <w:t xml:space="preserve">ولاً نبذة عن </w:t>
            </w:r>
            <w:r>
              <w:rPr>
                <w:rFonts w:ascii="Simplified Arabic" w:eastAsia="Times New Roman" w:hAnsi="Simplified Arabic" w:cs="Simplified Arabic" w:hint="cs"/>
                <w:rtl/>
              </w:rPr>
              <w:t>كلية الهندسة</w:t>
            </w:r>
          </w:p>
          <w:p w14:paraId="7F42FC41" w14:textId="77777777" w:rsidR="004F0C35" w:rsidRDefault="004F0C35" w:rsidP="004F0C35">
            <w:pPr>
              <w:spacing w:line="144" w:lineRule="auto"/>
              <w:rPr>
                <w:rFonts w:ascii="Simplified Arabic" w:eastAsia="Times New Roman" w:hAnsi="Simplified Arabic" w:cs="Simplified Arabic"/>
                <w:rtl/>
              </w:rPr>
            </w:pPr>
            <w:r>
              <w:rPr>
                <w:rFonts w:ascii="Simplified Arabic" w:eastAsia="Times New Roman" w:hAnsi="Simplified Arabic" w:cs="Simplified Arabic" w:hint="cs"/>
                <w:rtl/>
              </w:rPr>
              <w:t>4</w:t>
            </w:r>
            <w:r w:rsidRPr="00850F80">
              <w:rPr>
                <w:rFonts w:ascii="Simplified Arabic" w:eastAsia="Times New Roman" w:hAnsi="Simplified Arabic" w:cs="Simplified Arabic"/>
                <w:rtl/>
              </w:rPr>
              <w:t>-2 الجهود التي تقوم بها كلية الهندسة بنين جامعة الأزهر نحو استخدام الذكاء الاصطناعي</w:t>
            </w:r>
          </w:p>
          <w:p w14:paraId="47D45415" w14:textId="77777777" w:rsidR="004F0C35" w:rsidRDefault="004F0C35" w:rsidP="004F0C35">
            <w:pPr>
              <w:spacing w:line="144" w:lineRule="auto"/>
              <w:rPr>
                <w:rFonts w:ascii="Simplified Arabic" w:eastAsia="Times New Roman" w:hAnsi="Simplified Arabic" w:cs="Simplified Arabic"/>
                <w:rtl/>
              </w:rPr>
            </w:pPr>
            <w:r>
              <w:rPr>
                <w:rFonts w:ascii="Simplified Arabic" w:eastAsia="Times New Roman" w:hAnsi="Simplified Arabic" w:cs="Simplified Arabic" w:hint="cs"/>
                <w:rtl/>
              </w:rPr>
              <w:t>4</w:t>
            </w:r>
            <w:r w:rsidRPr="00850F80">
              <w:rPr>
                <w:rFonts w:ascii="Simplified Arabic" w:eastAsia="Times New Roman" w:hAnsi="Simplified Arabic" w:cs="Simplified Arabic"/>
                <w:rtl/>
              </w:rPr>
              <w:t xml:space="preserve"> -3 الدراسة التطبيقية</w:t>
            </w:r>
          </w:p>
          <w:p w14:paraId="37AA76E1" w14:textId="77777777" w:rsidR="004F0C35" w:rsidRDefault="004F0C35" w:rsidP="004F0C35">
            <w:pPr>
              <w:spacing w:line="144" w:lineRule="auto"/>
              <w:rPr>
                <w:rFonts w:ascii="Simplified Arabic" w:eastAsia="Times New Roman" w:hAnsi="Simplified Arabic" w:cs="Simplified Arabic"/>
                <w:rtl/>
              </w:rPr>
            </w:pPr>
            <w:r>
              <w:rPr>
                <w:rFonts w:ascii="Simplified Arabic" w:eastAsia="Times New Roman" w:hAnsi="Simplified Arabic" w:cs="Simplified Arabic" w:hint="cs"/>
                <w:rtl/>
              </w:rPr>
              <w:t>4-4</w:t>
            </w:r>
            <w:r w:rsidRPr="00FE5758">
              <w:rPr>
                <w:rFonts w:ascii="Simplified Arabic" w:eastAsia="Times New Roman" w:hAnsi="Simplified Arabic" w:cs="Simplified Arabic"/>
                <w:rtl/>
              </w:rPr>
              <w:t>علاقة محاور الاستبيان بعنوان البحث والأهداف والتسأولات</w:t>
            </w:r>
          </w:p>
          <w:p w14:paraId="219F79FF" w14:textId="77777777" w:rsidR="004F0C35" w:rsidRPr="00FE5758" w:rsidRDefault="004F0C35" w:rsidP="004F0C35">
            <w:pPr>
              <w:spacing w:line="144" w:lineRule="auto"/>
              <w:rPr>
                <w:rFonts w:ascii="Simplified Arabic" w:eastAsia="Times New Roman" w:hAnsi="Simplified Arabic" w:cs="Simplified Arabic"/>
                <w:rtl/>
              </w:rPr>
            </w:pPr>
            <w:r>
              <w:rPr>
                <w:rFonts w:ascii="Simplified Arabic" w:eastAsia="Times New Roman" w:hAnsi="Simplified Arabic" w:cs="Simplified Arabic" w:hint="cs"/>
                <w:rtl/>
              </w:rPr>
              <w:t xml:space="preserve">4-5 </w:t>
            </w:r>
            <w:r w:rsidRPr="00FE5758">
              <w:rPr>
                <w:rFonts w:ascii="Simplified Arabic" w:eastAsia="Times New Roman" w:hAnsi="Simplified Arabic" w:cs="Simplified Arabic"/>
                <w:rtl/>
              </w:rPr>
              <w:t>ربط محاور الاستبيان</w:t>
            </w:r>
            <w:r w:rsidRPr="00FE5758">
              <w:rPr>
                <w:rFonts w:ascii="Simplified Arabic" w:eastAsia="Times New Roman" w:hAnsi="Simplified Arabic" w:cs="Simplified Arabic" w:hint="cs"/>
                <w:rtl/>
              </w:rPr>
              <w:t xml:space="preserve"> ب</w:t>
            </w:r>
            <w:r w:rsidRPr="00FE5758">
              <w:rPr>
                <w:rFonts w:ascii="Simplified Arabic" w:eastAsia="Times New Roman" w:hAnsi="Simplified Arabic" w:cs="Simplified Arabic"/>
                <w:rtl/>
              </w:rPr>
              <w:t xml:space="preserve">تساؤلات البحث </w:t>
            </w:r>
            <w:r w:rsidRPr="00FE5758">
              <w:rPr>
                <w:rFonts w:ascii="Simplified Arabic" w:eastAsia="Times New Roman" w:hAnsi="Simplified Arabic" w:cs="Simplified Arabic" w:hint="cs"/>
                <w:rtl/>
              </w:rPr>
              <w:t xml:space="preserve"> </w:t>
            </w:r>
          </w:p>
        </w:tc>
        <w:tc>
          <w:tcPr>
            <w:tcW w:w="1437" w:type="dxa"/>
          </w:tcPr>
          <w:p w14:paraId="7E17E075" w14:textId="77777777" w:rsidR="004F0C35" w:rsidRPr="00866ECA" w:rsidRDefault="004F0C35" w:rsidP="004F0C35">
            <w:pPr>
              <w:spacing w:line="144" w:lineRule="auto"/>
              <w:jc w:val="center"/>
              <w:rPr>
                <w:rFonts w:ascii="Simplified Arabic" w:eastAsia="Arial Unicode MS" w:hAnsi="Simplified Arabic" w:cs="Simplified Arabic"/>
                <w:rtl/>
              </w:rPr>
            </w:pPr>
          </w:p>
          <w:p w14:paraId="750AEAE0" w14:textId="77777777" w:rsidR="004F0C35" w:rsidRPr="00866ECA" w:rsidRDefault="004F0C35" w:rsidP="004F0C35">
            <w:pPr>
              <w:spacing w:line="144"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39</w:t>
            </w:r>
          </w:p>
          <w:p w14:paraId="3EE195AD" w14:textId="77777777" w:rsidR="004F0C35" w:rsidRPr="00866ECA" w:rsidRDefault="004F0C35" w:rsidP="004F0C35">
            <w:pPr>
              <w:spacing w:line="144"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40</w:t>
            </w:r>
          </w:p>
          <w:p w14:paraId="6F37E2E4" w14:textId="77777777" w:rsidR="004F0C35" w:rsidRPr="00866ECA" w:rsidRDefault="004F0C35" w:rsidP="004F0C35">
            <w:pPr>
              <w:spacing w:line="144"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41</w:t>
            </w:r>
          </w:p>
          <w:p w14:paraId="4E0824E3" w14:textId="77777777" w:rsidR="004F0C35" w:rsidRPr="00866ECA" w:rsidRDefault="004F0C35" w:rsidP="004F0C35">
            <w:pPr>
              <w:spacing w:line="144"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43</w:t>
            </w:r>
          </w:p>
          <w:p w14:paraId="297BED36" w14:textId="77777777" w:rsidR="004F0C35" w:rsidRPr="00866ECA" w:rsidRDefault="004F0C35" w:rsidP="004F0C35">
            <w:pPr>
              <w:spacing w:line="144"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44</w:t>
            </w:r>
          </w:p>
        </w:tc>
      </w:tr>
      <w:tr w:rsidR="004F0C35" w:rsidRPr="00850F80" w14:paraId="0EE6C9A8" w14:textId="77777777" w:rsidTr="004F0C35">
        <w:trPr>
          <w:trHeight w:val="40"/>
        </w:trPr>
        <w:tc>
          <w:tcPr>
            <w:tcW w:w="7620" w:type="dxa"/>
            <w:shd w:val="clear" w:color="auto" w:fill="FDE9D9" w:themeFill="accent6" w:themeFillTint="33"/>
          </w:tcPr>
          <w:p w14:paraId="6D87418C" w14:textId="77777777" w:rsidR="004F0C35" w:rsidRDefault="004F0C35" w:rsidP="004F0C35">
            <w:pPr>
              <w:spacing w:before="100" w:beforeAutospacing="1" w:after="100" w:afterAutospacing="1" w:line="144" w:lineRule="auto"/>
              <w:outlineLvl w:val="2"/>
              <w:rPr>
                <w:rFonts w:ascii="Simplified Arabic" w:eastAsia="Times New Roman" w:hAnsi="Simplified Arabic" w:cs="Simplified Arabic"/>
                <w:rtl/>
              </w:rPr>
            </w:pPr>
            <w:r w:rsidRPr="00866ECA">
              <w:rPr>
                <w:rFonts w:ascii="Simplified Arabic" w:eastAsia="Arial Unicode MS" w:hAnsi="Simplified Arabic" w:cs="Simplified Arabic" w:hint="cs"/>
                <w:b/>
                <w:bCs/>
                <w:rtl/>
              </w:rPr>
              <w:t>5-1 الفصل الخامس التحليل الاحصائي</w:t>
            </w:r>
          </w:p>
        </w:tc>
        <w:tc>
          <w:tcPr>
            <w:tcW w:w="1437" w:type="dxa"/>
            <w:shd w:val="clear" w:color="auto" w:fill="FDE9D9" w:themeFill="accent6" w:themeFillTint="33"/>
          </w:tcPr>
          <w:p w14:paraId="78EA9955" w14:textId="77777777" w:rsidR="004F0C35" w:rsidRPr="00866ECA" w:rsidRDefault="004F0C35" w:rsidP="004F0C35">
            <w:pPr>
              <w:spacing w:line="144" w:lineRule="auto"/>
              <w:jc w:val="center"/>
              <w:rPr>
                <w:rFonts w:ascii="Simplified Arabic" w:eastAsia="Arial Unicode MS" w:hAnsi="Simplified Arabic" w:cs="Simplified Arabic"/>
                <w:rtl/>
              </w:rPr>
            </w:pPr>
          </w:p>
          <w:p w14:paraId="5B094D49" w14:textId="77777777" w:rsidR="004F0C35" w:rsidRPr="00866ECA" w:rsidRDefault="004F0C35" w:rsidP="004F0C35">
            <w:pPr>
              <w:spacing w:line="144" w:lineRule="auto"/>
              <w:jc w:val="center"/>
              <w:rPr>
                <w:rFonts w:ascii="Simplified Arabic" w:eastAsia="Arial Unicode MS" w:hAnsi="Simplified Arabic" w:cs="Simplified Arabic"/>
                <w:rtl/>
              </w:rPr>
            </w:pPr>
          </w:p>
        </w:tc>
      </w:tr>
      <w:tr w:rsidR="004F0C35" w:rsidRPr="00850F80" w14:paraId="22DD7089" w14:textId="77777777" w:rsidTr="004F0C35">
        <w:trPr>
          <w:trHeight w:val="1250"/>
        </w:trPr>
        <w:tc>
          <w:tcPr>
            <w:tcW w:w="7620" w:type="dxa"/>
          </w:tcPr>
          <w:p w14:paraId="46D2E73B" w14:textId="77777777" w:rsidR="004F0C35" w:rsidRPr="00A54B59" w:rsidRDefault="004F0C35" w:rsidP="004F0C35">
            <w:pPr>
              <w:pStyle w:val="ListParagraph"/>
              <w:numPr>
                <w:ilvl w:val="0"/>
                <w:numId w:val="60"/>
              </w:numPr>
              <w:spacing w:before="100" w:beforeAutospacing="1" w:after="100" w:afterAutospacing="1" w:line="168" w:lineRule="auto"/>
              <w:outlineLvl w:val="2"/>
              <w:rPr>
                <w:rFonts w:ascii="Simplified Arabic" w:eastAsia="Times New Roman" w:hAnsi="Simplified Arabic" w:cs="Simplified Arabic"/>
                <w:sz w:val="24"/>
                <w:szCs w:val="24"/>
              </w:rPr>
            </w:pPr>
            <w:r w:rsidRPr="00A54B59">
              <w:rPr>
                <w:rFonts w:ascii="Simplified Arabic" w:eastAsia="Times New Roman" w:hAnsi="Simplified Arabic" w:cs="Simplified Arabic" w:hint="cs"/>
                <w:sz w:val="24"/>
                <w:szCs w:val="24"/>
                <w:rtl/>
                <w:lang w:bidi="ar-EG"/>
              </w:rPr>
              <w:t>اولاً : خصائص عينة الدراسة ( البيانات الديموجرافية ) والتكرارات والنسب والتعليق عليها .</w:t>
            </w:r>
          </w:p>
          <w:p w14:paraId="23FD9AED" w14:textId="77777777" w:rsidR="004F0C35" w:rsidRPr="00A54B59" w:rsidRDefault="004F0C35" w:rsidP="004F0C35">
            <w:pPr>
              <w:pStyle w:val="ListParagraph"/>
              <w:numPr>
                <w:ilvl w:val="0"/>
                <w:numId w:val="60"/>
              </w:numPr>
              <w:spacing w:before="100" w:beforeAutospacing="1" w:after="100" w:afterAutospacing="1" w:line="168" w:lineRule="auto"/>
              <w:outlineLvl w:val="2"/>
              <w:rPr>
                <w:rFonts w:ascii="Simplified Arabic" w:eastAsia="Times New Roman" w:hAnsi="Simplified Arabic" w:cs="Simplified Arabic"/>
                <w:sz w:val="24"/>
                <w:szCs w:val="24"/>
              </w:rPr>
            </w:pPr>
            <w:r w:rsidRPr="00A54B59">
              <w:rPr>
                <w:rFonts w:ascii="Simplified Arabic" w:eastAsia="Times New Roman" w:hAnsi="Simplified Arabic" w:cs="Simplified Arabic" w:hint="cs"/>
                <w:sz w:val="24"/>
                <w:szCs w:val="24"/>
                <w:rtl/>
              </w:rPr>
              <w:t xml:space="preserve">ثانياً: مقياس الثبات (الفا </w:t>
            </w:r>
            <w:r w:rsidRPr="00A54B59">
              <w:rPr>
                <w:rFonts w:ascii="Simplified Arabic" w:eastAsia="Times New Roman" w:hAnsi="Simplified Arabic" w:cs="Simplified Arabic"/>
                <w:sz w:val="24"/>
                <w:szCs w:val="24"/>
                <w:rtl/>
              </w:rPr>
              <w:t>–</w:t>
            </w:r>
            <w:r w:rsidRPr="00A54B59">
              <w:rPr>
                <w:rFonts w:ascii="Simplified Arabic" w:eastAsia="Times New Roman" w:hAnsi="Simplified Arabic" w:cs="Simplified Arabic" w:hint="cs"/>
                <w:sz w:val="24"/>
                <w:szCs w:val="24"/>
                <w:rtl/>
              </w:rPr>
              <w:t xml:space="preserve"> كرونباخ)</w:t>
            </w:r>
          </w:p>
          <w:p w14:paraId="532D3D6E" w14:textId="77777777" w:rsidR="004F0C35" w:rsidRPr="00A54B59" w:rsidRDefault="004F0C35" w:rsidP="004F0C35">
            <w:pPr>
              <w:pStyle w:val="ListParagraph"/>
              <w:numPr>
                <w:ilvl w:val="0"/>
                <w:numId w:val="60"/>
              </w:numPr>
              <w:spacing w:before="100" w:beforeAutospacing="1" w:after="100" w:afterAutospacing="1" w:line="168" w:lineRule="auto"/>
              <w:outlineLvl w:val="2"/>
              <w:rPr>
                <w:rFonts w:ascii="Simplified Arabic" w:eastAsia="Times New Roman" w:hAnsi="Simplified Arabic" w:cs="Simplified Arabic"/>
                <w:sz w:val="24"/>
                <w:szCs w:val="24"/>
              </w:rPr>
            </w:pPr>
            <w:r w:rsidRPr="00A54B59">
              <w:rPr>
                <w:rFonts w:ascii="Simplified Arabic" w:eastAsia="Times New Roman" w:hAnsi="Simplified Arabic" w:cs="Simplified Arabic" w:hint="cs"/>
                <w:sz w:val="24"/>
                <w:szCs w:val="24"/>
                <w:rtl/>
              </w:rPr>
              <w:t>ثالثًاً: مصفوفة الارتباط بين محاور الاستبيان</w:t>
            </w:r>
          </w:p>
          <w:p w14:paraId="099A7BCE" w14:textId="77777777" w:rsidR="004F0C35" w:rsidRDefault="004F0C35" w:rsidP="004F0C35">
            <w:pPr>
              <w:pStyle w:val="ListParagraph"/>
              <w:numPr>
                <w:ilvl w:val="0"/>
                <w:numId w:val="60"/>
              </w:numPr>
              <w:spacing w:before="100" w:beforeAutospacing="1" w:after="100" w:afterAutospacing="1" w:line="168" w:lineRule="auto"/>
              <w:outlineLvl w:val="2"/>
              <w:rPr>
                <w:rFonts w:ascii="Simplified Arabic" w:eastAsia="Times New Roman" w:hAnsi="Simplified Arabic" w:cs="Simplified Arabic"/>
                <w:rtl/>
              </w:rPr>
            </w:pPr>
            <w:r w:rsidRPr="00A54B59">
              <w:rPr>
                <w:rFonts w:ascii="Simplified Arabic" w:eastAsia="Times New Roman" w:hAnsi="Simplified Arabic" w:cs="Simplified Arabic" w:hint="cs"/>
                <w:sz w:val="24"/>
                <w:szCs w:val="24"/>
                <w:rtl/>
              </w:rPr>
              <w:t xml:space="preserve">جداول اختبار </w:t>
            </w:r>
            <w:r w:rsidRPr="00A54B59">
              <w:rPr>
                <w:rFonts w:ascii="Simplified Arabic" w:eastAsia="Times New Roman" w:hAnsi="Simplified Arabic" w:cs="Simplified Arabic"/>
                <w:sz w:val="24"/>
                <w:szCs w:val="24"/>
              </w:rPr>
              <w:t>T</w:t>
            </w:r>
            <w:r w:rsidRPr="00A54B59">
              <w:rPr>
                <w:rFonts w:ascii="Simplified Arabic" w:eastAsia="Times New Roman" w:hAnsi="Simplified Arabic" w:cs="Simplified Arabic" w:hint="cs"/>
                <w:sz w:val="24"/>
                <w:szCs w:val="24"/>
                <w:rtl/>
              </w:rPr>
              <w:t xml:space="preserve"> للمتوسط </w:t>
            </w:r>
          </w:p>
        </w:tc>
        <w:tc>
          <w:tcPr>
            <w:tcW w:w="1437" w:type="dxa"/>
          </w:tcPr>
          <w:p w14:paraId="068C5552" w14:textId="77777777" w:rsidR="004F0C35" w:rsidRPr="00866ECA" w:rsidRDefault="004F0C35" w:rsidP="004F0C35">
            <w:pPr>
              <w:spacing w:line="168"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45</w:t>
            </w:r>
          </w:p>
          <w:p w14:paraId="50B1E934"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47</w:t>
            </w:r>
          </w:p>
          <w:p w14:paraId="544C557E" w14:textId="77777777" w:rsidR="004F0C35" w:rsidRPr="00866ECA" w:rsidRDefault="004F0C35" w:rsidP="004F0C35">
            <w:pPr>
              <w:spacing w:line="168"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48</w:t>
            </w:r>
          </w:p>
          <w:p w14:paraId="0F78A84E" w14:textId="77777777" w:rsidR="004F0C35" w:rsidRPr="00866ECA" w:rsidRDefault="004F0C35" w:rsidP="004F0C35">
            <w:pPr>
              <w:spacing w:line="168"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52</w:t>
            </w:r>
          </w:p>
        </w:tc>
      </w:tr>
      <w:tr w:rsidR="004F0C35" w:rsidRPr="00850F80" w14:paraId="6CF2936F" w14:textId="77777777" w:rsidTr="004F0C35">
        <w:trPr>
          <w:trHeight w:val="116"/>
        </w:trPr>
        <w:tc>
          <w:tcPr>
            <w:tcW w:w="7620" w:type="dxa"/>
            <w:shd w:val="clear" w:color="auto" w:fill="FDE9D9" w:themeFill="accent6" w:themeFillTint="33"/>
          </w:tcPr>
          <w:p w14:paraId="2432F417" w14:textId="77777777" w:rsidR="004F0C35" w:rsidRPr="00850F80" w:rsidRDefault="004F0C35" w:rsidP="004F0C35">
            <w:pPr>
              <w:spacing w:line="144" w:lineRule="auto"/>
              <w:rPr>
                <w:rFonts w:ascii="Simplified Arabic" w:eastAsia="Arial Unicode MS" w:hAnsi="Simplified Arabic" w:cs="Simplified Arabic"/>
                <w:b/>
                <w:bCs/>
                <w:rtl/>
              </w:rPr>
            </w:pPr>
            <w:r>
              <w:rPr>
                <w:rFonts w:ascii="Simplified Arabic" w:eastAsia="Arial Unicode MS" w:hAnsi="Simplified Arabic" w:cs="Simplified Arabic" w:hint="cs"/>
                <w:b/>
                <w:bCs/>
                <w:rtl/>
              </w:rPr>
              <w:t>6-1الفصل السادس النتائج والتوصيات</w:t>
            </w:r>
          </w:p>
        </w:tc>
        <w:tc>
          <w:tcPr>
            <w:tcW w:w="1437" w:type="dxa"/>
            <w:shd w:val="clear" w:color="auto" w:fill="FDE9D9" w:themeFill="accent6" w:themeFillTint="33"/>
          </w:tcPr>
          <w:p w14:paraId="51CAD24C" w14:textId="77777777" w:rsidR="004F0C35" w:rsidRPr="00866ECA" w:rsidRDefault="004F0C35" w:rsidP="004F0C35">
            <w:pPr>
              <w:spacing w:line="144" w:lineRule="auto"/>
              <w:jc w:val="center"/>
              <w:rPr>
                <w:rFonts w:ascii="Simplified Arabic" w:eastAsia="Arial Unicode MS" w:hAnsi="Simplified Arabic" w:cs="Simplified Arabic"/>
                <w:rtl/>
              </w:rPr>
            </w:pPr>
          </w:p>
        </w:tc>
      </w:tr>
      <w:tr w:rsidR="004F0C35" w:rsidRPr="00850F80" w14:paraId="083C9909" w14:textId="77777777" w:rsidTr="004F0C35">
        <w:tc>
          <w:tcPr>
            <w:tcW w:w="7620" w:type="dxa"/>
            <w:shd w:val="clear" w:color="auto" w:fill="FFFFFF" w:themeFill="background1"/>
          </w:tcPr>
          <w:p w14:paraId="310F03C2" w14:textId="77777777" w:rsidR="004F0C35" w:rsidRPr="00850F80" w:rsidRDefault="004F0C35" w:rsidP="004F0C35">
            <w:pPr>
              <w:spacing w:line="192" w:lineRule="auto"/>
              <w:rPr>
                <w:rFonts w:ascii="Simplified Arabic" w:eastAsia="Arial Unicode MS" w:hAnsi="Simplified Arabic" w:cs="Simplified Arabic"/>
                <w:rtl/>
              </w:rPr>
            </w:pPr>
            <w:r w:rsidRPr="00850F80">
              <w:rPr>
                <w:rFonts w:ascii="Simplified Arabic" w:eastAsia="Arial Unicode MS" w:hAnsi="Simplified Arabic" w:cs="Simplified Arabic" w:hint="cs"/>
                <w:b/>
                <w:bCs/>
                <w:rtl/>
              </w:rPr>
              <w:t>النتائج</w:t>
            </w:r>
          </w:p>
        </w:tc>
        <w:tc>
          <w:tcPr>
            <w:tcW w:w="1437" w:type="dxa"/>
            <w:shd w:val="clear" w:color="auto" w:fill="FFFFFF" w:themeFill="background1"/>
          </w:tcPr>
          <w:p w14:paraId="280FFBD3" w14:textId="77777777" w:rsidR="004F0C35" w:rsidRPr="00866ECA" w:rsidRDefault="004F0C35" w:rsidP="004F0C35">
            <w:pPr>
              <w:spacing w:line="192"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56</w:t>
            </w:r>
          </w:p>
        </w:tc>
      </w:tr>
      <w:tr w:rsidR="004F0C35" w:rsidRPr="00850F80" w14:paraId="5A8879ED" w14:textId="77777777" w:rsidTr="004F0C35">
        <w:tc>
          <w:tcPr>
            <w:tcW w:w="7620" w:type="dxa"/>
            <w:shd w:val="clear" w:color="auto" w:fill="FFFFFF" w:themeFill="background1"/>
          </w:tcPr>
          <w:p w14:paraId="17C79768" w14:textId="77777777" w:rsidR="004F0C35" w:rsidRPr="00850F80" w:rsidRDefault="004F0C35" w:rsidP="004F0C35">
            <w:pPr>
              <w:spacing w:line="192" w:lineRule="auto"/>
              <w:rPr>
                <w:rFonts w:ascii="Simplified Arabic" w:eastAsia="Arial Unicode MS" w:hAnsi="Simplified Arabic" w:cs="Simplified Arabic"/>
                <w:rtl/>
              </w:rPr>
            </w:pPr>
            <w:r w:rsidRPr="00850F80">
              <w:rPr>
                <w:rFonts w:ascii="Simplified Arabic" w:eastAsia="Arial Unicode MS" w:hAnsi="Simplified Arabic" w:cs="Simplified Arabic" w:hint="cs"/>
                <w:rtl/>
              </w:rPr>
              <w:t>التوصيات</w:t>
            </w:r>
          </w:p>
        </w:tc>
        <w:tc>
          <w:tcPr>
            <w:tcW w:w="1437" w:type="dxa"/>
            <w:shd w:val="clear" w:color="auto" w:fill="FFFFFF" w:themeFill="background1"/>
          </w:tcPr>
          <w:p w14:paraId="5F083FE7" w14:textId="77777777" w:rsidR="004F0C35" w:rsidRPr="00866ECA" w:rsidRDefault="004F0C35" w:rsidP="004F0C35">
            <w:pPr>
              <w:spacing w:line="192"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58</w:t>
            </w:r>
          </w:p>
        </w:tc>
      </w:tr>
      <w:tr w:rsidR="004F0C35" w:rsidRPr="00850F80" w14:paraId="63A6E5BD" w14:textId="77777777" w:rsidTr="004F0C35">
        <w:tc>
          <w:tcPr>
            <w:tcW w:w="7620" w:type="dxa"/>
            <w:shd w:val="clear" w:color="auto" w:fill="FFFFFF" w:themeFill="background1"/>
          </w:tcPr>
          <w:p w14:paraId="40BA6059" w14:textId="77777777" w:rsidR="004F0C35" w:rsidRPr="00850F80" w:rsidRDefault="004F0C35" w:rsidP="004F0C35">
            <w:pPr>
              <w:spacing w:line="192" w:lineRule="auto"/>
              <w:rPr>
                <w:rFonts w:ascii="Simplified Arabic" w:eastAsia="Arial Unicode MS" w:hAnsi="Simplified Arabic" w:cs="Simplified Arabic"/>
                <w:rtl/>
              </w:rPr>
            </w:pPr>
            <w:r>
              <w:rPr>
                <w:rFonts w:ascii="Simplified Arabic" w:eastAsia="Arial Unicode MS" w:hAnsi="Simplified Arabic" w:cs="Simplified Arabic" w:hint="cs"/>
                <w:rtl/>
              </w:rPr>
              <w:t>الخاتمة</w:t>
            </w:r>
          </w:p>
        </w:tc>
        <w:tc>
          <w:tcPr>
            <w:tcW w:w="1437" w:type="dxa"/>
            <w:shd w:val="clear" w:color="auto" w:fill="FFFFFF" w:themeFill="background1"/>
          </w:tcPr>
          <w:p w14:paraId="490F1BB6" w14:textId="77777777" w:rsidR="004F0C35" w:rsidRPr="00866ECA" w:rsidRDefault="004F0C35" w:rsidP="004F0C35">
            <w:pPr>
              <w:spacing w:line="192" w:lineRule="auto"/>
              <w:jc w:val="center"/>
              <w:rPr>
                <w:rFonts w:ascii="Simplified Arabic" w:eastAsia="Arial Unicode MS" w:hAnsi="Simplified Arabic" w:cs="Simplified Arabic"/>
                <w:rtl/>
              </w:rPr>
            </w:pPr>
            <w:r w:rsidRPr="00866ECA">
              <w:rPr>
                <w:rFonts w:ascii="Simplified Arabic" w:eastAsia="Arial Unicode MS" w:hAnsi="Simplified Arabic" w:cs="Simplified Arabic" w:hint="cs"/>
                <w:rtl/>
              </w:rPr>
              <w:t>60</w:t>
            </w:r>
          </w:p>
        </w:tc>
      </w:tr>
      <w:tr w:rsidR="004F0C35" w:rsidRPr="00850F80" w14:paraId="0D63C573" w14:textId="77777777" w:rsidTr="004F0C35">
        <w:tc>
          <w:tcPr>
            <w:tcW w:w="7620" w:type="dxa"/>
            <w:shd w:val="clear" w:color="auto" w:fill="FFFFFF" w:themeFill="background1"/>
          </w:tcPr>
          <w:p w14:paraId="14C86E96" w14:textId="77777777" w:rsidR="004F0C35" w:rsidRPr="00850F80" w:rsidRDefault="004F0C35" w:rsidP="004F0C35">
            <w:pPr>
              <w:spacing w:line="192" w:lineRule="auto"/>
              <w:rPr>
                <w:rFonts w:ascii="Simplified Arabic" w:eastAsia="Arial Unicode MS" w:hAnsi="Simplified Arabic" w:cs="Simplified Arabic"/>
                <w:rtl/>
              </w:rPr>
            </w:pPr>
            <w:r w:rsidRPr="00850F80">
              <w:rPr>
                <w:rFonts w:ascii="Simplified Arabic" w:eastAsia="Arial Unicode MS" w:hAnsi="Simplified Arabic" w:cs="Simplified Arabic" w:hint="cs"/>
                <w:rtl/>
              </w:rPr>
              <w:t xml:space="preserve">المراجع </w:t>
            </w:r>
          </w:p>
        </w:tc>
        <w:tc>
          <w:tcPr>
            <w:tcW w:w="1437" w:type="dxa"/>
            <w:shd w:val="clear" w:color="auto" w:fill="FFFFFF" w:themeFill="background1"/>
          </w:tcPr>
          <w:p w14:paraId="68472BAF" w14:textId="77777777" w:rsidR="004F0C35" w:rsidRPr="00866ECA" w:rsidRDefault="004F0C35" w:rsidP="004F0C35">
            <w:pPr>
              <w:spacing w:line="192"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61</w:t>
            </w:r>
          </w:p>
        </w:tc>
      </w:tr>
      <w:tr w:rsidR="004F0C35" w:rsidRPr="00850F80" w14:paraId="47981B2C" w14:textId="77777777" w:rsidTr="004F0C35">
        <w:trPr>
          <w:trHeight w:val="58"/>
        </w:trPr>
        <w:tc>
          <w:tcPr>
            <w:tcW w:w="7620" w:type="dxa"/>
            <w:shd w:val="clear" w:color="auto" w:fill="FFFFFF" w:themeFill="background1"/>
          </w:tcPr>
          <w:p w14:paraId="479A7D55" w14:textId="77777777" w:rsidR="004F0C35" w:rsidRPr="00F00E0D" w:rsidRDefault="004F0C35" w:rsidP="004F0C35">
            <w:pPr>
              <w:spacing w:line="192" w:lineRule="auto"/>
              <w:rPr>
                <w:rFonts w:ascii="Simplified Arabic" w:eastAsia="Arial Unicode MS" w:hAnsi="Simplified Arabic" w:cs="Simplified Arabic"/>
                <w:b/>
                <w:bCs/>
              </w:rPr>
            </w:pPr>
            <w:r w:rsidRPr="00850F80">
              <w:rPr>
                <w:rFonts w:ascii="Simplified Arabic" w:eastAsia="Arial Unicode MS" w:hAnsi="Simplified Arabic" w:cs="Simplified Arabic" w:hint="cs"/>
                <w:rtl/>
              </w:rPr>
              <w:t xml:space="preserve">الملاحق </w:t>
            </w:r>
          </w:p>
        </w:tc>
        <w:tc>
          <w:tcPr>
            <w:tcW w:w="1437" w:type="dxa"/>
            <w:shd w:val="clear" w:color="auto" w:fill="FFFFFF" w:themeFill="background1"/>
          </w:tcPr>
          <w:p w14:paraId="0CC6F455" w14:textId="11AD31E2" w:rsidR="004F0C35" w:rsidRPr="00866ECA" w:rsidRDefault="00793048" w:rsidP="004F0C35">
            <w:pPr>
              <w:spacing w:line="192" w:lineRule="auto"/>
              <w:jc w:val="center"/>
              <w:rPr>
                <w:rFonts w:ascii="Simplified Arabic" w:eastAsia="Arial Unicode MS" w:hAnsi="Simplified Arabic" w:cs="Simplified Arabic"/>
                <w:rtl/>
              </w:rPr>
            </w:pPr>
            <w:r>
              <w:rPr>
                <w:rFonts w:ascii="Simplified Arabic" w:eastAsia="Arial Unicode MS" w:hAnsi="Simplified Arabic" w:cs="Simplified Arabic" w:hint="cs"/>
                <w:rtl/>
              </w:rPr>
              <w:t>65</w:t>
            </w:r>
          </w:p>
        </w:tc>
      </w:tr>
      <w:tr w:rsidR="004F0C35" w:rsidRPr="00850F80" w14:paraId="432E3BD4" w14:textId="77777777" w:rsidTr="004F0C35">
        <w:trPr>
          <w:trHeight w:val="58"/>
        </w:trPr>
        <w:tc>
          <w:tcPr>
            <w:tcW w:w="7620" w:type="dxa"/>
            <w:shd w:val="clear" w:color="auto" w:fill="FFFFFF" w:themeFill="background1"/>
          </w:tcPr>
          <w:p w14:paraId="31574CF7" w14:textId="77777777" w:rsidR="004F0C35" w:rsidRDefault="004F0C35" w:rsidP="004F0C35">
            <w:pPr>
              <w:spacing w:line="192" w:lineRule="auto"/>
              <w:rPr>
                <w:rFonts w:ascii="Simplified Arabic" w:eastAsia="Arial Unicode MS" w:hAnsi="Simplified Arabic" w:cs="Simplified Arabic"/>
                <w:b/>
                <w:bCs/>
              </w:rPr>
            </w:pPr>
            <w:r>
              <w:rPr>
                <w:rFonts w:ascii="Simplified Arabic" w:eastAsia="Arial Unicode MS" w:hAnsi="Simplified Arabic" w:cs="Simplified Arabic"/>
                <w:b/>
                <w:bCs/>
              </w:rPr>
              <w:t>-</w:t>
            </w:r>
            <w:r w:rsidRPr="00D03CDF">
              <w:rPr>
                <w:rFonts w:ascii="Simplified Arabic" w:eastAsia="Arial Unicode MS" w:hAnsi="Simplified Arabic" w:cs="Simplified Arabic"/>
                <w:b/>
                <w:bCs/>
                <w:rtl/>
              </w:rPr>
              <w:t>الاستبيان</w:t>
            </w:r>
          </w:p>
        </w:tc>
        <w:tc>
          <w:tcPr>
            <w:tcW w:w="1437" w:type="dxa"/>
            <w:shd w:val="clear" w:color="auto" w:fill="FFFFFF" w:themeFill="background1"/>
          </w:tcPr>
          <w:p w14:paraId="7D305B5F" w14:textId="2A1C1061" w:rsidR="004F0C35" w:rsidRPr="00866ECA" w:rsidRDefault="004F0C35" w:rsidP="004F0C35">
            <w:pPr>
              <w:spacing w:line="192" w:lineRule="auto"/>
              <w:jc w:val="center"/>
              <w:rPr>
                <w:rFonts w:ascii="Simplified Arabic" w:eastAsia="Arial Unicode MS" w:hAnsi="Simplified Arabic" w:cs="Simplified Arabic"/>
                <w:rtl/>
              </w:rPr>
            </w:pPr>
          </w:p>
        </w:tc>
      </w:tr>
    </w:tbl>
    <w:p w14:paraId="0024AD15" w14:textId="0E25EC21" w:rsidR="004F0C35" w:rsidRDefault="004F0C35" w:rsidP="00C260A6">
      <w:pPr>
        <w:pStyle w:val="Heading1"/>
        <w:jc w:val="both"/>
        <w:rPr>
          <w:rFonts w:ascii="Times New Roman" w:eastAsia="Times New Roman" w:hAnsi="Times New Roman" w:cs="Times New Roman"/>
          <w:color w:val="auto"/>
          <w:kern w:val="36"/>
          <w:rtl/>
        </w:rPr>
      </w:pPr>
    </w:p>
    <w:p w14:paraId="3EE819D1" w14:textId="77777777" w:rsidR="004F0C35" w:rsidRDefault="004F0C35" w:rsidP="00C260A6">
      <w:pPr>
        <w:pStyle w:val="Heading1"/>
        <w:jc w:val="both"/>
        <w:rPr>
          <w:rFonts w:ascii="Times New Roman" w:eastAsia="Times New Roman" w:hAnsi="Times New Roman" w:cs="Times New Roman"/>
          <w:color w:val="auto"/>
          <w:kern w:val="36"/>
          <w:rtl/>
        </w:rPr>
      </w:pPr>
    </w:p>
    <w:p w14:paraId="701CDE1A" w14:textId="5FE0674F" w:rsidR="00C260A6" w:rsidRPr="00C260A6" w:rsidRDefault="004F0C35" w:rsidP="00C260A6">
      <w:pPr>
        <w:pStyle w:val="Heading1"/>
        <w:jc w:val="both"/>
        <w:rPr>
          <w:rFonts w:ascii="Times New Roman" w:eastAsia="Times New Roman" w:hAnsi="Times New Roman" w:cs="Times New Roman"/>
          <w:color w:val="auto"/>
          <w:kern w:val="36"/>
        </w:rPr>
      </w:pPr>
      <w:r>
        <w:rPr>
          <w:rFonts w:ascii="Times New Roman" w:eastAsia="Times New Roman" w:hAnsi="Times New Roman" w:cs="Times New Roman" w:hint="cs"/>
          <w:color w:val="auto"/>
          <w:kern w:val="36"/>
          <w:rtl/>
        </w:rPr>
        <w:lastRenderedPageBreak/>
        <w:t>م</w:t>
      </w:r>
      <w:r w:rsidR="00C260A6">
        <w:rPr>
          <w:rFonts w:ascii="Times New Roman" w:eastAsia="Times New Roman" w:hAnsi="Times New Roman" w:cs="Times New Roman" w:hint="cs"/>
          <w:color w:val="auto"/>
          <w:kern w:val="36"/>
          <w:rtl/>
        </w:rPr>
        <w:t xml:space="preserve">لخص </w:t>
      </w:r>
      <w:r w:rsidR="004F5934">
        <w:rPr>
          <w:rFonts w:ascii="Times New Roman" w:eastAsia="Times New Roman" w:hAnsi="Times New Roman" w:cs="Times New Roman" w:hint="cs"/>
          <w:color w:val="auto"/>
          <w:kern w:val="36"/>
          <w:rtl/>
        </w:rPr>
        <w:t>البحث</w:t>
      </w:r>
      <w:r w:rsidR="00C260A6">
        <w:rPr>
          <w:rFonts w:ascii="Times New Roman" w:eastAsia="Times New Roman" w:hAnsi="Times New Roman" w:cs="Times New Roman" w:hint="cs"/>
          <w:color w:val="auto"/>
          <w:kern w:val="36"/>
          <w:rtl/>
        </w:rPr>
        <w:t xml:space="preserve"> </w:t>
      </w:r>
    </w:p>
    <w:p w14:paraId="1E817133" w14:textId="77777777" w:rsidR="00C260A6" w:rsidRPr="00C260A6" w:rsidRDefault="00C260A6" w:rsidP="00237B64">
      <w:pPr>
        <w:spacing w:before="100" w:beforeAutospacing="1" w:after="100" w:afterAutospacing="1" w:line="276" w:lineRule="auto"/>
        <w:jc w:val="both"/>
        <w:rPr>
          <w:rFonts w:ascii="Times New Roman" w:eastAsia="Times New Roman" w:hAnsi="Times New Roman" w:cs="Times New Roman"/>
          <w:sz w:val="24"/>
          <w:szCs w:val="24"/>
        </w:rPr>
      </w:pPr>
      <w:r w:rsidRPr="00C260A6">
        <w:rPr>
          <w:rFonts w:ascii="Times New Roman" w:eastAsia="Times New Roman" w:hAnsi="Times New Roman" w:cs="Times New Roman"/>
          <w:sz w:val="24"/>
          <w:szCs w:val="24"/>
          <w:rtl/>
        </w:rPr>
        <w:t xml:space="preserve">يهدف هذا البحث إلى دراسة مدى تأثير تطبيقات الذكاء الاصطناعي على العمليات الإدارية في قطاع التعليم الجامعي، وذلك بالتطبيق على جامعة الأزهر </w:t>
      </w:r>
      <w:r w:rsidRPr="00C260A6">
        <w:rPr>
          <w:rFonts w:ascii="Times New Roman" w:eastAsia="Times New Roman" w:hAnsi="Times New Roman" w:cs="Times New Roman"/>
          <w:sz w:val="24"/>
          <w:szCs w:val="24"/>
        </w:rPr>
        <w:t xml:space="preserve">– </w:t>
      </w:r>
      <w:r w:rsidRPr="00C260A6">
        <w:rPr>
          <w:rFonts w:ascii="Times New Roman" w:eastAsia="Times New Roman" w:hAnsi="Times New Roman" w:cs="Times New Roman"/>
          <w:sz w:val="24"/>
          <w:szCs w:val="24"/>
          <w:rtl/>
        </w:rPr>
        <w:t>كلية الهندسة (بنين)، في ظل التحولات الرقمية المتسارعة التي يشهدها العالم، وما تفرضه من تحديات وفرص على المؤسسات التعليمية</w:t>
      </w:r>
      <w:r w:rsidRPr="00C260A6">
        <w:rPr>
          <w:rFonts w:ascii="Times New Roman" w:eastAsia="Times New Roman" w:hAnsi="Times New Roman" w:cs="Times New Roman"/>
          <w:sz w:val="24"/>
          <w:szCs w:val="24"/>
        </w:rPr>
        <w:t>.</w:t>
      </w:r>
    </w:p>
    <w:p w14:paraId="66E07EC7" w14:textId="0356DB4C" w:rsidR="00C260A6" w:rsidRPr="00C260A6" w:rsidRDefault="00C260A6" w:rsidP="00237B64">
      <w:pPr>
        <w:spacing w:before="100" w:beforeAutospacing="1" w:after="100" w:afterAutospacing="1" w:line="276" w:lineRule="auto"/>
        <w:jc w:val="both"/>
        <w:rPr>
          <w:rFonts w:ascii="Times New Roman" w:eastAsia="Times New Roman" w:hAnsi="Times New Roman" w:cs="Times New Roman"/>
          <w:sz w:val="24"/>
          <w:szCs w:val="24"/>
        </w:rPr>
      </w:pPr>
      <w:r w:rsidRPr="00C260A6">
        <w:rPr>
          <w:rFonts w:ascii="Times New Roman" w:eastAsia="Times New Roman" w:hAnsi="Times New Roman" w:cs="Times New Roman"/>
          <w:sz w:val="24"/>
          <w:szCs w:val="24"/>
          <w:rtl/>
        </w:rPr>
        <w:t>اعتمد البحث على المنهج الوصفي التحليلي، من خلال تصميم استبانة موجهة إلى عينة من أعضاء هيئة التدريس والعاملين الإداريين بالكلية، بلغ عددها (51) مفردة، بهدف قياس مستوى الوعي بتطبيقات الذكاء الاصطناعي، ومجالات استخدامها، والتحديات المرتبطة بها، ومتطلبات التدريب، وأثرها على الأداء الوظيفي والرضا المهني. وتم تحليل البيانات باستخدام برنامج</w:t>
      </w:r>
      <w:r w:rsidRPr="00C260A6">
        <w:rPr>
          <w:rFonts w:ascii="Times New Roman" w:eastAsia="Times New Roman" w:hAnsi="Times New Roman" w:cs="Times New Roman"/>
          <w:sz w:val="24"/>
          <w:szCs w:val="24"/>
        </w:rPr>
        <w:t xml:space="preserve"> (SPSS) </w:t>
      </w:r>
      <w:r w:rsidRPr="00C260A6">
        <w:rPr>
          <w:rFonts w:ascii="Times New Roman" w:eastAsia="Times New Roman" w:hAnsi="Times New Roman" w:cs="Times New Roman"/>
          <w:sz w:val="24"/>
          <w:szCs w:val="24"/>
          <w:rtl/>
        </w:rPr>
        <w:t>بالاعتماد على الأساليب الإحصائية المناسبة، مثل المتوسطات الحسابية، والانحرافات المعيارية، ومعامل الارتباط</w:t>
      </w:r>
      <w:r w:rsidR="00237B64">
        <w:rPr>
          <w:rFonts w:ascii="Times New Roman" w:eastAsia="Times New Roman" w:hAnsi="Times New Roman" w:cs="Times New Roman" w:hint="cs"/>
          <w:sz w:val="24"/>
          <w:szCs w:val="24"/>
          <w:rtl/>
        </w:rPr>
        <w:t xml:space="preserve"> . </w:t>
      </w:r>
    </w:p>
    <w:p w14:paraId="4D6C7C8C" w14:textId="77777777" w:rsidR="00C260A6" w:rsidRPr="00C260A6" w:rsidRDefault="00C260A6" w:rsidP="00237B64">
      <w:pPr>
        <w:spacing w:before="100" w:beforeAutospacing="1" w:after="100" w:afterAutospacing="1" w:line="276" w:lineRule="auto"/>
        <w:jc w:val="both"/>
        <w:rPr>
          <w:rFonts w:ascii="Times New Roman" w:eastAsia="Times New Roman" w:hAnsi="Times New Roman" w:cs="Times New Roman"/>
          <w:sz w:val="24"/>
          <w:szCs w:val="24"/>
        </w:rPr>
      </w:pPr>
      <w:r w:rsidRPr="00C260A6">
        <w:rPr>
          <w:rFonts w:ascii="Times New Roman" w:eastAsia="Times New Roman" w:hAnsi="Times New Roman" w:cs="Times New Roman"/>
          <w:sz w:val="24"/>
          <w:szCs w:val="24"/>
          <w:rtl/>
        </w:rPr>
        <w:t>أظهرت نتائج الدراسة أن مستوى الوعي بتطبيقات الذكاء الاصطناعي لدى العاملين جاء مرتفعًا، كما تبين وجود إدراك كبير لأهمية استخدامه في تحسين كفاءة العمليات الإدارية، خاصة في تسريع إنجاز المعاملات، وتقليل الأخطاء، ودعم اتخاذ القرار. كما كشفت النتائج عن وجود تحديات رئيسة تعوق التطبيق الفعلي، من أبرزها ضعف البنية التحتية التكنولوجية، ونقص الكوادر المؤهلة، وارتفاع مستوى القلق الوظيفي لدى بعض العاملين</w:t>
      </w:r>
      <w:r w:rsidRPr="00C260A6">
        <w:rPr>
          <w:rFonts w:ascii="Times New Roman" w:eastAsia="Times New Roman" w:hAnsi="Times New Roman" w:cs="Times New Roman"/>
          <w:sz w:val="24"/>
          <w:szCs w:val="24"/>
        </w:rPr>
        <w:t>.</w:t>
      </w:r>
    </w:p>
    <w:p w14:paraId="55F2E20C" w14:textId="04EA7B71" w:rsidR="00C260A6" w:rsidRPr="00C260A6" w:rsidRDefault="00C260A6" w:rsidP="00237B64">
      <w:pPr>
        <w:spacing w:before="100" w:beforeAutospacing="1" w:after="100" w:afterAutospacing="1" w:line="276" w:lineRule="auto"/>
        <w:jc w:val="both"/>
        <w:rPr>
          <w:rFonts w:ascii="Times New Roman" w:eastAsia="Times New Roman" w:hAnsi="Times New Roman" w:cs="Times New Roman"/>
          <w:sz w:val="24"/>
          <w:szCs w:val="24"/>
        </w:rPr>
      </w:pPr>
      <w:r w:rsidRPr="00C260A6">
        <w:rPr>
          <w:rFonts w:ascii="Times New Roman" w:eastAsia="Times New Roman" w:hAnsi="Times New Roman" w:cs="Times New Roman"/>
          <w:sz w:val="24"/>
          <w:szCs w:val="24"/>
          <w:rtl/>
        </w:rPr>
        <w:t>كما توصلت الدراسة إلى وجود علاقة طردية ذات دلالة إحصائية بين استخدام الذكاء الاصطناعي والأداء الوظيفي، مما يشير إلى أن نسبة كبيرة من التغير في الأداء الوظيفي يمكن تفسيرها من خلال متغيرات الذكاء الاصطناعي، وعلى رأسها الاستخدام الفعلي والتدريب. كما أظهرت النتائج أن التدريب يمثل العامل الأكثر تأثيرًا في تعزيز كفاءة الأداء وتحقيق الرضا المهني</w:t>
      </w:r>
      <w:r w:rsidRPr="00C260A6">
        <w:rPr>
          <w:rFonts w:ascii="Times New Roman" w:eastAsia="Times New Roman" w:hAnsi="Times New Roman" w:cs="Times New Roman"/>
          <w:sz w:val="24"/>
          <w:szCs w:val="24"/>
        </w:rPr>
        <w:t>.</w:t>
      </w:r>
    </w:p>
    <w:p w14:paraId="61D6C25F" w14:textId="77777777" w:rsidR="00C260A6" w:rsidRPr="00C260A6" w:rsidRDefault="00C260A6" w:rsidP="00237B64">
      <w:pPr>
        <w:spacing w:before="100" w:beforeAutospacing="1" w:after="100" w:afterAutospacing="1" w:line="276" w:lineRule="auto"/>
        <w:jc w:val="both"/>
        <w:rPr>
          <w:rFonts w:ascii="Times New Roman" w:eastAsia="Times New Roman" w:hAnsi="Times New Roman" w:cs="Times New Roman"/>
          <w:sz w:val="24"/>
          <w:szCs w:val="24"/>
        </w:rPr>
      </w:pPr>
      <w:r w:rsidRPr="00C260A6">
        <w:rPr>
          <w:rFonts w:ascii="Times New Roman" w:eastAsia="Times New Roman" w:hAnsi="Times New Roman" w:cs="Times New Roman"/>
          <w:sz w:val="24"/>
          <w:szCs w:val="24"/>
          <w:rtl/>
        </w:rPr>
        <w:t>وانتهت الدراسة إلى مجموعة من التوصيات، من أهمها: ضرورة تطوير البنية التحتية الرقمية، وتكثيف البرامج التدريبية المتخصصة، ونشر ثقافة الذكاء الاصطناعي بين العاملين، مع وضع سياسات تضمن تحقيق التوازن بين التحول الرقمي والحفاظ على الاستقرار الوظيفي، بما يسهم في دعم التحول نحو الإدارة الذكية وتحقيق أهداف التنمية المستدامة في مؤسسات التعليم العالي</w:t>
      </w:r>
      <w:r w:rsidRPr="00C260A6">
        <w:rPr>
          <w:rFonts w:ascii="Times New Roman" w:eastAsia="Times New Roman" w:hAnsi="Times New Roman" w:cs="Times New Roman"/>
          <w:sz w:val="24"/>
          <w:szCs w:val="24"/>
        </w:rPr>
        <w:t>.</w:t>
      </w:r>
    </w:p>
    <w:p w14:paraId="165E1AC0" w14:textId="36469AA0" w:rsidR="00C260A6" w:rsidRPr="00C260A6" w:rsidRDefault="00C260A6" w:rsidP="00237B64">
      <w:pPr>
        <w:spacing w:before="100" w:beforeAutospacing="1" w:after="100" w:afterAutospacing="1" w:line="276" w:lineRule="auto"/>
        <w:jc w:val="both"/>
        <w:rPr>
          <w:rFonts w:ascii="Times New Roman" w:eastAsia="Times New Roman" w:hAnsi="Times New Roman" w:cs="Times New Roman"/>
          <w:sz w:val="24"/>
          <w:szCs w:val="24"/>
        </w:rPr>
      </w:pPr>
      <w:r w:rsidRPr="00C260A6">
        <w:rPr>
          <w:rFonts w:ascii="Times New Roman" w:eastAsia="Times New Roman" w:hAnsi="Times New Roman" w:cs="Times New Roman"/>
          <w:b/>
          <w:bCs/>
          <w:sz w:val="24"/>
          <w:szCs w:val="24"/>
          <w:rtl/>
        </w:rPr>
        <w:t>الكلمات المفتاحية</w:t>
      </w:r>
      <w:r w:rsidRPr="00C260A6">
        <w:rPr>
          <w:rFonts w:ascii="Times New Roman" w:eastAsia="Times New Roman" w:hAnsi="Times New Roman" w:cs="Times New Roman"/>
          <w:b/>
          <w:bCs/>
          <w:sz w:val="24"/>
          <w:szCs w:val="24"/>
        </w:rPr>
        <w:t>:</w:t>
      </w:r>
      <w:r w:rsidRPr="00C260A6">
        <w:rPr>
          <w:rFonts w:ascii="Times New Roman" w:eastAsia="Times New Roman" w:hAnsi="Times New Roman" w:cs="Times New Roman"/>
          <w:sz w:val="24"/>
          <w:szCs w:val="24"/>
        </w:rPr>
        <w:t xml:space="preserve"> </w:t>
      </w:r>
      <w:r w:rsidRPr="00C260A6">
        <w:rPr>
          <w:rFonts w:ascii="Times New Roman" w:eastAsia="Times New Roman" w:hAnsi="Times New Roman" w:cs="Times New Roman"/>
          <w:sz w:val="24"/>
          <w:szCs w:val="24"/>
          <w:rtl/>
        </w:rPr>
        <w:t>الذكاء الاصطناعي، العمليات الإدارية، التعليم الجامعي، الأداء الوظيفي، التحول الرقمي</w:t>
      </w:r>
      <w:r w:rsidRPr="00C260A6">
        <w:rPr>
          <w:rFonts w:ascii="Times New Roman" w:eastAsia="Times New Roman" w:hAnsi="Times New Roman" w:cs="Times New Roman"/>
          <w:sz w:val="24"/>
          <w:szCs w:val="24"/>
        </w:rPr>
        <w:t>.</w:t>
      </w:r>
    </w:p>
    <w:p w14:paraId="68AE2DF7" w14:textId="77777777" w:rsidR="007704BE" w:rsidRDefault="007704BE" w:rsidP="00237B64">
      <w:pPr>
        <w:spacing w:line="276" w:lineRule="auto"/>
        <w:rPr>
          <w:b/>
          <w:bCs/>
          <w:color w:val="000000" w:themeColor="text1"/>
          <w:sz w:val="32"/>
          <w:szCs w:val="32"/>
          <w:rtl/>
        </w:rPr>
      </w:pPr>
    </w:p>
    <w:p w14:paraId="41A5E711" w14:textId="77777777" w:rsidR="007704BE" w:rsidRDefault="007704BE" w:rsidP="00237B64">
      <w:pPr>
        <w:spacing w:line="276" w:lineRule="auto"/>
        <w:rPr>
          <w:b/>
          <w:bCs/>
          <w:color w:val="000000" w:themeColor="text1"/>
          <w:sz w:val="32"/>
          <w:szCs w:val="32"/>
          <w:rtl/>
        </w:rPr>
      </w:pPr>
    </w:p>
    <w:p w14:paraId="1AE13DBF" w14:textId="77777777" w:rsidR="007704BE" w:rsidRDefault="007704BE" w:rsidP="00237B64">
      <w:pPr>
        <w:spacing w:line="276" w:lineRule="auto"/>
        <w:rPr>
          <w:b/>
          <w:bCs/>
          <w:color w:val="000000" w:themeColor="text1"/>
          <w:sz w:val="32"/>
          <w:szCs w:val="32"/>
          <w:rtl/>
        </w:rPr>
      </w:pPr>
    </w:p>
    <w:p w14:paraId="03ABDA0C" w14:textId="77777777" w:rsidR="007704BE" w:rsidRDefault="007704BE" w:rsidP="00237B64">
      <w:pPr>
        <w:spacing w:line="276" w:lineRule="auto"/>
        <w:rPr>
          <w:b/>
          <w:bCs/>
          <w:color w:val="000000" w:themeColor="text1"/>
          <w:sz w:val="32"/>
          <w:szCs w:val="32"/>
          <w:rtl/>
        </w:rPr>
      </w:pPr>
    </w:p>
    <w:p w14:paraId="7DA1369E" w14:textId="77777777" w:rsidR="007704BE" w:rsidRDefault="007704BE" w:rsidP="007F1E31">
      <w:pPr>
        <w:rPr>
          <w:b/>
          <w:bCs/>
          <w:color w:val="000000" w:themeColor="text1"/>
          <w:sz w:val="32"/>
          <w:szCs w:val="32"/>
          <w:rtl/>
        </w:rPr>
      </w:pPr>
    </w:p>
    <w:p w14:paraId="5C709ADD" w14:textId="77777777" w:rsidR="007704BE" w:rsidRDefault="007704BE" w:rsidP="007F1E31">
      <w:pPr>
        <w:rPr>
          <w:b/>
          <w:bCs/>
          <w:color w:val="000000" w:themeColor="text1"/>
          <w:sz w:val="32"/>
          <w:szCs w:val="32"/>
          <w:rtl/>
        </w:rPr>
      </w:pPr>
    </w:p>
    <w:p w14:paraId="69B83EE8" w14:textId="77777777" w:rsidR="007704BE" w:rsidRDefault="007704BE" w:rsidP="007F1E31">
      <w:pPr>
        <w:rPr>
          <w:b/>
          <w:bCs/>
          <w:color w:val="000000" w:themeColor="text1"/>
          <w:sz w:val="32"/>
          <w:szCs w:val="32"/>
          <w:rtl/>
        </w:rPr>
      </w:pPr>
    </w:p>
    <w:p w14:paraId="5A14BED5" w14:textId="77777777" w:rsidR="007704BE" w:rsidRDefault="007704BE" w:rsidP="007F1E31">
      <w:pPr>
        <w:rPr>
          <w:b/>
          <w:bCs/>
          <w:color w:val="000000" w:themeColor="text1"/>
          <w:sz w:val="32"/>
          <w:szCs w:val="32"/>
          <w:rtl/>
        </w:rPr>
      </w:pPr>
    </w:p>
    <w:p w14:paraId="05C4531C" w14:textId="77777777" w:rsidR="007704BE" w:rsidRDefault="007704BE" w:rsidP="007F1E31">
      <w:pPr>
        <w:rPr>
          <w:b/>
          <w:bCs/>
          <w:color w:val="000000" w:themeColor="text1"/>
          <w:sz w:val="32"/>
          <w:szCs w:val="32"/>
          <w:rtl/>
        </w:rPr>
      </w:pPr>
    </w:p>
    <w:p w14:paraId="3E238E45" w14:textId="6516CFD6" w:rsidR="007F1E31" w:rsidRPr="00BD712A" w:rsidRDefault="00C260A6" w:rsidP="007F1E31">
      <w:pPr>
        <w:rPr>
          <w:b/>
          <w:bCs/>
          <w:color w:val="000000" w:themeColor="text1"/>
          <w:sz w:val="36"/>
          <w:szCs w:val="36"/>
        </w:rPr>
      </w:pPr>
      <w:r>
        <w:rPr>
          <w:rFonts w:hint="cs"/>
          <w:b/>
          <w:bCs/>
          <w:color w:val="000000" w:themeColor="text1"/>
          <w:sz w:val="32"/>
          <w:szCs w:val="32"/>
          <w:rtl/>
        </w:rPr>
        <w:lastRenderedPageBreak/>
        <w:t xml:space="preserve">                        </w:t>
      </w:r>
      <w:r w:rsidR="007F1E31">
        <w:rPr>
          <w:rFonts w:hint="cs"/>
          <w:b/>
          <w:bCs/>
          <w:color w:val="000000" w:themeColor="text1"/>
          <w:sz w:val="32"/>
          <w:szCs w:val="32"/>
          <w:rtl/>
        </w:rPr>
        <w:t xml:space="preserve">   </w:t>
      </w:r>
      <w:r w:rsidR="00272278">
        <w:rPr>
          <w:rFonts w:hint="cs"/>
          <w:b/>
          <w:bCs/>
          <w:color w:val="000000" w:themeColor="text1"/>
          <w:sz w:val="36"/>
          <w:szCs w:val="36"/>
          <w:rtl/>
        </w:rPr>
        <w:t xml:space="preserve">الفصل </w:t>
      </w:r>
      <w:r w:rsidR="007F1E31" w:rsidRPr="007E2AF6">
        <w:rPr>
          <w:rFonts w:hint="cs"/>
          <w:b/>
          <w:bCs/>
          <w:color w:val="000000" w:themeColor="text1"/>
          <w:sz w:val="36"/>
          <w:szCs w:val="36"/>
          <w:rtl/>
        </w:rPr>
        <w:t>الأول: الإطار النظري للبح</w:t>
      </w:r>
      <w:r w:rsidR="007F1E31">
        <w:rPr>
          <w:rFonts w:hint="cs"/>
          <w:b/>
          <w:bCs/>
          <w:color w:val="000000" w:themeColor="text1"/>
          <w:sz w:val="36"/>
          <w:szCs w:val="36"/>
          <w:rtl/>
        </w:rPr>
        <w:t>ث</w:t>
      </w:r>
    </w:p>
    <w:p w14:paraId="7515BE70" w14:textId="7304D2EA" w:rsidR="007F1E31" w:rsidRPr="000033FD" w:rsidRDefault="000033FD" w:rsidP="008F6C9E">
      <w:pPr>
        <w:pStyle w:val="NoSpacing"/>
        <w:jc w:val="both"/>
        <w:rPr>
          <w:rFonts w:ascii="Simplified Arabic" w:hAnsi="Simplified Arabic" w:cs="Simplified Arabic"/>
          <w:color w:val="C00000"/>
          <w:sz w:val="32"/>
          <w:szCs w:val="32"/>
          <w:lang w:bidi="ar-EG"/>
        </w:rPr>
      </w:pPr>
      <w:r w:rsidRPr="000033FD">
        <w:rPr>
          <w:rFonts w:ascii="Simplified Arabic" w:hAnsi="Simplified Arabic" w:cs="Simplified Arabic" w:hint="cs"/>
          <w:b/>
          <w:bCs/>
          <w:sz w:val="24"/>
          <w:szCs w:val="24"/>
          <w:rtl/>
          <w:lang w:bidi="ar-EG"/>
        </w:rPr>
        <w:t>1-1</w:t>
      </w:r>
      <w:r w:rsidRPr="000033FD">
        <w:rPr>
          <w:rFonts w:ascii="Simplified Arabic" w:hAnsi="Simplified Arabic" w:cs="Simplified Arabic" w:hint="cs"/>
          <w:b/>
          <w:bCs/>
          <w:sz w:val="32"/>
          <w:szCs w:val="32"/>
          <w:rtl/>
          <w:lang w:bidi="ar-EG"/>
        </w:rPr>
        <w:t xml:space="preserve"> </w:t>
      </w:r>
      <w:r w:rsidR="007F1E31" w:rsidRPr="000033FD">
        <w:rPr>
          <w:rFonts w:ascii="Simplified Arabic" w:hAnsi="Simplified Arabic" w:cs="Simplified Arabic" w:hint="cs"/>
          <w:b/>
          <w:bCs/>
          <w:sz w:val="32"/>
          <w:szCs w:val="32"/>
          <w:u w:val="single"/>
          <w:rtl/>
          <w:lang w:bidi="ar-EG"/>
        </w:rPr>
        <w:t>المقدمة</w:t>
      </w:r>
      <w:r w:rsidR="007F1E31" w:rsidRPr="000033FD">
        <w:rPr>
          <w:rFonts w:ascii="Simplified Arabic" w:hAnsi="Simplified Arabic" w:cs="Simplified Arabic" w:hint="cs"/>
          <w:b/>
          <w:bCs/>
          <w:sz w:val="32"/>
          <w:szCs w:val="32"/>
          <w:rtl/>
          <w:lang w:bidi="ar-EG"/>
        </w:rPr>
        <w:t xml:space="preserve"> </w:t>
      </w:r>
    </w:p>
    <w:p w14:paraId="5E37B291" w14:textId="77777777" w:rsidR="007F1E31" w:rsidRPr="00E32FE5" w:rsidRDefault="007F1E31" w:rsidP="00DD152F">
      <w:pPr>
        <w:pStyle w:val="NoSpacing"/>
        <w:spacing w:line="360" w:lineRule="auto"/>
        <w:ind w:firstLine="360"/>
        <w:jc w:val="both"/>
        <w:rPr>
          <w:rFonts w:ascii="Simplified Arabic" w:hAnsi="Simplified Arabic" w:cs="Simplified Arabic"/>
          <w:color w:val="C00000"/>
          <w:sz w:val="32"/>
          <w:szCs w:val="32"/>
          <w:rtl/>
          <w:lang w:bidi="ar-EG"/>
        </w:rPr>
      </w:pPr>
      <w:r w:rsidRPr="00BD712A">
        <w:rPr>
          <w:rFonts w:ascii="Simplified Arabic" w:hAnsi="Simplified Arabic" w:cs="Simplified Arabic"/>
          <w:sz w:val="24"/>
          <w:szCs w:val="24"/>
          <w:rtl/>
        </w:rPr>
        <w:t xml:space="preserve">يشهد </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العالم</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في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العقود</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الأخيرة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طفرة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رقمية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غير</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مسبوقة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وخاصة في مجال</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الذكاء</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الاصطناعي،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الذي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أصبح</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أحد</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أبرز</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مظاهر</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الثورة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الصناعية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الرابعة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لما</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يمتلكه</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من</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قدرات</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تحليلية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وتنفيذية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هائلة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تمكّنه</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من</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أداء</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المهام</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التي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كانت</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تمثل عبئا</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على</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الإنسان،</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كالتعلم،</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واتخاذ</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القرار،</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ومعالجة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البيانات</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الضخمة</w:t>
      </w:r>
      <w:r w:rsidRPr="00BD712A">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BD712A">
        <w:rPr>
          <w:rFonts w:ascii="Simplified Arabic" w:hAnsi="Simplified Arabic" w:cs="Simplified Arabic"/>
          <w:sz w:val="24"/>
          <w:szCs w:val="24"/>
          <w:rtl/>
        </w:rPr>
        <w:t>وقد</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أثّر</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الذكاء</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الاصطناعي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في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مختلف</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القطاعات</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الحيوية،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وكان</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قطاع</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التعليم</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الجامعي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من</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أكثر</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القطاعات</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تأثرًا</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بهذه</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التحولات،</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إذ</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غيّر</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طرق التدريس،</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وسبل</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البحث</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العلمي،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وأساليب</w:t>
      </w:r>
      <w:r>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الإدارة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الأكاديمية،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وأعاد</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تعريف</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دور</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المعلم</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والباحث</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في</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المنظومة</w:t>
      </w:r>
      <w:r w:rsidRPr="00BD712A">
        <w:rPr>
          <w:rFonts w:ascii="Simplified Arabic" w:hAnsi="Simplified Arabic" w:cs="Simplified Arabic"/>
          <w:sz w:val="24"/>
          <w:szCs w:val="24"/>
        </w:rPr>
        <w:t xml:space="preserve"> </w:t>
      </w:r>
      <w:r w:rsidRPr="00BD712A">
        <w:rPr>
          <w:rFonts w:ascii="Simplified Arabic" w:hAnsi="Simplified Arabic" w:cs="Simplified Arabic"/>
          <w:sz w:val="24"/>
          <w:szCs w:val="24"/>
          <w:rtl/>
        </w:rPr>
        <w:t>التعليمية</w:t>
      </w:r>
      <w:r>
        <w:rPr>
          <w:rFonts w:ascii="Simplified Arabic" w:hAnsi="Simplified Arabic" w:cs="Simplified Arabic" w:hint="cs"/>
          <w:sz w:val="24"/>
          <w:szCs w:val="24"/>
          <w:rtl/>
        </w:rPr>
        <w:t xml:space="preserve"> .</w:t>
      </w:r>
    </w:p>
    <w:p w14:paraId="19CA4376" w14:textId="5E136333" w:rsidR="007F1E31" w:rsidRDefault="007F1E31" w:rsidP="00DD152F">
      <w:pPr>
        <w:spacing w:line="360" w:lineRule="auto"/>
        <w:ind w:firstLine="360"/>
        <w:jc w:val="both"/>
        <w:rPr>
          <w:rFonts w:ascii="Simplified Arabic" w:hAnsi="Simplified Arabic" w:cs="Simplified Arabic"/>
          <w:sz w:val="24"/>
          <w:szCs w:val="24"/>
          <w:rtl/>
        </w:rPr>
      </w:pPr>
      <w:r>
        <w:rPr>
          <w:rFonts w:ascii="Simplified Arabic" w:hAnsi="Simplified Arabic" w:cs="Simplified Arabic" w:hint="cs"/>
          <w:sz w:val="24"/>
          <w:szCs w:val="24"/>
          <w:rtl/>
        </w:rPr>
        <w:t>و</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أدركت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الدولة</w:t>
      </w:r>
      <w:r>
        <w:rPr>
          <w:rFonts w:ascii="Simplified Arabic" w:hAnsi="Simplified Arabic" w:cs="Simplified Arabic" w:hint="cs"/>
          <w:sz w:val="24"/>
          <w:szCs w:val="24"/>
          <w:rtl/>
        </w:rPr>
        <w:t xml:space="preserve"> المصرية </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مبكرًا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أهمية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هذا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التحول،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فأطلقت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الاستراتيجية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الوطنية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للذكاء</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الاصطناعي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عام</w:t>
      </w:r>
      <w:r w:rsidRPr="00BA46D4">
        <w:rPr>
          <w:rFonts w:ascii="Simplified Arabic" w:hAnsi="Simplified Arabic" w:cs="Simplified Arabic"/>
          <w:sz w:val="24"/>
          <w:szCs w:val="24"/>
        </w:rPr>
        <w:t xml:space="preserve"> 2021</w:t>
      </w:r>
      <w:r w:rsidRPr="00BA46D4">
        <w:rPr>
          <w:rFonts w:ascii="Simplified Arabic" w:hAnsi="Simplified Arabic" w:cs="Simplified Arabic"/>
          <w:sz w:val="24"/>
          <w:szCs w:val="24"/>
          <w:rtl/>
        </w:rPr>
        <w:t>،</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بهدف</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جعل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مصر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مركزًا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إقليميًا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لتطبيقات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الذكاء</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الاصطناعي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بحلول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عام</w:t>
      </w:r>
      <w:r>
        <w:rPr>
          <w:rFonts w:ascii="Simplified Arabic" w:hAnsi="Simplified Arabic" w:cs="Simplified Arabic" w:hint="cs"/>
          <w:sz w:val="24"/>
          <w:szCs w:val="24"/>
          <w:rtl/>
        </w:rPr>
        <w:t>0</w:t>
      </w:r>
      <w:r w:rsidRPr="00BA46D4">
        <w:rPr>
          <w:rFonts w:ascii="Simplified Arabic" w:hAnsi="Simplified Arabic" w:cs="Simplified Arabic"/>
          <w:sz w:val="24"/>
          <w:szCs w:val="24"/>
        </w:rPr>
        <w:t xml:space="preserve"> 203</w:t>
      </w:r>
      <w:r>
        <w:rPr>
          <w:rFonts w:ascii="Simplified Arabic" w:hAnsi="Simplified Arabic" w:cs="Simplified Arabic" w:hint="cs"/>
          <w:sz w:val="24"/>
          <w:szCs w:val="24"/>
          <w:rtl/>
        </w:rPr>
        <w:t>.</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وتركز</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هذه</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الاستراتيجية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على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عدة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محاور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أساسية،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منها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تنمية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القدرات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البشرية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وتأهيل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الكوادر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العاملة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جميع</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القطاعات،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ودعم</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البحث</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العلمي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والتطوير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مجالات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الذكاء</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الاصطناعي،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وتعزيز</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استخدام</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التطبيقات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الذكية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القطاعات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الحكومية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والتعليمية،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وتطوير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البنية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التحتية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الرقمية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بما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يواكب</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التطورات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العالمية</w:t>
      </w:r>
      <w:r>
        <w:rPr>
          <w:rFonts w:ascii="Simplified Arabic" w:hAnsi="Simplified Arabic" w:cs="Simplified Arabic" w:hint="cs"/>
          <w:sz w:val="24"/>
          <w:szCs w:val="24"/>
          <w:rtl/>
        </w:rPr>
        <w:t xml:space="preserve"> </w:t>
      </w:r>
      <w:r w:rsidRPr="00BA46D4">
        <w:rPr>
          <w:rFonts w:ascii="Simplified Arabic" w:hAnsi="Simplified Arabic" w:cs="Simplified Arabic"/>
          <w:sz w:val="24"/>
          <w:szCs w:val="24"/>
          <w:rtl/>
        </w:rPr>
        <w:t>وقد</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جاءت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هذه</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الاستراتيجية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انسجامًا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مع</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رؤية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مصر</w:t>
      </w:r>
      <w:r w:rsidRPr="00BA46D4">
        <w:rPr>
          <w:rFonts w:ascii="Simplified Arabic" w:hAnsi="Simplified Arabic" w:cs="Simplified Arabic"/>
          <w:sz w:val="24"/>
          <w:szCs w:val="24"/>
        </w:rPr>
        <w:t xml:space="preserve"> 2030 </w:t>
      </w:r>
      <w:r w:rsidRPr="00BA46D4">
        <w:rPr>
          <w:rFonts w:ascii="Simplified Arabic" w:hAnsi="Simplified Arabic" w:cs="Simplified Arabic"/>
          <w:sz w:val="24"/>
          <w:szCs w:val="24"/>
          <w:rtl/>
        </w:rPr>
        <w:t>لتحقيق</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التنمية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المستدامة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والتحول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الرقمي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الشامل،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خاصة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المؤسسات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التعليمية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تمثل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الركيزة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الأساسية</w:t>
      </w:r>
      <w:r w:rsidRPr="00BA46D4">
        <w:rPr>
          <w:rFonts w:ascii="Simplified Arabic" w:hAnsi="Simplified Arabic" w:cs="Simplified Arabic"/>
          <w:sz w:val="24"/>
          <w:szCs w:val="24"/>
        </w:rPr>
        <w:t xml:space="preserve"> </w:t>
      </w:r>
      <w:r>
        <w:rPr>
          <w:rFonts w:ascii="Simplified Arabic" w:hAnsi="Simplified Arabic" w:cs="Simplified Arabic" w:hint="cs"/>
          <w:sz w:val="24"/>
          <w:szCs w:val="24"/>
          <w:rtl/>
          <w:lang w:bidi="ar-EG"/>
        </w:rPr>
        <w:t>لبناءالإنسان المصري</w:t>
      </w:r>
      <w:r w:rsidRPr="00BA46D4">
        <w:rPr>
          <w:rFonts w:ascii="Simplified Arabic" w:hAnsi="Simplified Arabic" w:cs="Simplified Arabic"/>
          <w:sz w:val="24"/>
          <w:szCs w:val="24"/>
        </w:rPr>
        <w:br/>
      </w:r>
      <w:r w:rsidRPr="00BA46D4">
        <w:rPr>
          <w:rFonts w:ascii="Simplified Arabic" w:hAnsi="Simplified Arabic" w:cs="Simplified Arabic"/>
          <w:sz w:val="24"/>
          <w:szCs w:val="24"/>
          <w:rtl/>
        </w:rPr>
        <w:t>أما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على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المستوى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الدولي،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فقد</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كشف</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مؤشر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الذكاء</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الاصطناعي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لعام</w:t>
      </w:r>
      <w:r w:rsidR="00DB63BC" w:rsidRPr="00BA46D4">
        <w:rPr>
          <w:rFonts w:ascii="Simplified Arabic" w:hAnsi="Simplified Arabic" w:cs="Simplified Arabic"/>
          <w:sz w:val="24"/>
          <w:szCs w:val="24"/>
        </w:rPr>
        <w:t>2025</w:t>
      </w:r>
      <w:r w:rsidR="00DB63BC">
        <w:rPr>
          <w:rFonts w:ascii="Simplified Arabic" w:hAnsi="Simplified Arabic" w:cs="Simplified Arabic" w:hint="cs"/>
          <w:sz w:val="24"/>
          <w:szCs w:val="24"/>
          <w:rtl/>
        </w:rPr>
        <w:t xml:space="preserve"> (</w:t>
      </w:r>
      <w:r w:rsidR="00DB63BC" w:rsidRPr="00DB63BC">
        <w:t xml:space="preserve"> </w:t>
      </w:r>
      <w:r w:rsidR="00DB63BC" w:rsidRPr="00DB63BC">
        <w:rPr>
          <w:rFonts w:ascii="Simplified Arabic" w:hAnsi="Simplified Arabic" w:cs="Simplified Arabic"/>
          <w:sz w:val="24"/>
          <w:szCs w:val="24"/>
        </w:rPr>
        <w:t>(AI Index Report 2025</w:t>
      </w:r>
      <w:r w:rsidRPr="00BA46D4">
        <w:rPr>
          <w:rFonts w:ascii="Simplified Arabic" w:hAnsi="Simplified Arabic" w:cs="Simplified Arabic"/>
          <w:sz w:val="24"/>
          <w:szCs w:val="24"/>
        </w:rPr>
        <w:t xml:space="preserve">  </w:t>
      </w:r>
      <w:r w:rsidR="001E2C2F">
        <w:rPr>
          <w:rFonts w:ascii="Simplified Arabic" w:hAnsi="Simplified Arabic" w:cs="Simplified Arabic" w:hint="cs"/>
          <w:sz w:val="24"/>
          <w:szCs w:val="24"/>
          <w:rtl/>
        </w:rPr>
        <w:t>والصادر عن جامعة أكسفورد</w:t>
      </w:r>
      <w:r w:rsidR="001E2C2F" w:rsidRPr="00BA46D4">
        <w:rPr>
          <w:rFonts w:ascii="Simplified Arabic" w:hAnsi="Simplified Arabic" w:cs="Simplified Arabic"/>
          <w:sz w:val="24"/>
          <w:szCs w:val="24"/>
          <w:rtl/>
        </w:rPr>
        <w:t xml:space="preserve"> </w:t>
      </w:r>
      <w:r w:rsidR="00C209BB">
        <w:rPr>
          <w:rFonts w:ascii="Simplified Arabic" w:hAnsi="Simplified Arabic" w:cs="Simplified Arabic" w:hint="cs"/>
          <w:sz w:val="24"/>
          <w:szCs w:val="24"/>
          <w:rtl/>
        </w:rPr>
        <w:t>،</w:t>
      </w:r>
      <w:r w:rsidRPr="00BA46D4">
        <w:rPr>
          <w:rFonts w:ascii="Simplified Arabic" w:hAnsi="Simplified Arabic" w:cs="Simplified Arabic"/>
          <w:sz w:val="24"/>
          <w:szCs w:val="24"/>
          <w:rtl/>
        </w:rPr>
        <w:t>عن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تصاعد</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غير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مسبوق</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وتيرة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تبني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الذكاء</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الاصطناعي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المؤسسات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الأكاديمية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والبحثية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حول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العالم،</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حيث</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ارتفع</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عدد</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الأبحاث</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المنشورة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هذا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المجال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بنسبة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تجاوزت</w:t>
      </w:r>
      <w:r w:rsidRPr="00BA46D4">
        <w:rPr>
          <w:rFonts w:ascii="Simplified Arabic" w:hAnsi="Simplified Arabic" w:cs="Simplified Arabic"/>
          <w:sz w:val="24"/>
          <w:szCs w:val="24"/>
        </w:rPr>
        <w:t xml:space="preserve"> 20% </w:t>
      </w:r>
      <w:r w:rsidRPr="00BA46D4">
        <w:rPr>
          <w:rFonts w:ascii="Simplified Arabic" w:hAnsi="Simplified Arabic" w:cs="Simplified Arabic"/>
          <w:sz w:val="24"/>
          <w:szCs w:val="24"/>
          <w:rtl/>
        </w:rPr>
        <w:t>سنويًا،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وازدادت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الاستثمارات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البحوث</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التطبيقية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والتعليم</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الذك</w:t>
      </w:r>
      <w:r>
        <w:rPr>
          <w:rFonts w:ascii="Simplified Arabic" w:hAnsi="Simplified Arabic" w:cs="Simplified Arabic" w:hint="cs"/>
          <w:sz w:val="24"/>
          <w:szCs w:val="24"/>
          <w:rtl/>
          <w:lang w:bidi="ar-EG"/>
        </w:rPr>
        <w:t>ي</w:t>
      </w:r>
      <w:r>
        <w:rPr>
          <w:rFonts w:ascii="Simplified Arabic" w:hAnsi="Simplified Arabic" w:cs="Simplified Arabic" w:hint="cs"/>
          <w:sz w:val="24"/>
          <w:szCs w:val="24"/>
          <w:rtl/>
        </w:rPr>
        <w:t xml:space="preserve"> </w:t>
      </w:r>
      <w:r w:rsidRPr="00BA46D4">
        <w:rPr>
          <w:rFonts w:ascii="Simplified Arabic" w:hAnsi="Simplified Arabic" w:cs="Simplified Arabic"/>
          <w:sz w:val="24"/>
          <w:szCs w:val="24"/>
          <w:rtl/>
        </w:rPr>
        <w:t>كما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يُظهر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المؤشر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أن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الدول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دمجت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الذكاء</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الاصطناعي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أنظمتها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التعليمية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تمكنت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تحسين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كفاءة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العملية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التعليمية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ورفع</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جودة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المخرجات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البحثية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وتحسين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بيئة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العمل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الأكاديمية،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مما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يعزز</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الحاجة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إلى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تسريع</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الخطوات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الجامعات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المصرية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عامة،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وجامعة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الأزهر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خاصة،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لمواكبة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هذه</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الاتجاهات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العالمية</w:t>
      </w:r>
      <w:r w:rsidRPr="00BA46D4">
        <w:rPr>
          <w:rFonts w:ascii="Simplified Arabic" w:hAnsi="Simplified Arabic" w:cs="Simplified Arabic"/>
          <w:sz w:val="24"/>
          <w:szCs w:val="24"/>
        </w:rPr>
        <w:t>.</w:t>
      </w:r>
    </w:p>
    <w:p w14:paraId="7F8AD716" w14:textId="77777777" w:rsidR="007F1E31" w:rsidRDefault="007F1E31" w:rsidP="00DD152F">
      <w:pPr>
        <w:spacing w:line="360" w:lineRule="auto"/>
        <w:ind w:firstLine="360"/>
        <w:jc w:val="both"/>
        <w:rPr>
          <w:rFonts w:ascii="Simplified Arabic" w:hAnsi="Simplified Arabic" w:cs="Simplified Arabic"/>
          <w:sz w:val="24"/>
          <w:szCs w:val="24"/>
          <w:rtl/>
        </w:rPr>
      </w:pPr>
    </w:p>
    <w:p w14:paraId="0C6A634D" w14:textId="77777777" w:rsidR="007F1E31" w:rsidRDefault="007F1E31" w:rsidP="00DD152F">
      <w:pPr>
        <w:spacing w:line="360" w:lineRule="auto"/>
        <w:ind w:firstLine="360"/>
        <w:jc w:val="both"/>
        <w:rPr>
          <w:rFonts w:ascii="Simplified Arabic" w:hAnsi="Simplified Arabic" w:cs="Simplified Arabic"/>
          <w:sz w:val="24"/>
          <w:szCs w:val="24"/>
          <w:rtl/>
        </w:rPr>
      </w:pPr>
    </w:p>
    <w:p w14:paraId="687041A2" w14:textId="77777777" w:rsidR="007F1E31" w:rsidRPr="00BA46D4" w:rsidRDefault="007F1E31" w:rsidP="007F1E31">
      <w:pPr>
        <w:spacing w:line="360" w:lineRule="auto"/>
        <w:ind w:firstLine="360"/>
        <w:jc w:val="both"/>
        <w:rPr>
          <w:rFonts w:ascii="Simplified Arabic" w:hAnsi="Simplified Arabic" w:cs="Simplified Arabic"/>
          <w:sz w:val="24"/>
          <w:szCs w:val="24"/>
          <w:rtl/>
        </w:rPr>
      </w:pPr>
    </w:p>
    <w:p w14:paraId="3592DAB0" w14:textId="12228E9E" w:rsidR="007F1E31" w:rsidRPr="00E32FE5" w:rsidRDefault="000033FD" w:rsidP="000033FD">
      <w:pPr>
        <w:pStyle w:val="NoSpacing"/>
        <w:ind w:left="360"/>
        <w:jc w:val="both"/>
        <w:rPr>
          <w:rFonts w:ascii="Simplified Arabic" w:hAnsi="Simplified Arabic" w:cs="Simplified Arabic"/>
          <w:b/>
          <w:bCs/>
          <w:sz w:val="32"/>
          <w:szCs w:val="32"/>
          <w:u w:val="single"/>
          <w:lang w:bidi="ar-EG"/>
        </w:rPr>
      </w:pPr>
      <w:r w:rsidRPr="000033FD">
        <w:rPr>
          <w:rFonts w:ascii="Simplified Arabic" w:hAnsi="Simplified Arabic" w:cs="Simplified Arabic" w:hint="cs"/>
          <w:b/>
          <w:bCs/>
          <w:sz w:val="24"/>
          <w:szCs w:val="24"/>
          <w:rtl/>
          <w:lang w:bidi="ar-EG"/>
        </w:rPr>
        <w:lastRenderedPageBreak/>
        <w:t>1-</w:t>
      </w:r>
      <w:r>
        <w:rPr>
          <w:rFonts w:ascii="Simplified Arabic" w:hAnsi="Simplified Arabic" w:cs="Simplified Arabic" w:hint="cs"/>
          <w:b/>
          <w:bCs/>
          <w:sz w:val="24"/>
          <w:szCs w:val="24"/>
          <w:rtl/>
          <w:lang w:bidi="ar-EG"/>
        </w:rPr>
        <w:t>2</w:t>
      </w:r>
      <w:r w:rsidRPr="000033FD">
        <w:rPr>
          <w:rFonts w:ascii="Simplified Arabic" w:hAnsi="Simplified Arabic" w:cs="Simplified Arabic" w:hint="cs"/>
          <w:b/>
          <w:bCs/>
          <w:sz w:val="32"/>
          <w:szCs w:val="32"/>
          <w:rtl/>
          <w:lang w:bidi="ar-EG"/>
        </w:rPr>
        <w:t xml:space="preserve"> </w:t>
      </w:r>
      <w:r w:rsidR="007F1E31" w:rsidRPr="00995319">
        <w:rPr>
          <w:rFonts w:ascii="Simplified Arabic" w:hAnsi="Simplified Arabic" w:cs="Simplified Arabic" w:hint="cs"/>
          <w:b/>
          <w:bCs/>
          <w:sz w:val="32"/>
          <w:szCs w:val="32"/>
          <w:u w:val="single"/>
          <w:rtl/>
          <w:lang w:bidi="ar-EG"/>
        </w:rPr>
        <w:t>مشكلة البحث</w:t>
      </w:r>
      <w:r w:rsidR="007F1E31" w:rsidRPr="00995319">
        <w:rPr>
          <w:rFonts w:ascii="Simplified Arabic" w:hAnsi="Simplified Arabic" w:cs="Simplified Arabic" w:hint="cs"/>
          <w:b/>
          <w:bCs/>
          <w:color w:val="C00000"/>
          <w:sz w:val="32"/>
          <w:szCs w:val="32"/>
          <w:u w:val="single"/>
          <w:rtl/>
          <w:lang w:bidi="ar-EG"/>
        </w:rPr>
        <w:t xml:space="preserve"> </w:t>
      </w:r>
    </w:p>
    <w:p w14:paraId="5DDC6EEC" w14:textId="77777777" w:rsidR="007F1E31" w:rsidRDefault="007F1E31" w:rsidP="007F1E31">
      <w:pPr>
        <w:pStyle w:val="NoSpacing"/>
        <w:spacing w:line="360" w:lineRule="auto"/>
        <w:jc w:val="both"/>
        <w:rPr>
          <w:rFonts w:ascii="Simplified Arabic" w:hAnsi="Simplified Arabic" w:cs="Simplified Arabic"/>
          <w:sz w:val="24"/>
          <w:szCs w:val="24"/>
          <w:rtl/>
        </w:rPr>
      </w:pPr>
      <w:r w:rsidRPr="00995319">
        <w:rPr>
          <w:rFonts w:ascii="Simplified Arabic" w:hAnsi="Simplified Arabic" w:cs="Simplified Arabic" w:hint="cs"/>
          <w:sz w:val="24"/>
          <w:szCs w:val="24"/>
          <w:rtl/>
        </w:rPr>
        <w:t xml:space="preserve"> </w:t>
      </w:r>
      <w:r>
        <w:rPr>
          <w:rFonts w:ascii="Simplified Arabic" w:hAnsi="Simplified Arabic" w:cs="Simplified Arabic"/>
          <w:sz w:val="24"/>
          <w:szCs w:val="24"/>
          <w:rtl/>
        </w:rPr>
        <w:tab/>
      </w:r>
      <w:r w:rsidRPr="00995319">
        <w:rPr>
          <w:rFonts w:ascii="Simplified Arabic" w:hAnsi="Simplified Arabic" w:cs="Simplified Arabic"/>
          <w:sz w:val="24"/>
          <w:szCs w:val="24"/>
          <w:rtl/>
        </w:rPr>
        <w:t>يأتي</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قطاع</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التعليم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الجامعي</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كأحد</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أهم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ميادين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التفاعل</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بين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الإنسان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والتقنية،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إذ</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يشكل</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العاملون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في</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هذا</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القطاع</w:t>
      </w:r>
      <w:r w:rsidRPr="0099531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99531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995319">
        <w:rPr>
          <w:rFonts w:ascii="Simplified Arabic" w:hAnsi="Simplified Arabic" w:cs="Simplified Arabic"/>
          <w:sz w:val="24"/>
          <w:szCs w:val="24"/>
          <w:rtl/>
        </w:rPr>
        <w:t>من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أعضاء</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هيئة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التدريس</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والإداريين</w:t>
      </w:r>
      <w:r w:rsidRPr="00995319">
        <w:rPr>
          <w:rFonts w:ascii="Simplified Arabic" w:hAnsi="Simplified Arabic" w:cs="Simplified Arabic"/>
          <w:sz w:val="24"/>
          <w:szCs w:val="24"/>
        </w:rPr>
        <w:t xml:space="preserve"> – </w:t>
      </w:r>
      <w:r w:rsidRPr="00995319">
        <w:rPr>
          <w:rFonts w:ascii="Simplified Arabic" w:hAnsi="Simplified Arabic" w:cs="Simplified Arabic"/>
          <w:sz w:val="24"/>
          <w:szCs w:val="24"/>
          <w:rtl/>
        </w:rPr>
        <w:t>الركيزة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الأساسية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لأي</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تطوير</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فعّال</w:t>
      </w:r>
      <w:r>
        <w:rPr>
          <w:rFonts w:ascii="Simplified Arabic" w:hAnsi="Simplified Arabic" w:cs="Simplified Arabic" w:hint="cs"/>
          <w:sz w:val="24"/>
          <w:szCs w:val="24"/>
          <w:rtl/>
        </w:rPr>
        <w:t xml:space="preserve">، </w:t>
      </w:r>
      <w:r w:rsidRPr="00995319">
        <w:rPr>
          <w:rFonts w:ascii="Simplified Arabic" w:hAnsi="Simplified Arabic" w:cs="Simplified Arabic"/>
          <w:sz w:val="24"/>
          <w:szCs w:val="24"/>
          <w:rtl/>
        </w:rPr>
        <w:t>فهم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المسؤولون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عن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نقل</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المعرفة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وإنتاجها</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وتطبيقها</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في</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بيئة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تعليمية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تسعى</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إلى</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إعداد</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خريجين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قادرين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على</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مواكبة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تحديات</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المستقبل</w:t>
      </w:r>
      <w:r w:rsidRPr="00995319">
        <w:rPr>
          <w:rFonts w:ascii="Simplified Arabic" w:hAnsi="Simplified Arabic" w:cs="Simplified Arabic"/>
          <w:sz w:val="24"/>
          <w:szCs w:val="24"/>
        </w:rPr>
        <w:t xml:space="preserve">. </w:t>
      </w:r>
    </w:p>
    <w:p w14:paraId="6C983D88" w14:textId="4773E39A" w:rsidR="007F1E31" w:rsidRPr="00995319" w:rsidRDefault="007F1E31" w:rsidP="007F1E31">
      <w:pPr>
        <w:pStyle w:val="NoSpacing"/>
        <w:spacing w:line="360" w:lineRule="auto"/>
        <w:jc w:val="both"/>
        <w:rPr>
          <w:rFonts w:ascii="Simplified Arabic" w:hAnsi="Simplified Arabic" w:cs="Simplified Arabic"/>
          <w:b/>
          <w:bCs/>
          <w:sz w:val="32"/>
          <w:szCs w:val="32"/>
          <w:rtl/>
          <w:lang w:bidi="ar-EG"/>
        </w:rPr>
      </w:pPr>
      <w:r w:rsidRPr="00995319">
        <w:rPr>
          <w:rFonts w:ascii="Simplified Arabic" w:hAnsi="Simplified Arabic" w:cs="Simplified Arabic"/>
          <w:sz w:val="24"/>
          <w:szCs w:val="24"/>
          <w:rtl/>
        </w:rPr>
        <w:t>ومع</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ظهور</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الذكاء</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الاصطناعي،</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أصبح</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العاملون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في</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التعليم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أمام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فرصة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كبيرة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لتحسين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أدائهم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وتطوير</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قدراتهم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من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خلال</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أدوات</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ذكية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تسهم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في</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إدارة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العملية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التعليمية</w:t>
      </w:r>
      <w:r w:rsidR="00B7047F" w:rsidRPr="00995319">
        <w:rPr>
          <w:rFonts w:ascii="Simplified Arabic" w:hAnsi="Simplified Arabic" w:cs="Simplified Arabic"/>
          <w:sz w:val="24"/>
          <w:szCs w:val="24"/>
          <w:rtl/>
        </w:rPr>
        <w:t xml:space="preserve"> </w:t>
      </w:r>
      <w:r w:rsidRPr="00995319">
        <w:rPr>
          <w:rFonts w:ascii="Simplified Arabic" w:hAnsi="Simplified Arabic" w:cs="Simplified Arabic"/>
          <w:sz w:val="24"/>
          <w:szCs w:val="24"/>
          <w:rtl/>
        </w:rPr>
        <w:t>،</w:t>
      </w:r>
      <w:r w:rsidR="00E56B39">
        <w:rPr>
          <w:rFonts w:ascii="Simplified Arabic" w:hAnsi="Simplified Arabic" w:cs="Simplified Arabic" w:hint="cs"/>
          <w:sz w:val="24"/>
          <w:szCs w:val="24"/>
          <w:rtl/>
        </w:rPr>
        <w:t xml:space="preserve"> والإدارية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وتصميم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المناهج</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التفاعلية</w:t>
      </w:r>
      <w:r>
        <w:rPr>
          <w:rFonts w:ascii="Simplified Arabic" w:hAnsi="Simplified Arabic" w:cs="Simplified Arabic" w:hint="cs"/>
          <w:sz w:val="24"/>
          <w:szCs w:val="24"/>
          <w:rtl/>
        </w:rPr>
        <w:t xml:space="preserve">، </w:t>
      </w:r>
      <w:r w:rsidRPr="00995319">
        <w:rPr>
          <w:rFonts w:ascii="Simplified Arabic" w:hAnsi="Simplified Arabic" w:cs="Simplified Arabic"/>
          <w:sz w:val="24"/>
          <w:szCs w:val="24"/>
          <w:rtl/>
        </w:rPr>
        <w:t>غير</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أن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هذه</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الفرص</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يصاحبها</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عدد</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من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التحديات،</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من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أهمها</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القلق</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من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استبدال</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بعض</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الوظائف</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البشرية،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وضعف</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المهارات</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التقنية،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والحاجة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إلى</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برامج</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تدريبية</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تضمن</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التكيّف</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مع</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التحولات</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الرقمية</w:t>
      </w:r>
      <w:r w:rsidRPr="00995319">
        <w:rPr>
          <w:rFonts w:ascii="Simplified Arabic" w:hAnsi="Simplified Arabic" w:cs="Simplified Arabic"/>
          <w:sz w:val="24"/>
          <w:szCs w:val="24"/>
        </w:rPr>
        <w:t>.</w:t>
      </w:r>
    </w:p>
    <w:p w14:paraId="277D7688" w14:textId="77777777" w:rsidR="007F1E31" w:rsidRPr="0097180C" w:rsidRDefault="007F1E31" w:rsidP="007F1E31">
      <w:pPr>
        <w:pStyle w:val="NoSpacing"/>
        <w:spacing w:line="360" w:lineRule="auto"/>
        <w:jc w:val="both"/>
        <w:rPr>
          <w:rFonts w:ascii="Simplified Arabic" w:hAnsi="Simplified Arabic" w:cs="Simplified Arabic"/>
          <w:sz w:val="24"/>
          <w:szCs w:val="24"/>
        </w:rPr>
      </w:pPr>
      <w:r w:rsidRPr="0097180C">
        <w:rPr>
          <w:rFonts w:ascii="Simplified Arabic" w:hAnsi="Simplified Arabic" w:cs="Simplified Arabic"/>
          <w:sz w:val="24"/>
          <w:szCs w:val="24"/>
          <w:rtl/>
        </w:rPr>
        <w:t>وتعد</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جامعة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الأزهر</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الشريف</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نموذجًا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مميزًا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لدراسة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هذه</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الظاهرة،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نظرًا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لكونها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من</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أعرق</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الجامعات</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في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العالم</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الإسلامي،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ولتنوع</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كلياتها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بين</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العلمية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والشرعية،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ولما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توليه</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من</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اهتمام</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بتوظيف</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التكنولوجيا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الحديثة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في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التعليم</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وقد</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تجلّى</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هذا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الاهتمام</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في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تنظيم</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المؤتمر</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الدولي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العاشر</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لكلية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التربية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بجامعة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الأزهر</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تحت</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عنوان</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الذكاء</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الاصطناعي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ومنظومة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التربية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الطموحات</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والمخاطر</w:t>
      </w:r>
      <w:r>
        <w:rPr>
          <w:rFonts w:ascii="Simplified Arabic" w:hAnsi="Simplified Arabic" w:cs="Simplified Arabic" w:hint="cs"/>
          <w:sz w:val="24"/>
          <w:szCs w:val="24"/>
          <w:rtl/>
        </w:rPr>
        <w:t xml:space="preserve"> </w:t>
      </w:r>
      <w:r w:rsidRPr="0097180C">
        <w:rPr>
          <w:rFonts w:ascii="Simplified Arabic" w:hAnsi="Simplified Arabic" w:cs="Simplified Arabic"/>
          <w:sz w:val="24"/>
          <w:szCs w:val="24"/>
          <w:rtl/>
        </w:rPr>
        <w:t>برعاية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فضيلة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الإمام</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الأكبر</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الأستاذ</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الدكتور</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أحمد</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الطيب،</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شيخ</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الأزهر</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الشريف،</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وهو</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ما</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يعكس</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وعي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الجامعة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بدور</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الذكاء</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الاصطناعي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في</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صياغة</w:t>
      </w:r>
      <w:r w:rsidRPr="0097180C">
        <w:rPr>
          <w:rFonts w:ascii="Simplified Arabic" w:hAnsi="Simplified Arabic" w:cs="Simplified Arabic"/>
          <w:sz w:val="24"/>
          <w:szCs w:val="24"/>
        </w:rPr>
        <w:t xml:space="preserve"> </w:t>
      </w:r>
      <w:r w:rsidRPr="0097180C">
        <w:rPr>
          <w:rFonts w:ascii="Simplified Arabic" w:hAnsi="Simplified Arabic" w:cs="Simplified Arabic"/>
          <w:sz w:val="24"/>
          <w:szCs w:val="24"/>
          <w:rtl/>
        </w:rPr>
        <w:t>مستقبل</w:t>
      </w:r>
      <w:r>
        <w:rPr>
          <w:rFonts w:ascii="Simplified Arabic" w:hAnsi="Simplified Arabic" w:cs="Simplified Arabic" w:hint="cs"/>
          <w:sz w:val="24"/>
          <w:szCs w:val="24"/>
          <w:rtl/>
        </w:rPr>
        <w:t xml:space="preserve"> التعليم الأزهري  . </w:t>
      </w:r>
    </w:p>
    <w:p w14:paraId="1338F715" w14:textId="3DD2DE7D" w:rsidR="007F1E31" w:rsidRPr="007C3ED9" w:rsidRDefault="007F1E31" w:rsidP="007F1E31">
      <w:pPr>
        <w:spacing w:line="360" w:lineRule="auto"/>
        <w:jc w:val="both"/>
        <w:rPr>
          <w:rFonts w:ascii="Simplified Arabic" w:hAnsi="Simplified Arabic" w:cs="Simplified Arabic"/>
          <w:sz w:val="24"/>
          <w:szCs w:val="24"/>
        </w:rPr>
      </w:pPr>
      <w:r w:rsidRPr="00BA46D4">
        <w:rPr>
          <w:rFonts w:ascii="Simplified Arabic" w:hAnsi="Simplified Arabic" w:cs="Simplified Arabic"/>
          <w:sz w:val="24"/>
          <w:szCs w:val="24"/>
          <w:rtl/>
        </w:rPr>
        <w:t>وانطلاقًا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هذا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الواقع،</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تسعى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الدراسة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الحالية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إلى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تحليل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مدى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تأثير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الذكاء</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الاصطناعي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على</w:t>
      </w:r>
      <w:r w:rsidR="00237B64">
        <w:rPr>
          <w:rFonts w:ascii="Simplified Arabic" w:hAnsi="Simplified Arabic" w:cs="Simplified Arabic" w:hint="cs"/>
          <w:sz w:val="24"/>
          <w:szCs w:val="24"/>
          <w:rtl/>
        </w:rPr>
        <w:t xml:space="preserve"> العمليات الإدارية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بقطاع</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التعليم</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الجامعي،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تطبيقًا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على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كلية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الهندسة</w:t>
      </w:r>
      <w:r w:rsidRPr="00BA46D4">
        <w:rPr>
          <w:rFonts w:ascii="Simplified Arabic" w:hAnsi="Simplified Arabic" w:cs="Simplified Arabic"/>
          <w:sz w:val="24"/>
          <w:szCs w:val="24"/>
        </w:rPr>
        <w:t xml:space="preserve"> – </w:t>
      </w:r>
      <w:r w:rsidRPr="00BA46D4">
        <w:rPr>
          <w:rFonts w:ascii="Simplified Arabic" w:hAnsi="Simplified Arabic" w:cs="Simplified Arabic"/>
          <w:sz w:val="24"/>
          <w:szCs w:val="24"/>
          <w:rtl/>
        </w:rPr>
        <w:t>بنين</w:t>
      </w:r>
      <w:r w:rsidRPr="00BA46D4">
        <w:rPr>
          <w:rFonts w:ascii="Simplified Arabic" w:hAnsi="Simplified Arabic" w:cs="Simplified Arabic"/>
          <w:sz w:val="24"/>
          <w:szCs w:val="24"/>
        </w:rPr>
        <w:t xml:space="preserve"> – </w:t>
      </w:r>
      <w:r w:rsidRPr="00BA46D4">
        <w:rPr>
          <w:rFonts w:ascii="Simplified Arabic" w:hAnsi="Simplified Arabic" w:cs="Simplified Arabic"/>
          <w:sz w:val="24"/>
          <w:szCs w:val="24"/>
          <w:rtl/>
        </w:rPr>
        <w:t>جامعة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الأزهر،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خلال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تقييم</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الاتجاهات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والمهارات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والتحديات</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يواجهها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العاملون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ظل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هذا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التحول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التقن</w:t>
      </w:r>
      <w:r>
        <w:rPr>
          <w:rFonts w:ascii="Simplified Arabic" w:hAnsi="Simplified Arabic" w:cs="Simplified Arabic" w:hint="cs"/>
          <w:sz w:val="24"/>
          <w:szCs w:val="24"/>
          <w:rtl/>
        </w:rPr>
        <w:t>ي</w:t>
      </w:r>
      <w:r w:rsidRPr="00BA46D4">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BA46D4">
        <w:rPr>
          <w:rFonts w:ascii="Simplified Arabic" w:hAnsi="Simplified Arabic" w:cs="Simplified Arabic"/>
          <w:sz w:val="24"/>
          <w:szCs w:val="24"/>
          <w:rtl/>
        </w:rPr>
        <w:t>كما</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تهدف</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إلى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تقديم</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رؤية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علمية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وعملية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لمستقبل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العمل</w:t>
      </w:r>
      <w:r w:rsidRPr="00BA46D4">
        <w:rPr>
          <w:rFonts w:ascii="Simplified Arabic" w:hAnsi="Simplified Arabic" w:cs="Simplified Arabic"/>
          <w:sz w:val="24"/>
          <w:szCs w:val="24"/>
        </w:rPr>
        <w:t xml:space="preserve"> </w:t>
      </w:r>
      <w:r w:rsidR="00E56B39">
        <w:rPr>
          <w:rFonts w:ascii="Simplified Arabic" w:hAnsi="Simplified Arabic" w:cs="Simplified Arabic" w:hint="cs"/>
          <w:sz w:val="24"/>
          <w:szCs w:val="24"/>
          <w:rtl/>
        </w:rPr>
        <w:t>الإداري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في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الجامعة،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تتكامل</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مع</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أهداف</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الاستراتيجية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الوطنية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المصرية،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وتدعم</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تحقيق</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التوازن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بين</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التطور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التكنولوجي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والحفاظ</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على</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العنصر</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البشري</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بوصفه</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القلب</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النابض</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للعملية</w:t>
      </w:r>
      <w:r w:rsidRPr="00BA46D4">
        <w:rPr>
          <w:rFonts w:ascii="Simplified Arabic" w:hAnsi="Simplified Arabic" w:cs="Simplified Arabic"/>
          <w:sz w:val="24"/>
          <w:szCs w:val="24"/>
        </w:rPr>
        <w:t xml:space="preserve"> </w:t>
      </w:r>
      <w:r w:rsidRPr="00BA46D4">
        <w:rPr>
          <w:rFonts w:ascii="Simplified Arabic" w:hAnsi="Simplified Arabic" w:cs="Simplified Arabic"/>
          <w:sz w:val="24"/>
          <w:szCs w:val="24"/>
          <w:rtl/>
        </w:rPr>
        <w:t>التعليمية</w:t>
      </w:r>
      <w:r w:rsidRPr="00BA46D4">
        <w:rPr>
          <w:rFonts w:ascii="Simplified Arabic" w:hAnsi="Simplified Arabic" w:cs="Simplified Arabic"/>
          <w:sz w:val="24"/>
          <w:szCs w:val="24"/>
        </w:rPr>
        <w:t>.</w:t>
      </w:r>
    </w:p>
    <w:p w14:paraId="0B6B9289" w14:textId="0ECAEA7E" w:rsidR="007F1E31" w:rsidRPr="007C3ED9" w:rsidRDefault="000033FD" w:rsidP="000033FD">
      <w:pPr>
        <w:pStyle w:val="NoSpacing"/>
        <w:ind w:left="180"/>
        <w:jc w:val="both"/>
        <w:rPr>
          <w:rFonts w:ascii="Simplified Arabic" w:hAnsi="Simplified Arabic" w:cs="Simplified Arabic"/>
          <w:b/>
          <w:bCs/>
          <w:sz w:val="28"/>
          <w:szCs w:val="28"/>
          <w:u w:val="single"/>
          <w:rtl/>
          <w:lang w:bidi="ar-EG"/>
        </w:rPr>
      </w:pPr>
      <w:r w:rsidRPr="000033FD">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3</w:t>
      </w:r>
      <w:r w:rsidRPr="000033FD">
        <w:rPr>
          <w:rFonts w:ascii="Simplified Arabic" w:hAnsi="Simplified Arabic" w:cs="Simplified Arabic" w:hint="cs"/>
          <w:b/>
          <w:bCs/>
          <w:sz w:val="32"/>
          <w:szCs w:val="32"/>
          <w:rtl/>
          <w:lang w:bidi="ar-EG"/>
        </w:rPr>
        <w:t xml:space="preserve"> </w:t>
      </w:r>
      <w:r w:rsidR="007F1E31" w:rsidRPr="00995319">
        <w:rPr>
          <w:rFonts w:ascii="Simplified Arabic" w:hAnsi="Simplified Arabic" w:cs="Simplified Arabic" w:hint="cs"/>
          <w:b/>
          <w:bCs/>
          <w:sz w:val="28"/>
          <w:szCs w:val="28"/>
          <w:u w:val="single"/>
          <w:rtl/>
          <w:lang w:bidi="ar-EG"/>
        </w:rPr>
        <w:t xml:space="preserve">هدف/ أهداف البحث </w:t>
      </w:r>
    </w:p>
    <w:p w14:paraId="38E14432" w14:textId="77777777" w:rsidR="007F1E31" w:rsidRDefault="007F1E31" w:rsidP="007F1E31">
      <w:pPr>
        <w:rPr>
          <w:rFonts w:asciiTheme="majorBidi" w:hAnsiTheme="majorBidi" w:cstheme="majorBidi"/>
          <w:b/>
          <w:bCs/>
          <w:sz w:val="24"/>
          <w:szCs w:val="24"/>
          <w:rtl/>
        </w:rPr>
      </w:pPr>
      <w:r>
        <w:rPr>
          <w:rFonts w:asciiTheme="majorBidi" w:hAnsiTheme="majorBidi" w:cstheme="majorBidi" w:hint="cs"/>
          <w:b/>
          <w:bCs/>
          <w:sz w:val="28"/>
          <w:szCs w:val="28"/>
          <w:rtl/>
        </w:rPr>
        <w:t xml:space="preserve">   </w:t>
      </w:r>
      <w:r w:rsidRPr="00A47580">
        <w:rPr>
          <w:rFonts w:asciiTheme="majorBidi" w:hAnsiTheme="majorBidi" w:cstheme="majorBidi" w:hint="cs"/>
          <w:b/>
          <w:bCs/>
          <w:sz w:val="24"/>
          <w:szCs w:val="24"/>
          <w:rtl/>
        </w:rPr>
        <w:t xml:space="preserve">يهدف هذا البحث إلى </w:t>
      </w:r>
      <w:bookmarkStart w:id="0" w:name="_Hlk211233307"/>
    </w:p>
    <w:p w14:paraId="4824128A" w14:textId="77777777" w:rsidR="00E56B39" w:rsidRDefault="007F1E31" w:rsidP="007F1E31">
      <w:pPr>
        <w:spacing w:line="360" w:lineRule="auto"/>
        <w:rPr>
          <w:rFonts w:ascii="Simplified Arabic" w:hAnsi="Simplified Arabic" w:cs="Simplified Arabic"/>
          <w:sz w:val="26"/>
          <w:szCs w:val="26"/>
          <w:rtl/>
        </w:rPr>
      </w:pPr>
      <w:r w:rsidRPr="00995319">
        <w:rPr>
          <w:rFonts w:ascii="Simplified Arabic" w:hAnsi="Simplified Arabic" w:cs="Simplified Arabic"/>
          <w:sz w:val="26"/>
          <w:szCs w:val="26"/>
          <w:rtl/>
        </w:rPr>
        <w:t>دراسة مدى تأثير الذكاء الاصطناعي على</w:t>
      </w:r>
      <w:r w:rsidR="00E56B39">
        <w:rPr>
          <w:rFonts w:ascii="Simplified Arabic" w:hAnsi="Simplified Arabic" w:cs="Simplified Arabic" w:hint="cs"/>
          <w:sz w:val="26"/>
          <w:szCs w:val="26"/>
          <w:rtl/>
        </w:rPr>
        <w:t xml:space="preserve"> العمليات الإدارية ل</w:t>
      </w:r>
      <w:r w:rsidRPr="00995319">
        <w:rPr>
          <w:rFonts w:ascii="Simplified Arabic" w:hAnsi="Simplified Arabic" w:cs="Simplified Arabic"/>
          <w:sz w:val="26"/>
          <w:szCs w:val="26"/>
          <w:rtl/>
        </w:rPr>
        <w:t>لعاملين بقطاع التعليم الجامعي تطبيقاً على</w:t>
      </w:r>
    </w:p>
    <w:p w14:paraId="3502155F" w14:textId="3DFEF6F2" w:rsidR="007F1E31" w:rsidRPr="00995319" w:rsidRDefault="007F1E31" w:rsidP="007F1E31">
      <w:pPr>
        <w:spacing w:line="360" w:lineRule="auto"/>
        <w:rPr>
          <w:rFonts w:asciiTheme="majorBidi" w:hAnsiTheme="majorBidi" w:cstheme="majorBidi"/>
          <w:b/>
          <w:bCs/>
          <w:sz w:val="24"/>
          <w:szCs w:val="24"/>
          <w:rtl/>
        </w:rPr>
      </w:pPr>
      <w:r w:rsidRPr="00995319">
        <w:rPr>
          <w:rFonts w:ascii="Simplified Arabic" w:hAnsi="Simplified Arabic" w:cs="Simplified Arabic"/>
          <w:sz w:val="26"/>
          <w:szCs w:val="26"/>
        </w:rPr>
        <w:t xml:space="preserve"> </w:t>
      </w:r>
      <w:r w:rsidRPr="00995319">
        <w:rPr>
          <w:rFonts w:ascii="Simplified Arabic" w:hAnsi="Simplified Arabic" w:cs="Simplified Arabic" w:hint="cs"/>
          <w:sz w:val="26"/>
          <w:szCs w:val="26"/>
          <w:rtl/>
        </w:rPr>
        <w:t>(</w:t>
      </w:r>
      <w:r w:rsidRPr="00995319">
        <w:rPr>
          <w:rFonts w:ascii="Simplified Arabic" w:hAnsi="Simplified Arabic" w:cs="Simplified Arabic"/>
          <w:sz w:val="26"/>
          <w:szCs w:val="26"/>
          <w:rtl/>
        </w:rPr>
        <w:t xml:space="preserve"> كلية الهندسة </w:t>
      </w:r>
      <w:r w:rsidR="009A4536">
        <w:rPr>
          <w:rFonts w:ascii="Simplified Arabic" w:hAnsi="Simplified Arabic" w:cs="Simplified Arabic" w:hint="cs"/>
          <w:sz w:val="26"/>
          <w:szCs w:val="26"/>
          <w:rtl/>
        </w:rPr>
        <w:t>_</w:t>
      </w:r>
      <w:r w:rsidRPr="00995319">
        <w:rPr>
          <w:rFonts w:ascii="Simplified Arabic" w:hAnsi="Simplified Arabic" w:cs="Simplified Arabic"/>
          <w:sz w:val="26"/>
          <w:szCs w:val="26"/>
          <w:rtl/>
        </w:rPr>
        <w:t xml:space="preserve"> بنين</w:t>
      </w:r>
      <w:r w:rsidR="00237B64">
        <w:rPr>
          <w:rFonts w:ascii="Simplified Arabic" w:hAnsi="Simplified Arabic" w:cs="Simplified Arabic" w:hint="cs"/>
          <w:sz w:val="26"/>
          <w:szCs w:val="26"/>
          <w:rtl/>
        </w:rPr>
        <w:t>_</w:t>
      </w:r>
      <w:r w:rsidRPr="00995319">
        <w:rPr>
          <w:rFonts w:ascii="Simplified Arabic" w:hAnsi="Simplified Arabic" w:cs="Simplified Arabic"/>
          <w:sz w:val="26"/>
          <w:szCs w:val="26"/>
          <w:rtl/>
        </w:rPr>
        <w:t xml:space="preserve"> جامعة الأزهر) </w:t>
      </w:r>
      <w:bookmarkEnd w:id="0"/>
      <w:r w:rsidRPr="00995319">
        <w:rPr>
          <w:rFonts w:ascii="Simplified Arabic" w:hAnsi="Simplified Arabic" w:cs="Simplified Arabic"/>
          <w:sz w:val="26"/>
          <w:szCs w:val="26"/>
          <w:rtl/>
        </w:rPr>
        <w:t>وذلك عن طريق</w:t>
      </w:r>
      <w:r w:rsidRPr="00995319">
        <w:rPr>
          <w:rFonts w:ascii="Simplified Arabic" w:hAnsi="Simplified Arabic" w:cs="Simplified Arabic" w:hint="cs"/>
          <w:sz w:val="26"/>
          <w:szCs w:val="26"/>
          <w:rtl/>
        </w:rPr>
        <w:t xml:space="preserve"> دراسة</w:t>
      </w:r>
      <w:r>
        <w:rPr>
          <w:rFonts w:ascii="Simplified Arabic" w:hAnsi="Simplified Arabic" w:cs="Simplified Arabic" w:hint="cs"/>
          <w:sz w:val="26"/>
          <w:szCs w:val="26"/>
          <w:rtl/>
        </w:rPr>
        <w:t xml:space="preserve"> تحقيق</w:t>
      </w:r>
      <w:r w:rsidRPr="00995319">
        <w:rPr>
          <w:rFonts w:ascii="Simplified Arabic" w:hAnsi="Simplified Arabic" w:cs="Simplified Arabic" w:hint="cs"/>
          <w:sz w:val="26"/>
          <w:szCs w:val="26"/>
          <w:rtl/>
        </w:rPr>
        <w:t xml:space="preserve"> الأهداف التالية:- </w:t>
      </w:r>
    </w:p>
    <w:p w14:paraId="2BFAA3DF" w14:textId="16DCA454" w:rsidR="007F1E31" w:rsidRDefault="007F1E31" w:rsidP="008F6C9E">
      <w:pPr>
        <w:pStyle w:val="NoSpacing"/>
        <w:numPr>
          <w:ilvl w:val="0"/>
          <w:numId w:val="2"/>
        </w:numPr>
        <w:spacing w:line="360" w:lineRule="auto"/>
        <w:jc w:val="both"/>
        <w:rPr>
          <w:rFonts w:ascii="Simplified Arabic" w:hAnsi="Simplified Arabic" w:cs="Simplified Arabic"/>
          <w:sz w:val="24"/>
          <w:szCs w:val="24"/>
        </w:rPr>
      </w:pPr>
      <w:r w:rsidRPr="00A47580">
        <w:rPr>
          <w:rFonts w:ascii="Simplified Arabic" w:hAnsi="Simplified Arabic" w:cs="Simplified Arabic"/>
          <w:sz w:val="24"/>
          <w:szCs w:val="24"/>
          <w:rtl/>
        </w:rPr>
        <w:lastRenderedPageBreak/>
        <w:t xml:space="preserve"> </w:t>
      </w:r>
      <w:r>
        <w:rPr>
          <w:rFonts w:ascii="Simplified Arabic" w:hAnsi="Simplified Arabic" w:cs="Simplified Arabic" w:hint="cs"/>
          <w:sz w:val="24"/>
          <w:szCs w:val="24"/>
          <w:rtl/>
        </w:rPr>
        <w:t xml:space="preserve"> </w:t>
      </w:r>
      <w:r w:rsidRPr="00A47580">
        <w:rPr>
          <w:rFonts w:ascii="Simplified Arabic" w:hAnsi="Simplified Arabic" w:cs="Simplified Arabic"/>
          <w:sz w:val="24"/>
          <w:szCs w:val="24"/>
          <w:rtl/>
        </w:rPr>
        <w:t>تحليل وتقييم مستوى الوعي لدى العاملين في جامعة الأزهر (من أعضاء هيئة التدريس والإداريين) تجاه الذكاء الاصطناعي وتطبيقاته التعليمية، والكشف عن مدى استعدادهم لتقبّل هذا التحول التقن</w:t>
      </w:r>
      <w:r>
        <w:rPr>
          <w:rFonts w:ascii="Simplified Arabic" w:hAnsi="Simplified Arabic" w:cs="Simplified Arabic" w:hint="cs"/>
          <w:sz w:val="24"/>
          <w:szCs w:val="24"/>
          <w:rtl/>
        </w:rPr>
        <w:t>ي .</w:t>
      </w:r>
    </w:p>
    <w:p w14:paraId="496D6AFE" w14:textId="77777777" w:rsidR="007F1E31" w:rsidRDefault="007F1E31" w:rsidP="00DE255A">
      <w:pPr>
        <w:pStyle w:val="NoSpacing"/>
        <w:numPr>
          <w:ilvl w:val="0"/>
          <w:numId w:val="2"/>
        </w:numPr>
        <w:spacing w:line="360" w:lineRule="auto"/>
        <w:jc w:val="both"/>
        <w:rPr>
          <w:rFonts w:ascii="Simplified Arabic" w:hAnsi="Simplified Arabic" w:cs="Simplified Arabic"/>
          <w:sz w:val="24"/>
          <w:szCs w:val="24"/>
        </w:rPr>
      </w:pPr>
      <w:r w:rsidRPr="00A47580">
        <w:rPr>
          <w:rFonts w:ascii="Simplified Arabic" w:hAnsi="Simplified Arabic" w:cs="Simplified Arabic"/>
          <w:sz w:val="24"/>
          <w:szCs w:val="24"/>
          <w:rtl/>
        </w:rPr>
        <w:t>تحديد مجالات التأثير التي يحدثها الذكاء الاصطناعي على بيئة العمل الجامعي، سواء من حيث المهام التي يمكن أداؤها أو تطويرها أو استحداثها، بما يسهم في تحسين الكفاءة والأداء المؤسسي</w:t>
      </w:r>
      <w:r w:rsidRPr="00A47580">
        <w:rPr>
          <w:rFonts w:ascii="Simplified Arabic" w:hAnsi="Simplified Arabic" w:cs="Simplified Arabic"/>
          <w:sz w:val="24"/>
          <w:szCs w:val="24"/>
        </w:rPr>
        <w:t>.</w:t>
      </w:r>
    </w:p>
    <w:p w14:paraId="05AE68F8" w14:textId="68763D35" w:rsidR="007F1E31" w:rsidRDefault="007F1E31">
      <w:pPr>
        <w:pStyle w:val="NoSpacing"/>
        <w:numPr>
          <w:ilvl w:val="0"/>
          <w:numId w:val="51"/>
        </w:numPr>
        <w:spacing w:line="360" w:lineRule="auto"/>
        <w:jc w:val="both"/>
        <w:rPr>
          <w:rFonts w:ascii="Simplified Arabic" w:hAnsi="Simplified Arabic" w:cs="Simplified Arabic"/>
          <w:sz w:val="24"/>
          <w:szCs w:val="24"/>
        </w:rPr>
      </w:pPr>
      <w:r w:rsidRPr="00A47580">
        <w:rPr>
          <w:rFonts w:ascii="Simplified Arabic" w:hAnsi="Simplified Arabic" w:cs="Simplified Arabic"/>
          <w:sz w:val="24"/>
          <w:szCs w:val="24"/>
          <w:rtl/>
        </w:rPr>
        <w:t>تشخيص الفجوة المهارية والتحديات التي تواجه العاملين في التعامل مع تقنيات الذكاء الاصطناعي، سواء كانت فجوات في المهارات التقنية أو تحديات تنظيمية ووظيفية وأخلاقية</w:t>
      </w:r>
      <w:r w:rsidRPr="00A47580">
        <w:rPr>
          <w:rFonts w:ascii="Simplified Arabic" w:hAnsi="Simplified Arabic" w:cs="Simplified Arabic"/>
          <w:sz w:val="24"/>
          <w:szCs w:val="24"/>
        </w:rPr>
        <w:t>.</w:t>
      </w:r>
    </w:p>
    <w:p w14:paraId="0EFDABA4" w14:textId="188DBDB4" w:rsidR="007F1E31" w:rsidRPr="007C3ED9" w:rsidRDefault="007F1E31">
      <w:pPr>
        <w:pStyle w:val="NoSpacing"/>
        <w:numPr>
          <w:ilvl w:val="0"/>
          <w:numId w:val="52"/>
        </w:numPr>
        <w:spacing w:line="360" w:lineRule="auto"/>
        <w:jc w:val="both"/>
        <w:rPr>
          <w:rFonts w:ascii="Simplified Arabic" w:hAnsi="Simplified Arabic" w:cs="Simplified Arabic"/>
          <w:sz w:val="24"/>
          <w:szCs w:val="24"/>
          <w:rtl/>
        </w:rPr>
      </w:pPr>
      <w:r w:rsidRPr="00A47580">
        <w:rPr>
          <w:rFonts w:ascii="Simplified Arabic" w:hAnsi="Simplified Arabic" w:cs="Simplified Arabic"/>
          <w:sz w:val="24"/>
          <w:szCs w:val="24"/>
          <w:rtl/>
        </w:rPr>
        <w:t>اقتراح إطار تطويري يهدف إلى تمكين العاملين بجامعة الأزهر من التكيف مع التحول الرقمي وتعظيم الاستفادة من إمكانات الذكاء الاصطناعي في تطوير العملية التعليمية والإدارية</w:t>
      </w:r>
      <w:r w:rsidRPr="00A47580">
        <w:rPr>
          <w:rFonts w:ascii="Simplified Arabic" w:hAnsi="Simplified Arabic" w:cs="Simplified Arabic"/>
          <w:sz w:val="24"/>
          <w:szCs w:val="24"/>
        </w:rPr>
        <w:t>.</w:t>
      </w:r>
    </w:p>
    <w:p w14:paraId="34AE793D" w14:textId="64862CD1" w:rsidR="007F1E31" w:rsidRPr="007C3ED9" w:rsidRDefault="000033FD" w:rsidP="000033FD">
      <w:pPr>
        <w:pStyle w:val="NoSpacing"/>
        <w:ind w:left="180"/>
        <w:jc w:val="both"/>
        <w:rPr>
          <w:rFonts w:ascii="Simplified Arabic" w:hAnsi="Simplified Arabic" w:cs="Simplified Arabic"/>
          <w:b/>
          <w:bCs/>
          <w:sz w:val="28"/>
          <w:szCs w:val="28"/>
          <w:u w:val="single"/>
          <w:rtl/>
          <w:lang w:bidi="ar-EG"/>
        </w:rPr>
      </w:pPr>
      <w:r w:rsidRPr="000033FD">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4</w:t>
      </w:r>
      <w:r w:rsidRPr="000033FD">
        <w:rPr>
          <w:rFonts w:ascii="Simplified Arabic" w:hAnsi="Simplified Arabic" w:cs="Simplified Arabic" w:hint="cs"/>
          <w:b/>
          <w:bCs/>
          <w:sz w:val="32"/>
          <w:szCs w:val="32"/>
          <w:rtl/>
          <w:lang w:bidi="ar-EG"/>
        </w:rPr>
        <w:t xml:space="preserve"> </w:t>
      </w:r>
      <w:r w:rsidR="00866ECA">
        <w:rPr>
          <w:rFonts w:ascii="Simplified Arabic" w:hAnsi="Simplified Arabic" w:cs="Simplified Arabic" w:hint="cs"/>
          <w:b/>
          <w:bCs/>
          <w:sz w:val="32"/>
          <w:szCs w:val="32"/>
          <w:rtl/>
          <w:lang w:bidi="ar-EG"/>
        </w:rPr>
        <w:t>أ</w:t>
      </w:r>
      <w:r w:rsidR="007F1E31" w:rsidRPr="00995319">
        <w:rPr>
          <w:rFonts w:ascii="Simplified Arabic" w:hAnsi="Simplified Arabic" w:cs="Simplified Arabic" w:hint="cs"/>
          <w:b/>
          <w:bCs/>
          <w:sz w:val="28"/>
          <w:szCs w:val="28"/>
          <w:u w:val="single"/>
          <w:rtl/>
          <w:lang w:bidi="ar-EG"/>
        </w:rPr>
        <w:t xml:space="preserve">همية البحث  </w:t>
      </w:r>
    </w:p>
    <w:p w14:paraId="246DD7A7" w14:textId="300BB954" w:rsidR="007F1E31" w:rsidRPr="005E44A7" w:rsidRDefault="007F1E31" w:rsidP="007F1E31">
      <w:pPr>
        <w:spacing w:line="360" w:lineRule="auto"/>
        <w:jc w:val="both"/>
        <w:rPr>
          <w:rFonts w:ascii="Simplified Arabic" w:hAnsi="Simplified Arabic" w:cs="Simplified Arabic"/>
          <w:sz w:val="24"/>
          <w:szCs w:val="24"/>
          <w:rtl/>
        </w:rPr>
      </w:pPr>
      <w:r w:rsidRPr="00A47580">
        <w:rPr>
          <w:rFonts w:ascii="Simplified Arabic" w:hAnsi="Simplified Arabic" w:cs="Simplified Arabic"/>
          <w:sz w:val="24"/>
          <w:szCs w:val="24"/>
          <w:rtl/>
        </w:rPr>
        <w:t xml:space="preserve">تكمن </w:t>
      </w:r>
      <w:r>
        <w:rPr>
          <w:rFonts w:ascii="Simplified Arabic" w:hAnsi="Simplified Arabic" w:cs="Simplified Arabic" w:hint="cs"/>
          <w:sz w:val="24"/>
          <w:szCs w:val="24"/>
          <w:rtl/>
        </w:rPr>
        <w:t xml:space="preserve">أهمية البحث </w:t>
      </w:r>
      <w:r w:rsidRPr="00A47580">
        <w:rPr>
          <w:rFonts w:ascii="Simplified Arabic" w:hAnsi="Simplified Arabic" w:cs="Simplified Arabic"/>
          <w:sz w:val="24"/>
          <w:szCs w:val="24"/>
          <w:rtl/>
        </w:rPr>
        <w:t xml:space="preserve"> في دراسة مدى تأثير الذكاء الاصطناعي على </w:t>
      </w:r>
      <w:r w:rsidR="009A4536">
        <w:rPr>
          <w:rFonts w:ascii="Simplified Arabic" w:hAnsi="Simplified Arabic" w:cs="Simplified Arabic" w:hint="cs"/>
          <w:sz w:val="24"/>
          <w:szCs w:val="24"/>
          <w:rtl/>
        </w:rPr>
        <w:t>العمليات الإدارية بكلية الهندسة _ بنين _ جامعة الأزهر</w:t>
      </w:r>
      <w:r>
        <w:rPr>
          <w:rFonts w:ascii="Simplified Arabic" w:hAnsi="Simplified Arabic" w:cs="Simplified Arabic" w:hint="cs"/>
          <w:sz w:val="24"/>
          <w:szCs w:val="24"/>
          <w:rtl/>
        </w:rPr>
        <w:t xml:space="preserve"> ومعرفة</w:t>
      </w:r>
      <w:r w:rsidRPr="00A47580">
        <w:rPr>
          <w:rFonts w:ascii="Simplified Arabic" w:hAnsi="Simplified Arabic" w:cs="Simplified Arabic"/>
          <w:sz w:val="24"/>
          <w:szCs w:val="24"/>
          <w:rtl/>
        </w:rPr>
        <w:t xml:space="preserve"> المهارات التي يجب أن يمتلكها العمال في المستقبل في هذا القطاع وكيف يمكن لمصر الاستفادة من الذكاء الاصطناعي لخلق فرص عمل جديدة، وتقليل البطالة داخل قطاع التعليم بالإضافة إلى التحديات التي قد تواجه قطاع التعليم في مصر </w:t>
      </w:r>
      <w:r w:rsidR="009A4536">
        <w:rPr>
          <w:rFonts w:ascii="Simplified Arabic" w:hAnsi="Simplified Arabic" w:cs="Simplified Arabic" w:hint="cs"/>
          <w:sz w:val="24"/>
          <w:szCs w:val="24"/>
          <w:rtl/>
        </w:rPr>
        <w:t xml:space="preserve">( </w:t>
      </w:r>
      <w:r w:rsidRPr="00A47580">
        <w:rPr>
          <w:rFonts w:ascii="Simplified Arabic" w:hAnsi="Simplified Arabic" w:cs="Simplified Arabic"/>
          <w:sz w:val="24"/>
          <w:szCs w:val="24"/>
          <w:rtl/>
        </w:rPr>
        <w:t>في حال تم استبدال بعض الوظائف بالذكاء الاصطناعي</w:t>
      </w:r>
      <w:r w:rsidR="009A4536">
        <w:rPr>
          <w:rFonts w:ascii="Simplified Arabic" w:hAnsi="Simplified Arabic" w:cs="Simplified Arabic" w:hint="cs"/>
          <w:sz w:val="24"/>
          <w:szCs w:val="24"/>
          <w:rtl/>
        </w:rPr>
        <w:t xml:space="preserve"> ).</w:t>
      </w:r>
      <w:r w:rsidRPr="00A47580">
        <w:rPr>
          <w:rFonts w:ascii="Simplified Arabic" w:hAnsi="Simplified Arabic" w:cs="Simplified Arabic"/>
          <w:sz w:val="24"/>
          <w:szCs w:val="24"/>
          <w:rtl/>
        </w:rPr>
        <w:t xml:space="preserve"> </w:t>
      </w:r>
      <w:r w:rsidRPr="005E44A7">
        <w:rPr>
          <w:rFonts w:ascii="Simplified Arabic" w:hAnsi="Simplified Arabic" w:cs="Simplified Arabic"/>
          <w:sz w:val="24"/>
          <w:szCs w:val="24"/>
          <w:rtl/>
        </w:rPr>
        <w:t xml:space="preserve"> </w:t>
      </w:r>
      <w:r w:rsidR="009A4536">
        <w:rPr>
          <w:rFonts w:ascii="Simplified Arabic" w:hAnsi="Simplified Arabic" w:cs="Simplified Arabic" w:hint="cs"/>
          <w:sz w:val="24"/>
          <w:szCs w:val="24"/>
          <w:rtl/>
        </w:rPr>
        <w:t>و</w:t>
      </w:r>
      <w:r w:rsidRPr="005E44A7">
        <w:rPr>
          <w:rFonts w:ascii="Simplified Arabic" w:hAnsi="Simplified Arabic" w:cs="Simplified Arabic"/>
          <w:sz w:val="24"/>
          <w:szCs w:val="24"/>
          <w:rtl/>
        </w:rPr>
        <w:t>يُعتبر هذا البحث ذو أهمية بالغة، تنبع من كونه يتناول قضية مصيرية تمس أحد أهم أركان العملية التعليمية، ألا وهو العنصر البشري، في ظل تحول تكنولوجي طاغٍ</w:t>
      </w:r>
      <w:r>
        <w:rPr>
          <w:rFonts w:ascii="Simplified Arabic" w:hAnsi="Simplified Arabic" w:cs="Simplified Arabic" w:hint="cs"/>
          <w:sz w:val="24"/>
          <w:szCs w:val="24"/>
          <w:rtl/>
        </w:rPr>
        <w:t xml:space="preserve"> .</w:t>
      </w:r>
    </w:p>
    <w:p w14:paraId="24F6E7E1" w14:textId="23E0F0D0" w:rsidR="007F1E31" w:rsidRPr="005E44A7" w:rsidRDefault="007F1E31" w:rsidP="007F1E31">
      <w:pPr>
        <w:spacing w:line="360" w:lineRule="auto"/>
        <w:jc w:val="both"/>
        <w:rPr>
          <w:rFonts w:asciiTheme="majorBidi" w:hAnsiTheme="majorBidi" w:cstheme="majorBidi"/>
          <w:b/>
          <w:bCs/>
          <w:sz w:val="24"/>
          <w:szCs w:val="24"/>
        </w:rPr>
      </w:pPr>
      <w:r w:rsidRPr="005E44A7">
        <w:rPr>
          <w:rFonts w:asciiTheme="majorBidi" w:hAnsiTheme="majorBidi" w:cstheme="majorBidi"/>
          <w:b/>
          <w:bCs/>
          <w:sz w:val="24"/>
          <w:szCs w:val="24"/>
          <w:rtl/>
        </w:rPr>
        <w:t xml:space="preserve">وتتضح اهمية هذا البحث من خلال </w:t>
      </w:r>
      <w:r w:rsidRPr="005E44A7">
        <w:rPr>
          <w:rFonts w:asciiTheme="majorBidi" w:hAnsiTheme="majorBidi" w:cstheme="majorBidi" w:hint="cs"/>
          <w:b/>
          <w:bCs/>
          <w:sz w:val="24"/>
          <w:szCs w:val="24"/>
          <w:rtl/>
        </w:rPr>
        <w:t xml:space="preserve">تناول </w:t>
      </w:r>
      <w:r w:rsidRPr="005E44A7">
        <w:rPr>
          <w:rFonts w:asciiTheme="majorBidi" w:hAnsiTheme="majorBidi" w:cstheme="majorBidi"/>
          <w:b/>
          <w:bCs/>
          <w:sz w:val="24"/>
          <w:szCs w:val="24"/>
        </w:rPr>
        <w:t>:</w:t>
      </w:r>
    </w:p>
    <w:p w14:paraId="2F2A5DC8" w14:textId="6AB551D2" w:rsidR="007F1E31" w:rsidRPr="005E44A7" w:rsidRDefault="007F1E31">
      <w:pPr>
        <w:pStyle w:val="NoSpacing"/>
        <w:numPr>
          <w:ilvl w:val="0"/>
          <w:numId w:val="53"/>
        </w:numPr>
        <w:spacing w:line="360" w:lineRule="auto"/>
        <w:jc w:val="both"/>
        <w:rPr>
          <w:rFonts w:ascii="Simplified Arabic" w:hAnsi="Simplified Arabic" w:cs="Simplified Arabic"/>
          <w:sz w:val="24"/>
          <w:szCs w:val="24"/>
        </w:rPr>
      </w:pPr>
      <w:r w:rsidRPr="008F6C9E">
        <w:rPr>
          <w:rFonts w:ascii="Simplified Arabic" w:hAnsi="Simplified Arabic" w:cs="Simplified Arabic"/>
          <w:b/>
          <w:bCs/>
          <w:u w:val="single"/>
          <w:rtl/>
        </w:rPr>
        <w:t>توفير رؤية قائمة على</w:t>
      </w:r>
      <w:r w:rsidRPr="008F6C9E">
        <w:rPr>
          <w:rFonts w:ascii="Simplified Arabic" w:hAnsi="Simplified Arabic" w:cs="Simplified Arabic"/>
          <w:b/>
          <w:bCs/>
          <w:u w:val="single"/>
        </w:rPr>
        <w:t xml:space="preserve"> </w:t>
      </w:r>
      <w:r w:rsidRPr="008F6C9E">
        <w:rPr>
          <w:rFonts w:ascii="Simplified Arabic" w:hAnsi="Simplified Arabic" w:cs="Simplified Arabic" w:hint="cs"/>
          <w:b/>
          <w:bCs/>
          <w:u w:val="single"/>
          <w:rtl/>
        </w:rPr>
        <w:t>العمل الميداني</w:t>
      </w:r>
      <w:r w:rsidRPr="005E44A7">
        <w:rPr>
          <w:rFonts w:ascii="Simplified Arabic" w:hAnsi="Simplified Arabic" w:cs="Simplified Arabic" w:hint="cs"/>
          <w:sz w:val="24"/>
          <w:szCs w:val="24"/>
          <w:rtl/>
        </w:rPr>
        <w:t xml:space="preserve"> :</w:t>
      </w:r>
      <w:r w:rsidRPr="005E44A7">
        <w:rPr>
          <w:rFonts w:ascii="Simplified Arabic" w:hAnsi="Simplified Arabic" w:cs="Simplified Arabic"/>
          <w:sz w:val="24"/>
          <w:szCs w:val="24"/>
          <w:rtl/>
        </w:rPr>
        <w:t xml:space="preserve"> يقدم البحث لصناع القرار في الجامعة خريطة طريق عملية مبنية على أراء واتجاهات العاملين حيث يمكن أن تساعد في الأتي :-</w:t>
      </w:r>
    </w:p>
    <w:p w14:paraId="075CA098" w14:textId="6261312B" w:rsidR="007F1E31" w:rsidRPr="005E44A7" w:rsidRDefault="007F1E31">
      <w:pPr>
        <w:pStyle w:val="ListParagraph"/>
        <w:numPr>
          <w:ilvl w:val="1"/>
          <w:numId w:val="3"/>
        </w:numPr>
        <w:spacing w:line="360" w:lineRule="auto"/>
        <w:jc w:val="both"/>
        <w:rPr>
          <w:rFonts w:ascii="Simplified Arabic" w:hAnsi="Simplified Arabic" w:cs="Simplified Arabic"/>
          <w:sz w:val="24"/>
          <w:szCs w:val="24"/>
        </w:rPr>
      </w:pPr>
      <w:r w:rsidRPr="005E44A7">
        <w:rPr>
          <w:rFonts w:ascii="Simplified Arabic" w:hAnsi="Simplified Arabic" w:cs="Simplified Arabic"/>
          <w:sz w:val="24"/>
          <w:szCs w:val="24"/>
          <w:rtl/>
        </w:rPr>
        <w:t>وضع سياسات لدمج الذكاء الاصطناعي في</w:t>
      </w:r>
      <w:r w:rsidR="00E56B39">
        <w:rPr>
          <w:rFonts w:ascii="Simplified Arabic" w:hAnsi="Simplified Arabic" w:cs="Simplified Arabic" w:hint="cs"/>
          <w:sz w:val="24"/>
          <w:szCs w:val="24"/>
          <w:rtl/>
        </w:rPr>
        <w:t>العمليات الإدارية داخل</w:t>
      </w:r>
      <w:r w:rsidRPr="005E44A7">
        <w:rPr>
          <w:rFonts w:ascii="Simplified Arabic" w:hAnsi="Simplified Arabic" w:cs="Simplified Arabic"/>
          <w:sz w:val="24"/>
          <w:szCs w:val="24"/>
          <w:rtl/>
        </w:rPr>
        <w:t xml:space="preserve"> التعليم الجامعي .</w:t>
      </w:r>
    </w:p>
    <w:p w14:paraId="0789A005" w14:textId="77777777" w:rsidR="007F1E31" w:rsidRPr="005E44A7" w:rsidRDefault="007F1E31">
      <w:pPr>
        <w:pStyle w:val="ListParagraph"/>
        <w:numPr>
          <w:ilvl w:val="1"/>
          <w:numId w:val="3"/>
        </w:numPr>
        <w:spacing w:line="360" w:lineRule="auto"/>
        <w:jc w:val="both"/>
        <w:rPr>
          <w:rFonts w:ascii="Simplified Arabic" w:hAnsi="Simplified Arabic" w:cs="Simplified Arabic"/>
          <w:sz w:val="24"/>
          <w:szCs w:val="24"/>
        </w:rPr>
      </w:pPr>
      <w:r w:rsidRPr="005E44A7">
        <w:rPr>
          <w:rFonts w:ascii="Simplified Arabic" w:hAnsi="Simplified Arabic" w:cs="Simplified Arabic"/>
          <w:sz w:val="24"/>
          <w:szCs w:val="24"/>
          <w:rtl/>
        </w:rPr>
        <w:t>تصميم برامج تدريبية تلبي الاحتياجات الفعلية</w:t>
      </w:r>
      <w:r w:rsidRPr="005E44A7">
        <w:rPr>
          <w:rFonts w:ascii="Simplified Arabic" w:hAnsi="Simplified Arabic" w:cs="Simplified Arabic"/>
          <w:sz w:val="24"/>
          <w:szCs w:val="24"/>
        </w:rPr>
        <w:t>.</w:t>
      </w:r>
    </w:p>
    <w:p w14:paraId="45CC8727" w14:textId="77777777" w:rsidR="007F1E31" w:rsidRPr="005E44A7" w:rsidRDefault="007F1E31">
      <w:pPr>
        <w:pStyle w:val="ListParagraph"/>
        <w:numPr>
          <w:ilvl w:val="1"/>
          <w:numId w:val="3"/>
        </w:numPr>
        <w:spacing w:line="360" w:lineRule="auto"/>
        <w:jc w:val="both"/>
        <w:rPr>
          <w:rFonts w:ascii="Simplified Arabic" w:hAnsi="Simplified Arabic" w:cs="Simplified Arabic"/>
          <w:sz w:val="24"/>
          <w:szCs w:val="24"/>
        </w:rPr>
      </w:pPr>
      <w:r w:rsidRPr="005E44A7">
        <w:rPr>
          <w:rFonts w:ascii="Simplified Arabic" w:hAnsi="Simplified Arabic" w:cs="Simplified Arabic"/>
          <w:sz w:val="24"/>
          <w:szCs w:val="24"/>
          <w:rtl/>
        </w:rPr>
        <w:t>استباق ومعالجة المشكلات قبل تفاقمها</w:t>
      </w:r>
      <w:r w:rsidRPr="005E44A7">
        <w:rPr>
          <w:rFonts w:ascii="Simplified Arabic" w:hAnsi="Simplified Arabic" w:cs="Simplified Arabic"/>
          <w:sz w:val="24"/>
          <w:szCs w:val="24"/>
        </w:rPr>
        <w:t>.</w:t>
      </w:r>
    </w:p>
    <w:p w14:paraId="5269CADE" w14:textId="404B5A2A" w:rsidR="007F1E31" w:rsidRPr="008F6C9E" w:rsidRDefault="007F1E31">
      <w:pPr>
        <w:pStyle w:val="ListParagraph"/>
        <w:numPr>
          <w:ilvl w:val="0"/>
          <w:numId w:val="53"/>
        </w:numPr>
        <w:spacing w:line="360" w:lineRule="auto"/>
        <w:jc w:val="both"/>
        <w:rPr>
          <w:rFonts w:ascii="Simplified Arabic" w:hAnsi="Simplified Arabic" w:cs="Simplified Arabic"/>
          <w:sz w:val="24"/>
          <w:szCs w:val="24"/>
        </w:rPr>
      </w:pPr>
      <w:r w:rsidRPr="008F6C9E">
        <w:rPr>
          <w:rFonts w:ascii="Simplified Arabic" w:hAnsi="Simplified Arabic" w:cs="Simplified Arabic"/>
          <w:b/>
          <w:bCs/>
          <w:u w:val="single"/>
          <w:rtl/>
        </w:rPr>
        <w:lastRenderedPageBreak/>
        <w:t>تعزيز العدالة والاستقرار الوظيفي</w:t>
      </w:r>
      <w:r w:rsidRPr="008F6C9E">
        <w:rPr>
          <w:rFonts w:ascii="Simplified Arabic" w:hAnsi="Simplified Arabic" w:cs="Simplified Arabic"/>
          <w:sz w:val="24"/>
          <w:szCs w:val="24"/>
          <w:rtl/>
        </w:rPr>
        <w:t>: يسعى البحث إلى حماية حقوق العاملين وضمان استقرارهم الوظيفي من خلال تحديد الأدوار الجديدة وآليات إعادة التأهيل، مما يخفف من حدة المخاوف حول البطالة أو إهمال العنصر البشري</w:t>
      </w:r>
      <w:r w:rsidRPr="008F6C9E">
        <w:rPr>
          <w:rFonts w:ascii="Simplified Arabic" w:hAnsi="Simplified Arabic" w:cs="Simplified Arabic"/>
          <w:sz w:val="24"/>
          <w:szCs w:val="24"/>
        </w:rPr>
        <w:t>.</w:t>
      </w:r>
    </w:p>
    <w:p w14:paraId="3F988F79" w14:textId="46A541FC" w:rsidR="007F1E31" w:rsidRPr="008F6C9E" w:rsidRDefault="007F1E31">
      <w:pPr>
        <w:pStyle w:val="ListParagraph"/>
        <w:numPr>
          <w:ilvl w:val="0"/>
          <w:numId w:val="54"/>
        </w:numPr>
        <w:spacing w:line="360" w:lineRule="auto"/>
        <w:jc w:val="both"/>
        <w:rPr>
          <w:rFonts w:ascii="Simplified Arabic" w:hAnsi="Simplified Arabic" w:cs="Simplified Arabic"/>
          <w:sz w:val="24"/>
          <w:szCs w:val="24"/>
        </w:rPr>
      </w:pPr>
      <w:r w:rsidRPr="008F6C9E">
        <w:rPr>
          <w:rFonts w:ascii="Simplified Arabic" w:hAnsi="Simplified Arabic" w:cs="Simplified Arabic"/>
          <w:b/>
          <w:bCs/>
          <w:u w:val="single"/>
          <w:rtl/>
        </w:rPr>
        <w:t>الإسهام في إثراء المعرفة العربية</w:t>
      </w:r>
      <w:r w:rsidRPr="008F6C9E">
        <w:rPr>
          <w:rFonts w:ascii="Simplified Arabic" w:hAnsi="Simplified Arabic" w:cs="Simplified Arabic"/>
          <w:b/>
          <w:bCs/>
          <w:rtl/>
        </w:rPr>
        <w:t>:</w:t>
      </w:r>
      <w:r w:rsidRPr="008F6C9E">
        <w:rPr>
          <w:rFonts w:ascii="Simplified Arabic" w:hAnsi="Simplified Arabic" w:cs="Simplified Arabic"/>
          <w:rtl/>
        </w:rPr>
        <w:t xml:space="preserve"> </w:t>
      </w:r>
      <w:r w:rsidRPr="008F6C9E">
        <w:rPr>
          <w:rFonts w:ascii="Simplified Arabic" w:hAnsi="Simplified Arabic" w:cs="Simplified Arabic"/>
          <w:sz w:val="24"/>
          <w:szCs w:val="24"/>
          <w:rtl/>
        </w:rPr>
        <w:t xml:space="preserve">يسد البحث فجوة في الأدبيات العربية من خلال تقديم دراسة تطبيقية حول تأثير الذكاء الاصطناعي على الموارد البشرية في قطاع التعليم </w:t>
      </w:r>
      <w:r w:rsidR="00B7047F" w:rsidRPr="008F6C9E">
        <w:rPr>
          <w:rFonts w:ascii="Simplified Arabic" w:hAnsi="Simplified Arabic" w:cs="Simplified Arabic" w:hint="cs"/>
          <w:sz w:val="24"/>
          <w:szCs w:val="24"/>
          <w:rtl/>
          <w:lang w:bidi="ar-EG"/>
        </w:rPr>
        <w:t>الجامعي</w:t>
      </w:r>
      <w:r w:rsidRPr="008F6C9E">
        <w:rPr>
          <w:rFonts w:ascii="Simplified Arabic" w:hAnsi="Simplified Arabic" w:cs="Simplified Arabic" w:hint="cs"/>
          <w:sz w:val="24"/>
          <w:szCs w:val="24"/>
          <w:rtl/>
        </w:rPr>
        <w:t>.</w:t>
      </w:r>
    </w:p>
    <w:p w14:paraId="5AC4F337" w14:textId="6704EE35" w:rsidR="007F1E31" w:rsidRDefault="000033FD" w:rsidP="000033FD">
      <w:pPr>
        <w:pStyle w:val="NoSpacing"/>
        <w:jc w:val="both"/>
        <w:rPr>
          <w:rFonts w:ascii="Simplified Arabic" w:hAnsi="Simplified Arabic" w:cs="Simplified Arabic"/>
          <w:b/>
          <w:bCs/>
          <w:sz w:val="32"/>
          <w:szCs w:val="32"/>
          <w:u w:val="single"/>
          <w:lang w:bidi="ar-EG"/>
        </w:rPr>
      </w:pPr>
      <w:r w:rsidRPr="000033FD">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5</w:t>
      </w:r>
      <w:r w:rsidRPr="000033FD">
        <w:rPr>
          <w:rFonts w:ascii="Simplified Arabic" w:hAnsi="Simplified Arabic" w:cs="Simplified Arabic" w:hint="cs"/>
          <w:b/>
          <w:bCs/>
          <w:sz w:val="32"/>
          <w:szCs w:val="32"/>
          <w:rtl/>
          <w:lang w:bidi="ar-EG"/>
        </w:rPr>
        <w:t xml:space="preserve"> </w:t>
      </w:r>
      <w:r w:rsidR="007F1E31" w:rsidRPr="00995319">
        <w:rPr>
          <w:rFonts w:ascii="Simplified Arabic" w:hAnsi="Simplified Arabic" w:cs="Simplified Arabic" w:hint="cs"/>
          <w:b/>
          <w:bCs/>
          <w:sz w:val="32"/>
          <w:szCs w:val="32"/>
          <w:u w:val="single"/>
          <w:rtl/>
          <w:lang w:bidi="ar-EG"/>
        </w:rPr>
        <w:t xml:space="preserve">تساؤلات البحث </w:t>
      </w:r>
    </w:p>
    <w:p w14:paraId="50B37226" w14:textId="62FD03B2" w:rsidR="007F1E31" w:rsidRPr="007C3ED9" w:rsidRDefault="007F1E31" w:rsidP="007F1E31">
      <w:pPr>
        <w:pStyle w:val="NoSpacing"/>
        <w:ind w:left="720"/>
        <w:jc w:val="both"/>
        <w:rPr>
          <w:rFonts w:ascii="Simplified Arabic" w:hAnsi="Simplified Arabic" w:cs="Simplified Arabic"/>
          <w:b/>
          <w:bCs/>
          <w:sz w:val="32"/>
          <w:szCs w:val="32"/>
          <w:u w:val="single"/>
          <w:rtl/>
          <w:lang w:bidi="ar-EG"/>
        </w:rPr>
      </w:pPr>
      <w:r w:rsidRPr="007C3ED9">
        <w:rPr>
          <w:rFonts w:ascii="Simplified Arabic" w:hAnsi="Simplified Arabic" w:cs="Simplified Arabic"/>
          <w:b/>
          <w:bCs/>
          <w:sz w:val="26"/>
          <w:szCs w:val="26"/>
          <w:rtl/>
        </w:rPr>
        <w:t xml:space="preserve">يهدف هذا البحث إلى  </w:t>
      </w:r>
      <w:r w:rsidRPr="007C3ED9">
        <w:rPr>
          <w:rFonts w:ascii="Simplified Arabic" w:hAnsi="Simplified Arabic" w:cs="Simplified Arabic"/>
          <w:sz w:val="26"/>
          <w:szCs w:val="26"/>
          <w:rtl/>
        </w:rPr>
        <w:t>دراسة مدى تأثير الذكاء الاصطناعي على</w:t>
      </w:r>
      <w:r w:rsidR="00E56B39">
        <w:rPr>
          <w:rFonts w:ascii="Simplified Arabic" w:hAnsi="Simplified Arabic" w:cs="Simplified Arabic" w:hint="cs"/>
          <w:sz w:val="26"/>
          <w:szCs w:val="26"/>
          <w:rtl/>
        </w:rPr>
        <w:t xml:space="preserve"> العمليات الإدارية </w:t>
      </w:r>
      <w:r w:rsidRPr="007C3ED9">
        <w:rPr>
          <w:rFonts w:ascii="Simplified Arabic" w:hAnsi="Simplified Arabic" w:cs="Simplified Arabic"/>
          <w:sz w:val="26"/>
          <w:szCs w:val="26"/>
          <w:rtl/>
        </w:rPr>
        <w:t xml:space="preserve">بقطاع التعليم الجامعي تطبيقاً على كلية الهندسة – بنين- </w:t>
      </w:r>
      <w:r w:rsidRPr="007C3ED9">
        <w:rPr>
          <w:rFonts w:ascii="Simplified Arabic" w:hAnsi="Simplified Arabic" w:cs="Simplified Arabic" w:hint="cs"/>
          <w:sz w:val="26"/>
          <w:szCs w:val="26"/>
          <w:rtl/>
        </w:rPr>
        <w:t>(</w:t>
      </w:r>
      <w:r w:rsidRPr="007C3ED9">
        <w:rPr>
          <w:rFonts w:ascii="Simplified Arabic" w:hAnsi="Simplified Arabic" w:cs="Simplified Arabic"/>
          <w:sz w:val="26"/>
          <w:szCs w:val="26"/>
          <w:rtl/>
        </w:rPr>
        <w:t xml:space="preserve"> أعضاء هيئة التدريس – الإداريين </w:t>
      </w:r>
      <w:r w:rsidRPr="007C3ED9">
        <w:rPr>
          <w:rFonts w:ascii="Simplified Arabic" w:hAnsi="Simplified Arabic" w:cs="Simplified Arabic" w:hint="cs"/>
          <w:sz w:val="26"/>
          <w:szCs w:val="26"/>
          <w:rtl/>
        </w:rPr>
        <w:t xml:space="preserve">) </w:t>
      </w:r>
      <w:r w:rsidRPr="007C3ED9">
        <w:rPr>
          <w:rFonts w:ascii="Simplified Arabic" w:hAnsi="Simplified Arabic" w:cs="Simplified Arabic"/>
          <w:sz w:val="26"/>
          <w:szCs w:val="26"/>
          <w:rtl/>
        </w:rPr>
        <w:t>بجامعة الأزهر والذي يمكن الوصول إليه من خلال الاجابة على التسأولات التالية  :-</w:t>
      </w:r>
    </w:p>
    <w:p w14:paraId="0F2F0E99" w14:textId="77777777" w:rsidR="007F1E31" w:rsidRPr="00995319" w:rsidRDefault="007F1E31">
      <w:pPr>
        <w:pStyle w:val="ListParagraph"/>
        <w:numPr>
          <w:ilvl w:val="0"/>
          <w:numId w:val="4"/>
        </w:numPr>
        <w:spacing w:line="360" w:lineRule="auto"/>
        <w:jc w:val="both"/>
        <w:rPr>
          <w:rFonts w:ascii="Simplified Arabic" w:hAnsi="Simplified Arabic" w:cs="Simplified Arabic"/>
          <w:sz w:val="24"/>
          <w:szCs w:val="24"/>
          <w:rtl/>
        </w:rPr>
      </w:pPr>
      <w:r w:rsidRPr="00995319">
        <w:rPr>
          <w:rFonts w:ascii="Simplified Arabic" w:hAnsi="Simplified Arabic" w:cs="Simplified Arabic"/>
          <w:sz w:val="24"/>
          <w:szCs w:val="24"/>
          <w:rtl/>
        </w:rPr>
        <w:t>كيف يُدرك العاملون في جامعة الأزهر الدور المتوقع للذكاء الاصطناعي في إعادة تعريف مهامهم وأدوارهم الوظيفية؟</w:t>
      </w:r>
    </w:p>
    <w:p w14:paraId="1B4FC18D" w14:textId="77777777" w:rsidR="007F1E31" w:rsidRPr="00995319" w:rsidRDefault="007F1E31">
      <w:pPr>
        <w:pStyle w:val="ListParagraph"/>
        <w:numPr>
          <w:ilvl w:val="0"/>
          <w:numId w:val="4"/>
        </w:numPr>
        <w:spacing w:line="360" w:lineRule="auto"/>
        <w:jc w:val="both"/>
        <w:rPr>
          <w:rFonts w:ascii="Simplified Arabic" w:hAnsi="Simplified Arabic" w:cs="Simplified Arabic"/>
          <w:sz w:val="24"/>
          <w:szCs w:val="24"/>
          <w:rtl/>
        </w:rPr>
      </w:pPr>
      <w:r w:rsidRPr="00995319">
        <w:rPr>
          <w:rFonts w:ascii="Simplified Arabic" w:hAnsi="Simplified Arabic" w:cs="Simplified Arabic"/>
          <w:sz w:val="24"/>
          <w:szCs w:val="24"/>
          <w:rtl/>
        </w:rPr>
        <w:t>ما مستوى الاستعداد الحالي (المعرفي والتقني) لدى العاملين في جامعة الأزهر للتعامل مع أدوات الذكاء الاصطناعي في بيئة العمل؟</w:t>
      </w:r>
    </w:p>
    <w:p w14:paraId="5DC0FA04" w14:textId="3E38E18C" w:rsidR="007F1E31" w:rsidRPr="00995319" w:rsidRDefault="007F1E31">
      <w:pPr>
        <w:pStyle w:val="ListParagraph"/>
        <w:numPr>
          <w:ilvl w:val="0"/>
          <w:numId w:val="4"/>
        </w:numPr>
        <w:spacing w:line="360" w:lineRule="auto"/>
        <w:jc w:val="both"/>
        <w:rPr>
          <w:rFonts w:ascii="Simplified Arabic" w:hAnsi="Simplified Arabic" w:cs="Simplified Arabic"/>
          <w:sz w:val="24"/>
          <w:szCs w:val="24"/>
          <w:rtl/>
        </w:rPr>
      </w:pPr>
      <w:r w:rsidRPr="00995319">
        <w:rPr>
          <w:rFonts w:ascii="Simplified Arabic" w:hAnsi="Simplified Arabic" w:cs="Simplified Arabic"/>
          <w:sz w:val="24"/>
          <w:szCs w:val="24"/>
          <w:rtl/>
        </w:rPr>
        <w:t>ما أبرز التحديات والمخاوف (المهنية، الأخلاقية، التنظيمية) التي يراها العاملون عائقًا أمام دمج الذكاء الاصطناعي في</w:t>
      </w:r>
      <w:r w:rsidR="00E56B39">
        <w:rPr>
          <w:rFonts w:ascii="Simplified Arabic" w:hAnsi="Simplified Arabic" w:cs="Simplified Arabic" w:hint="cs"/>
          <w:sz w:val="24"/>
          <w:szCs w:val="24"/>
          <w:rtl/>
        </w:rPr>
        <w:t xml:space="preserve"> العمليات الإدارية</w:t>
      </w:r>
      <w:r w:rsidRPr="00995319">
        <w:rPr>
          <w:rFonts w:ascii="Simplified Arabic" w:hAnsi="Simplified Arabic" w:cs="Simplified Arabic"/>
          <w:sz w:val="24"/>
          <w:szCs w:val="24"/>
          <w:rtl/>
        </w:rPr>
        <w:t xml:space="preserve"> </w:t>
      </w:r>
      <w:r w:rsidR="00E56B39">
        <w:rPr>
          <w:rFonts w:ascii="Simplified Arabic" w:hAnsi="Simplified Arabic" w:cs="Simplified Arabic" w:hint="cs"/>
          <w:sz w:val="24"/>
          <w:szCs w:val="24"/>
          <w:rtl/>
        </w:rPr>
        <w:t>داخل</w:t>
      </w:r>
      <w:r w:rsidRPr="00995319">
        <w:rPr>
          <w:rFonts w:ascii="Simplified Arabic" w:hAnsi="Simplified Arabic" w:cs="Simplified Arabic"/>
          <w:sz w:val="24"/>
          <w:szCs w:val="24"/>
          <w:rtl/>
        </w:rPr>
        <w:t xml:space="preserve"> الجامعة؟</w:t>
      </w:r>
    </w:p>
    <w:p w14:paraId="4F444358" w14:textId="77777777" w:rsidR="007F1E31" w:rsidRPr="00995319" w:rsidRDefault="007F1E31">
      <w:pPr>
        <w:pStyle w:val="ListParagraph"/>
        <w:numPr>
          <w:ilvl w:val="0"/>
          <w:numId w:val="4"/>
        </w:numPr>
        <w:spacing w:line="360" w:lineRule="auto"/>
        <w:jc w:val="both"/>
        <w:rPr>
          <w:rFonts w:ascii="Simplified Arabic" w:hAnsi="Simplified Arabic" w:cs="Simplified Arabic"/>
          <w:sz w:val="24"/>
          <w:szCs w:val="24"/>
          <w:rtl/>
        </w:rPr>
      </w:pPr>
      <w:r w:rsidRPr="00995319">
        <w:rPr>
          <w:rFonts w:ascii="Simplified Arabic" w:hAnsi="Simplified Arabic" w:cs="Simplified Arabic"/>
          <w:sz w:val="24"/>
          <w:szCs w:val="24"/>
          <w:rtl/>
        </w:rPr>
        <w:t>ما متطلبات وآليات تأهيل العاملين في جامعة الأزهر لمواكبة التحول نحو الذكاء الاصطناعي من وجهة نظرهم؟</w:t>
      </w:r>
    </w:p>
    <w:p w14:paraId="08D86349" w14:textId="77777777" w:rsidR="007F1E31" w:rsidRPr="007C3ED9" w:rsidRDefault="007F1E31">
      <w:pPr>
        <w:pStyle w:val="ListParagraph"/>
        <w:numPr>
          <w:ilvl w:val="0"/>
          <w:numId w:val="4"/>
        </w:numPr>
        <w:spacing w:line="276" w:lineRule="auto"/>
        <w:jc w:val="both"/>
        <w:rPr>
          <w:rFonts w:ascii="Simplified Arabic" w:hAnsi="Simplified Arabic" w:cs="Simplified Arabic"/>
          <w:sz w:val="24"/>
          <w:szCs w:val="24"/>
          <w:rtl/>
        </w:rPr>
      </w:pPr>
      <w:r w:rsidRPr="00995319">
        <w:rPr>
          <w:rFonts w:ascii="Simplified Arabic" w:hAnsi="Simplified Arabic" w:cs="Simplified Arabic"/>
          <w:sz w:val="24"/>
          <w:szCs w:val="24"/>
          <w:rtl/>
        </w:rPr>
        <w:t>إلى أي مدى تتوافق رؤية العاملين مع التوصيات والسياسات التي تطرحها إدارة الجامعة بشأن الذكاء الاصطناعي</w:t>
      </w:r>
      <w:r w:rsidRPr="005E44A7">
        <w:rPr>
          <w:rFonts w:ascii="Simplified Arabic" w:hAnsi="Simplified Arabic" w:cs="Simplified Arabic"/>
          <w:sz w:val="24"/>
          <w:szCs w:val="24"/>
          <w:rtl/>
        </w:rPr>
        <w:t>؟</w:t>
      </w:r>
    </w:p>
    <w:p w14:paraId="7065929A" w14:textId="23E43E65" w:rsidR="007F1E31" w:rsidRPr="007C3ED9" w:rsidRDefault="000033FD" w:rsidP="000033FD">
      <w:pPr>
        <w:pStyle w:val="NoSpacing"/>
        <w:jc w:val="both"/>
        <w:rPr>
          <w:rFonts w:ascii="Simplified Arabic" w:hAnsi="Simplified Arabic" w:cs="Simplified Arabic"/>
          <w:b/>
          <w:bCs/>
          <w:sz w:val="24"/>
          <w:szCs w:val="24"/>
          <w:rtl/>
        </w:rPr>
      </w:pPr>
      <w:r w:rsidRPr="000033FD">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6</w:t>
      </w:r>
      <w:r w:rsidRPr="000033FD">
        <w:rPr>
          <w:rFonts w:ascii="Simplified Arabic" w:hAnsi="Simplified Arabic" w:cs="Simplified Arabic" w:hint="cs"/>
          <w:b/>
          <w:bCs/>
          <w:sz w:val="32"/>
          <w:szCs w:val="32"/>
          <w:rtl/>
          <w:lang w:bidi="ar-EG"/>
        </w:rPr>
        <w:t xml:space="preserve"> </w:t>
      </w:r>
      <w:r w:rsidR="007F1E31" w:rsidRPr="00995319">
        <w:rPr>
          <w:rFonts w:ascii="Simplified Arabic" w:hAnsi="Simplified Arabic" w:cs="Simplified Arabic" w:hint="cs"/>
          <w:b/>
          <w:bCs/>
          <w:sz w:val="28"/>
          <w:szCs w:val="28"/>
          <w:u w:val="single"/>
          <w:rtl/>
          <w:lang w:bidi="ar-EG"/>
        </w:rPr>
        <w:t>حدود البحث</w:t>
      </w:r>
      <w:r w:rsidR="007F1E31" w:rsidRPr="00995319">
        <w:rPr>
          <w:rFonts w:ascii="Simplified Arabic" w:hAnsi="Simplified Arabic" w:cs="Simplified Arabic" w:hint="cs"/>
          <w:b/>
          <w:bCs/>
          <w:sz w:val="32"/>
          <w:szCs w:val="32"/>
          <w:u w:val="single"/>
          <w:rtl/>
          <w:lang w:bidi="ar-EG"/>
        </w:rPr>
        <w:t xml:space="preserve"> </w:t>
      </w:r>
      <w:r w:rsidR="007F1E31" w:rsidRPr="007C3ED9">
        <w:rPr>
          <w:rFonts w:ascii="Simplified Arabic" w:hAnsi="Simplified Arabic" w:cs="Simplified Arabic" w:hint="cs"/>
          <w:b/>
          <w:bCs/>
          <w:sz w:val="24"/>
          <w:szCs w:val="24"/>
          <w:rtl/>
        </w:rPr>
        <w:t xml:space="preserve"> </w:t>
      </w:r>
    </w:p>
    <w:p w14:paraId="03B608CC" w14:textId="77777777" w:rsidR="007F1E31" w:rsidRPr="00564AD8" w:rsidRDefault="007F1E31" w:rsidP="007F1E31">
      <w:pPr>
        <w:rPr>
          <w:rFonts w:ascii="Simplified Arabic" w:hAnsi="Simplified Arabic" w:cs="Simplified Arabic"/>
          <w:b/>
          <w:bCs/>
          <w:sz w:val="24"/>
          <w:szCs w:val="24"/>
          <w:rtl/>
        </w:rPr>
      </w:pPr>
      <w:r w:rsidRPr="00564AD8">
        <w:rPr>
          <w:rFonts w:ascii="Simplified Arabic" w:hAnsi="Simplified Arabic" w:cs="Simplified Arabic" w:hint="cs"/>
          <w:b/>
          <w:bCs/>
          <w:sz w:val="24"/>
          <w:szCs w:val="24"/>
          <w:rtl/>
        </w:rPr>
        <w:t>أولاً</w:t>
      </w:r>
      <w:r w:rsidRPr="00564AD8">
        <w:rPr>
          <w:rFonts w:ascii="Simplified Arabic" w:hAnsi="Simplified Arabic" w:cs="Simplified Arabic"/>
          <w:b/>
          <w:bCs/>
          <w:sz w:val="24"/>
          <w:szCs w:val="24"/>
          <w:rtl/>
        </w:rPr>
        <w:t>: الحدود المكانية (الجغرافية)</w:t>
      </w:r>
      <w:r w:rsidRPr="00564AD8">
        <w:rPr>
          <w:rFonts w:ascii="Simplified Arabic" w:hAnsi="Simplified Arabic" w:cs="Simplified Arabic"/>
          <w:b/>
          <w:bCs/>
          <w:sz w:val="24"/>
          <w:szCs w:val="24"/>
        </w:rPr>
        <w:t>:</w:t>
      </w:r>
    </w:p>
    <w:p w14:paraId="797C2E7B" w14:textId="77777777" w:rsidR="007F1E31" w:rsidRPr="00564AD8" w:rsidRDefault="007F1E31" w:rsidP="007F1E31">
      <w:pPr>
        <w:rPr>
          <w:rFonts w:ascii="Simplified Arabic" w:hAnsi="Simplified Arabic" w:cs="Simplified Arabic"/>
          <w:sz w:val="24"/>
          <w:szCs w:val="24"/>
          <w:rtl/>
        </w:rPr>
      </w:pPr>
      <w:r w:rsidRPr="00564AD8">
        <w:rPr>
          <w:rFonts w:ascii="Simplified Arabic" w:hAnsi="Simplified Arabic" w:cs="Simplified Arabic"/>
          <w:sz w:val="24"/>
          <w:szCs w:val="24"/>
          <w:rtl/>
        </w:rPr>
        <w:t xml:space="preserve">ستُجرى هذه الدراسة داخل كلية الهندسة – بنين – جامعة الأزهر  </w:t>
      </w:r>
    </w:p>
    <w:p w14:paraId="2C10239D" w14:textId="77777777" w:rsidR="007F1E31" w:rsidRDefault="007F1E31" w:rsidP="007F1E31">
      <w:pPr>
        <w:rPr>
          <w:rFonts w:ascii="Simplified Arabic" w:hAnsi="Simplified Arabic" w:cs="Simplified Arabic"/>
          <w:b/>
          <w:bCs/>
          <w:sz w:val="24"/>
          <w:szCs w:val="24"/>
          <w:rtl/>
        </w:rPr>
      </w:pPr>
      <w:r w:rsidRPr="00564AD8">
        <w:rPr>
          <w:rFonts w:ascii="Simplified Arabic" w:hAnsi="Simplified Arabic" w:cs="Simplified Arabic" w:hint="cs"/>
          <w:b/>
          <w:bCs/>
          <w:sz w:val="24"/>
          <w:szCs w:val="24"/>
          <w:rtl/>
        </w:rPr>
        <w:t>ثانياً</w:t>
      </w:r>
      <w:r w:rsidRPr="00564AD8">
        <w:rPr>
          <w:rFonts w:ascii="Simplified Arabic" w:hAnsi="Simplified Arabic" w:cs="Simplified Arabic"/>
          <w:b/>
          <w:bCs/>
          <w:sz w:val="24"/>
          <w:szCs w:val="24"/>
          <w:rtl/>
        </w:rPr>
        <w:t>: الحدود الزم</w:t>
      </w:r>
      <w:r>
        <w:rPr>
          <w:rFonts w:ascii="Simplified Arabic" w:hAnsi="Simplified Arabic" w:cs="Simplified Arabic" w:hint="cs"/>
          <w:b/>
          <w:bCs/>
          <w:sz w:val="24"/>
          <w:szCs w:val="24"/>
          <w:rtl/>
        </w:rPr>
        <w:t>ن</w:t>
      </w:r>
      <w:r w:rsidRPr="00564AD8">
        <w:rPr>
          <w:rFonts w:ascii="Simplified Arabic" w:hAnsi="Simplified Arabic" w:cs="Simplified Arabic"/>
          <w:b/>
          <w:bCs/>
          <w:sz w:val="24"/>
          <w:szCs w:val="24"/>
          <w:rtl/>
        </w:rPr>
        <w:t>ية</w:t>
      </w:r>
      <w:r w:rsidRPr="00564AD8">
        <w:rPr>
          <w:rFonts w:ascii="Simplified Arabic" w:hAnsi="Simplified Arabic" w:cs="Simplified Arabic"/>
          <w:b/>
          <w:bCs/>
          <w:sz w:val="24"/>
          <w:szCs w:val="24"/>
        </w:rPr>
        <w:t>:</w:t>
      </w:r>
    </w:p>
    <w:p w14:paraId="02330C7D" w14:textId="77777777" w:rsidR="007F1E31" w:rsidRDefault="007F1E31" w:rsidP="007F1E31">
      <w:pPr>
        <w:rPr>
          <w:rFonts w:ascii="Simplified Arabic" w:hAnsi="Simplified Arabic" w:cs="Simplified Arabic"/>
          <w:sz w:val="24"/>
          <w:szCs w:val="24"/>
          <w:rtl/>
        </w:rPr>
      </w:pPr>
      <w:r w:rsidRPr="00564AD8">
        <w:rPr>
          <w:rFonts w:ascii="Simplified Arabic" w:hAnsi="Simplified Arabic" w:cs="Simplified Arabic"/>
          <w:sz w:val="24"/>
          <w:szCs w:val="24"/>
          <w:rtl/>
        </w:rPr>
        <w:t>سيتم جمع البيانات الميدانية (الاستبيانات والمقابلات) خلال العام الجامعي 2025 - 2026</w:t>
      </w:r>
      <w:r w:rsidRPr="00564AD8">
        <w:rPr>
          <w:rFonts w:ascii="Simplified Arabic" w:hAnsi="Simplified Arabic" w:cs="Simplified Arabic"/>
          <w:sz w:val="24"/>
          <w:szCs w:val="24"/>
        </w:rPr>
        <w:t>.</w:t>
      </w:r>
    </w:p>
    <w:p w14:paraId="3150CCFD" w14:textId="77777777" w:rsidR="00E56B39" w:rsidRDefault="00E56B39" w:rsidP="007F1E31">
      <w:pPr>
        <w:rPr>
          <w:rFonts w:ascii="Simplified Arabic" w:hAnsi="Simplified Arabic" w:cs="Simplified Arabic"/>
          <w:sz w:val="24"/>
          <w:szCs w:val="24"/>
          <w:rtl/>
        </w:rPr>
      </w:pPr>
    </w:p>
    <w:p w14:paraId="169BD151" w14:textId="77777777" w:rsidR="00E56B39" w:rsidRPr="007C3ED9" w:rsidRDefault="00E56B39" w:rsidP="007F1E31">
      <w:pPr>
        <w:rPr>
          <w:rFonts w:ascii="Simplified Arabic" w:hAnsi="Simplified Arabic" w:cs="Simplified Arabic"/>
          <w:b/>
          <w:bCs/>
          <w:sz w:val="24"/>
          <w:szCs w:val="24"/>
          <w:rtl/>
        </w:rPr>
      </w:pPr>
    </w:p>
    <w:p w14:paraId="7B72D1B3" w14:textId="0D4F9159" w:rsidR="007F1E31" w:rsidRPr="00995319" w:rsidRDefault="000033FD" w:rsidP="000033FD">
      <w:pPr>
        <w:pStyle w:val="NoSpacing"/>
        <w:spacing w:line="360" w:lineRule="auto"/>
        <w:jc w:val="both"/>
        <w:rPr>
          <w:rFonts w:ascii="Simplified Arabic" w:hAnsi="Simplified Arabic" w:cs="Simplified Arabic"/>
          <w:b/>
          <w:bCs/>
          <w:sz w:val="32"/>
          <w:szCs w:val="32"/>
          <w:u w:val="single"/>
          <w:rtl/>
          <w:lang w:bidi="ar-EG"/>
        </w:rPr>
      </w:pPr>
      <w:r w:rsidRPr="000033FD">
        <w:rPr>
          <w:rFonts w:ascii="Simplified Arabic" w:hAnsi="Simplified Arabic" w:cs="Simplified Arabic" w:hint="cs"/>
          <w:b/>
          <w:bCs/>
          <w:sz w:val="24"/>
          <w:szCs w:val="24"/>
          <w:rtl/>
          <w:lang w:bidi="ar-EG"/>
        </w:rPr>
        <w:lastRenderedPageBreak/>
        <w:t>1-</w:t>
      </w:r>
      <w:r>
        <w:rPr>
          <w:rFonts w:ascii="Simplified Arabic" w:hAnsi="Simplified Arabic" w:cs="Simplified Arabic" w:hint="cs"/>
          <w:b/>
          <w:bCs/>
          <w:sz w:val="24"/>
          <w:szCs w:val="24"/>
          <w:rtl/>
          <w:lang w:bidi="ar-EG"/>
        </w:rPr>
        <w:t>7</w:t>
      </w:r>
      <w:r w:rsidRPr="000033FD">
        <w:rPr>
          <w:rFonts w:ascii="Simplified Arabic" w:hAnsi="Simplified Arabic" w:cs="Simplified Arabic" w:hint="cs"/>
          <w:b/>
          <w:bCs/>
          <w:sz w:val="32"/>
          <w:szCs w:val="32"/>
          <w:rtl/>
          <w:lang w:bidi="ar-EG"/>
        </w:rPr>
        <w:t xml:space="preserve"> </w:t>
      </w:r>
      <w:r w:rsidR="007F1E31" w:rsidRPr="00995319">
        <w:rPr>
          <w:rFonts w:ascii="Simplified Arabic" w:hAnsi="Simplified Arabic" w:cs="Simplified Arabic" w:hint="cs"/>
          <w:b/>
          <w:bCs/>
          <w:sz w:val="32"/>
          <w:szCs w:val="32"/>
          <w:u w:val="single"/>
          <w:rtl/>
          <w:lang w:bidi="ar-EG"/>
        </w:rPr>
        <w:t xml:space="preserve">منهج البحث  </w:t>
      </w:r>
    </w:p>
    <w:p w14:paraId="04242B29" w14:textId="72B9C3F9" w:rsidR="007F1E31" w:rsidRPr="00D14092" w:rsidRDefault="007F1E31" w:rsidP="00E56B39">
      <w:pPr>
        <w:spacing w:line="276" w:lineRule="auto"/>
        <w:jc w:val="both"/>
        <w:rPr>
          <w:rFonts w:ascii="Simplified Arabic" w:hAnsi="Simplified Arabic" w:cs="Simplified Arabic"/>
          <w:sz w:val="24"/>
          <w:szCs w:val="24"/>
          <w:rtl/>
        </w:rPr>
      </w:pPr>
      <w:r w:rsidRPr="00D14092">
        <w:rPr>
          <w:rFonts w:ascii="Simplified Arabic" w:hAnsi="Simplified Arabic" w:cs="Simplified Arabic"/>
          <w:sz w:val="24"/>
          <w:szCs w:val="24"/>
          <w:rtl/>
        </w:rPr>
        <w:t xml:space="preserve">تعتمد منهجية هذا البحث على مجموعة من الأساليب والطرق التي تهدف إلى فهم تأثير الذكاء الاصطناعي على قطاع التعليم بمصر وذلك عن طريق </w:t>
      </w:r>
      <w:r w:rsidRPr="00D14092">
        <w:rPr>
          <w:rFonts w:ascii="Simplified Arabic" w:hAnsi="Simplified Arabic" w:cs="Simplified Arabic" w:hint="cs"/>
          <w:sz w:val="24"/>
          <w:szCs w:val="24"/>
          <w:rtl/>
        </w:rPr>
        <w:t>استخدام</w:t>
      </w:r>
      <w:r w:rsidRPr="00D14092">
        <w:rPr>
          <w:rFonts w:ascii="Simplified Arabic" w:hAnsi="Simplified Arabic" w:cs="Simplified Arabic"/>
          <w:sz w:val="24"/>
          <w:szCs w:val="24"/>
          <w:rtl/>
        </w:rPr>
        <w:t xml:space="preserve"> المنهج </w:t>
      </w:r>
      <w:bookmarkStart w:id="1" w:name="_Hlk211235924"/>
      <w:r w:rsidRPr="00D14092">
        <w:rPr>
          <w:rFonts w:ascii="Simplified Arabic" w:hAnsi="Simplified Arabic" w:cs="Simplified Arabic"/>
          <w:sz w:val="24"/>
          <w:szCs w:val="24"/>
          <w:rtl/>
        </w:rPr>
        <w:t xml:space="preserve">الوصفي التحليلي ( التكرارات – النسب المئوية – المتوسطات ) لوصف وتحليل الظاهرة </w:t>
      </w:r>
      <w:r w:rsidRPr="00D14092">
        <w:rPr>
          <w:rFonts w:ascii="Simplified Arabic" w:hAnsi="Simplified Arabic" w:cs="Simplified Arabic" w:hint="cs"/>
          <w:sz w:val="24"/>
          <w:szCs w:val="24"/>
          <w:rtl/>
        </w:rPr>
        <w:t xml:space="preserve">محل الدراسة </w:t>
      </w:r>
      <w:r w:rsidRPr="00D14092">
        <w:rPr>
          <w:rFonts w:ascii="Simplified Arabic" w:hAnsi="Simplified Arabic" w:cs="Simplified Arabic"/>
          <w:sz w:val="24"/>
          <w:szCs w:val="24"/>
        </w:rPr>
        <w:t>.</w:t>
      </w:r>
      <w:bookmarkEnd w:id="1"/>
    </w:p>
    <w:p w14:paraId="50FEBDA1" w14:textId="77777777" w:rsidR="009A4536" w:rsidRPr="009A4536" w:rsidRDefault="007F1E31">
      <w:pPr>
        <w:pStyle w:val="ListParagraph"/>
        <w:numPr>
          <w:ilvl w:val="0"/>
          <w:numId w:val="55"/>
        </w:numPr>
        <w:spacing w:after="0" w:line="360" w:lineRule="auto"/>
        <w:jc w:val="both"/>
        <w:rPr>
          <w:rFonts w:asciiTheme="majorBidi" w:hAnsiTheme="majorBidi" w:cstheme="majorBidi"/>
          <w:sz w:val="28"/>
          <w:szCs w:val="28"/>
          <w:lang w:bidi="ar-EG"/>
        </w:rPr>
      </w:pPr>
      <w:r w:rsidRPr="008F6C9E">
        <w:rPr>
          <w:rFonts w:asciiTheme="majorBidi" w:hAnsiTheme="majorBidi" w:cstheme="majorBidi"/>
          <w:b/>
          <w:bCs/>
          <w:sz w:val="28"/>
          <w:szCs w:val="28"/>
          <w:rtl/>
        </w:rPr>
        <w:t>مجتمع الدراسة :</w:t>
      </w:r>
    </w:p>
    <w:p w14:paraId="09C918F4" w14:textId="1E3D8CA1" w:rsidR="009A4536" w:rsidRPr="009A4536" w:rsidRDefault="009A4536" w:rsidP="009A4536">
      <w:pPr>
        <w:spacing w:after="0" w:line="360" w:lineRule="auto"/>
        <w:rPr>
          <w:rFonts w:asciiTheme="majorBidi" w:hAnsiTheme="majorBidi" w:cstheme="majorBidi"/>
          <w:sz w:val="28"/>
          <w:szCs w:val="28"/>
          <w:lang w:bidi="ar-EG"/>
        </w:rPr>
      </w:pPr>
      <w:r w:rsidRPr="009A4536">
        <w:rPr>
          <w:rFonts w:ascii="Simplified Arabic" w:eastAsia="Times New Roman" w:hAnsi="Simplified Arabic" w:cs="Simplified Arabic"/>
          <w:sz w:val="24"/>
          <w:szCs w:val="24"/>
          <w:rtl/>
        </w:rPr>
        <w:t>يتكون مجتمع الدراسة من جميع العاملين</w:t>
      </w:r>
      <w:r w:rsidRPr="009A4536">
        <w:rPr>
          <w:rFonts w:ascii="Simplified Arabic" w:eastAsia="Times New Roman" w:hAnsi="Simplified Arabic" w:cs="Simplified Arabic" w:hint="cs"/>
          <w:sz w:val="24"/>
          <w:szCs w:val="24"/>
          <w:rtl/>
        </w:rPr>
        <w:t xml:space="preserve"> ( الشاغلين لوظائف إدارية ) </w:t>
      </w:r>
      <w:r w:rsidRPr="009A4536">
        <w:rPr>
          <w:rFonts w:ascii="Simplified Arabic" w:eastAsia="Times New Roman" w:hAnsi="Simplified Arabic" w:cs="Simplified Arabic"/>
          <w:sz w:val="24"/>
          <w:szCs w:val="24"/>
          <w:rtl/>
        </w:rPr>
        <w:t xml:space="preserve"> بكلية الهندسة – بنين – جامعة الأزهر، </w:t>
      </w:r>
      <w:r>
        <w:rPr>
          <w:rFonts w:ascii="Simplified Arabic" w:eastAsia="Times New Roman" w:hAnsi="Simplified Arabic" w:cs="Simplified Arabic" w:hint="cs"/>
          <w:sz w:val="24"/>
          <w:szCs w:val="24"/>
          <w:rtl/>
        </w:rPr>
        <w:t xml:space="preserve">  </w:t>
      </w:r>
      <w:r w:rsidRPr="009A4536">
        <w:rPr>
          <w:rFonts w:ascii="Simplified Arabic" w:eastAsia="Times New Roman" w:hAnsi="Simplified Arabic" w:cs="Simplified Arabic"/>
          <w:sz w:val="24"/>
          <w:szCs w:val="24"/>
          <w:rtl/>
        </w:rPr>
        <w:t>ويشمل ذلك</w:t>
      </w:r>
      <w:r w:rsidRPr="009A4536">
        <w:rPr>
          <w:rFonts w:ascii="Simplified Arabic" w:eastAsia="Times New Roman" w:hAnsi="Simplified Arabic" w:cs="Simplified Arabic"/>
          <w:sz w:val="24"/>
          <w:szCs w:val="24"/>
        </w:rPr>
        <w:t>:</w:t>
      </w:r>
    </w:p>
    <w:p w14:paraId="02CEF441" w14:textId="77777777" w:rsidR="009A4536" w:rsidRPr="005629A6" w:rsidRDefault="009A4536">
      <w:pPr>
        <w:numPr>
          <w:ilvl w:val="0"/>
          <w:numId w:val="44"/>
        </w:numPr>
        <w:tabs>
          <w:tab w:val="left" w:pos="720"/>
        </w:tabs>
        <w:spacing w:before="100" w:beforeAutospacing="1" w:after="100" w:afterAutospacing="1" w:line="168" w:lineRule="auto"/>
        <w:contextualSpacing/>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أعضاء هيئة التدريس (الأساتذة، الأساتذة المساعدون، المدرسون)</w:t>
      </w:r>
      <w:r w:rsidRPr="005629A6">
        <w:rPr>
          <w:rFonts w:ascii="Simplified Arabic" w:eastAsia="Times New Roman" w:hAnsi="Simplified Arabic" w:cs="Simplified Arabic"/>
          <w:sz w:val="24"/>
          <w:szCs w:val="24"/>
        </w:rPr>
        <w:t>.</w:t>
      </w:r>
    </w:p>
    <w:p w14:paraId="02B4B549" w14:textId="362A8242" w:rsidR="009A4536" w:rsidRPr="009A4536" w:rsidRDefault="009A4536">
      <w:pPr>
        <w:numPr>
          <w:ilvl w:val="0"/>
          <w:numId w:val="44"/>
        </w:numPr>
        <w:tabs>
          <w:tab w:val="left" w:pos="720"/>
        </w:tabs>
        <w:spacing w:before="100" w:beforeAutospacing="1" w:after="100" w:afterAutospacing="1" w:line="168" w:lineRule="auto"/>
        <w:contextualSpacing/>
        <w:rPr>
          <w:rFonts w:ascii="Simplified Arabic" w:eastAsia="Times New Roman" w:hAnsi="Simplified Arabic" w:cs="Simplified Arabic"/>
          <w:sz w:val="24"/>
          <w:szCs w:val="24"/>
        </w:rPr>
      </w:pPr>
      <w:r w:rsidRPr="005629A6">
        <w:rPr>
          <w:rFonts w:ascii="Simplified Arabic" w:eastAsia="Times New Roman" w:hAnsi="Simplified Arabic" w:cs="Simplified Arabic" w:hint="cs"/>
          <w:sz w:val="24"/>
          <w:szCs w:val="24"/>
          <w:rtl/>
        </w:rPr>
        <w:t>العاملين بالجهاز الإداري بالكلية .</w:t>
      </w:r>
      <w:r w:rsidRPr="005629A6">
        <w:rPr>
          <w:rFonts w:ascii="Simplified Arabic" w:eastAsia="Times New Roman" w:hAnsi="Simplified Arabic" w:cs="Simplified Arabic"/>
          <w:sz w:val="24"/>
          <w:szCs w:val="24"/>
        </w:rPr>
        <w:br/>
      </w:r>
      <w:r w:rsidRPr="005629A6">
        <w:rPr>
          <w:rFonts w:ascii="Simplified Arabic" w:eastAsia="Times New Roman" w:hAnsi="Simplified Arabic" w:cs="Simplified Arabic"/>
          <w:sz w:val="24"/>
          <w:szCs w:val="24"/>
          <w:rtl/>
        </w:rPr>
        <w:t>وقد اقتصر مجتمع الدراسة على هذه الفئات دون غيرها، نظرًا لكونهم الأكثر ارتباطًا بالعمليات الإدارية والأكاديمية محل الدراسة</w:t>
      </w:r>
      <w:r w:rsidRPr="005629A6">
        <w:rPr>
          <w:rFonts w:ascii="Simplified Arabic" w:eastAsia="Times New Roman" w:hAnsi="Simplified Arabic" w:cs="Simplified Arabic" w:hint="cs"/>
          <w:sz w:val="24"/>
          <w:szCs w:val="24"/>
          <w:rtl/>
        </w:rPr>
        <w:t>.</w:t>
      </w:r>
    </w:p>
    <w:p w14:paraId="043DE786" w14:textId="1F004F61" w:rsidR="007F1E31" w:rsidRPr="008F6C9E" w:rsidRDefault="007F1E31">
      <w:pPr>
        <w:pStyle w:val="ListParagraph"/>
        <w:numPr>
          <w:ilvl w:val="0"/>
          <w:numId w:val="55"/>
        </w:numPr>
        <w:spacing w:after="160" w:line="276" w:lineRule="auto"/>
        <w:jc w:val="both"/>
        <w:rPr>
          <w:rFonts w:asciiTheme="majorBidi" w:hAnsiTheme="majorBidi" w:cstheme="majorBidi"/>
          <w:b/>
          <w:bCs/>
          <w:sz w:val="28"/>
          <w:szCs w:val="28"/>
        </w:rPr>
      </w:pPr>
      <w:r w:rsidRPr="008F6C9E">
        <w:rPr>
          <w:rFonts w:asciiTheme="majorBidi" w:hAnsiTheme="majorBidi" w:cstheme="majorBidi"/>
          <w:b/>
          <w:bCs/>
          <w:sz w:val="28"/>
          <w:szCs w:val="28"/>
          <w:rtl/>
        </w:rPr>
        <w:t>عينة الدراسة :</w:t>
      </w:r>
    </w:p>
    <w:p w14:paraId="55E7B690" w14:textId="77777777" w:rsidR="007F1E31" w:rsidRPr="00995319" w:rsidRDefault="007F1E31" w:rsidP="007F1E31">
      <w:pPr>
        <w:pStyle w:val="ListParagraph"/>
        <w:spacing w:after="160" w:line="276" w:lineRule="auto"/>
        <w:ind w:left="450"/>
        <w:jc w:val="both"/>
        <w:rPr>
          <w:rFonts w:asciiTheme="majorBidi" w:hAnsiTheme="majorBidi" w:cstheme="majorBidi"/>
          <w:b/>
          <w:bCs/>
          <w:sz w:val="28"/>
          <w:szCs w:val="28"/>
          <w:rtl/>
        </w:rPr>
      </w:pPr>
      <w:r w:rsidRPr="00995319">
        <w:rPr>
          <w:rFonts w:ascii="Simplified Arabic" w:hAnsi="Simplified Arabic" w:cs="Simplified Arabic" w:hint="cs"/>
          <w:sz w:val="24"/>
          <w:szCs w:val="24"/>
          <w:rtl/>
        </w:rPr>
        <w:t>سيتم</w:t>
      </w:r>
      <w:r w:rsidRPr="00995319">
        <w:rPr>
          <w:rFonts w:ascii="Simplified Arabic" w:hAnsi="Simplified Arabic" w:cs="Simplified Arabic"/>
          <w:sz w:val="24"/>
          <w:szCs w:val="24"/>
        </w:rPr>
        <w:t xml:space="preserve"> </w:t>
      </w:r>
      <w:r w:rsidRPr="00995319">
        <w:rPr>
          <w:rFonts w:ascii="Simplified Arabic" w:hAnsi="Simplified Arabic" w:cs="Simplified Arabic"/>
          <w:sz w:val="24"/>
          <w:szCs w:val="24"/>
          <w:rtl/>
        </w:rPr>
        <w:t xml:space="preserve">اختيار عينة ممثلة </w:t>
      </w:r>
      <w:r w:rsidRPr="00995319">
        <w:rPr>
          <w:rFonts w:ascii="Simplified Arabic" w:hAnsi="Simplified Arabic" w:cs="Simplified Arabic" w:hint="cs"/>
          <w:sz w:val="24"/>
          <w:szCs w:val="24"/>
          <w:rtl/>
        </w:rPr>
        <w:t xml:space="preserve">من العاملين بكلية الهندسة ( أعضاء هيئة التدريس أعضاء الهيئة المعاونة </w:t>
      </w:r>
      <w:r w:rsidRPr="00995319">
        <w:rPr>
          <w:rFonts w:ascii="Simplified Arabic" w:hAnsi="Simplified Arabic" w:cs="Simplified Arabic"/>
          <w:sz w:val="24"/>
          <w:szCs w:val="24"/>
          <w:rtl/>
        </w:rPr>
        <w:t>–</w:t>
      </w:r>
      <w:r w:rsidRPr="00995319">
        <w:rPr>
          <w:rFonts w:ascii="Simplified Arabic" w:hAnsi="Simplified Arabic" w:cs="Simplified Arabic" w:hint="cs"/>
          <w:sz w:val="24"/>
          <w:szCs w:val="24"/>
          <w:rtl/>
        </w:rPr>
        <w:t xml:space="preserve"> الجهازالإداري ) وذلك</w:t>
      </w:r>
      <w:r w:rsidRPr="00995319">
        <w:rPr>
          <w:rFonts w:ascii="Simplified Arabic" w:hAnsi="Simplified Arabic" w:cs="Simplified Arabic"/>
          <w:sz w:val="24"/>
          <w:szCs w:val="24"/>
          <w:rtl/>
        </w:rPr>
        <w:t xml:space="preserve"> لضمان تمثيل مختلف الفئات الوظيفية</w:t>
      </w:r>
      <w:r w:rsidRPr="00995319">
        <w:rPr>
          <w:rFonts w:ascii="Simplified Arabic" w:hAnsi="Simplified Arabic" w:cs="Simplified Arabic"/>
          <w:sz w:val="24"/>
          <w:szCs w:val="24"/>
        </w:rPr>
        <w:t>.</w:t>
      </w:r>
    </w:p>
    <w:p w14:paraId="3553A152" w14:textId="353355ED" w:rsidR="007F1E31" w:rsidRPr="008F6C9E" w:rsidRDefault="007F1E31">
      <w:pPr>
        <w:pStyle w:val="ListParagraph"/>
        <w:numPr>
          <w:ilvl w:val="0"/>
          <w:numId w:val="56"/>
        </w:numPr>
        <w:spacing w:after="200" w:line="276" w:lineRule="auto"/>
        <w:jc w:val="both"/>
        <w:rPr>
          <w:rFonts w:asciiTheme="majorBidi" w:hAnsiTheme="majorBidi" w:cstheme="majorBidi"/>
          <w:b/>
          <w:bCs/>
          <w:sz w:val="28"/>
          <w:szCs w:val="28"/>
          <w:rtl/>
        </w:rPr>
      </w:pPr>
      <w:r w:rsidRPr="008F6C9E">
        <w:rPr>
          <w:rFonts w:asciiTheme="majorBidi" w:hAnsiTheme="majorBidi" w:cstheme="majorBidi"/>
          <w:b/>
          <w:bCs/>
          <w:sz w:val="28"/>
          <w:szCs w:val="28"/>
          <w:rtl/>
        </w:rPr>
        <w:t>أدوات جمع البيانات</w:t>
      </w:r>
      <w:r w:rsidRPr="008F6C9E">
        <w:rPr>
          <w:rFonts w:asciiTheme="majorBidi" w:hAnsiTheme="majorBidi" w:cstheme="majorBidi" w:hint="cs"/>
          <w:b/>
          <w:bCs/>
          <w:sz w:val="28"/>
          <w:szCs w:val="28"/>
          <w:rtl/>
        </w:rPr>
        <w:t xml:space="preserve"> : </w:t>
      </w:r>
    </w:p>
    <w:p w14:paraId="64609144" w14:textId="77777777" w:rsidR="007F1E31" w:rsidRPr="00D14092" w:rsidRDefault="007F1E31" w:rsidP="007F1E31">
      <w:pPr>
        <w:spacing w:line="276" w:lineRule="auto"/>
        <w:rPr>
          <w:rFonts w:ascii="Simplified Arabic" w:hAnsi="Simplified Arabic" w:cs="Simplified Arabic"/>
          <w:sz w:val="24"/>
          <w:szCs w:val="24"/>
          <w:rtl/>
        </w:rPr>
      </w:pPr>
      <w:r w:rsidRPr="00D14092">
        <w:rPr>
          <w:rFonts w:ascii="Simplified Arabic" w:hAnsi="Simplified Arabic" w:cs="Simplified Arabic"/>
          <w:sz w:val="24"/>
          <w:szCs w:val="24"/>
          <w:rtl/>
        </w:rPr>
        <w:t xml:space="preserve">       يتم جمع البيانات من خلال إجراء دراسة ميدانية </w:t>
      </w:r>
      <w:r w:rsidRPr="00D14092">
        <w:rPr>
          <w:rFonts w:ascii="Simplified Arabic" w:hAnsi="Simplified Arabic" w:cs="Simplified Arabic" w:hint="cs"/>
          <w:sz w:val="24"/>
          <w:szCs w:val="24"/>
          <w:rtl/>
        </w:rPr>
        <w:t xml:space="preserve">( استبيان ) </w:t>
      </w:r>
      <w:r w:rsidRPr="00D14092">
        <w:rPr>
          <w:rFonts w:ascii="Simplified Arabic" w:hAnsi="Simplified Arabic" w:cs="Simplified Arabic"/>
          <w:sz w:val="24"/>
          <w:szCs w:val="24"/>
          <w:rtl/>
        </w:rPr>
        <w:t xml:space="preserve">تستهدف معرفة :- </w:t>
      </w:r>
    </w:p>
    <w:p w14:paraId="67B1CCAB" w14:textId="77777777" w:rsidR="007F1E31" w:rsidRPr="00D14092" w:rsidRDefault="007F1E31">
      <w:pPr>
        <w:pStyle w:val="ListParagraph"/>
        <w:numPr>
          <w:ilvl w:val="0"/>
          <w:numId w:val="5"/>
        </w:numPr>
        <w:rPr>
          <w:rFonts w:ascii="Simplified Arabic" w:hAnsi="Simplified Arabic" w:cs="Simplified Arabic"/>
          <w:sz w:val="24"/>
          <w:szCs w:val="24"/>
          <w:rtl/>
        </w:rPr>
      </w:pPr>
      <w:r w:rsidRPr="00D14092">
        <w:rPr>
          <w:rFonts w:ascii="Simplified Arabic" w:hAnsi="Simplified Arabic" w:cs="Simplified Arabic"/>
          <w:sz w:val="24"/>
          <w:szCs w:val="24"/>
          <w:rtl/>
        </w:rPr>
        <w:t>مستوى المعرفة والوعي بالذكاء الاصطناعي</w:t>
      </w:r>
      <w:r w:rsidRPr="00D14092">
        <w:rPr>
          <w:rFonts w:ascii="Simplified Arabic" w:hAnsi="Simplified Arabic" w:cs="Simplified Arabic"/>
          <w:sz w:val="24"/>
          <w:szCs w:val="24"/>
        </w:rPr>
        <w:t>.</w:t>
      </w:r>
    </w:p>
    <w:p w14:paraId="2B05BCB3" w14:textId="77777777" w:rsidR="007F1E31" w:rsidRPr="00D14092" w:rsidRDefault="007F1E31">
      <w:pPr>
        <w:pStyle w:val="ListParagraph"/>
        <w:numPr>
          <w:ilvl w:val="0"/>
          <w:numId w:val="5"/>
        </w:numPr>
        <w:rPr>
          <w:rFonts w:ascii="Simplified Arabic" w:hAnsi="Simplified Arabic" w:cs="Simplified Arabic"/>
          <w:sz w:val="24"/>
          <w:szCs w:val="24"/>
          <w:rtl/>
        </w:rPr>
      </w:pPr>
      <w:r w:rsidRPr="00D14092">
        <w:rPr>
          <w:rFonts w:ascii="Simplified Arabic" w:hAnsi="Simplified Arabic" w:cs="Simplified Arabic"/>
          <w:sz w:val="24"/>
          <w:szCs w:val="24"/>
          <w:rtl/>
        </w:rPr>
        <w:t>اتجاهات العاملين نحو تأثيره على وظائفهم</w:t>
      </w:r>
      <w:r w:rsidRPr="00D14092">
        <w:rPr>
          <w:rFonts w:ascii="Simplified Arabic" w:hAnsi="Simplified Arabic" w:cs="Simplified Arabic"/>
          <w:sz w:val="24"/>
          <w:szCs w:val="24"/>
        </w:rPr>
        <w:t>.</w:t>
      </w:r>
    </w:p>
    <w:p w14:paraId="1624ED2E" w14:textId="77777777" w:rsidR="007F1E31" w:rsidRPr="00D14092" w:rsidRDefault="007F1E31">
      <w:pPr>
        <w:pStyle w:val="ListParagraph"/>
        <w:numPr>
          <w:ilvl w:val="0"/>
          <w:numId w:val="5"/>
        </w:numPr>
        <w:rPr>
          <w:rFonts w:ascii="Simplified Arabic" w:hAnsi="Simplified Arabic" w:cs="Simplified Arabic"/>
          <w:sz w:val="24"/>
          <w:szCs w:val="24"/>
          <w:rtl/>
        </w:rPr>
      </w:pPr>
      <w:r w:rsidRPr="00D14092">
        <w:rPr>
          <w:rFonts w:ascii="Simplified Arabic" w:hAnsi="Simplified Arabic" w:cs="Simplified Arabic"/>
          <w:sz w:val="24"/>
          <w:szCs w:val="24"/>
          <w:rtl/>
        </w:rPr>
        <w:t>تحديد الاحتياجات التدريبية</w:t>
      </w:r>
      <w:r w:rsidRPr="00D14092">
        <w:rPr>
          <w:rFonts w:ascii="Simplified Arabic" w:hAnsi="Simplified Arabic" w:cs="Simplified Arabic"/>
          <w:sz w:val="24"/>
          <w:szCs w:val="24"/>
        </w:rPr>
        <w:t>.</w:t>
      </w:r>
    </w:p>
    <w:p w14:paraId="21ABC27F" w14:textId="77777777" w:rsidR="007F1E31" w:rsidRPr="00040C43" w:rsidRDefault="007F1E31">
      <w:pPr>
        <w:pStyle w:val="ListParagraph"/>
        <w:numPr>
          <w:ilvl w:val="0"/>
          <w:numId w:val="5"/>
        </w:numPr>
        <w:rPr>
          <w:rFonts w:ascii="Simplified Arabic" w:hAnsi="Simplified Arabic" w:cs="Simplified Arabic"/>
          <w:sz w:val="24"/>
          <w:szCs w:val="24"/>
          <w:rtl/>
        </w:rPr>
      </w:pPr>
      <w:r w:rsidRPr="00D14092">
        <w:rPr>
          <w:rFonts w:ascii="Simplified Arabic" w:hAnsi="Simplified Arabic" w:cs="Simplified Arabic"/>
          <w:sz w:val="24"/>
          <w:szCs w:val="24"/>
          <w:rtl/>
        </w:rPr>
        <w:t>رصد أبرز المخاوف والتحديات</w:t>
      </w:r>
      <w:r w:rsidRPr="00D14092">
        <w:rPr>
          <w:rFonts w:ascii="Simplified Arabic" w:hAnsi="Simplified Arabic" w:cs="Simplified Arabic"/>
          <w:sz w:val="24"/>
          <w:szCs w:val="24"/>
        </w:rPr>
        <w:t>.</w:t>
      </w:r>
    </w:p>
    <w:p w14:paraId="5551523C" w14:textId="2D4C40AB" w:rsidR="007F1E31" w:rsidRPr="008F6C9E" w:rsidRDefault="007F1E31">
      <w:pPr>
        <w:pStyle w:val="ListParagraph"/>
        <w:numPr>
          <w:ilvl w:val="0"/>
          <w:numId w:val="57"/>
        </w:numPr>
        <w:spacing w:after="200"/>
        <w:jc w:val="both"/>
        <w:rPr>
          <w:rFonts w:asciiTheme="majorBidi" w:hAnsiTheme="majorBidi" w:cstheme="majorBidi"/>
          <w:b/>
          <w:bCs/>
          <w:sz w:val="28"/>
          <w:szCs w:val="28"/>
        </w:rPr>
      </w:pPr>
      <w:r w:rsidRPr="008F6C9E">
        <w:rPr>
          <w:rFonts w:asciiTheme="majorBidi" w:hAnsiTheme="majorBidi" w:cstheme="majorBidi"/>
          <w:b/>
          <w:bCs/>
          <w:sz w:val="28"/>
          <w:szCs w:val="28"/>
          <w:rtl/>
        </w:rPr>
        <w:t>إجراءات جمع البيانات :</w:t>
      </w:r>
    </w:p>
    <w:p w14:paraId="2BCCA84E" w14:textId="262A1A5F" w:rsidR="007F1E31" w:rsidRPr="00D14092" w:rsidRDefault="007F1E31" w:rsidP="009A4536">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D14092">
        <w:rPr>
          <w:rFonts w:ascii="Simplified Arabic" w:hAnsi="Simplified Arabic" w:cs="Simplified Arabic" w:hint="cs"/>
          <w:sz w:val="24"/>
          <w:szCs w:val="24"/>
          <w:rtl/>
        </w:rPr>
        <w:t xml:space="preserve">سيتم جمع البيانات عن طريق توزيع الاستبيان على عينة الدراسة وسيتم </w:t>
      </w:r>
      <w:r w:rsidRPr="00D14092">
        <w:rPr>
          <w:rFonts w:ascii="Simplified Arabic" w:hAnsi="Simplified Arabic" w:cs="Simplified Arabic"/>
          <w:sz w:val="24"/>
          <w:szCs w:val="24"/>
          <w:rtl/>
        </w:rPr>
        <w:t>التحقق من صدق وثبات الأدوات بعرضها على محكمين متخصصين حيث تم إجراء دراسة استطلاعية (</w:t>
      </w:r>
      <w:r w:rsidRPr="00D14092">
        <w:rPr>
          <w:rFonts w:ascii="Simplified Arabic" w:hAnsi="Simplified Arabic" w:cs="Simplified Arabic"/>
          <w:sz w:val="24"/>
          <w:szCs w:val="24"/>
        </w:rPr>
        <w:t>pilot study</w:t>
      </w:r>
      <w:r w:rsidRPr="00D14092">
        <w:rPr>
          <w:rFonts w:ascii="Simplified Arabic" w:hAnsi="Simplified Arabic" w:cs="Simplified Arabic"/>
          <w:sz w:val="24"/>
          <w:szCs w:val="24"/>
          <w:rtl/>
        </w:rPr>
        <w:t xml:space="preserve">) لعينة من الخبراء للتحقق من مدى وضوح الاستبيان وملائمته للهدف من الدراسة </w:t>
      </w:r>
      <w:r w:rsidRPr="00D14092">
        <w:rPr>
          <w:rFonts w:ascii="Simplified Arabic" w:hAnsi="Simplified Arabic" w:cs="Simplified Arabic" w:hint="cs"/>
          <w:sz w:val="24"/>
          <w:szCs w:val="24"/>
          <w:rtl/>
        </w:rPr>
        <w:t>.</w:t>
      </w:r>
    </w:p>
    <w:p w14:paraId="65619060" w14:textId="62A6356A" w:rsidR="007F1E31" w:rsidRPr="008F6C9E" w:rsidRDefault="007F1E31">
      <w:pPr>
        <w:pStyle w:val="ListParagraph"/>
        <w:numPr>
          <w:ilvl w:val="0"/>
          <w:numId w:val="58"/>
        </w:numPr>
        <w:spacing w:after="200"/>
        <w:jc w:val="both"/>
        <w:rPr>
          <w:rFonts w:asciiTheme="majorBidi" w:hAnsiTheme="majorBidi" w:cstheme="majorBidi"/>
          <w:b/>
          <w:bCs/>
          <w:sz w:val="28"/>
          <w:szCs w:val="28"/>
          <w:rtl/>
        </w:rPr>
      </w:pPr>
      <w:r w:rsidRPr="008F6C9E">
        <w:rPr>
          <w:rFonts w:asciiTheme="majorBidi" w:hAnsiTheme="majorBidi" w:cstheme="majorBidi"/>
          <w:b/>
          <w:bCs/>
          <w:sz w:val="28"/>
          <w:szCs w:val="28"/>
          <w:rtl/>
        </w:rPr>
        <w:t>أساليب تحليل البيانات</w:t>
      </w:r>
      <w:r w:rsidRPr="008F6C9E">
        <w:rPr>
          <w:rFonts w:asciiTheme="majorBidi" w:hAnsiTheme="majorBidi" w:cstheme="majorBidi"/>
          <w:b/>
          <w:bCs/>
          <w:sz w:val="28"/>
          <w:szCs w:val="28"/>
        </w:rPr>
        <w:t>:</w:t>
      </w:r>
    </w:p>
    <w:p w14:paraId="6AEC9D1F" w14:textId="67C9C0A8" w:rsidR="007F1E31" w:rsidRPr="00A079BB" w:rsidRDefault="007F1E31" w:rsidP="007F1E31">
      <w:pPr>
        <w:spacing w:line="276" w:lineRule="auto"/>
        <w:jc w:val="both"/>
        <w:rPr>
          <w:rFonts w:ascii="Simplified Arabic" w:hAnsi="Simplified Arabic" w:cs="Simplified Arabic"/>
          <w:sz w:val="24"/>
          <w:szCs w:val="24"/>
          <w:rtl/>
        </w:rPr>
      </w:pPr>
      <w:r w:rsidRPr="00A079BB">
        <w:rPr>
          <w:rFonts w:ascii="Simplified Arabic" w:hAnsi="Simplified Arabic" w:cs="Simplified Arabic"/>
          <w:sz w:val="24"/>
          <w:szCs w:val="24"/>
        </w:rPr>
        <w:t xml:space="preserve">   </w:t>
      </w:r>
      <w:r w:rsidRPr="00A079BB">
        <w:rPr>
          <w:rFonts w:ascii="Simplified Arabic" w:hAnsi="Simplified Arabic" w:cs="Simplified Arabic"/>
          <w:sz w:val="24"/>
          <w:szCs w:val="24"/>
          <w:rtl/>
        </w:rPr>
        <w:t xml:space="preserve"> تم استخدام الأساليب الاحصائية المناسبة لتحليل بنود الاستبيان بما يخدم الهدف من البحث مثل </w:t>
      </w:r>
    </w:p>
    <w:p w14:paraId="5A349B12" w14:textId="2C475C6B" w:rsidR="008F6C9E" w:rsidRDefault="007F1E31" w:rsidP="00850F80">
      <w:pPr>
        <w:spacing w:line="276" w:lineRule="auto"/>
        <w:jc w:val="both"/>
        <w:rPr>
          <w:rFonts w:ascii="Simplified Arabic" w:hAnsi="Simplified Arabic" w:cs="Simplified Arabic"/>
          <w:sz w:val="24"/>
          <w:szCs w:val="24"/>
          <w:rtl/>
          <w:lang w:bidi="ar-EG"/>
        </w:rPr>
      </w:pPr>
      <w:r w:rsidRPr="00A079BB">
        <w:rPr>
          <w:rFonts w:ascii="Simplified Arabic" w:hAnsi="Simplified Arabic" w:cs="Simplified Arabic"/>
          <w:sz w:val="24"/>
          <w:szCs w:val="24"/>
          <w:rtl/>
        </w:rPr>
        <w:t>الإحصاء الوصفي ( التكرارات – النسب المئوية – المتوسطات ) لوصف وتحليل الظاهرة في إطارها الطبيعي</w:t>
      </w:r>
      <w:r>
        <w:rPr>
          <w:rFonts w:ascii="Simplified Arabic" w:hAnsi="Simplified Arabic" w:cs="Simplified Arabic" w:hint="cs"/>
          <w:sz w:val="24"/>
          <w:szCs w:val="24"/>
          <w:rtl/>
        </w:rPr>
        <w:t xml:space="preserve">، وكذلك </w:t>
      </w:r>
      <w:r w:rsidRPr="00A079BB">
        <w:rPr>
          <w:rFonts w:ascii="Simplified Arabic" w:hAnsi="Simplified Arabic" w:cs="Simplified Arabic"/>
          <w:sz w:val="24"/>
          <w:szCs w:val="24"/>
          <w:rtl/>
        </w:rPr>
        <w:t>اختبار فروض</w:t>
      </w:r>
      <w:r>
        <w:rPr>
          <w:rFonts w:ascii="Simplified Arabic" w:hAnsi="Simplified Arabic" w:cs="Simplified Arabic" w:hint="cs"/>
          <w:sz w:val="24"/>
          <w:szCs w:val="24"/>
          <w:rtl/>
        </w:rPr>
        <w:t xml:space="preserve"> الدراسة باستخدام الاختبارات المناسبة </w:t>
      </w:r>
      <w:r w:rsidR="00B90340">
        <w:rPr>
          <w:rFonts w:ascii="Simplified Arabic" w:hAnsi="Simplified Arabic" w:cs="Simplified Arabic" w:hint="cs"/>
          <w:sz w:val="24"/>
          <w:szCs w:val="24"/>
          <w:rtl/>
        </w:rPr>
        <w:t>.</w:t>
      </w:r>
    </w:p>
    <w:p w14:paraId="5337B9B0" w14:textId="348DB191" w:rsidR="00EC342D" w:rsidRPr="00EC342D" w:rsidRDefault="000033FD" w:rsidP="007F1E31">
      <w:pPr>
        <w:spacing w:line="276" w:lineRule="auto"/>
        <w:jc w:val="both"/>
        <w:rPr>
          <w:rFonts w:ascii="Simplified Arabic" w:hAnsi="Simplified Arabic" w:cs="Simplified Arabic"/>
          <w:b/>
          <w:bCs/>
          <w:sz w:val="28"/>
          <w:szCs w:val="28"/>
          <w:rtl/>
          <w:lang w:bidi="ar-EG"/>
        </w:rPr>
      </w:pPr>
      <w:r w:rsidRPr="000033FD">
        <w:rPr>
          <w:rFonts w:ascii="Simplified Arabic" w:hAnsi="Simplified Arabic" w:cs="Simplified Arabic" w:hint="cs"/>
          <w:b/>
          <w:bCs/>
          <w:sz w:val="24"/>
          <w:szCs w:val="24"/>
          <w:rtl/>
          <w:lang w:bidi="ar-EG"/>
        </w:rPr>
        <w:lastRenderedPageBreak/>
        <w:t>1-</w:t>
      </w:r>
      <w:r>
        <w:rPr>
          <w:rFonts w:ascii="Simplified Arabic" w:hAnsi="Simplified Arabic" w:cs="Simplified Arabic" w:hint="cs"/>
          <w:b/>
          <w:bCs/>
          <w:sz w:val="24"/>
          <w:szCs w:val="24"/>
          <w:rtl/>
          <w:lang w:bidi="ar-EG"/>
        </w:rPr>
        <w:t>8</w:t>
      </w:r>
      <w:r w:rsidRPr="000033FD">
        <w:rPr>
          <w:rFonts w:ascii="Simplified Arabic" w:hAnsi="Simplified Arabic" w:cs="Simplified Arabic" w:hint="cs"/>
          <w:b/>
          <w:bCs/>
          <w:sz w:val="32"/>
          <w:szCs w:val="32"/>
          <w:rtl/>
          <w:lang w:bidi="ar-EG"/>
        </w:rPr>
        <w:t xml:space="preserve"> </w:t>
      </w:r>
      <w:r w:rsidR="00EC342D" w:rsidRPr="00EC342D">
        <w:rPr>
          <w:rFonts w:ascii="Simplified Arabic" w:hAnsi="Simplified Arabic" w:cs="Simplified Arabic" w:hint="cs"/>
          <w:b/>
          <w:bCs/>
          <w:sz w:val="28"/>
          <w:szCs w:val="28"/>
          <w:rtl/>
          <w:lang w:bidi="ar-EG"/>
        </w:rPr>
        <w:t xml:space="preserve"> الدراسات السابقة :</w:t>
      </w:r>
    </w:p>
    <w:p w14:paraId="1BDB6F74" w14:textId="77777777" w:rsidR="00EC342D" w:rsidRPr="00EC342D" w:rsidRDefault="00EC342D" w:rsidP="00B32FE0">
      <w:pPr>
        <w:shd w:val="clear" w:color="auto" w:fill="FFFFFF"/>
        <w:spacing w:after="0" w:line="276" w:lineRule="auto"/>
        <w:jc w:val="both"/>
        <w:rPr>
          <w:rFonts w:ascii="Simplified Arabic" w:hAnsi="Simplified Arabic" w:cs="Simplified Arabic"/>
          <w:b/>
          <w:bCs/>
          <w:color w:val="15383D"/>
          <w:sz w:val="28"/>
          <w:szCs w:val="28"/>
          <w:shd w:val="clear" w:color="auto" w:fill="FFFFFF"/>
        </w:rPr>
      </w:pPr>
      <w:bookmarkStart w:id="2" w:name="_Hlk215055747"/>
      <w:r w:rsidRPr="00EC342D">
        <w:rPr>
          <w:rFonts w:ascii="Simplified Arabic" w:eastAsia="Times New Roman" w:hAnsi="Simplified Arabic" w:cs="Simplified Arabic"/>
          <w:b/>
          <w:bCs/>
          <w:color w:val="15383D"/>
          <w:sz w:val="28"/>
          <w:szCs w:val="28"/>
          <w:rtl/>
        </w:rPr>
        <w:t>أولا : دراسة ( سوهيلة 2025) ، بعنوان دور تطبيقات الذكاء الاصطناعي في تجويد العملية التعليمية بالجامعة الجزائرية (دراسة سوسيولوجية من وجهة نظر الأساتذة)</w:t>
      </w:r>
      <w:bookmarkEnd w:id="2"/>
      <w:r w:rsidR="00B32FE0" w:rsidRPr="00B32FE0">
        <w:rPr>
          <w:rFonts w:ascii="Simplified Arabic" w:hAnsi="Simplified Arabic" w:cs="Simplified Arabic" w:hint="cs"/>
          <w:color w:val="15383D"/>
          <w:shd w:val="clear" w:color="auto" w:fill="FFFFFF"/>
          <w:rtl/>
        </w:rPr>
        <w:t xml:space="preserve"> </w:t>
      </w:r>
      <w:r w:rsidR="00AF539F">
        <w:rPr>
          <w:rFonts w:ascii="Simplified Arabic" w:hAnsi="Simplified Arabic" w:cs="Simplified Arabic" w:hint="cs"/>
          <w:color w:val="15383D"/>
          <w:shd w:val="clear" w:color="auto" w:fill="FFFFFF"/>
          <w:rtl/>
        </w:rPr>
        <w:t xml:space="preserve">، </w:t>
      </w:r>
      <w:r w:rsidR="00B32FE0">
        <w:rPr>
          <w:rFonts w:ascii="Simplified Arabic" w:hAnsi="Simplified Arabic" w:cs="Simplified Arabic" w:hint="cs"/>
          <w:color w:val="15383D"/>
          <w:shd w:val="clear" w:color="auto" w:fill="FFFFFF"/>
          <w:rtl/>
        </w:rPr>
        <w:t xml:space="preserve">حيث هدفت </w:t>
      </w:r>
      <w:r w:rsidR="00B32FE0" w:rsidRPr="005A1DB2">
        <w:rPr>
          <w:rFonts w:ascii="Simplified Arabic" w:hAnsi="Simplified Arabic" w:cs="Simplified Arabic"/>
          <w:color w:val="15383D"/>
          <w:shd w:val="clear" w:color="auto" w:fill="FFFFFF"/>
          <w:rtl/>
        </w:rPr>
        <w:t>هذه الدراسة إلى التعرف على دور تطبيقات الذكاء الاصطناعي في تطوير العملية التعليمية في الجامعات الجزائرية. ومن أجل الإجابة على أسئلة الدراسة، تم استخدام الاستمارة وتوزيعها على عينة مكوّنة من 120 أستاذًا من مختلف</w:t>
      </w:r>
      <w:r w:rsidR="00B32FE0" w:rsidRPr="00B32FE0">
        <w:rPr>
          <w:rFonts w:ascii="Simplified Arabic" w:hAnsi="Simplified Arabic" w:cs="Simplified Arabic"/>
          <w:color w:val="15383D"/>
          <w:shd w:val="clear" w:color="auto" w:fill="FFFFFF"/>
          <w:rtl/>
        </w:rPr>
        <w:t xml:space="preserve"> </w:t>
      </w:r>
      <w:r w:rsidR="00B32FE0" w:rsidRPr="005A1DB2">
        <w:rPr>
          <w:rFonts w:ascii="Simplified Arabic" w:hAnsi="Simplified Arabic" w:cs="Simplified Arabic"/>
          <w:color w:val="15383D"/>
          <w:shd w:val="clear" w:color="auto" w:fill="FFFFFF"/>
          <w:rtl/>
        </w:rPr>
        <w:t>الجامعات الجزائرية</w:t>
      </w:r>
      <w:r w:rsidR="00B32FE0">
        <w:rPr>
          <w:rFonts w:ascii="Simplified Arabic" w:hAnsi="Simplified Arabic" w:cs="Simplified Arabic" w:hint="cs"/>
          <w:color w:val="15383D"/>
          <w:shd w:val="clear" w:color="auto" w:fill="FFFFFF"/>
          <w:rtl/>
        </w:rPr>
        <w:t>.</w:t>
      </w:r>
    </w:p>
    <w:p w14:paraId="4C4F78CD" w14:textId="77777777" w:rsidR="00EC342D" w:rsidRPr="005A1DB2" w:rsidRDefault="00EC342D" w:rsidP="00B32FE0">
      <w:pPr>
        <w:shd w:val="clear" w:color="auto" w:fill="FFFFFF"/>
        <w:spacing w:after="0" w:line="276" w:lineRule="auto"/>
        <w:ind w:firstLine="720"/>
        <w:jc w:val="both"/>
        <w:rPr>
          <w:rFonts w:ascii="Simplified Arabic" w:eastAsia="Times New Roman" w:hAnsi="Simplified Arabic" w:cs="Simplified Arabic"/>
          <w:color w:val="757575"/>
          <w:bdr w:val="none" w:sz="0" w:space="0" w:color="auto" w:frame="1"/>
          <w:rtl/>
        </w:rPr>
      </w:pPr>
      <w:r w:rsidRPr="005A1DB2">
        <w:rPr>
          <w:rFonts w:ascii="Simplified Arabic" w:hAnsi="Simplified Arabic" w:cs="Simplified Arabic"/>
          <w:color w:val="15383D"/>
          <w:shd w:val="clear" w:color="auto" w:fill="FFFFFF"/>
          <w:rtl/>
        </w:rPr>
        <w:t>كما تم الاعتماد على المنهج الوصفي والمنهج التفسيري. وقد أسفرت الدراسة عن مجموعة من النتائج، من أبرزها: مساهمة تطبيقات الذكاء الاصطناعي في تطوير وتحسين العملية التعليمية من حيث جودة الأداء وجودة المنتوج، وتحسين الأداء الوظيفي للأساتذة من خلال استخدام هذه التطبيقات، لا سيما في التعليم عن بُعد (مثل منصة المودل)، إلى جانب دورها في تحقيق جودة التعليم الجامعي .</w:t>
      </w:r>
    </w:p>
    <w:p w14:paraId="0FB5AF51" w14:textId="57B4FC76" w:rsidR="00EC342D" w:rsidRPr="007704BE" w:rsidRDefault="00EC342D" w:rsidP="007704BE">
      <w:pPr>
        <w:spacing w:after="0" w:line="276" w:lineRule="auto"/>
        <w:jc w:val="both"/>
        <w:rPr>
          <w:rFonts w:ascii="Simplified Arabic" w:eastAsia="Times New Roman" w:hAnsi="Simplified Arabic" w:cs="Simplified Arabic"/>
          <w:b/>
          <w:bCs/>
          <w:color w:val="15383D"/>
          <w:sz w:val="28"/>
          <w:szCs w:val="28"/>
          <w:rtl/>
        </w:rPr>
      </w:pPr>
      <w:bookmarkStart w:id="3" w:name="_Hlk215055781"/>
      <w:r w:rsidRPr="00EC342D">
        <w:rPr>
          <w:rFonts w:ascii="Simplified Arabic" w:eastAsia="Times New Roman" w:hAnsi="Simplified Arabic" w:cs="Simplified Arabic"/>
          <w:b/>
          <w:bCs/>
          <w:color w:val="15383D"/>
          <w:sz w:val="28"/>
          <w:szCs w:val="28"/>
          <w:rtl/>
        </w:rPr>
        <w:t xml:space="preserve">ثانيا : دراسة (حياة السلمي 2025) ، بعنوان منظور الأعضاء الأكاديميين والإداريين صناع القرار حول تأثير الذكاء الاصطناعي لتحسين أداء الجامعات السعودية </w:t>
      </w:r>
      <w:r w:rsidR="00AF539F">
        <w:rPr>
          <w:rFonts w:ascii="Simplified Arabic" w:eastAsia="Times New Roman" w:hAnsi="Simplified Arabic" w:cs="Simplified Arabic" w:hint="cs"/>
          <w:b/>
          <w:bCs/>
          <w:color w:val="15383D"/>
          <w:sz w:val="28"/>
          <w:szCs w:val="28"/>
          <w:rtl/>
        </w:rPr>
        <w:t xml:space="preserve">، </w:t>
      </w:r>
      <w:r w:rsidR="00AF539F">
        <w:rPr>
          <w:rFonts w:ascii="Simplified Arabic" w:hAnsi="Simplified Arabic" w:cs="Simplified Arabic" w:hint="cs"/>
          <w:color w:val="15383D"/>
          <w:shd w:val="clear" w:color="auto" w:fill="FFFFFF"/>
          <w:rtl/>
        </w:rPr>
        <w:t xml:space="preserve">حيث تم دراسة </w:t>
      </w:r>
      <w:r w:rsidR="00AF539F" w:rsidRPr="005A1DB2">
        <w:rPr>
          <w:rFonts w:ascii="Simplified Arabic" w:hAnsi="Simplified Arabic" w:cs="Simplified Arabic"/>
          <w:color w:val="15383D"/>
          <w:shd w:val="clear" w:color="auto" w:fill="FFFFFF"/>
          <w:rtl/>
        </w:rPr>
        <w:t xml:space="preserve">مدى أثر استخدام الذكاء الاصطناعي من قبل أعضاء هيئة التدريس وصناع القرار لتحسين </w:t>
      </w:r>
      <w:r w:rsidR="00AF539F">
        <w:rPr>
          <w:rFonts w:ascii="Simplified Arabic" w:hAnsi="Simplified Arabic" w:cs="Simplified Arabic"/>
          <w:color w:val="15383D"/>
          <w:shd w:val="clear" w:color="auto" w:fill="FFFFFF"/>
          <w:rtl/>
        </w:rPr>
        <w:t>الأداء الأكاديمي والإداري لديهم</w:t>
      </w:r>
      <w:r w:rsidR="00AF539F" w:rsidRPr="005A1DB2">
        <w:rPr>
          <w:rFonts w:ascii="Simplified Arabic" w:hAnsi="Simplified Arabic" w:cs="Simplified Arabic"/>
          <w:color w:val="15383D"/>
          <w:shd w:val="clear" w:color="auto" w:fill="FFFFFF"/>
        </w:rPr>
        <w:t xml:space="preserve">  </w:t>
      </w:r>
      <w:r w:rsidR="00AF539F" w:rsidRPr="005A1DB2">
        <w:rPr>
          <w:rFonts w:ascii="Simplified Arabic" w:hAnsi="Simplified Arabic" w:cs="Simplified Arabic"/>
          <w:color w:val="15383D"/>
          <w:shd w:val="clear" w:color="auto" w:fill="FFFFFF"/>
          <w:rtl/>
        </w:rPr>
        <w:t>تم استخدام المنهج المختلط الذي يدمج ما بين المنهجين الكمي والكيفي بشأن الوصول لفهم اشمل</w:t>
      </w:r>
      <w:r w:rsidR="00AF539F" w:rsidRPr="00AF539F">
        <w:rPr>
          <w:rFonts w:ascii="Simplified Arabic" w:hAnsi="Simplified Arabic" w:cs="Simplified Arabic"/>
          <w:color w:val="15383D"/>
          <w:shd w:val="clear" w:color="auto" w:fill="FFFFFF"/>
          <w:rtl/>
        </w:rPr>
        <w:t xml:space="preserve"> </w:t>
      </w:r>
      <w:r w:rsidR="00AF539F" w:rsidRPr="005A1DB2">
        <w:rPr>
          <w:rFonts w:ascii="Simplified Arabic" w:hAnsi="Simplified Arabic" w:cs="Simplified Arabic"/>
          <w:color w:val="15383D"/>
          <w:shd w:val="clear" w:color="auto" w:fill="FFFFFF"/>
          <w:rtl/>
        </w:rPr>
        <w:t>و</w:t>
      </w:r>
      <w:r w:rsidR="00AF539F">
        <w:rPr>
          <w:rFonts w:ascii="Simplified Arabic" w:hAnsi="Simplified Arabic" w:cs="Simplified Arabic" w:hint="cs"/>
          <w:color w:val="15383D"/>
          <w:shd w:val="clear" w:color="auto" w:fill="FFFFFF"/>
          <w:rtl/>
        </w:rPr>
        <w:t>ا</w:t>
      </w:r>
      <w:r w:rsidR="00AF539F">
        <w:rPr>
          <w:rFonts w:ascii="Simplified Arabic" w:hAnsi="Simplified Arabic" w:cs="Simplified Arabic"/>
          <w:color w:val="15383D"/>
          <w:shd w:val="clear" w:color="auto" w:fill="FFFFFF"/>
          <w:rtl/>
        </w:rPr>
        <w:t>و</w:t>
      </w:r>
      <w:r w:rsidR="00AF539F" w:rsidRPr="005A1DB2">
        <w:rPr>
          <w:rFonts w:ascii="Simplified Arabic" w:hAnsi="Simplified Arabic" w:cs="Simplified Arabic"/>
          <w:color w:val="15383D"/>
          <w:shd w:val="clear" w:color="auto" w:fill="FFFFFF"/>
          <w:rtl/>
        </w:rPr>
        <w:t>ضح لتوجهات واستخدامات الذكاء الاصطناعي وتعزيز تطويره لتحسين التعليم العالي. تم استخدام المنهج الكمي من خلال أداة الاستبانة لقياس درجة تأثير الذكاء الاصطناعي على تحسين أداء الجامعات السعودية من وجهة نظر أعضاء هيئة التدريس، وتم استخدام المنهج الكيفي وهي عن طريق المقابلة لقياس كيفية تأثير الذكاء الاصطناعي على تحسين أداء الجامعات السعودية من وجهة نظر صانعو القرار. تكونت عينة الدراسة من (60) عضوًا من أعضاء هيئة التدريس من عدة مجالات، وكذلك تكونت من (10) من رؤساء الأقسام من الكليات المختلفة في جامعة جدة. وتكونت أداة الدراسة وهي استبانة تم اختبار صدقها وثباتها وبها (31) فقرة، بعد التأكد من صدقها وثباتها، وعليه تكونت الاستبانة من محورين: المتغيرات الديموغرافية والمجال الإداري والأكاديمي. أظهرت النتائج أن درجة تأثير الذكاء الاصطناعي على تحسين أداء الجامعات السعودية من وجهة نظر أعضاء هيئة التدريس كانت مرتفعة جدًا سواء بالمجال الإداري او الأكاديمي .</w:t>
      </w:r>
      <w:bookmarkEnd w:id="3"/>
    </w:p>
    <w:p w14:paraId="2AB60165" w14:textId="48B14F29" w:rsidR="00EC342D" w:rsidRPr="00850F80" w:rsidRDefault="00EC342D" w:rsidP="00850F80">
      <w:pPr>
        <w:spacing w:line="276" w:lineRule="auto"/>
        <w:jc w:val="both"/>
        <w:rPr>
          <w:rFonts w:ascii="Simplified Arabic" w:hAnsi="Simplified Arabic" w:cs="Simplified Arabic"/>
          <w:rtl/>
        </w:rPr>
      </w:pPr>
      <w:bookmarkStart w:id="4" w:name="_Hlk215055864"/>
      <w:r w:rsidRPr="00EC342D">
        <w:rPr>
          <w:rFonts w:ascii="Simplified Arabic" w:eastAsia="Times New Roman" w:hAnsi="Simplified Arabic" w:cs="Simplified Arabic"/>
          <w:b/>
          <w:bCs/>
          <w:color w:val="15383D"/>
          <w:sz w:val="28"/>
          <w:szCs w:val="28"/>
          <w:rtl/>
        </w:rPr>
        <w:t>ثالثاً دراسة (ياسر وعلي 2025 ) ، بعنوان إطار مقترح لتطبيق الذكاء الاصطناعي على جودة ممارسات إدارة الموارد البشرية بجامعة 6 أكتوب</w:t>
      </w:r>
      <w:r w:rsidR="00AF539F">
        <w:rPr>
          <w:rFonts w:ascii="Simplified Arabic" w:eastAsia="Times New Roman" w:hAnsi="Simplified Arabic" w:cs="Simplified Arabic" w:hint="cs"/>
          <w:b/>
          <w:bCs/>
          <w:color w:val="15383D"/>
          <w:sz w:val="28"/>
          <w:szCs w:val="28"/>
          <w:rtl/>
        </w:rPr>
        <w:t>ر،</w:t>
      </w:r>
      <w:r w:rsidR="00AF539F" w:rsidRPr="005A1DB2">
        <w:rPr>
          <w:rFonts w:ascii="Simplified Arabic" w:hAnsi="Simplified Arabic" w:cs="Simplified Arabic"/>
        </w:rPr>
        <w:t xml:space="preserve"> </w:t>
      </w:r>
      <w:r w:rsidR="00AF539F" w:rsidRPr="005A1DB2">
        <w:rPr>
          <w:rFonts w:ascii="Simplified Arabic" w:hAnsi="Simplified Arabic" w:cs="Simplified Arabic"/>
          <w:rtl/>
        </w:rPr>
        <w:t>استهدف</w:t>
      </w:r>
      <w:r w:rsidR="00AF539F">
        <w:rPr>
          <w:rFonts w:ascii="Simplified Arabic" w:hAnsi="Simplified Arabic" w:cs="Simplified Arabic" w:hint="cs"/>
          <w:rtl/>
        </w:rPr>
        <w:t>ت الدراسة</w:t>
      </w:r>
      <w:r w:rsidR="00AF539F" w:rsidRPr="005A1DB2">
        <w:rPr>
          <w:rFonts w:ascii="Simplified Arabic" w:hAnsi="Simplified Arabic" w:cs="Simplified Arabic"/>
          <w:rtl/>
        </w:rPr>
        <w:t xml:space="preserve"> التعرف علي مدي تقبل العاملين بجامعة 6 أكتوبر للذكاء الاصطناعي ومدي الاعتماد عليه بجامعة 6 أكتوبر، وتم ذلك من خلال الجزء الأول للبحث وهو الاستطلاعي ، والذي بلغت حجم العينة الاستطلاعية (76) مفردة ، وكان الجزء الثاني للبحث هو التطبيقي، والذي استهدف التعرف علي أثر تطبيق الذكاء الاصطناعي علي جودة ممارسات إدارة الموارد البشرية (الاستقطاب والاختيار - التدريب والتطوير- تقييم الأداء- إدارة وتنمية المواهب- الأجور والمكافآت) كإطار مقترح، وقد بلغ حجم العينة التطبيقية (120) مفردة، وهي عدد المفردات الصحيحة التي تم اعتمادها من إجمالي حجم العينة الكلي والبالغ (147) مفردة. وأظهرت نتائج البحث ما يلي:• أن أكثر من 35% من المبحوثين لديهم معرفة بتكنولوجيا الذكاء الاصطناعي، وما يقرب من 50% من المبحوثين لا يستخدمون الذكاء الاصطناعي في أعمالهم داخل الجامعة، ويرفضوا أن تكون تلك التكنولوجيا قائدة ومتحكمة في جزء كبير من أعمالهم.• تبين من </w:t>
      </w:r>
      <w:r w:rsidR="00AF539F" w:rsidRPr="005A1DB2">
        <w:rPr>
          <w:rFonts w:ascii="Simplified Arabic" w:hAnsi="Simplified Arabic" w:cs="Simplified Arabic"/>
          <w:rtl/>
        </w:rPr>
        <w:lastRenderedPageBreak/>
        <w:t>البحث أن تطبيق الذكاء الاصطناعي له تأثير إيجابي ذو دلالة إحصائية على أبعاد ممارسات إدارة الموارد البشرية (الاستقطاب والاختيار، التدريب والتطوير، تقييم الأداء، إدارة وتنمية المواهب، الأجور والمكافآت).• تبين من البحث أنه يوجد تأثير إيجابي ذو دلالة إحصائية لتطبيق الذكاء الاصطناعي على جودة ممارسات إدارة الموارد البشرية</w:t>
      </w:r>
      <w:r w:rsidR="00AF539F" w:rsidRPr="005A1DB2">
        <w:rPr>
          <w:rFonts w:ascii="Simplified Arabic" w:hAnsi="Simplified Arabic" w:cs="Simplified Arabic"/>
        </w:rPr>
        <w:t>.</w:t>
      </w:r>
    </w:p>
    <w:bookmarkEnd w:id="4"/>
    <w:p w14:paraId="23604B12" w14:textId="77777777" w:rsidR="00AF539F" w:rsidRPr="005A1DB2" w:rsidRDefault="00EC342D" w:rsidP="00AF539F">
      <w:pPr>
        <w:spacing w:line="276" w:lineRule="auto"/>
        <w:jc w:val="both"/>
        <w:rPr>
          <w:rFonts w:ascii="Simplified Arabic" w:hAnsi="Simplified Arabic" w:cs="Simplified Arabic"/>
        </w:rPr>
      </w:pPr>
      <w:r w:rsidRPr="00EC342D">
        <w:rPr>
          <w:rFonts w:ascii="Simplified Arabic" w:eastAsia="Times New Roman" w:hAnsi="Simplified Arabic" w:cs="Simplified Arabic" w:hint="cs"/>
          <w:b/>
          <w:bCs/>
          <w:color w:val="15383D"/>
          <w:sz w:val="28"/>
          <w:szCs w:val="28"/>
          <w:rtl/>
        </w:rPr>
        <w:t>رابعاً</w:t>
      </w:r>
      <w:r w:rsidRPr="00EC342D">
        <w:rPr>
          <w:rFonts w:ascii="Simplified Arabic" w:eastAsia="Times New Roman" w:hAnsi="Simplified Arabic" w:cs="Simplified Arabic"/>
          <w:b/>
          <w:bCs/>
          <w:color w:val="15383D"/>
          <w:sz w:val="28"/>
          <w:szCs w:val="28"/>
          <w:rtl/>
        </w:rPr>
        <w:t xml:space="preserve"> دراسة ( أركان 2025) ،بعنوان استخدام الذكاء الاصطناعي في القاعات الدراسية: تعزيز أدوار المعلمين أم استبدالهم؟</w:t>
      </w:r>
      <w:r w:rsidR="00AF539F">
        <w:rPr>
          <w:rFonts w:ascii="Simplified Arabic" w:eastAsia="Times New Roman" w:hAnsi="Simplified Arabic" w:cs="Simplified Arabic" w:hint="cs"/>
          <w:b/>
          <w:bCs/>
          <w:color w:val="15383D"/>
          <w:sz w:val="28"/>
          <w:szCs w:val="28"/>
          <w:rtl/>
        </w:rPr>
        <w:t>،</w:t>
      </w:r>
      <w:r w:rsidRPr="00EC342D">
        <w:rPr>
          <w:rFonts w:ascii="Simplified Arabic" w:eastAsia="Times New Roman" w:hAnsi="Simplified Arabic" w:cs="Simplified Arabic"/>
          <w:b/>
          <w:bCs/>
          <w:color w:val="15383D"/>
          <w:sz w:val="28"/>
          <w:szCs w:val="28"/>
        </w:rPr>
        <w:t xml:space="preserve"> </w:t>
      </w:r>
      <w:r w:rsidR="00AF539F" w:rsidRPr="005A1DB2">
        <w:rPr>
          <w:rFonts w:ascii="Simplified Arabic" w:hAnsi="Simplified Arabic" w:cs="Simplified Arabic"/>
          <w:rtl/>
        </w:rPr>
        <w:t>هدف</w:t>
      </w:r>
      <w:r w:rsidR="00AF539F">
        <w:rPr>
          <w:rFonts w:ascii="Simplified Arabic" w:hAnsi="Simplified Arabic" w:cs="Simplified Arabic" w:hint="cs"/>
          <w:rtl/>
        </w:rPr>
        <w:t>ت</w:t>
      </w:r>
      <w:r w:rsidR="00AF539F" w:rsidRPr="005A1DB2">
        <w:rPr>
          <w:rFonts w:ascii="Simplified Arabic" w:hAnsi="Simplified Arabic" w:cs="Simplified Arabic"/>
          <w:rtl/>
        </w:rPr>
        <w:t xml:space="preserve"> الدراسة إلى: فحص الاستخدامات الحالية للذكاء الاصطناعي في التعليم وتأثيراتها على أدوار المعلمين، استكشاف آراء أصحاب الاختصاص من الإداريين والمعلمين حول فوائد وتحديات الذكاء الاصطناعي، وتحديد الاعتبارات الأخلاقية والعملية لتكامل الذكاء الاصطناعي، مثل خصوصية البيانات والإنصاف في الوصول إلى التقنيات</w:t>
      </w:r>
      <w:r w:rsidR="00AF539F" w:rsidRPr="005A1DB2">
        <w:rPr>
          <w:rFonts w:ascii="Simplified Arabic" w:hAnsi="Simplified Arabic" w:cs="Simplified Arabic"/>
        </w:rPr>
        <w:t>.</w:t>
      </w:r>
    </w:p>
    <w:p w14:paraId="402CC10A" w14:textId="77777777" w:rsidR="00AF539F" w:rsidRPr="00AF539F" w:rsidRDefault="00AF539F" w:rsidP="00AF539F">
      <w:pPr>
        <w:spacing w:line="276" w:lineRule="auto"/>
        <w:jc w:val="both"/>
        <w:rPr>
          <w:rFonts w:ascii="Simplified Arabic" w:hAnsi="Simplified Arabic" w:cs="Simplified Arabic"/>
          <w:rtl/>
        </w:rPr>
      </w:pPr>
      <w:r w:rsidRPr="005A1DB2">
        <w:rPr>
          <w:rFonts w:ascii="Simplified Arabic" w:hAnsi="Simplified Arabic" w:cs="Simplified Arabic"/>
          <w:rtl/>
        </w:rPr>
        <w:t>بناءً على منهجية بحثية مختلطة تشمل استبيانات ومقابلات مع المعلمين والطلاب والإداريين، كشفت الدراسة أن 68% من المعلمين و75% من الإداريين يرون أن الذكاء الاصطناعي يعزز التعلم الشخصي وكفاءة الإدارة. ومع ذلك، أعرب 22% من المعلمين عن قلقهم بشأن فقدان الوظائف وتقليل قيمة المعرفة البشرية. أظهر التحليل الموضوعي لردود المقابلات ضرورة تحقيق التوازن بين تكامل الذكاء الاصطناعي والحفاظ على البيداغوجيا المركزة على الإنسان، مع التأكيد على الدور الأساسي للمعلمين في بناء العلاقات الاجتماعية والعاطفية. كما تم تحديد التحديات الأخلاقية المتعلقة بخصوصية البيانات وعدم المساواة في الوصول إلى تقنيات الذكاء الاصطناعي كعقبات رئيسة أمام التنفيذ الفعال. في النهاية، تدعو هذه الدراسة إلى اتباع نهج متوازن لتكامل الذكاء الاصطناعي يعظم فوائده مع الحفاظ على الجوهر الإنساني للتعليم</w:t>
      </w:r>
      <w:r w:rsidRPr="005A1DB2">
        <w:rPr>
          <w:rFonts w:ascii="Simplified Arabic" w:hAnsi="Simplified Arabic" w:cs="Simplified Arabic"/>
        </w:rPr>
        <w:t>.</w:t>
      </w:r>
    </w:p>
    <w:p w14:paraId="0FF66BC3" w14:textId="77777777" w:rsidR="00AF539F" w:rsidRPr="005A1DB2" w:rsidRDefault="00EC342D" w:rsidP="00AF539F">
      <w:pPr>
        <w:spacing w:line="276" w:lineRule="auto"/>
        <w:jc w:val="both"/>
        <w:rPr>
          <w:rFonts w:ascii="Simplified Arabic" w:hAnsi="Simplified Arabic" w:cs="Simplified Arabic"/>
          <w:rtl/>
          <w:lang w:bidi="ar-EG"/>
        </w:rPr>
      </w:pPr>
      <w:bookmarkStart w:id="5" w:name="_Hlk215056011"/>
      <w:r w:rsidRPr="00EC342D">
        <w:rPr>
          <w:rFonts w:ascii="Simplified Arabic" w:eastAsia="Times New Roman" w:hAnsi="Simplified Arabic" w:cs="Simplified Arabic" w:hint="cs"/>
          <w:b/>
          <w:bCs/>
          <w:color w:val="15383D"/>
          <w:sz w:val="28"/>
          <w:szCs w:val="28"/>
          <w:rtl/>
        </w:rPr>
        <w:t>خامس</w:t>
      </w:r>
      <w:r w:rsidRPr="00EC342D">
        <w:rPr>
          <w:rFonts w:ascii="Simplified Arabic" w:eastAsia="Times New Roman" w:hAnsi="Simplified Arabic" w:cs="Simplified Arabic"/>
          <w:b/>
          <w:bCs/>
          <w:color w:val="15383D"/>
          <w:sz w:val="28"/>
          <w:szCs w:val="28"/>
          <w:rtl/>
        </w:rPr>
        <w:t>اً دراسة ( وليد 2025) ،بعنوان أثر استخدام تطبيقات الذكاء الاصطناعي في التعليم على التحصيل الدراسي ورضا الطلاب والمعلمين وكفاءتهم الذاتية</w:t>
      </w:r>
      <w:r w:rsidR="00AF539F">
        <w:rPr>
          <w:rFonts w:ascii="Simplified Arabic" w:eastAsia="Times New Roman" w:hAnsi="Simplified Arabic" w:cs="Simplified Arabic" w:hint="cs"/>
          <w:b/>
          <w:bCs/>
          <w:color w:val="15383D"/>
          <w:sz w:val="28"/>
          <w:szCs w:val="28"/>
          <w:rtl/>
        </w:rPr>
        <w:t xml:space="preserve"> ،</w:t>
      </w:r>
      <w:r w:rsidR="00AF539F" w:rsidRPr="00AF539F">
        <w:rPr>
          <w:rFonts w:ascii="Simplified Arabic" w:hAnsi="Simplified Arabic" w:cs="Simplified Arabic" w:hint="cs"/>
          <w:rtl/>
        </w:rPr>
        <w:t xml:space="preserve"> </w:t>
      </w:r>
      <w:r w:rsidR="00AF539F">
        <w:rPr>
          <w:rFonts w:ascii="Simplified Arabic" w:hAnsi="Simplified Arabic" w:cs="Simplified Arabic" w:hint="cs"/>
          <w:rtl/>
        </w:rPr>
        <w:t xml:space="preserve">حيث تم معرفة دراسة </w:t>
      </w:r>
      <w:r w:rsidR="00AF539F" w:rsidRPr="005A1DB2">
        <w:rPr>
          <w:rFonts w:ascii="Simplified Arabic" w:hAnsi="Simplified Arabic" w:cs="Simplified Arabic"/>
          <w:rtl/>
        </w:rPr>
        <w:t>هدفت الدراسة إلى اكتشاف تأثير استخدام الذكاء الاصطناعي في التعليم على الطلاب، وتحصيلهم الدراسي، ورضاهم عن العملية التعليمية، بالإضافة إلى رضا المعلمين وكفاءتهم الذاتية في التدريس. تم تطبيق المنهج شبه التجريبي لتحليل الفروق بين المجموعات؛ حيث تم استخدام تطبيقات الذكاء الاصطناعي في العملية التعليمية للمجموعة التجريبية، بينما اعتمدت المجموعة الضابطة على طرق التدريس التقليدية. شملت عينة الدراسة ٦٠٠ طالب (طلاب الصف العاشر) ١٦ معلم من محافظة جنوب الباطنة في سلطنة عمان، تم توزيعهم إلى ٣٠٠ طالب و٨ معلمين في كل مجموعة</w:t>
      </w:r>
      <w:r w:rsidR="00AF539F" w:rsidRPr="005A1DB2">
        <w:rPr>
          <w:rFonts w:ascii="Simplified Arabic" w:hAnsi="Simplified Arabic" w:cs="Simplified Arabic"/>
        </w:rPr>
        <w:t>.</w:t>
      </w:r>
      <w:r w:rsidR="00AF539F" w:rsidRPr="00AF539F">
        <w:rPr>
          <w:rFonts w:ascii="Simplified Arabic" w:hAnsi="Simplified Arabic" w:cs="Simplified Arabic"/>
          <w:rtl/>
        </w:rPr>
        <w:t xml:space="preserve"> </w:t>
      </w:r>
      <w:r w:rsidR="00AF539F" w:rsidRPr="005A1DB2">
        <w:rPr>
          <w:rFonts w:ascii="Simplified Arabic" w:hAnsi="Simplified Arabic" w:cs="Simplified Arabic"/>
          <w:rtl/>
        </w:rPr>
        <w:t>استخدمت الدراسة مقياس لقياس مستوى الرضا، والثقة بالنفس، بالإضافة إلى جمع بيانات الأداء التحصيلي للطلاب من خلال اختبار وحدة دراسية في مادة الرياضيات</w:t>
      </w:r>
      <w:r w:rsidR="00AF539F" w:rsidRPr="005A1DB2">
        <w:rPr>
          <w:rFonts w:ascii="Simplified Arabic" w:hAnsi="Simplified Arabic" w:cs="Simplified Arabic"/>
        </w:rPr>
        <w:t>.</w:t>
      </w:r>
    </w:p>
    <w:p w14:paraId="2CA6471F" w14:textId="4B23D9E0" w:rsidR="00EC342D" w:rsidRPr="00850F80" w:rsidRDefault="00AF539F" w:rsidP="00850F80">
      <w:pPr>
        <w:spacing w:after="0" w:line="276" w:lineRule="auto"/>
        <w:jc w:val="both"/>
        <w:rPr>
          <w:rFonts w:ascii="Simplified Arabic" w:eastAsia="Times New Roman" w:hAnsi="Simplified Arabic" w:cs="Simplified Arabic"/>
          <w:b/>
          <w:bCs/>
          <w:color w:val="15383D"/>
          <w:sz w:val="28"/>
          <w:szCs w:val="28"/>
          <w:rtl/>
        </w:rPr>
      </w:pPr>
      <w:r w:rsidRPr="005A1DB2">
        <w:rPr>
          <w:rFonts w:ascii="Simplified Arabic" w:hAnsi="Simplified Arabic" w:cs="Simplified Arabic"/>
          <w:rtl/>
        </w:rPr>
        <w:t>أظهرت النتائج فروقًا ذات دلالة إحصائية بين المجموعتين في التحصيل الدراسي، والرضا عن العملية التعليمية، بالإضافة إلى رضا المعلمين وكفاءتهم الذاتية في التدريس. سجلت المجموعة التجريبية مستوى تفاعل الطلاب مع المادة الدراسية أعلى بنسبة كبيرة (حجم الأثر = 0.75) مقارنةً بالمجموعة الضابطة، وتحسنًا في التحصيل الدراسي بمعدل 15% عن المجموعة الضابطة (حجم الأثر = 0.80). كذلك أظهرت النتائج أن مستوى الرضا عن التجربة التعليمية أعلى بين طلاب المجموعة التجريبية بنسبة 25% (حجم الأثر = 0.80)، وبين المعلمين بنسبة 20% (حجم الأثر = 0.60). وأظهرت النتائج أيضًا أن المعلمين الذين استخدموا الذكاء الاصطناعي سجلوا مستويات أعلى من الكفاءة الذاتية مقارنةً بأقرانهم في المجموعة الضابطة (حجم الأثر = 0.65)</w:t>
      </w:r>
      <w:r w:rsidRPr="005A1DB2">
        <w:rPr>
          <w:rFonts w:ascii="Simplified Arabic" w:hAnsi="Simplified Arabic" w:cs="Simplified Arabic"/>
        </w:rPr>
        <w:t>.</w:t>
      </w:r>
      <w:r w:rsidRPr="00AF539F">
        <w:rPr>
          <w:rFonts w:ascii="Simplified Arabic" w:hAnsi="Simplified Arabic" w:cs="Simplified Arabic"/>
          <w:rtl/>
        </w:rPr>
        <w:t xml:space="preserve"> </w:t>
      </w:r>
      <w:r w:rsidRPr="005A1DB2">
        <w:rPr>
          <w:rFonts w:ascii="Simplified Arabic" w:hAnsi="Simplified Arabic" w:cs="Simplified Arabic"/>
          <w:rtl/>
        </w:rPr>
        <w:t xml:space="preserve">تشير هذه النتائج إلى أن تبني تطبيقات الذكاء الاصطناعي في التعليم يمكن أن يسهم بشكل إيجابي في تعزيز تفاعل </w:t>
      </w:r>
      <w:r w:rsidRPr="005A1DB2">
        <w:rPr>
          <w:rFonts w:ascii="Simplified Arabic" w:hAnsi="Simplified Arabic" w:cs="Simplified Arabic"/>
          <w:rtl/>
        </w:rPr>
        <w:lastRenderedPageBreak/>
        <w:t>الطلاب مع المادة الدراسية وتحسين نتائجهم، فضلاً عن زيادة رضا المعلمين وتعزيز كفاءتهم الذاتية. ومع ذلك، وتوصي الدراسة بتبني استراتيجيات تضمن خصوصية بيانات المستخدمين ودعم البنية التحتية لتحقيق الاستفادة المثلى من هذه التطبيقات</w:t>
      </w:r>
      <w:r w:rsidRPr="005A1DB2">
        <w:rPr>
          <w:rFonts w:ascii="Simplified Arabic" w:hAnsi="Simplified Arabic" w:cs="Simplified Arabic"/>
        </w:rPr>
        <w:t>.</w:t>
      </w:r>
      <w:bookmarkEnd w:id="5"/>
    </w:p>
    <w:p w14:paraId="02032889" w14:textId="77777777" w:rsidR="00EC342D" w:rsidRPr="00AF539F" w:rsidRDefault="00EC342D" w:rsidP="00AF539F">
      <w:pPr>
        <w:spacing w:after="0" w:line="276" w:lineRule="auto"/>
        <w:jc w:val="both"/>
        <w:rPr>
          <w:rFonts w:ascii="Simplified Arabic" w:eastAsia="Times New Roman" w:hAnsi="Simplified Arabic" w:cs="Simplified Arabic"/>
          <w:b/>
          <w:bCs/>
          <w:color w:val="15383D"/>
          <w:sz w:val="28"/>
          <w:szCs w:val="28"/>
          <w:rtl/>
          <w:lang w:bidi="ar-EG"/>
        </w:rPr>
      </w:pPr>
      <w:bookmarkStart w:id="6" w:name="_Hlk215055907"/>
      <w:r w:rsidRPr="00EC342D">
        <w:rPr>
          <w:rFonts w:ascii="Simplified Arabic" w:eastAsia="Times New Roman" w:hAnsi="Simplified Arabic" w:cs="Simplified Arabic" w:hint="cs"/>
          <w:b/>
          <w:bCs/>
          <w:color w:val="15383D"/>
          <w:sz w:val="28"/>
          <w:szCs w:val="28"/>
          <w:rtl/>
        </w:rPr>
        <w:t>سادس</w:t>
      </w:r>
      <w:r w:rsidRPr="00EC342D">
        <w:rPr>
          <w:rFonts w:ascii="Simplified Arabic" w:eastAsia="Times New Roman" w:hAnsi="Simplified Arabic" w:cs="Simplified Arabic"/>
          <w:b/>
          <w:bCs/>
          <w:color w:val="15383D"/>
          <w:sz w:val="28"/>
          <w:szCs w:val="28"/>
          <w:rtl/>
        </w:rPr>
        <w:t>اً دراسة ( عفاف،سعد 2024) بعنوان أثر تطبيقات الذكاء الاصطناعي في تطوير العملية التعليمية</w:t>
      </w:r>
      <w:r w:rsidR="00AF539F">
        <w:rPr>
          <w:rFonts w:ascii="Simplified Arabic" w:eastAsia="Times New Roman" w:hAnsi="Simplified Arabic" w:cs="Simplified Arabic" w:hint="cs"/>
          <w:b/>
          <w:bCs/>
          <w:color w:val="15383D"/>
          <w:sz w:val="28"/>
          <w:szCs w:val="28"/>
          <w:rtl/>
        </w:rPr>
        <w:t xml:space="preserve"> ،</w:t>
      </w:r>
      <w:r w:rsidR="00AF539F" w:rsidRPr="005A1DB2">
        <w:rPr>
          <w:rFonts w:ascii="Simplified Arabic" w:hAnsi="Simplified Arabic" w:cs="Simplified Arabic"/>
          <w:rtl/>
        </w:rPr>
        <w:t>هدفت الدراسة إلى الكشف عن تطبيقات الذكاء الاصطناعي في العملية التعليمية وبيان آثار تطبيقات الذكاء الاصطناعي، والتحديات التي تواجه استخدامها. المنهجية: استخدم الباحثان المنهج الوصفي لتحقيق أهداف الدراسة. النتائج: أظهرت النتائج جملة من التحديات التي تواجه تطبيقات الذكاء الاصطناعي في العملية التعليمية من أبرزها: ضعف شبكات الإنترنت في المدارس، ولدى بعض الطلبة في البيوت، وعدم تمكن بعض المعلمين من استخدم التطبيقات بسبب قلة الخبرة في استخدام تقنيات الذكاء الاصطناعي، كما أن بعض تطبيقات الذكاء الاصطناعي قد لا تتوافق مع القيم المجتمعية لاسيما التطبيقات المجانية التي قد تتخللها الإعلانات المزعجة، أو المنافية للقيم. الخلاصة: توصي الدراسة بأهمية التركيز على تطبيقات الذكاء الاصطناعي في العملية التعليمية، وتوفير احتياجاتها ومتطلباتها للمعلمين والطلبة، وتزويد المدارس بأهم تطبيقات الذكاء الاصطناعي الحديثة التي تخدم التربية والتعليم</w:t>
      </w:r>
      <w:r w:rsidR="00AF539F" w:rsidRPr="005A1DB2">
        <w:rPr>
          <w:rFonts w:ascii="Simplified Arabic" w:hAnsi="Simplified Arabic" w:cs="Simplified Arabic"/>
        </w:rPr>
        <w:t>.</w:t>
      </w:r>
      <w:bookmarkEnd w:id="6"/>
    </w:p>
    <w:p w14:paraId="284B9E46" w14:textId="7CB57782" w:rsidR="00EC342D" w:rsidRPr="00850F80" w:rsidRDefault="00EC342D" w:rsidP="00850F80">
      <w:pPr>
        <w:spacing w:line="276" w:lineRule="auto"/>
        <w:jc w:val="both"/>
        <w:rPr>
          <w:rFonts w:ascii="Simplified Arabic" w:hAnsi="Simplified Arabic" w:cs="Simplified Arabic"/>
        </w:rPr>
      </w:pPr>
      <w:bookmarkStart w:id="7" w:name="_Hlk215056044"/>
      <w:r w:rsidRPr="00EC342D">
        <w:rPr>
          <w:rFonts w:ascii="Simplified Arabic" w:eastAsia="Times New Roman" w:hAnsi="Simplified Arabic" w:cs="Simplified Arabic"/>
          <w:b/>
          <w:bCs/>
          <w:color w:val="15383D"/>
          <w:sz w:val="28"/>
          <w:szCs w:val="28"/>
          <w:rtl/>
        </w:rPr>
        <w:t>سابعاً دراسة ( رانيا ، عبد العزيز 2024) ، بعنوان أثر استخدام تطبيقات الذكاء الاصطناعي على الهوية الشخصية والتفكير الإيجابي لدى طلاب الجامعة</w:t>
      </w:r>
      <w:bookmarkEnd w:id="7"/>
      <w:r w:rsidR="00AF539F">
        <w:rPr>
          <w:rFonts w:ascii="Simplified Arabic" w:eastAsia="Times New Roman" w:hAnsi="Simplified Arabic" w:cs="Simplified Arabic" w:hint="cs"/>
          <w:b/>
          <w:bCs/>
          <w:color w:val="15383D"/>
          <w:sz w:val="28"/>
          <w:szCs w:val="28"/>
          <w:rtl/>
        </w:rPr>
        <w:t>،</w:t>
      </w:r>
      <w:r w:rsidR="00AF539F" w:rsidRPr="005A1DB2">
        <w:rPr>
          <w:rFonts w:ascii="Simplified Arabic" w:hAnsi="Simplified Arabic" w:cs="Simplified Arabic"/>
          <w:rtl/>
        </w:rPr>
        <w:t>هدفت الدراسة إلى معرفة أثر استخدام تطبيقات الذكاء الاصطناعي على الهوية الشخصية والتفكير الإيجابي لدى طلاب الجامعة، حيث اتبعت الباحثة المنهج شبه التجريبي التصميم ذو المجموعتين المتكافئتين، وتكونت عينة الدراسة الأساسية من (70) طالبة من طالبات الفرقة الرابعة بكلية التربية جامعة المنوفية،بمتوسط عمري (21.53) سنة وإنحراف معياري (0,503) سنة، وقسمت العينة إلى مجموعتين: إحداهما تجريبية حصلت على تدريب عن كيفية استخدام بعض تطبيقات الذكاء الاصطناعيمكونة من (35) طالبة، والأخرى تشمل المجموعة الضابطة التي لم تحصل على هذا التدريب، وتكونتعينة التحقق من الشروط السيكومترية لأدوات الدراسة من (186) طالباً من الفرقة الرابعة بكلية التربية جامعة المنوفية، وخارج العينة الأساسيةبمتوسط عمري (21.48) سنة، وانحراف معياري (0.501) سنة، قامت الباحثةبإعداد مقياس استخدام بعض تطبيقات الذكاء الاصطناعي، ومقياس للهوية الشخصية لطلاب الجامعة، وأيضاً مقياس التفكير الإيجابي لطلاب الجامعة، وتوصلت نتائج الدراسة إلى أن استخدام تطبيقات الذكاء الإصطناعي له أثر كبير على كلاً من الهوية الشخصية والتفكير الإيجابي، وأوصت الباحثة بضرورة الحصول على اقصى استفادة من مزايا تطبيقات الذكاء الاصطناعي وعدم التخوف من آثارها السلبية</w:t>
      </w:r>
      <w:r w:rsidR="00AF539F" w:rsidRPr="005A1DB2">
        <w:rPr>
          <w:rFonts w:ascii="Simplified Arabic" w:hAnsi="Simplified Arabic" w:cs="Simplified Arabic"/>
        </w:rPr>
        <w:t>.</w:t>
      </w:r>
    </w:p>
    <w:p w14:paraId="7803BA45" w14:textId="77777777" w:rsidR="00EC342D" w:rsidRPr="00AF539F" w:rsidRDefault="00EC342D" w:rsidP="00AF539F">
      <w:pPr>
        <w:spacing w:line="276" w:lineRule="auto"/>
        <w:jc w:val="both"/>
        <w:rPr>
          <w:rFonts w:ascii="Simplified Arabic" w:hAnsi="Simplified Arabic" w:cs="Simplified Arabic"/>
          <w:rtl/>
        </w:rPr>
      </w:pPr>
      <w:bookmarkStart w:id="8" w:name="_Hlk215056258"/>
      <w:r w:rsidRPr="00EC342D">
        <w:rPr>
          <w:rFonts w:ascii="Simplified Arabic" w:eastAsia="Times New Roman" w:hAnsi="Simplified Arabic" w:cs="Simplified Arabic" w:hint="cs"/>
          <w:b/>
          <w:bCs/>
          <w:color w:val="15383D"/>
          <w:sz w:val="28"/>
          <w:szCs w:val="28"/>
          <w:rtl/>
        </w:rPr>
        <w:t>ثامناً</w:t>
      </w:r>
      <w:r w:rsidRPr="00EC342D">
        <w:rPr>
          <w:rFonts w:ascii="Simplified Arabic" w:eastAsia="Times New Roman" w:hAnsi="Simplified Arabic" w:cs="Simplified Arabic"/>
          <w:b/>
          <w:bCs/>
          <w:color w:val="15383D"/>
          <w:sz w:val="28"/>
          <w:szCs w:val="28"/>
          <w:rtl/>
        </w:rPr>
        <w:t xml:space="preserve"> دراسة ( باسم 2024 ) ، بعنوان دور الذكاء الاصطناعي في تطوير العملية التعليمية والبحث العلمي في الجامعات "دراسة ميدانية في جامعة المنصورة</w:t>
      </w:r>
      <w:r w:rsidRPr="00EC342D">
        <w:rPr>
          <w:rFonts w:ascii="Simplified Arabic" w:eastAsia="Times New Roman" w:hAnsi="Simplified Arabic" w:cs="Simplified Arabic"/>
          <w:b/>
          <w:bCs/>
          <w:color w:val="15383D"/>
          <w:sz w:val="28"/>
          <w:szCs w:val="28"/>
        </w:rPr>
        <w:t>"</w:t>
      </w:r>
      <w:r w:rsidR="00AF539F">
        <w:rPr>
          <w:rFonts w:ascii="Simplified Arabic" w:eastAsia="Times New Roman" w:hAnsi="Simplified Arabic" w:cs="Simplified Arabic" w:hint="cs"/>
          <w:b/>
          <w:bCs/>
          <w:color w:val="15383D"/>
          <w:sz w:val="28"/>
          <w:szCs w:val="28"/>
          <w:rtl/>
        </w:rPr>
        <w:t xml:space="preserve"> ،</w:t>
      </w:r>
      <w:r w:rsidR="00AF539F" w:rsidRPr="00AF539F">
        <w:rPr>
          <w:rFonts w:ascii="Simplified Arabic" w:hAnsi="Simplified Arabic" w:cs="Simplified Arabic" w:hint="cs"/>
          <w:rtl/>
        </w:rPr>
        <w:t xml:space="preserve"> </w:t>
      </w:r>
      <w:r w:rsidR="00AF539F">
        <w:rPr>
          <w:rFonts w:ascii="Simplified Arabic" w:hAnsi="Simplified Arabic" w:cs="Simplified Arabic" w:hint="cs"/>
          <w:rtl/>
        </w:rPr>
        <w:t xml:space="preserve">حيث تم </w:t>
      </w:r>
      <w:r w:rsidR="00AF539F" w:rsidRPr="005A1DB2">
        <w:rPr>
          <w:rFonts w:ascii="Simplified Arabic" w:hAnsi="Simplified Arabic" w:cs="Simplified Arabic"/>
          <w:rtl/>
        </w:rPr>
        <w:t xml:space="preserve">إبراز أهمية تقنية الذكاء الاصطناعي في التعليم العالي، وأهدافه، ومعرفة دور الذكاء الاصطناعي في تطوير العملية التعليمية ومدي تأثيراته، والتعرف علي توظيف الذكاء الاصطناعي في التعليم العالي بين الفرص والتحديات، وأخيرًا معرفة دور تطبيقات الذكاء الاصطناعي في دعم البحث العلمي.وَقَدِ اِعْتَمَدَتْ هَذِهِ الدِّرَاسَةُ على المنهجِ الوصفي بالاستعانةِ بطريقة المسح الاجتماعي بالعينة، مستخدمهً استمارةَ الاستبيانِ التي طُبِقًتْ على عينةٍ قوامها (398) من طلاب كلية الحاسبات والمعلومات بجامعة المنصورة، فضلًا عن استخدام المقابلات المتعمقة مع (12) عضوًا من أعضاء هيئة التدريس بكلية الحاسبات والمعلومات باختلاف درجاتهم العلمية وتخصصاتهم بجامعة المنصورة، </w:t>
      </w:r>
      <w:r w:rsidR="00AF539F" w:rsidRPr="005A1DB2">
        <w:rPr>
          <w:rFonts w:ascii="Simplified Arabic" w:hAnsi="Simplified Arabic" w:cs="Simplified Arabic"/>
          <w:rtl/>
        </w:rPr>
        <w:lastRenderedPageBreak/>
        <w:t>والتي صممت من أجل للحصول على بياناتٍ أكثرَ تعمقًا عن موضوع</w:t>
      </w:r>
      <w:r w:rsidR="00AF539F" w:rsidRPr="00AF539F">
        <w:rPr>
          <w:rFonts w:ascii="Simplified Arabic" w:hAnsi="Simplified Arabic" w:cs="Simplified Arabic"/>
          <w:rtl/>
        </w:rPr>
        <w:t xml:space="preserve"> </w:t>
      </w:r>
      <w:r w:rsidR="00AF539F" w:rsidRPr="005A1DB2">
        <w:rPr>
          <w:rFonts w:ascii="Simplified Arabic" w:hAnsi="Simplified Arabic" w:cs="Simplified Arabic"/>
          <w:rtl/>
        </w:rPr>
        <w:t>الدراسة، بطريقة تحقق أهداف البحث، وقد خلُصتْ نتائجُ الدراسةِ الميدانيةِ إلى أن هناك عديد من التحديات التي تواجه تنفيذ الذكاء الاصطناعي في التعليم العالي، تتمثل في حوكمة البيانات وإدارتها وتكاملها بشكل غير فعال، عدم كفاية الخبرة الفنية، ارتفاع التكاليف لتطبيقات الذكاء الاصطناعي، الخصوصية والأمن والاعتبارات الأخلاقية، وأخيرًا عدم توفر البنية التحتية اللازمة للذكاء الاصطناعي، ضعف تأهيل المعلمين وتطوير مهاراتهم للتلائم مع تقنيات التعلم</w:t>
      </w:r>
      <w:r w:rsidR="00AF539F" w:rsidRPr="005A1DB2">
        <w:rPr>
          <w:rFonts w:ascii="Simplified Arabic" w:hAnsi="Simplified Arabic" w:cs="Simplified Arabic"/>
        </w:rPr>
        <w:t>.</w:t>
      </w:r>
    </w:p>
    <w:p w14:paraId="420DD6E9" w14:textId="77777777" w:rsidR="00EC342D" w:rsidRPr="00AF539F" w:rsidRDefault="00EC342D" w:rsidP="00850F80">
      <w:pPr>
        <w:spacing w:line="276" w:lineRule="auto"/>
        <w:jc w:val="both"/>
        <w:rPr>
          <w:rFonts w:ascii="Simplified Arabic" w:hAnsi="Simplified Arabic" w:cs="Simplified Arabic"/>
          <w:rtl/>
          <w:lang w:bidi="ar-EG"/>
        </w:rPr>
      </w:pPr>
      <w:bookmarkStart w:id="9" w:name="_Hlk215056280"/>
      <w:bookmarkEnd w:id="8"/>
      <w:r w:rsidRPr="00EC342D">
        <w:rPr>
          <w:rFonts w:ascii="Simplified Arabic" w:eastAsia="Times New Roman" w:hAnsi="Simplified Arabic" w:cs="Simplified Arabic" w:hint="cs"/>
          <w:b/>
          <w:bCs/>
          <w:color w:val="15383D"/>
          <w:sz w:val="28"/>
          <w:szCs w:val="28"/>
          <w:rtl/>
        </w:rPr>
        <w:t>تاسعاً</w:t>
      </w:r>
      <w:r w:rsidRPr="00EC342D">
        <w:rPr>
          <w:rFonts w:ascii="Simplified Arabic" w:eastAsia="Times New Roman" w:hAnsi="Simplified Arabic" w:cs="Simplified Arabic"/>
          <w:b/>
          <w:bCs/>
          <w:color w:val="15383D"/>
          <w:sz w:val="28"/>
          <w:szCs w:val="28"/>
          <w:rtl/>
        </w:rPr>
        <w:t xml:space="preserve"> دراسة (عبد الحي2024) بعنوان أثر استخدام الذكاء الاصطناعي في الابتكار التقويمي لدى أساتذة التعليم العالي بالمغرب</w:t>
      </w:r>
      <w:r w:rsidR="00AF539F">
        <w:rPr>
          <w:rFonts w:ascii="Simplified Arabic" w:eastAsia="Times New Roman" w:hAnsi="Simplified Arabic" w:cs="Simplified Arabic" w:hint="cs"/>
          <w:b/>
          <w:bCs/>
          <w:color w:val="15383D"/>
          <w:sz w:val="28"/>
          <w:szCs w:val="28"/>
          <w:rtl/>
        </w:rPr>
        <w:t xml:space="preserve"> ،</w:t>
      </w:r>
      <w:r w:rsidR="00AF539F">
        <w:rPr>
          <w:rFonts w:ascii="Simplified Arabic" w:hAnsi="Simplified Arabic" w:cs="Simplified Arabic" w:hint="cs"/>
          <w:rtl/>
        </w:rPr>
        <w:t xml:space="preserve">حيث هدفت </w:t>
      </w:r>
      <w:r w:rsidR="00AF539F" w:rsidRPr="005A1DB2">
        <w:rPr>
          <w:rFonts w:ascii="Simplified Arabic" w:hAnsi="Simplified Arabic" w:cs="Simplified Arabic"/>
          <w:rtl/>
        </w:rPr>
        <w:t>هذه الدراسة إلى استكشاف أثر استخدام الذكاء الاصطناعي في الابتكار التقويمي لدى أساتذة التعليم العالي بالمغرب، وذلك من خلال دراسة العلاقة بين استخدام الذكاء الاصطناعي والابتكار التقويمي. اعتمدنا على المنهج الوصفي التحليلي من خلال مقاربة مختلطة لتقديم صورة أكثر شمولية للموضوع تجمع بين المعطيات الكمية والكيفية، وتكونت عينة الدراسة من الأستاذات والأساتذة الجامعيين من مختلف الجامعات المغربية. خلصت نتائج الدراسة إلى تأكيد وجود علاقة قوية جدًا وذات دلالة إحصائية بين كل من استخدام المبحوثين للذكاء الاصطناعي والابتكار التقويمي، ما يعني أن كل زيادة في استخدام المبحوثين الذكاء الاصطناعي تزيد من مستوى الابتكار التقويمي لديهم</w:t>
      </w:r>
      <w:r w:rsidR="00AF539F" w:rsidRPr="005A1DB2">
        <w:rPr>
          <w:rFonts w:ascii="Simplified Arabic" w:hAnsi="Simplified Arabic" w:cs="Simplified Arabic"/>
        </w:rPr>
        <w:t>.</w:t>
      </w:r>
    </w:p>
    <w:p w14:paraId="27FA8D93" w14:textId="77777777" w:rsidR="00EC342D" w:rsidRPr="00EC342D" w:rsidRDefault="00EC342D" w:rsidP="00EC342D">
      <w:pPr>
        <w:shd w:val="clear" w:color="auto" w:fill="FFFFFF"/>
        <w:spacing w:after="0" w:line="276" w:lineRule="auto"/>
        <w:jc w:val="both"/>
        <w:rPr>
          <w:rFonts w:ascii="Simplified Arabic" w:eastAsia="Times New Roman" w:hAnsi="Simplified Arabic" w:cs="Simplified Arabic"/>
          <w:b/>
          <w:bCs/>
          <w:color w:val="15383D"/>
          <w:sz w:val="28"/>
          <w:szCs w:val="28"/>
          <w:rtl/>
        </w:rPr>
      </w:pPr>
      <w:bookmarkStart w:id="10" w:name="_Hlk215056112"/>
      <w:bookmarkEnd w:id="9"/>
      <w:r w:rsidRPr="00EC342D">
        <w:rPr>
          <w:rFonts w:ascii="Simplified Arabic" w:eastAsia="Times New Roman" w:hAnsi="Simplified Arabic" w:cs="Simplified Arabic" w:hint="cs"/>
          <w:b/>
          <w:bCs/>
          <w:color w:val="15383D"/>
          <w:sz w:val="28"/>
          <w:szCs w:val="28"/>
          <w:rtl/>
        </w:rPr>
        <w:t>عاشراً</w:t>
      </w:r>
      <w:r w:rsidRPr="00EC342D">
        <w:rPr>
          <w:rFonts w:ascii="Simplified Arabic" w:eastAsia="Times New Roman" w:hAnsi="Simplified Arabic" w:cs="Simplified Arabic"/>
          <w:b/>
          <w:bCs/>
          <w:color w:val="15383D"/>
          <w:sz w:val="28"/>
          <w:szCs w:val="28"/>
          <w:rtl/>
        </w:rPr>
        <w:t xml:space="preserve"> دراسة (سارة 2024) بعنوان،</w:t>
      </w:r>
    </w:p>
    <w:p w14:paraId="52160D94" w14:textId="77777777" w:rsidR="00EC342D" w:rsidRDefault="00EC342D" w:rsidP="00EC342D">
      <w:pPr>
        <w:shd w:val="clear" w:color="auto" w:fill="FFFFFF"/>
        <w:spacing w:after="0" w:line="276" w:lineRule="auto"/>
        <w:jc w:val="both"/>
        <w:rPr>
          <w:rFonts w:ascii="Simplified Arabic" w:hAnsi="Simplified Arabic" w:cs="Simplified Arabic"/>
          <w:rtl/>
        </w:rPr>
      </w:pPr>
      <w:r w:rsidRPr="00EC342D">
        <w:rPr>
          <w:rFonts w:ascii="Simplified Arabic" w:eastAsia="Times New Roman" w:hAnsi="Simplified Arabic" w:cs="Simplified Arabic"/>
          <w:b/>
          <w:bCs/>
          <w:color w:val="15383D"/>
          <w:sz w:val="28"/>
          <w:szCs w:val="28"/>
        </w:rPr>
        <w:t xml:space="preserve"> Exploring the Utilization of Artificial Intelligence on Educational Efficiency: A Case Study in </w:t>
      </w:r>
      <w:proofErr w:type="gramStart"/>
      <w:r w:rsidRPr="00EC342D">
        <w:rPr>
          <w:rFonts w:ascii="Simplified Arabic" w:eastAsia="Times New Roman" w:hAnsi="Simplified Arabic" w:cs="Simplified Arabic"/>
          <w:b/>
          <w:bCs/>
          <w:color w:val="15383D"/>
          <w:sz w:val="28"/>
          <w:szCs w:val="28"/>
        </w:rPr>
        <w:t xml:space="preserve">Riyadh </w:t>
      </w:r>
      <w:r w:rsidR="00AF539F">
        <w:rPr>
          <w:rFonts w:ascii="Simplified Arabic" w:eastAsia="Times New Roman" w:hAnsi="Simplified Arabic" w:cs="Simplified Arabic" w:hint="cs"/>
          <w:b/>
          <w:bCs/>
          <w:color w:val="15383D"/>
          <w:sz w:val="28"/>
          <w:szCs w:val="28"/>
          <w:rtl/>
        </w:rPr>
        <w:t xml:space="preserve"> ،</w:t>
      </w:r>
      <w:proofErr w:type="gramEnd"/>
      <w:r w:rsidR="00AF539F" w:rsidRPr="005A1DB2">
        <w:rPr>
          <w:rFonts w:ascii="Simplified Arabic" w:hAnsi="Simplified Arabic" w:cs="Simplified Arabic"/>
          <w:rtl/>
        </w:rPr>
        <w:t>هدفت الدراسة إلى استكشاف استخدام تطبيقات الذكاء الاصطناعي في تحقيق فاعلية التعليم ونجاح العملية التعليمية بشكل عام. تمت هذه الدراسة في مؤسسة تعليمية كدراسة حالة في الرياض، المملكة العربية السعودية. استخدم الباحث المنهج الوصفي-التحليلي من خلال توزيع استبانة كأداة لجمع البيانات. تم تطبيق استبانة إلكترونية في الفترة من ديسمبر للعام الأكاديمي 2023 حتى فبراير 2024. تضمنت البيانات الأولية معلومات حول العينة للدراسة وفقًا للمتغيرات المستقلة للدراسة، والتي هي (المهنة- التخصص- العمر). شملت الاستبانة 32 عبارة موزعة على أربعة محاور كما يلي: مدى الاستفادة من تطبيقات الذكاء الاصطناعي، والدعم من جانب إدارة المؤسسة لاستخدام الذكاء الاصطناعي، والعوامل التي ساعدت في الانتقال إلى استخدام تطبيقات الذكاء الاصطناعي، والصعوبات التي يواجهها الطلاب والمعلمون والإداريون في الاستفادة من تطبيقات الذكاء الاصطناعي. أظهرت نتائج الدراسة وجود علاقات ذات دلالة بين استخدام تطبيقات الذكاء الاصطناعي والدعم من جانب إدارة المؤسسة التعليمية، بما في ذلك التشجيع وتوفير الموارد ومعالجة التحديات التي تواجهها الطالبات والمعلمات في الوصول إلى الموارد المتعلقة بالذكاء الاصطناعي. استنادًا إلى النتائج والطلب المتزايد لاستخدام هذه التطبيقات وهذه التقنية، توصي الباحثة بزيادة الوعي بتأثيرات الذكاء الاصطناعي على المجتمع والتحديات الأخلاقية، وتنفيذ إطار تنظيمي قوي، وابتكار تطبيق وطني قائم على حوكمة البيانات. كما توصي بالاستثمار في أبحاث الأخلاقيات المتعلقة بالذكاء الاصطناتعاوني وأدوات مراقبة الآثار الأخلاقية</w:t>
      </w:r>
      <w:r w:rsidR="00AF539F" w:rsidRPr="005A1DB2">
        <w:rPr>
          <w:rFonts w:ascii="Simplified Arabic" w:hAnsi="Simplified Arabic" w:cs="Simplified Arabic"/>
        </w:rPr>
        <w:t>.</w:t>
      </w:r>
    </w:p>
    <w:p w14:paraId="3313C40D" w14:textId="77777777" w:rsidR="00AF539F" w:rsidRPr="00EC342D" w:rsidRDefault="00AF539F" w:rsidP="00EC342D">
      <w:pPr>
        <w:shd w:val="clear" w:color="auto" w:fill="FFFFFF"/>
        <w:spacing w:after="0" w:line="276" w:lineRule="auto"/>
        <w:jc w:val="both"/>
        <w:rPr>
          <w:rFonts w:ascii="Simplified Arabic" w:eastAsia="Times New Roman" w:hAnsi="Simplified Arabic" w:cs="Simplified Arabic"/>
          <w:b/>
          <w:bCs/>
          <w:color w:val="15383D"/>
          <w:sz w:val="28"/>
          <w:szCs w:val="28"/>
        </w:rPr>
      </w:pPr>
    </w:p>
    <w:bookmarkEnd w:id="10"/>
    <w:p w14:paraId="18550609" w14:textId="77777777" w:rsidR="00EC342D" w:rsidRPr="005A1DB2" w:rsidRDefault="00EC342D" w:rsidP="00AF539F">
      <w:pPr>
        <w:spacing w:line="276" w:lineRule="auto"/>
        <w:jc w:val="both"/>
        <w:rPr>
          <w:rFonts w:ascii="Simplified Arabic" w:hAnsi="Simplified Arabic" w:cs="Simplified Arabic"/>
          <w:rtl/>
        </w:rPr>
      </w:pPr>
      <w:r w:rsidRPr="005A1DB2">
        <w:rPr>
          <w:rFonts w:ascii="Simplified Arabic" w:hAnsi="Simplified Arabic" w:cs="Simplified Arabic"/>
          <w:rtl/>
        </w:rPr>
        <w:t xml:space="preserve">   </w:t>
      </w:r>
    </w:p>
    <w:p w14:paraId="10D53C8C" w14:textId="77777777" w:rsidR="00EC342D" w:rsidRPr="00EC342D" w:rsidRDefault="00EC342D" w:rsidP="00EC342D">
      <w:pPr>
        <w:spacing w:line="276" w:lineRule="auto"/>
        <w:jc w:val="both"/>
        <w:rPr>
          <w:rFonts w:ascii="Simplified Arabic" w:eastAsia="Times New Roman" w:hAnsi="Simplified Arabic" w:cs="Simplified Arabic"/>
          <w:b/>
          <w:bCs/>
          <w:color w:val="15383D"/>
          <w:sz w:val="28"/>
          <w:szCs w:val="28"/>
          <w:rtl/>
        </w:rPr>
      </w:pPr>
      <w:bookmarkStart w:id="11" w:name="_Hlk215056074"/>
      <w:bookmarkStart w:id="12" w:name="_Hlk215056145"/>
      <w:r w:rsidRPr="00EC342D">
        <w:rPr>
          <w:rFonts w:ascii="Simplified Arabic" w:eastAsia="Times New Roman" w:hAnsi="Simplified Arabic" w:cs="Simplified Arabic" w:hint="cs"/>
          <w:b/>
          <w:bCs/>
          <w:color w:val="15383D"/>
          <w:sz w:val="28"/>
          <w:szCs w:val="28"/>
          <w:rtl/>
        </w:rPr>
        <w:lastRenderedPageBreak/>
        <w:t xml:space="preserve">الحادي عشر </w:t>
      </w:r>
      <w:r w:rsidRPr="00EC342D">
        <w:rPr>
          <w:rFonts w:ascii="Simplified Arabic" w:eastAsia="Times New Roman" w:hAnsi="Simplified Arabic" w:cs="Simplified Arabic"/>
          <w:b/>
          <w:bCs/>
          <w:color w:val="15383D"/>
          <w:sz w:val="28"/>
          <w:szCs w:val="28"/>
          <w:rtl/>
        </w:rPr>
        <w:t>دراسة (أشواق 2023) بعنوان،</w:t>
      </w:r>
    </w:p>
    <w:p w14:paraId="5F807FF4" w14:textId="77777777" w:rsidR="00EC342D" w:rsidRPr="00EC342D" w:rsidRDefault="00EC342D" w:rsidP="00EC342D">
      <w:pPr>
        <w:spacing w:line="276" w:lineRule="auto"/>
        <w:ind w:left="360" w:firstLine="360"/>
        <w:jc w:val="both"/>
        <w:rPr>
          <w:rFonts w:ascii="Simplified Arabic" w:eastAsia="Times New Roman" w:hAnsi="Simplified Arabic" w:cs="Simplified Arabic"/>
          <w:b/>
          <w:bCs/>
          <w:color w:val="15383D"/>
          <w:sz w:val="28"/>
          <w:szCs w:val="28"/>
        </w:rPr>
      </w:pPr>
      <w:r w:rsidRPr="00EC342D">
        <w:rPr>
          <w:rFonts w:ascii="Simplified Arabic" w:eastAsia="Times New Roman" w:hAnsi="Simplified Arabic" w:cs="Simplified Arabic"/>
          <w:b/>
          <w:bCs/>
          <w:color w:val="15383D"/>
          <w:sz w:val="28"/>
          <w:szCs w:val="28"/>
          <w:rtl/>
        </w:rPr>
        <w:t xml:space="preserve"> </w:t>
      </w:r>
      <w:r w:rsidRPr="00EC342D">
        <w:rPr>
          <w:rFonts w:ascii="Simplified Arabic" w:eastAsia="Times New Roman" w:hAnsi="Simplified Arabic" w:cs="Simplified Arabic"/>
          <w:b/>
          <w:bCs/>
          <w:color w:val="15383D"/>
          <w:sz w:val="28"/>
          <w:szCs w:val="28"/>
        </w:rPr>
        <w:t>Employing artificial intelligence applications and their importance in the educational process from the point of view of computer teachers</w:t>
      </w:r>
    </w:p>
    <w:bookmarkEnd w:id="11"/>
    <w:p w14:paraId="5FB99D37" w14:textId="77777777" w:rsidR="00EC342D" w:rsidRPr="005A1DB2" w:rsidRDefault="00EC342D" w:rsidP="00EC342D">
      <w:pPr>
        <w:spacing w:line="276" w:lineRule="auto"/>
        <w:jc w:val="both"/>
        <w:rPr>
          <w:rFonts w:ascii="Simplified Arabic" w:hAnsi="Simplified Arabic" w:cs="Simplified Arabic"/>
          <w:rtl/>
        </w:rPr>
      </w:pPr>
      <w:r w:rsidRPr="005A1DB2">
        <w:rPr>
          <w:rFonts w:ascii="Simplified Arabic" w:hAnsi="Simplified Arabic" w:cs="Simplified Arabic"/>
          <w:rtl/>
        </w:rPr>
        <w:t>هدف البحث إلى التعرف على واقع توظيف تطبيقات الذكاء الاصطناعي ودرجة أهميتها في العملية التعليمية من وجهة نظر معلمي الحاسب الاَلي، ولتحقيق هدف البحث تم استخدام المنهج الوصفي المسحي، وطبق البحث على عينة تكونت من (54) معلم ومعلمة من معلمي الحاسب الاَلي المنتسبين لبرنامج الاستثمار الأمثل للكوادر التعليمية، وتم تصميم استبانة كأداة لجمع المعلومات مكونة من (50) فقرة، موزعة على ثلاث محاور، وتم التأكد من صدق الاستبانة وثباتها، واُستخدم معامل الارتباط لبيرسون لحساب الاتساق الداخلي للاستبانة و "كرونباخ ألفا</w:t>
      </w:r>
      <w:r w:rsidRPr="005A1DB2">
        <w:rPr>
          <w:rFonts w:ascii="Simplified Arabic" w:hAnsi="Simplified Arabic" w:cs="Simplified Arabic"/>
        </w:rPr>
        <w:t xml:space="preserve">" (Cronbach alpha) </w:t>
      </w:r>
      <w:r w:rsidRPr="005A1DB2">
        <w:rPr>
          <w:rFonts w:ascii="Simplified Arabic" w:hAnsi="Simplified Arabic" w:cs="Simplified Arabic"/>
          <w:rtl/>
        </w:rPr>
        <w:t>لحساب معامل الثبات، فيما تم استخدام المتوسطات الحسابية والانحرافات المعيارية لاستجابات افراد العينة على البحث. وقد توصلت نتائج البحث إلى أن مستوى معرفة معلمي الحاسب الاَلي بتوظيف تطبيقات الذكاء الاصطناعي في العملية التعليمية جاءت بدرجة (مرتفعة) بمتوسط حسابي (3.44 من 5)، كما توصلت النتائج إلى أن واقع توظيف تطبيقات الذكاء الاصطناعي في العملية التعليمية من وجهة نظر معلمي الحاسب الاَلي جاءت بدرجة (غير موافق) بمتوسط حسابي (2.36 من5)، كما تبين أن هناك اتفاقًا ملحوظًا على أهمية توظيف تطبيقات الذكاء الاصطناعي في العملية التعليمية وجاءت هذه النتيجة بدرجة (مهم) بمتوسط (4.16 من5)</w:t>
      </w:r>
      <w:r w:rsidRPr="005A1DB2">
        <w:rPr>
          <w:rFonts w:ascii="Simplified Arabic" w:hAnsi="Simplified Arabic" w:cs="Simplified Arabic"/>
        </w:rPr>
        <w:t>.</w:t>
      </w:r>
    </w:p>
    <w:p w14:paraId="6ED11E32" w14:textId="77777777" w:rsidR="00EC342D" w:rsidRPr="00366D36" w:rsidRDefault="00EC342D" w:rsidP="00366D36">
      <w:pPr>
        <w:spacing w:line="276" w:lineRule="auto"/>
        <w:jc w:val="both"/>
        <w:rPr>
          <w:rFonts w:ascii="Simplified Arabic" w:eastAsia="Times New Roman" w:hAnsi="Simplified Arabic" w:cs="Simplified Arabic"/>
          <w:b/>
          <w:bCs/>
          <w:color w:val="15383D"/>
          <w:sz w:val="28"/>
          <w:szCs w:val="28"/>
          <w:rtl/>
        </w:rPr>
      </w:pPr>
      <w:r w:rsidRPr="00EC342D">
        <w:rPr>
          <w:rFonts w:ascii="Simplified Arabic" w:eastAsia="Times New Roman" w:hAnsi="Simplified Arabic" w:cs="Simplified Arabic"/>
          <w:b/>
          <w:bCs/>
          <w:color w:val="15383D"/>
          <w:sz w:val="28"/>
          <w:szCs w:val="28"/>
          <w:rtl/>
        </w:rPr>
        <w:t>الثاني عشر دراسة ( رشا 2022 ) بعنوان تطلبات توظیف الذكاء الاصطناعی فی التعلیم الجامعی من وجهة نظر أعضاء هیئة التدریس بجامعة القاهرة (كلیة الدراسات العلیا للتربیة نموذجًا)</w:t>
      </w:r>
      <w:r w:rsidR="00AF539F">
        <w:rPr>
          <w:rFonts w:ascii="Simplified Arabic" w:eastAsia="Times New Roman" w:hAnsi="Simplified Arabic" w:cs="Simplified Arabic" w:hint="cs"/>
          <w:b/>
          <w:bCs/>
          <w:color w:val="15383D"/>
          <w:sz w:val="28"/>
          <w:szCs w:val="28"/>
          <w:rtl/>
        </w:rPr>
        <w:t>،</w:t>
      </w:r>
      <w:r w:rsidR="00AF539F">
        <w:rPr>
          <w:rFonts w:ascii="Simplified Arabic" w:hAnsi="Simplified Arabic" w:cs="Simplified Arabic" w:hint="cs"/>
          <w:rtl/>
        </w:rPr>
        <w:t xml:space="preserve">حيث هدفت الدراسة </w:t>
      </w:r>
      <w:r w:rsidR="00AF539F" w:rsidRPr="005A1DB2">
        <w:rPr>
          <w:rFonts w:ascii="Simplified Arabic" w:hAnsi="Simplified Arabic" w:cs="Simplified Arabic"/>
          <w:rtl/>
        </w:rPr>
        <w:t>إلى تعرُّف متطلبات توظيف الذكاء الاصطناعي في التعليم الجامعي من وجهة نظر أعضاء هيئة التدريس بكلية الدراسات العليا للتربية- جامعة القاهرة، وذلك من خلال استعراض مفهوم الذكاء الاصطناعي وأهدافه ، وتحديد أهميته في التعليم، وخصائصه، وأنواعه، وأهم تطبيقاته في التعليم الجامعي، وقد اعتمد البحث على المنهج الوصفي مستخدمًا الاستبانة كأداة لجمع البيانات باعتبارها من أهم وأنسب أدوات المنهج الوصفي، وقد تكونت الاستبانة من (31) عبارة، وتم تطبيقها على عينة من أعضاء هيئة التدريس بكلية الدراسات العليا للتربية بجامعة القاهرة مكونةٍ من (67) عضو هيئة تدريس تم اختيارهم بطريقة عشوائية بنسبة (63.81%) من المجتمع الأصلي للأعضاء البالغ ( 105) عضو هيئة التدريس في العام الجامعي 2021/ 2022م. وتوصلَ البحث إلى تقديم بعض المقترحات اللازمة لتوظيف الذكاء الاصطناعي في التعليم الجامعي للوصول إلى متطلبات التوظيف اللازمة في التعليم الجامعي تمثلت في: توفير بنية تحتية مرنة ومتطورة من اتصالات لاسلكية، وحواسيب، وبرمجيات، وتوفير متخصصين ذوي كفاءة عالية للدعم الفني لمعالجة أعطال الشبكات قبل تطبيق الذكاء الاصطناعي في التدريس، وإعداد برامج تدريبية لأعضاء هيئة التدريس من خلال عقد دورات تدريبية لتطوير مهاراتهم التقليدية لتتلاءم مع استخدام الذكاء الاصطناعي، ونشر ثقافة الذكاء الاصطناعي وتطبيقه في التعليم من خلال عقد المؤتمرات والندوات والمحاضرات الإلكترونية مع مشاركة الطلاب فيها، بالإضافة إلى توفير دعم مالي مناسب لتطبيق تقنية الذكاء الاصطناعي ، وذلك لشراء أجهزة وبرامج وتطبيقات حديثة، وصيانة دورية للأجهزة، وحوافز ومكافآت لأعضاء هيئة التدريس</w:t>
      </w:r>
    </w:p>
    <w:p w14:paraId="67804E7C" w14:textId="77777777" w:rsidR="00EC342D" w:rsidRPr="00AF539F" w:rsidRDefault="00EC342D" w:rsidP="00AF539F">
      <w:pPr>
        <w:spacing w:line="276" w:lineRule="auto"/>
        <w:jc w:val="both"/>
        <w:rPr>
          <w:rFonts w:ascii="Simplified Arabic" w:hAnsi="Simplified Arabic" w:cs="Simplified Arabic"/>
          <w:rtl/>
        </w:rPr>
      </w:pPr>
      <w:bookmarkStart w:id="13" w:name="_Hlk215056204"/>
      <w:bookmarkEnd w:id="12"/>
      <w:r w:rsidRPr="00EC342D">
        <w:rPr>
          <w:rFonts w:ascii="Simplified Arabic" w:eastAsia="Times New Roman" w:hAnsi="Simplified Arabic" w:cs="Simplified Arabic" w:hint="cs"/>
          <w:b/>
          <w:bCs/>
          <w:color w:val="15383D"/>
          <w:sz w:val="28"/>
          <w:szCs w:val="28"/>
          <w:rtl/>
        </w:rPr>
        <w:lastRenderedPageBreak/>
        <w:t>الثالث</w:t>
      </w:r>
      <w:r w:rsidRPr="00EC342D">
        <w:rPr>
          <w:rFonts w:ascii="Simplified Arabic" w:eastAsia="Times New Roman" w:hAnsi="Simplified Arabic" w:cs="Simplified Arabic"/>
          <w:b/>
          <w:bCs/>
          <w:color w:val="15383D"/>
          <w:sz w:val="28"/>
          <w:szCs w:val="28"/>
          <w:rtl/>
        </w:rPr>
        <w:t xml:space="preserve"> عشر دراسة (أماني 2021) بعنوان الذکاء الاصطناعي وتطبيقاته في التعليم العالي</w:t>
      </w:r>
      <w:r>
        <w:rPr>
          <w:rFonts w:ascii="Simplified Arabic" w:eastAsia="Times New Roman" w:hAnsi="Simplified Arabic" w:cs="Simplified Arabic" w:hint="cs"/>
          <w:b/>
          <w:bCs/>
          <w:color w:val="15383D"/>
          <w:sz w:val="28"/>
          <w:szCs w:val="28"/>
          <w:rtl/>
        </w:rPr>
        <w:t xml:space="preserve"> </w:t>
      </w:r>
      <w:r w:rsidR="00AF539F">
        <w:rPr>
          <w:rFonts w:ascii="Simplified Arabic" w:eastAsia="Times New Roman" w:hAnsi="Simplified Arabic" w:cs="Simplified Arabic" w:hint="cs"/>
          <w:b/>
          <w:bCs/>
          <w:color w:val="15383D"/>
          <w:sz w:val="28"/>
          <w:szCs w:val="28"/>
          <w:rtl/>
        </w:rPr>
        <w:t>،</w:t>
      </w:r>
      <w:r w:rsidR="00AF539F" w:rsidRPr="005A1DB2">
        <w:rPr>
          <w:rFonts w:ascii="Simplified Arabic" w:hAnsi="Simplified Arabic" w:cs="Simplified Arabic"/>
          <w:rtl/>
        </w:rPr>
        <w:t xml:space="preserve">هدفت الدراسة إلى توظيف تطبيقات الذکاء الاصطناعي في التعليم العالي، وذلک من خلال استعراض مفهوم الذکاء الاصطناعي وخصائصه وأسباب الاهتمام به، والتأثيرات الإيجابية للذکاء الاصطناعي على التعليم ، وتطبيقات الذکاء الاصطناعي في التعليم العالي، وأهم التحديات التي تواجه تطبيقات الذکاء الاصطناعي في التعليم، واعتمدت الدراسة على المنهج الوصفي في جمع وتحليل کل ما يتعلق بالذکاء الاصطناعي، وتوصلت الدراسة إلى أنه يمکن استخدام العديد من تطبيقات الذکاء الاصطناعي في التعليم العالي </w:t>
      </w:r>
      <w:r w:rsidR="00AF539F">
        <w:rPr>
          <w:rFonts w:ascii="Simplified Arabic" w:hAnsi="Simplified Arabic" w:cs="Simplified Arabic" w:hint="cs"/>
          <w:rtl/>
        </w:rPr>
        <w:t>.</w:t>
      </w:r>
    </w:p>
    <w:bookmarkEnd w:id="13"/>
    <w:p w14:paraId="404FE1A9" w14:textId="77777777" w:rsidR="00EC342D" w:rsidRPr="00EC342D" w:rsidRDefault="00EC342D" w:rsidP="00EC342D">
      <w:pPr>
        <w:spacing w:line="276" w:lineRule="auto"/>
        <w:jc w:val="both"/>
        <w:rPr>
          <w:rFonts w:ascii="Simplified Arabic" w:eastAsia="Times New Roman" w:hAnsi="Simplified Arabic" w:cs="Simplified Arabic"/>
          <w:b/>
          <w:bCs/>
          <w:color w:val="15383D"/>
          <w:sz w:val="28"/>
          <w:szCs w:val="28"/>
          <w:rtl/>
        </w:rPr>
      </w:pPr>
      <w:r w:rsidRPr="00EC342D">
        <w:rPr>
          <w:rFonts w:ascii="Simplified Arabic" w:eastAsia="Times New Roman" w:hAnsi="Simplified Arabic" w:cs="Simplified Arabic" w:hint="cs"/>
          <w:b/>
          <w:bCs/>
          <w:color w:val="15383D"/>
          <w:sz w:val="28"/>
          <w:szCs w:val="28"/>
          <w:rtl/>
        </w:rPr>
        <w:t>الرابع عشر</w:t>
      </w:r>
      <w:r w:rsidRPr="00EC342D">
        <w:rPr>
          <w:rFonts w:ascii="Simplified Arabic" w:eastAsia="Times New Roman" w:hAnsi="Simplified Arabic" w:cs="Simplified Arabic"/>
          <w:b/>
          <w:bCs/>
          <w:color w:val="15383D"/>
          <w:sz w:val="28"/>
          <w:szCs w:val="28"/>
          <w:rtl/>
        </w:rPr>
        <w:t xml:space="preserve"> دراسة ( عبد الرازق 2020) بعنوان</w:t>
      </w:r>
    </w:p>
    <w:p w14:paraId="5390D87A" w14:textId="77777777" w:rsidR="002805A4" w:rsidRDefault="00EC342D" w:rsidP="00242538">
      <w:pPr>
        <w:spacing w:line="276" w:lineRule="auto"/>
        <w:jc w:val="both"/>
        <w:rPr>
          <w:rFonts w:ascii="Simplified Arabic" w:hAnsi="Simplified Arabic" w:cs="Simplified Arabic"/>
          <w:rtl/>
        </w:rPr>
      </w:pPr>
      <w:r w:rsidRPr="00EC342D">
        <w:rPr>
          <w:rFonts w:ascii="Simplified Arabic" w:eastAsia="Times New Roman" w:hAnsi="Simplified Arabic" w:cs="Simplified Arabic"/>
          <w:b/>
          <w:bCs/>
          <w:color w:val="15383D"/>
          <w:sz w:val="28"/>
          <w:szCs w:val="28"/>
          <w:rtl/>
        </w:rPr>
        <w:t xml:space="preserve"> </w:t>
      </w:r>
      <w:r w:rsidRPr="00EC342D">
        <w:rPr>
          <w:rFonts w:ascii="Simplified Arabic" w:eastAsia="Times New Roman" w:hAnsi="Simplified Arabic" w:cs="Simplified Arabic"/>
          <w:b/>
          <w:bCs/>
          <w:color w:val="15383D"/>
          <w:sz w:val="28"/>
          <w:szCs w:val="28"/>
        </w:rPr>
        <w:t>Artificial intelligence applications An Introduction to Education Development in the light of Corona Virus Pandemic (COVID-19) Challenges</w:t>
      </w:r>
      <w:r w:rsidR="002805A4">
        <w:rPr>
          <w:rFonts w:ascii="Simplified Arabic" w:eastAsia="Times New Roman" w:hAnsi="Simplified Arabic" w:cs="Simplified Arabic" w:hint="cs"/>
          <w:b/>
          <w:bCs/>
          <w:color w:val="15383D"/>
          <w:sz w:val="28"/>
          <w:szCs w:val="28"/>
          <w:rtl/>
        </w:rPr>
        <w:t xml:space="preserve"> ،</w:t>
      </w:r>
      <w:r w:rsidR="002805A4" w:rsidRPr="005A1DB2">
        <w:rPr>
          <w:rFonts w:ascii="Simplified Arabic" w:hAnsi="Simplified Arabic" w:cs="Simplified Arabic"/>
          <w:rtl/>
        </w:rPr>
        <w:t>هدفت الدراسة ا إلى تعرف تطبيقات الذكاء الاصطناعي التي يمكن الإفادة منها في تطوير العملية التعليمية في ظل تحديات جائحة فيروس كورونا</w:t>
      </w:r>
      <w:r w:rsidR="002805A4" w:rsidRPr="005A1DB2">
        <w:rPr>
          <w:rFonts w:ascii="Simplified Arabic" w:hAnsi="Simplified Arabic" w:cs="Simplified Arabic"/>
        </w:rPr>
        <w:t xml:space="preserve"> (COVID-</w:t>
      </w:r>
      <w:proofErr w:type="gramStart"/>
      <w:r w:rsidR="002805A4" w:rsidRPr="005A1DB2">
        <w:rPr>
          <w:rFonts w:ascii="Simplified Arabic" w:hAnsi="Simplified Arabic" w:cs="Simplified Arabic"/>
        </w:rPr>
        <w:t>19)</w:t>
      </w:r>
      <w:r w:rsidR="002805A4" w:rsidRPr="005A1DB2">
        <w:rPr>
          <w:rFonts w:ascii="Simplified Arabic" w:hAnsi="Simplified Arabic" w:cs="Simplified Arabic"/>
          <w:rtl/>
        </w:rPr>
        <w:t>،</w:t>
      </w:r>
      <w:proofErr w:type="gramEnd"/>
      <w:r w:rsidR="002805A4" w:rsidRPr="005A1DB2">
        <w:rPr>
          <w:rFonts w:ascii="Simplified Arabic" w:hAnsi="Simplified Arabic" w:cs="Simplified Arabic"/>
          <w:rtl/>
        </w:rPr>
        <w:t xml:space="preserve"> وقد اعتمدت الدراسة المنهج الوصفي، من خلال استقراء وتحليل الدراسات والأبحاث والكتب والدوريات التي ترتبط بموضوعها. ولأغراض الدراسة تم تصميم استبانة مفتوحة للوقوف على أهم المشكلات والتحديات التي تواجهها العملية التعليمية ودور تطبيقات الذكاء الاصطناعي في مواجهة تلك التحديات, تم عرضها على بعض المسئولين عن العملية التعليمية بالتعليم الجامعي وما قبل الجامعي بلغ عددهم (31). وتوصلت الدراسة إلى أنه يوجد عدة تحديات ومشكلات تتصل بـالجوانب التالية: (العملية التعليمية – الإدارة التعليمية – المعلم – المتعلم – أولياء الأمور- تقييم المتعلمين) في ظل أزمة كورونا, منها: محدودية جاهزية المعلمين والبنية التحتية الرقمية في البيئة التعليمية, وضعف الاهتمام بتدريب المعلمين والمتعلمين على استخدام التقنيات التكنولوجية الحديثة, والاعتماد بشكل كامل في العملية التعليمية على الكتب الورقية, كما توصلت إلى أنه يمكن من خلال توظيف بعض تطبيقات الذكاء الاصطناعي في العملية التعليمية كأنظمة التعليم الذكي, والمحتوى الذكي, وتقنية الواقع الافتراضي</w:t>
      </w:r>
      <w:r w:rsidR="002805A4" w:rsidRPr="005A1DB2">
        <w:rPr>
          <w:rFonts w:ascii="Simplified Arabic" w:hAnsi="Simplified Arabic" w:cs="Simplified Arabic"/>
        </w:rPr>
        <w:t xml:space="preserve"> (VR) </w:t>
      </w:r>
      <w:r w:rsidR="002805A4" w:rsidRPr="005A1DB2">
        <w:rPr>
          <w:rFonts w:ascii="Simplified Arabic" w:hAnsi="Simplified Arabic" w:cs="Simplified Arabic"/>
          <w:rtl/>
        </w:rPr>
        <w:t>والواقع المعزز</w:t>
      </w:r>
      <w:r w:rsidR="002805A4" w:rsidRPr="005A1DB2">
        <w:rPr>
          <w:rFonts w:ascii="Simplified Arabic" w:hAnsi="Simplified Arabic" w:cs="Simplified Arabic"/>
        </w:rPr>
        <w:t xml:space="preserve"> (AR), </w:t>
      </w:r>
      <w:r w:rsidR="002805A4" w:rsidRPr="005A1DB2">
        <w:rPr>
          <w:rFonts w:ascii="Simplified Arabic" w:hAnsi="Simplified Arabic" w:cs="Simplified Arabic"/>
          <w:rtl/>
        </w:rPr>
        <w:t>وتطبيقات</w:t>
      </w:r>
      <w:r w:rsidR="002805A4" w:rsidRPr="005A1DB2">
        <w:rPr>
          <w:rFonts w:ascii="Simplified Arabic" w:hAnsi="Simplified Arabic" w:cs="Simplified Arabic"/>
        </w:rPr>
        <w:t xml:space="preserve"> "Layer", </w:t>
      </w:r>
      <w:r w:rsidR="002805A4" w:rsidRPr="005A1DB2">
        <w:rPr>
          <w:rFonts w:ascii="Simplified Arabic" w:hAnsi="Simplified Arabic" w:cs="Simplified Arabic"/>
          <w:rtl/>
        </w:rPr>
        <w:t>وأورازما</w:t>
      </w:r>
      <w:proofErr w:type="spellStart"/>
      <w:r w:rsidR="002805A4" w:rsidRPr="005A1DB2">
        <w:rPr>
          <w:rFonts w:ascii="Simplified Arabic" w:hAnsi="Simplified Arabic" w:cs="Simplified Arabic"/>
        </w:rPr>
        <w:t>Aurasma</w:t>
      </w:r>
      <w:proofErr w:type="spellEnd"/>
      <w:r w:rsidR="002805A4" w:rsidRPr="005A1DB2">
        <w:rPr>
          <w:rFonts w:ascii="Simplified Arabic" w:hAnsi="Simplified Arabic" w:cs="Simplified Arabic"/>
        </w:rPr>
        <w:t xml:space="preserve">, </w:t>
      </w:r>
      <w:r w:rsidR="002805A4" w:rsidRPr="005A1DB2">
        <w:rPr>
          <w:rFonts w:ascii="Simplified Arabic" w:hAnsi="Simplified Arabic" w:cs="Simplified Arabic"/>
          <w:rtl/>
        </w:rPr>
        <w:t>وتطبيقات</w:t>
      </w:r>
      <w:r w:rsidR="002805A4" w:rsidRPr="005A1DB2">
        <w:rPr>
          <w:rFonts w:ascii="Simplified Arabic" w:hAnsi="Simplified Arabic" w:cs="Simplified Arabic"/>
        </w:rPr>
        <w:t xml:space="preserve"> Augmented 4, </w:t>
      </w:r>
      <w:r w:rsidR="002805A4" w:rsidRPr="005A1DB2">
        <w:rPr>
          <w:rFonts w:ascii="Simplified Arabic" w:hAnsi="Simplified Arabic" w:cs="Simplified Arabic"/>
          <w:rtl/>
        </w:rPr>
        <w:t>وغيرها, في مواجهة بعض تلك التحديات والمشكلات. وقدمت الدراسة عدة توصيات وفق ما توصلت إليه من نتائج, من أهمها ضرورة اعتماد بعض تطبيقات الذكاء الاصطناعي في المؤسسات التعليمية, ونشر الثقافة التكنولوجية وتوعية المؤسسات التعليمية والمجتمع بالآثار الإيجابية للذكاء الاصطناعي, وغيرها من التوصيات. الكلمات المفتاحية: تطبيقات الذكاء الاصطناعي، تطوير العملية التعليمية، جائحة فيروس كورونا</w:t>
      </w:r>
      <w:r w:rsidR="002805A4" w:rsidRPr="005A1DB2">
        <w:rPr>
          <w:rFonts w:ascii="Simplified Arabic" w:hAnsi="Simplified Arabic" w:cs="Simplified Arabic"/>
        </w:rPr>
        <w:t>.</w:t>
      </w:r>
    </w:p>
    <w:p w14:paraId="76CD901E" w14:textId="04A40D01" w:rsidR="00EA4318" w:rsidRPr="002805A4" w:rsidRDefault="000033FD" w:rsidP="002805A4">
      <w:pPr>
        <w:spacing w:line="276" w:lineRule="auto"/>
        <w:jc w:val="both"/>
        <w:rPr>
          <w:rStyle w:val="Strong"/>
          <w:rFonts w:ascii="Simplified Arabic" w:hAnsi="Simplified Arabic" w:cs="Simplified Arabic"/>
          <w:b w:val="0"/>
          <w:bCs w:val="0"/>
          <w:rtl/>
          <w:lang w:bidi="ar-EG"/>
        </w:rPr>
      </w:pPr>
      <w:r w:rsidRPr="000033FD">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9</w:t>
      </w:r>
      <w:r w:rsidRPr="000033FD">
        <w:rPr>
          <w:rFonts w:ascii="Simplified Arabic" w:hAnsi="Simplified Arabic" w:cs="Simplified Arabic" w:hint="cs"/>
          <w:b/>
          <w:bCs/>
          <w:sz w:val="32"/>
          <w:szCs w:val="32"/>
          <w:rtl/>
          <w:lang w:bidi="ar-EG"/>
        </w:rPr>
        <w:t xml:space="preserve"> </w:t>
      </w:r>
      <w:r w:rsidR="00A10659">
        <w:rPr>
          <w:rStyle w:val="Strong"/>
          <w:rFonts w:ascii="Simplified Arabic" w:hAnsi="Simplified Arabic" w:cs="Simplified Arabic" w:hint="cs"/>
          <w:sz w:val="28"/>
          <w:szCs w:val="28"/>
          <w:u w:val="single"/>
          <w:rtl/>
        </w:rPr>
        <w:t>التعليق على الدراسات السابقة والفجوة البحثية</w:t>
      </w:r>
    </w:p>
    <w:p w14:paraId="471EB9E5" w14:textId="77777777" w:rsidR="00891B73" w:rsidRPr="00EC342D" w:rsidRDefault="00EC342D" w:rsidP="00366D36">
      <w:pPr>
        <w:spacing w:after="0" w:line="276" w:lineRule="auto"/>
        <w:ind w:firstLine="720"/>
        <w:jc w:val="both"/>
        <w:rPr>
          <w:rFonts w:ascii="Simplified Arabic" w:eastAsia="Times New Roman" w:hAnsi="Simplified Arabic" w:cs="Simplified Arabic"/>
          <w:sz w:val="24"/>
          <w:szCs w:val="24"/>
        </w:rPr>
      </w:pPr>
      <w:r w:rsidRPr="00EC342D">
        <w:rPr>
          <w:rFonts w:ascii="Simplified Arabic" w:eastAsia="Times New Roman" w:hAnsi="Simplified Arabic" w:cs="Simplified Arabic"/>
          <w:sz w:val="24"/>
          <w:szCs w:val="24"/>
          <w:rtl/>
        </w:rPr>
        <w:t>وقد تبيّن من خلال المراجعة أن الدراسات اتخذت عدة اتجاهات رئيسية</w:t>
      </w:r>
      <w:r w:rsidR="00891B73" w:rsidRPr="00EC342D">
        <w:rPr>
          <w:rFonts w:ascii="Simplified Arabic" w:eastAsia="Times New Roman" w:hAnsi="Simplified Arabic" w:cs="Simplified Arabic"/>
          <w:sz w:val="24"/>
          <w:szCs w:val="24"/>
          <w:rtl/>
        </w:rPr>
        <w:t xml:space="preserve"> أبرزها الدراسات المتعلقة بالجامعات العربية والخليجية، والدراسات الخاصة بالأداء الوظيفي والموارد البشرية، وتلك الموجهة نحو الطلبة والتحصيل الأكاديمي، بالإضافة إلى الدراسات التي تناولت التحديات والمخاطر المصاحبة لتطبيقات الذكاء الاصطناعي</w:t>
      </w:r>
      <w:r w:rsidR="00242538">
        <w:rPr>
          <w:rFonts w:ascii="Simplified Arabic" w:eastAsia="Times New Roman" w:hAnsi="Simplified Arabic" w:cs="Simplified Arabic" w:hint="cs"/>
          <w:sz w:val="24"/>
          <w:szCs w:val="24"/>
          <w:rtl/>
        </w:rPr>
        <w:t xml:space="preserve"> </w:t>
      </w:r>
      <w:r w:rsidR="00891B73">
        <w:rPr>
          <w:rFonts w:ascii="Simplified Arabic" w:eastAsia="Times New Roman" w:hAnsi="Simplified Arabic" w:cs="Simplified Arabic" w:hint="cs"/>
          <w:sz w:val="24"/>
          <w:szCs w:val="24"/>
          <w:rtl/>
        </w:rPr>
        <w:t xml:space="preserve">متمثلة في النقاط التالية : </w:t>
      </w:r>
    </w:p>
    <w:p w14:paraId="00CE6EB8" w14:textId="30EB059C" w:rsidR="003C372B" w:rsidRDefault="00EC342D">
      <w:pPr>
        <w:pStyle w:val="ListParagraph"/>
        <w:numPr>
          <w:ilvl w:val="2"/>
          <w:numId w:val="3"/>
        </w:numPr>
        <w:spacing w:after="0"/>
        <w:jc w:val="both"/>
        <w:rPr>
          <w:rFonts w:ascii="Simplified Arabic" w:eastAsia="Times New Roman" w:hAnsi="Simplified Arabic" w:cs="Simplified Arabic"/>
          <w:sz w:val="24"/>
          <w:szCs w:val="24"/>
        </w:rPr>
      </w:pPr>
      <w:r w:rsidRPr="003C372B">
        <w:rPr>
          <w:rFonts w:ascii="Simplified Arabic" w:eastAsia="Times New Roman" w:hAnsi="Simplified Arabic" w:cs="Simplified Arabic"/>
          <w:sz w:val="24"/>
          <w:szCs w:val="24"/>
          <w:rtl/>
        </w:rPr>
        <w:lastRenderedPageBreak/>
        <w:t>فهم دور الذكاء الاصطناعي في تطوير جودة العملية التعليمية وتحسين الأداء الأكاديمي والإداري، إلى جانب تعزيز التعلم الشخصي لدى الطلبة</w:t>
      </w:r>
      <w:r w:rsidR="003C372B">
        <w:rPr>
          <w:rFonts w:ascii="Simplified Arabic" w:eastAsia="Times New Roman" w:hAnsi="Simplified Arabic" w:cs="Simplified Arabic" w:hint="cs"/>
          <w:sz w:val="24"/>
          <w:szCs w:val="24"/>
          <w:rtl/>
        </w:rPr>
        <w:t xml:space="preserve"> </w:t>
      </w:r>
      <w:r w:rsidRPr="003C372B">
        <w:rPr>
          <w:rFonts w:ascii="Simplified Arabic" w:eastAsia="Times New Roman" w:hAnsi="Simplified Arabic" w:cs="Simplified Arabic"/>
          <w:sz w:val="24"/>
          <w:szCs w:val="24"/>
          <w:rtl/>
        </w:rPr>
        <w:t>وقد اتفقت نتائج هذه الدراسات على أن الذكاء الاصطناعي يسهم بوضوح في رفع كفاءة</w:t>
      </w:r>
      <w:r w:rsidR="00B90340">
        <w:rPr>
          <w:rFonts w:ascii="Simplified Arabic" w:eastAsia="Times New Roman" w:hAnsi="Simplified Arabic" w:cs="Simplified Arabic" w:hint="cs"/>
          <w:sz w:val="24"/>
          <w:szCs w:val="24"/>
          <w:rtl/>
        </w:rPr>
        <w:t xml:space="preserve"> العمليات الإدارية و</w:t>
      </w:r>
      <w:r w:rsidRPr="003C372B">
        <w:rPr>
          <w:rFonts w:ascii="Simplified Arabic" w:eastAsia="Times New Roman" w:hAnsi="Simplified Arabic" w:cs="Simplified Arabic"/>
          <w:sz w:val="24"/>
          <w:szCs w:val="24"/>
          <w:rtl/>
        </w:rPr>
        <w:t>التعليم</w:t>
      </w:r>
      <w:r w:rsidR="00B90340">
        <w:rPr>
          <w:rFonts w:ascii="Simplified Arabic" w:eastAsia="Times New Roman" w:hAnsi="Simplified Arabic" w:cs="Simplified Arabic" w:hint="cs"/>
          <w:sz w:val="24"/>
          <w:szCs w:val="24"/>
          <w:rtl/>
        </w:rPr>
        <w:t>ية</w:t>
      </w:r>
      <w:r w:rsidRPr="003C372B">
        <w:rPr>
          <w:rFonts w:ascii="Simplified Arabic" w:eastAsia="Times New Roman" w:hAnsi="Simplified Arabic" w:cs="Simplified Arabic"/>
          <w:sz w:val="24"/>
          <w:szCs w:val="24"/>
          <w:rtl/>
        </w:rPr>
        <w:t xml:space="preserve"> ودعم قرارات </w:t>
      </w:r>
      <w:r w:rsidR="00B90340">
        <w:rPr>
          <w:rFonts w:ascii="Simplified Arabic" w:eastAsia="Times New Roman" w:hAnsi="Simplified Arabic" w:cs="Simplified Arabic" w:hint="cs"/>
          <w:sz w:val="24"/>
          <w:szCs w:val="24"/>
          <w:rtl/>
        </w:rPr>
        <w:t>المؤسسة</w:t>
      </w:r>
      <w:r w:rsidR="003C372B">
        <w:rPr>
          <w:rFonts w:ascii="Simplified Arabic" w:eastAsia="Times New Roman" w:hAnsi="Simplified Arabic" w:cs="Simplified Arabic" w:hint="cs"/>
          <w:sz w:val="24"/>
          <w:szCs w:val="24"/>
          <w:rtl/>
        </w:rPr>
        <w:t>.</w:t>
      </w:r>
    </w:p>
    <w:p w14:paraId="0A7A4B3C" w14:textId="77777777" w:rsidR="003C372B" w:rsidRDefault="003C372B">
      <w:pPr>
        <w:pStyle w:val="ListParagraph"/>
        <w:numPr>
          <w:ilvl w:val="2"/>
          <w:numId w:val="3"/>
        </w:numPr>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وكذلك بينت</w:t>
      </w:r>
      <w:r w:rsidRPr="00EC342D">
        <w:rPr>
          <w:rFonts w:ascii="Simplified Arabic" w:eastAsia="Times New Roman" w:hAnsi="Simplified Arabic" w:cs="Simplified Arabic"/>
          <w:sz w:val="24"/>
          <w:szCs w:val="24"/>
          <w:rtl/>
        </w:rPr>
        <w:t xml:space="preserve"> هذه الدراسات تحسنًا ملحوظًا في جودة العمل الإداري عند توظيف التقنيات الحديثة، إلى جانب وجود تردد أو </w:t>
      </w:r>
      <w:r w:rsidRPr="00EC342D">
        <w:rPr>
          <w:rFonts w:ascii="Simplified Arabic" w:eastAsia="Times New Roman" w:hAnsi="Simplified Arabic" w:cs="Simplified Arabic" w:hint="cs"/>
          <w:sz w:val="24"/>
          <w:szCs w:val="24"/>
          <w:rtl/>
        </w:rPr>
        <w:t xml:space="preserve">عدم </w:t>
      </w:r>
      <w:r w:rsidRPr="00EC342D">
        <w:rPr>
          <w:rFonts w:ascii="Simplified Arabic" w:eastAsia="Times New Roman" w:hAnsi="Simplified Arabic" w:cs="Simplified Arabic"/>
          <w:sz w:val="24"/>
          <w:szCs w:val="24"/>
          <w:rtl/>
        </w:rPr>
        <w:t xml:space="preserve"> تقبل لدى بعض العاملين، </w:t>
      </w:r>
      <w:r w:rsidRPr="00EC342D">
        <w:rPr>
          <w:rFonts w:ascii="Simplified Arabic" w:eastAsia="Times New Roman" w:hAnsi="Simplified Arabic" w:cs="Simplified Arabic" w:hint="cs"/>
          <w:sz w:val="24"/>
          <w:szCs w:val="24"/>
          <w:rtl/>
        </w:rPr>
        <w:t xml:space="preserve">وهذا أمر طبيعي نظراً لعدم الوعي بأهمية هذا الأمر مما </w:t>
      </w:r>
      <w:r w:rsidRPr="00EC342D">
        <w:rPr>
          <w:rFonts w:ascii="Simplified Arabic" w:eastAsia="Times New Roman" w:hAnsi="Simplified Arabic" w:cs="Simplified Arabic"/>
          <w:sz w:val="24"/>
          <w:szCs w:val="24"/>
          <w:rtl/>
        </w:rPr>
        <w:t xml:space="preserve"> يستدعي برامج تدريبية وبرامج توعوية مستمرة</w:t>
      </w:r>
      <w:r w:rsidRPr="00EC342D">
        <w:rPr>
          <w:rFonts w:ascii="Simplified Arabic" w:eastAsia="Times New Roman" w:hAnsi="Simplified Arabic" w:cs="Simplified Arabic"/>
          <w:sz w:val="24"/>
          <w:szCs w:val="24"/>
        </w:rPr>
        <w:t xml:space="preserve">. </w:t>
      </w:r>
    </w:p>
    <w:p w14:paraId="10A4EDBB" w14:textId="77777777" w:rsidR="003C372B" w:rsidRDefault="003C372B">
      <w:pPr>
        <w:pStyle w:val="ListParagraph"/>
        <w:numPr>
          <w:ilvl w:val="2"/>
          <w:numId w:val="3"/>
        </w:numPr>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وأيضاً</w:t>
      </w:r>
      <w:r w:rsidRPr="00EC342D">
        <w:rPr>
          <w:rFonts w:ascii="Simplified Arabic" w:eastAsia="Times New Roman" w:hAnsi="Simplified Arabic" w:cs="Simplified Arabic"/>
          <w:sz w:val="24"/>
          <w:szCs w:val="24"/>
          <w:rtl/>
        </w:rPr>
        <w:t xml:space="preserve"> أكدت النتائج فاعلية الذكاء الاصطناعي في تحسين تفاعل الطلاب ورفع مستويات تحصيلهم</w:t>
      </w:r>
      <w:r w:rsidRPr="00EC342D">
        <w:rPr>
          <w:rFonts w:ascii="Simplified Arabic" w:eastAsia="Times New Roman" w:hAnsi="Simplified Arabic" w:cs="Simplified Arabic"/>
          <w:sz w:val="24"/>
          <w:szCs w:val="24"/>
        </w:rPr>
        <w:t>.</w:t>
      </w:r>
      <w:r w:rsidRPr="00EC342D">
        <w:rPr>
          <w:rFonts w:ascii="Simplified Arabic" w:eastAsia="Times New Roman" w:hAnsi="Simplified Arabic" w:cs="Simplified Arabic" w:hint="cs"/>
          <w:sz w:val="24"/>
          <w:szCs w:val="24"/>
          <w:rtl/>
        </w:rPr>
        <w:t xml:space="preserve"> وقدرتهم على التجاوب </w:t>
      </w:r>
      <w:r w:rsidRPr="00EC342D">
        <w:rPr>
          <w:rFonts w:ascii="Simplified Arabic" w:eastAsia="Times New Roman" w:hAnsi="Simplified Arabic" w:cs="Simplified Arabic"/>
          <w:sz w:val="24"/>
          <w:szCs w:val="24"/>
          <w:rtl/>
        </w:rPr>
        <w:t xml:space="preserve"> غير أن هذه الدراسات اقتصرت على فئة الطلاب، ولم تتطرق إلى العاملين الأكاديميين والإداريين ودورهم في منظومة التعليم الهندسي</w:t>
      </w:r>
      <w:r w:rsidRPr="00EC342D">
        <w:rPr>
          <w:rFonts w:ascii="Simplified Arabic" w:eastAsia="Times New Roman" w:hAnsi="Simplified Arabic" w:cs="Simplified Arabic"/>
          <w:sz w:val="24"/>
          <w:szCs w:val="24"/>
        </w:rPr>
        <w:t>.</w:t>
      </w:r>
    </w:p>
    <w:p w14:paraId="2240CF01" w14:textId="77777777" w:rsidR="003C372B" w:rsidRDefault="003C372B">
      <w:pPr>
        <w:pStyle w:val="ListParagraph"/>
        <w:numPr>
          <w:ilvl w:val="2"/>
          <w:numId w:val="3"/>
        </w:numPr>
        <w:jc w:val="both"/>
        <w:rPr>
          <w:rFonts w:ascii="Simplified Arabic" w:eastAsia="Times New Roman" w:hAnsi="Simplified Arabic" w:cs="Simplified Arabic"/>
          <w:sz w:val="24"/>
          <w:szCs w:val="24"/>
        </w:rPr>
      </w:pPr>
      <w:r w:rsidRPr="00242538">
        <w:rPr>
          <w:rFonts w:ascii="Simplified Arabic" w:eastAsia="Times New Roman" w:hAnsi="Simplified Arabic" w:cs="Simplified Arabic"/>
          <w:sz w:val="24"/>
          <w:szCs w:val="24"/>
          <w:rtl/>
        </w:rPr>
        <w:t xml:space="preserve"> </w:t>
      </w:r>
      <w:r w:rsidRPr="00EC342D">
        <w:rPr>
          <w:rFonts w:ascii="Simplified Arabic" w:eastAsia="Times New Roman" w:hAnsi="Simplified Arabic" w:cs="Simplified Arabic"/>
          <w:sz w:val="24"/>
          <w:szCs w:val="24"/>
          <w:rtl/>
        </w:rPr>
        <w:t xml:space="preserve">وقد ركزت </w:t>
      </w:r>
      <w:r>
        <w:rPr>
          <w:rFonts w:ascii="Simplified Arabic" w:eastAsia="Times New Roman" w:hAnsi="Simplified Arabic" w:cs="Simplified Arabic" w:hint="cs"/>
          <w:sz w:val="24"/>
          <w:szCs w:val="24"/>
          <w:rtl/>
        </w:rPr>
        <w:t xml:space="preserve">هذه الدراسات </w:t>
      </w:r>
      <w:r w:rsidRPr="00EC342D">
        <w:rPr>
          <w:rFonts w:ascii="Simplified Arabic" w:eastAsia="Times New Roman" w:hAnsi="Simplified Arabic" w:cs="Simplified Arabic"/>
          <w:sz w:val="24"/>
          <w:szCs w:val="24"/>
          <w:rtl/>
        </w:rPr>
        <w:t>على الجوانب الأخلاقية والتقنية والوظيفية المرتبطة بتطبيق الذكاء الاصطناعي في التعليم العالي</w:t>
      </w:r>
      <w:r>
        <w:rPr>
          <w:rFonts w:ascii="Simplified Arabic" w:eastAsia="Times New Roman" w:hAnsi="Simplified Arabic" w:cs="Simplified Arabic" w:hint="cs"/>
          <w:sz w:val="24"/>
          <w:szCs w:val="24"/>
          <w:rtl/>
        </w:rPr>
        <w:t>.</w:t>
      </w:r>
    </w:p>
    <w:p w14:paraId="2B520DB4" w14:textId="77777777" w:rsidR="003C372B" w:rsidRPr="003C372B" w:rsidRDefault="003C372B">
      <w:pPr>
        <w:pStyle w:val="ListParagraph"/>
        <w:numPr>
          <w:ilvl w:val="2"/>
          <w:numId w:val="3"/>
        </w:numPr>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و</w:t>
      </w:r>
      <w:r w:rsidRPr="003C372B">
        <w:rPr>
          <w:rFonts w:ascii="Simplified Arabic" w:eastAsia="Times New Roman" w:hAnsi="Simplified Arabic" w:cs="Simplified Arabic"/>
          <w:sz w:val="24"/>
          <w:szCs w:val="24"/>
          <w:rtl/>
        </w:rPr>
        <w:t>أشارت كذلك إلى تحديات تتعلق بضعف البنية التحتية، وافتقار بعض العاملين للتدريب الفني اللازم</w:t>
      </w:r>
      <w:r w:rsidRPr="003C372B">
        <w:rPr>
          <w:rFonts w:ascii="Simplified Arabic" w:eastAsia="Times New Roman" w:hAnsi="Simplified Arabic" w:cs="Simplified Arabic" w:hint="cs"/>
          <w:sz w:val="24"/>
          <w:szCs w:val="24"/>
          <w:rtl/>
        </w:rPr>
        <w:t xml:space="preserve"> لمواجهة تلك التحديات ، </w:t>
      </w:r>
      <w:r w:rsidRPr="003C372B">
        <w:rPr>
          <w:rFonts w:ascii="Simplified Arabic" w:eastAsia="Times New Roman" w:hAnsi="Simplified Arabic" w:cs="Simplified Arabic"/>
          <w:sz w:val="24"/>
          <w:szCs w:val="24"/>
          <w:rtl/>
        </w:rPr>
        <w:t>ووجود فجوة بين وعي المعلمين بأهمية الذكاء الاصطناعي وبين مستوى توظيفهم الفعلي له</w:t>
      </w:r>
      <w:r>
        <w:rPr>
          <w:rFonts w:ascii="Simplified Arabic" w:eastAsia="Times New Roman" w:hAnsi="Simplified Arabic" w:cs="Simplified Arabic" w:hint="cs"/>
          <w:sz w:val="24"/>
          <w:szCs w:val="24"/>
          <w:rtl/>
        </w:rPr>
        <w:t xml:space="preserve"> .</w:t>
      </w:r>
    </w:p>
    <w:p w14:paraId="05E4744B" w14:textId="4342FB40" w:rsidR="003C372B" w:rsidRDefault="003C372B">
      <w:pPr>
        <w:pStyle w:val="ListParagraph"/>
        <w:numPr>
          <w:ilvl w:val="2"/>
          <w:numId w:val="3"/>
        </w:numPr>
        <w:jc w:val="both"/>
        <w:rPr>
          <w:rFonts w:ascii="Simplified Arabic" w:eastAsia="Times New Roman" w:hAnsi="Simplified Arabic" w:cs="Simplified Arabic"/>
          <w:sz w:val="24"/>
          <w:szCs w:val="24"/>
        </w:rPr>
      </w:pPr>
      <w:r w:rsidRPr="00EC342D">
        <w:rPr>
          <w:rFonts w:ascii="Simplified Arabic" w:eastAsia="Times New Roman" w:hAnsi="Simplified Arabic" w:cs="Simplified Arabic"/>
          <w:sz w:val="24"/>
          <w:szCs w:val="24"/>
          <w:rtl/>
        </w:rPr>
        <w:t xml:space="preserve">وأبرزت </w:t>
      </w:r>
      <w:r>
        <w:rPr>
          <w:rFonts w:ascii="Simplified Arabic" w:eastAsia="Times New Roman" w:hAnsi="Simplified Arabic" w:cs="Simplified Arabic" w:hint="cs"/>
          <w:sz w:val="24"/>
          <w:szCs w:val="24"/>
          <w:rtl/>
        </w:rPr>
        <w:t>أيضاً</w:t>
      </w:r>
      <w:r w:rsidRPr="00EC342D">
        <w:rPr>
          <w:rFonts w:ascii="Simplified Arabic" w:eastAsia="Times New Roman" w:hAnsi="Simplified Arabic" w:cs="Simplified Arabic"/>
          <w:sz w:val="24"/>
          <w:szCs w:val="24"/>
          <w:rtl/>
        </w:rPr>
        <w:t xml:space="preserve"> مخاوف تتعلق بالخصوصية والتكلفة وضعف الجاهزية التقنية، مؤكدة ضرورة إيجاد توازن بين الاعتماد على التكنولوجيا والحفاظ على</w:t>
      </w:r>
      <w:r w:rsidRPr="00EC342D">
        <w:rPr>
          <w:rFonts w:ascii="Simplified Arabic" w:eastAsia="Times New Roman" w:hAnsi="Simplified Arabic" w:cs="Simplified Arabic" w:hint="cs"/>
          <w:sz w:val="24"/>
          <w:szCs w:val="24"/>
          <w:rtl/>
        </w:rPr>
        <w:t xml:space="preserve"> </w:t>
      </w:r>
      <w:r w:rsidRPr="00EC342D">
        <w:rPr>
          <w:rFonts w:ascii="Simplified Arabic" w:eastAsia="Times New Roman" w:hAnsi="Simplified Arabic" w:cs="Simplified Arabic"/>
          <w:sz w:val="24"/>
          <w:szCs w:val="24"/>
        </w:rPr>
        <w:t xml:space="preserve"> </w:t>
      </w:r>
      <w:r w:rsidRPr="00EC342D">
        <w:rPr>
          <w:rFonts w:ascii="Simplified Arabic" w:eastAsia="Times New Roman" w:hAnsi="Simplified Arabic" w:cs="Simplified Arabic" w:hint="cs"/>
          <w:sz w:val="24"/>
          <w:szCs w:val="24"/>
          <w:rtl/>
        </w:rPr>
        <w:t xml:space="preserve">أهمية </w:t>
      </w:r>
      <w:r w:rsidRPr="00EC342D">
        <w:rPr>
          <w:rFonts w:ascii="Simplified Arabic" w:eastAsia="Times New Roman" w:hAnsi="Simplified Arabic" w:cs="Simplified Arabic"/>
          <w:sz w:val="24"/>
          <w:szCs w:val="24"/>
          <w:rtl/>
        </w:rPr>
        <w:t>الدور الإنساني في العملية التعليمية</w:t>
      </w:r>
      <w:r w:rsidRPr="00EC342D">
        <w:rPr>
          <w:rFonts w:ascii="Simplified Arabic" w:eastAsia="Times New Roman" w:hAnsi="Simplified Arabic" w:cs="Simplified Arabic"/>
          <w:sz w:val="24"/>
          <w:szCs w:val="24"/>
        </w:rPr>
        <w:t xml:space="preserve">. </w:t>
      </w:r>
    </w:p>
    <w:p w14:paraId="284E1E6D" w14:textId="77777777" w:rsidR="003C372B" w:rsidRDefault="003C372B">
      <w:pPr>
        <w:pStyle w:val="ListParagraph"/>
        <w:numPr>
          <w:ilvl w:val="2"/>
          <w:numId w:val="3"/>
        </w:numPr>
        <w:jc w:val="both"/>
        <w:rPr>
          <w:rFonts w:ascii="Simplified Arabic" w:eastAsia="Times New Roman" w:hAnsi="Simplified Arabic" w:cs="Simplified Arabic"/>
          <w:sz w:val="24"/>
          <w:szCs w:val="24"/>
        </w:rPr>
      </w:pPr>
      <w:r w:rsidRPr="00EC342D">
        <w:rPr>
          <w:rFonts w:ascii="Simplified Arabic" w:eastAsia="Times New Roman" w:hAnsi="Simplified Arabic" w:cs="Simplified Arabic"/>
          <w:sz w:val="24"/>
          <w:szCs w:val="24"/>
          <w:rtl/>
        </w:rPr>
        <w:t>ومع ذلك، ظلت هذه الدراسات عامة بطبيعتها، ولم تتناول تفصيلًا تأثير الذكاء الاصطناعي على العاملين في البيئات الجامعية</w:t>
      </w:r>
      <w:r>
        <w:rPr>
          <w:rFonts w:ascii="Simplified Arabic" w:eastAsia="Times New Roman" w:hAnsi="Simplified Arabic" w:cs="Simplified Arabic" w:hint="cs"/>
          <w:sz w:val="24"/>
          <w:szCs w:val="24"/>
          <w:rtl/>
        </w:rPr>
        <w:t xml:space="preserve"> والكليات </w:t>
      </w:r>
      <w:r w:rsidRPr="00EC342D">
        <w:rPr>
          <w:rFonts w:ascii="Simplified Arabic" w:eastAsia="Times New Roman" w:hAnsi="Simplified Arabic" w:cs="Simplified Arabic"/>
          <w:sz w:val="24"/>
          <w:szCs w:val="24"/>
          <w:rtl/>
        </w:rPr>
        <w:t>الهندسية</w:t>
      </w:r>
      <w:r w:rsidRPr="00EC342D">
        <w:rPr>
          <w:rFonts w:ascii="Simplified Arabic" w:eastAsia="Times New Roman" w:hAnsi="Simplified Arabic" w:cs="Simplified Arabic" w:hint="cs"/>
          <w:sz w:val="24"/>
          <w:szCs w:val="24"/>
          <w:rtl/>
        </w:rPr>
        <w:t xml:space="preserve"> </w:t>
      </w:r>
      <w:r w:rsidRPr="00EC342D">
        <w:rPr>
          <w:rFonts w:ascii="Simplified Arabic" w:eastAsia="Times New Roman" w:hAnsi="Simplified Arabic" w:cs="Simplified Arabic"/>
          <w:sz w:val="24"/>
          <w:szCs w:val="24"/>
          <w:rtl/>
        </w:rPr>
        <w:t>ولا طبيعة المهام الأكاديمية والإدارية المرتبطة بهم</w:t>
      </w:r>
      <w:r w:rsidRPr="00EC342D">
        <w:rPr>
          <w:rFonts w:ascii="Simplified Arabic" w:eastAsia="Times New Roman" w:hAnsi="Simplified Arabic" w:cs="Simplified Arabic"/>
          <w:sz w:val="24"/>
          <w:szCs w:val="24"/>
        </w:rPr>
        <w:t>.</w:t>
      </w:r>
      <w:r w:rsidRPr="00EC342D">
        <w:rPr>
          <w:rFonts w:ascii="Simplified Arabic" w:eastAsia="Times New Roman" w:hAnsi="Simplified Arabic" w:cs="Simplified Arabic" w:hint="cs"/>
          <w:sz w:val="24"/>
          <w:szCs w:val="24"/>
          <w:rtl/>
        </w:rPr>
        <w:t xml:space="preserve"> نظراً لأن هذه الكليات لها صلة وثيقة بتقنيات الذكاء الاصطناعي .</w:t>
      </w:r>
    </w:p>
    <w:p w14:paraId="57F20E21" w14:textId="7BADAE52" w:rsidR="00EC342D" w:rsidRPr="003C372B" w:rsidRDefault="003C372B">
      <w:pPr>
        <w:pStyle w:val="ListParagraph"/>
        <w:numPr>
          <w:ilvl w:val="2"/>
          <w:numId w:val="3"/>
        </w:numPr>
        <w:jc w:val="both"/>
        <w:rPr>
          <w:rFonts w:ascii="Simplified Arabic" w:eastAsia="Times New Roman" w:hAnsi="Simplified Arabic" w:cs="Simplified Arabic"/>
          <w:sz w:val="24"/>
          <w:szCs w:val="24"/>
        </w:rPr>
      </w:pPr>
      <w:r w:rsidRPr="00242538">
        <w:rPr>
          <w:rFonts w:ascii="Simplified Arabic" w:eastAsia="Times New Roman" w:hAnsi="Simplified Arabic" w:cs="Simplified Arabic"/>
          <w:sz w:val="24"/>
          <w:szCs w:val="24"/>
        </w:rPr>
        <w:t xml:space="preserve"> </w:t>
      </w:r>
      <w:r w:rsidRPr="00242538">
        <w:rPr>
          <w:rFonts w:ascii="Simplified Arabic" w:eastAsia="Times New Roman" w:hAnsi="Simplified Arabic" w:cs="Simplified Arabic"/>
          <w:sz w:val="24"/>
          <w:szCs w:val="24"/>
          <w:rtl/>
        </w:rPr>
        <w:t>واعتمدت أغلب هذه البحوث على المنهج الوصفي</w:t>
      </w:r>
      <w:r w:rsidRPr="00242538">
        <w:rPr>
          <w:rFonts w:ascii="Simplified Arabic" w:eastAsia="Times New Roman" w:hAnsi="Simplified Arabic" w:cs="Simplified Arabic" w:hint="cs"/>
          <w:sz w:val="24"/>
          <w:szCs w:val="24"/>
          <w:rtl/>
        </w:rPr>
        <w:t xml:space="preserve"> والمسح</w:t>
      </w:r>
      <w:r w:rsidRPr="00242538">
        <w:rPr>
          <w:rFonts w:ascii="Simplified Arabic" w:eastAsia="Times New Roman" w:hAnsi="Simplified Arabic" w:cs="Simplified Arabic"/>
          <w:sz w:val="24"/>
          <w:szCs w:val="24"/>
          <w:rtl/>
        </w:rPr>
        <w:t xml:space="preserve"> الاجتماعي، فيما لجأ بعضها إلى منهجيات </w:t>
      </w:r>
      <w:r w:rsidRPr="00242538">
        <w:rPr>
          <w:rFonts w:ascii="Simplified Arabic" w:eastAsia="Times New Roman" w:hAnsi="Simplified Arabic" w:cs="Simplified Arabic" w:hint="cs"/>
          <w:sz w:val="24"/>
          <w:szCs w:val="24"/>
          <w:rtl/>
        </w:rPr>
        <w:t xml:space="preserve">أخرى </w:t>
      </w:r>
      <w:r w:rsidRPr="00242538">
        <w:rPr>
          <w:rFonts w:ascii="Simplified Arabic" w:eastAsia="Times New Roman" w:hAnsi="Simplified Arabic" w:cs="Simplified Arabic"/>
          <w:sz w:val="24"/>
          <w:szCs w:val="24"/>
          <w:rtl/>
        </w:rPr>
        <w:t>تجمع بين الأساليب الكمية والنوعية</w:t>
      </w:r>
      <w:r w:rsidRPr="00242538">
        <w:rPr>
          <w:rFonts w:ascii="Simplified Arabic" w:eastAsia="Times New Roman" w:hAnsi="Simplified Arabic" w:cs="Simplified Arabic"/>
          <w:sz w:val="24"/>
          <w:szCs w:val="24"/>
        </w:rPr>
        <w:t>.</w:t>
      </w:r>
      <w:r w:rsidRPr="00242538">
        <w:rPr>
          <w:rFonts w:ascii="Simplified Arabic" w:eastAsia="Times New Roman" w:hAnsi="Simplified Arabic" w:cs="Simplified Arabic" w:hint="cs"/>
          <w:sz w:val="24"/>
          <w:szCs w:val="24"/>
          <w:rtl/>
        </w:rPr>
        <w:t>.</w:t>
      </w:r>
    </w:p>
    <w:p w14:paraId="7C14F7F7" w14:textId="6C47FCA0" w:rsidR="00EC342D" w:rsidRPr="0015415D" w:rsidRDefault="000033FD" w:rsidP="0015415D">
      <w:pPr>
        <w:jc w:val="both"/>
        <w:rPr>
          <w:rFonts w:ascii="Simplified Arabic" w:eastAsia="Times New Roman" w:hAnsi="Simplified Arabic" w:cs="Simplified Arabic"/>
          <w:b/>
          <w:bCs/>
          <w:sz w:val="24"/>
          <w:szCs w:val="24"/>
        </w:rPr>
      </w:pPr>
      <w:bookmarkStart w:id="14" w:name="_Hlk216255896"/>
      <w:r w:rsidRPr="000033FD">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10</w:t>
      </w:r>
      <w:r w:rsidRPr="000033FD">
        <w:rPr>
          <w:rFonts w:ascii="Simplified Arabic" w:hAnsi="Simplified Arabic" w:cs="Simplified Arabic" w:hint="cs"/>
          <w:b/>
          <w:bCs/>
          <w:sz w:val="32"/>
          <w:szCs w:val="32"/>
          <w:rtl/>
          <w:lang w:bidi="ar-EG"/>
        </w:rPr>
        <w:t xml:space="preserve"> </w:t>
      </w:r>
      <w:r w:rsidR="00EC342D" w:rsidRPr="0015415D">
        <w:rPr>
          <w:rFonts w:ascii="Simplified Arabic" w:eastAsia="Times New Roman" w:hAnsi="Simplified Arabic" w:cs="Simplified Arabic"/>
          <w:b/>
          <w:bCs/>
          <w:sz w:val="24"/>
          <w:szCs w:val="24"/>
          <w:rtl/>
        </w:rPr>
        <w:t>الفجوة البحثية</w:t>
      </w:r>
      <w:r w:rsidR="00EC342D" w:rsidRPr="0015415D">
        <w:rPr>
          <w:rFonts w:ascii="Simplified Arabic" w:eastAsia="Times New Roman" w:hAnsi="Simplified Arabic" w:cs="Simplified Arabic" w:hint="cs"/>
          <w:b/>
          <w:bCs/>
          <w:sz w:val="24"/>
          <w:szCs w:val="24"/>
          <w:rtl/>
        </w:rPr>
        <w:t xml:space="preserve"> :</w:t>
      </w:r>
    </w:p>
    <w:p w14:paraId="4B79BD82" w14:textId="77777777" w:rsidR="00EC342D" w:rsidRPr="00B90340" w:rsidRDefault="00EC342D" w:rsidP="0015415D">
      <w:pPr>
        <w:jc w:val="both"/>
        <w:rPr>
          <w:rFonts w:ascii="Simplified Arabic" w:eastAsia="Times New Roman" w:hAnsi="Simplified Arabic" w:cs="Simplified Arabic"/>
          <w:b/>
          <w:bCs/>
          <w:sz w:val="24"/>
          <w:szCs w:val="24"/>
        </w:rPr>
      </w:pPr>
      <w:r w:rsidRPr="00B90340">
        <w:rPr>
          <w:rFonts w:ascii="Simplified Arabic" w:eastAsia="Times New Roman" w:hAnsi="Simplified Arabic" w:cs="Simplified Arabic"/>
          <w:b/>
          <w:bCs/>
          <w:sz w:val="24"/>
          <w:szCs w:val="24"/>
          <w:rtl/>
        </w:rPr>
        <w:t>من خلال تحليل الاتجاهات السابقة، يمكن تلخيص أبرز الفجوات البحثية على النحو الآتي</w:t>
      </w:r>
    </w:p>
    <w:p w14:paraId="18680AF5" w14:textId="77777777" w:rsidR="00EC342D" w:rsidRPr="00866ECA" w:rsidRDefault="00EC342D">
      <w:pPr>
        <w:pStyle w:val="ListParagraph"/>
        <w:numPr>
          <w:ilvl w:val="0"/>
          <w:numId w:val="9"/>
        </w:numPr>
        <w:spacing w:after="200" w:line="192" w:lineRule="auto"/>
        <w:jc w:val="both"/>
        <w:rPr>
          <w:rFonts w:ascii="Simplified Arabic" w:eastAsia="Times New Roman" w:hAnsi="Simplified Arabic" w:cs="Simplified Arabic"/>
          <w:b/>
          <w:bCs/>
          <w:sz w:val="24"/>
          <w:szCs w:val="24"/>
          <w:rtl/>
        </w:rPr>
      </w:pPr>
      <w:r w:rsidRPr="00866ECA">
        <w:rPr>
          <w:rFonts w:ascii="Simplified Arabic" w:eastAsia="Times New Roman" w:hAnsi="Simplified Arabic" w:cs="Simplified Arabic"/>
          <w:b/>
          <w:bCs/>
          <w:sz w:val="24"/>
          <w:szCs w:val="24"/>
          <w:rtl/>
        </w:rPr>
        <w:t>غياب الدراسات المتخصصة بالعاملين في الكليات الهندسية</w:t>
      </w:r>
      <w:r w:rsidRPr="00866ECA">
        <w:rPr>
          <w:rFonts w:ascii="Simplified Arabic" w:eastAsia="Times New Roman" w:hAnsi="Simplified Arabic" w:cs="Simplified Arabic" w:hint="cs"/>
          <w:b/>
          <w:bCs/>
          <w:sz w:val="24"/>
          <w:szCs w:val="24"/>
          <w:rtl/>
        </w:rPr>
        <w:t xml:space="preserve"> </w:t>
      </w:r>
      <w:r w:rsidR="007045E5" w:rsidRPr="00866ECA">
        <w:rPr>
          <w:rFonts w:ascii="Simplified Arabic" w:eastAsia="Times New Roman" w:hAnsi="Simplified Arabic" w:cs="Simplified Arabic" w:hint="cs"/>
          <w:b/>
          <w:bCs/>
          <w:sz w:val="24"/>
          <w:szCs w:val="24"/>
          <w:rtl/>
        </w:rPr>
        <w:t>.</w:t>
      </w:r>
    </w:p>
    <w:p w14:paraId="6A790D9A" w14:textId="39BA586A" w:rsidR="00EC342D" w:rsidRPr="00866ECA" w:rsidRDefault="00EC342D">
      <w:pPr>
        <w:pStyle w:val="ListParagraph"/>
        <w:numPr>
          <w:ilvl w:val="0"/>
          <w:numId w:val="9"/>
        </w:numPr>
        <w:spacing w:line="192" w:lineRule="auto"/>
        <w:jc w:val="both"/>
        <w:rPr>
          <w:rFonts w:ascii="Simplified Arabic" w:eastAsia="Times New Roman" w:hAnsi="Simplified Arabic" w:cs="Simplified Arabic"/>
          <w:b/>
          <w:bCs/>
          <w:sz w:val="24"/>
          <w:szCs w:val="24"/>
          <w:rtl/>
        </w:rPr>
      </w:pPr>
      <w:r w:rsidRPr="00866ECA">
        <w:rPr>
          <w:rFonts w:ascii="Simplified Arabic" w:eastAsia="Times New Roman" w:hAnsi="Simplified Arabic" w:cs="Simplified Arabic" w:hint="cs"/>
          <w:b/>
          <w:bCs/>
          <w:sz w:val="24"/>
          <w:szCs w:val="24"/>
          <w:rtl/>
        </w:rPr>
        <w:t xml:space="preserve">قلة </w:t>
      </w:r>
      <w:r w:rsidRPr="00866ECA">
        <w:rPr>
          <w:rFonts w:ascii="Simplified Arabic" w:eastAsia="Times New Roman" w:hAnsi="Simplified Arabic" w:cs="Simplified Arabic"/>
          <w:b/>
          <w:bCs/>
          <w:sz w:val="24"/>
          <w:szCs w:val="24"/>
          <w:rtl/>
        </w:rPr>
        <w:t xml:space="preserve"> الدراسات الميدانية داخل الجامعات المصرية، وخاصة جامعة الأزهر</w:t>
      </w:r>
      <w:r w:rsidR="00E662BA" w:rsidRPr="00866ECA">
        <w:rPr>
          <w:rFonts w:ascii="Simplified Arabic" w:eastAsia="Times New Roman" w:hAnsi="Simplified Arabic" w:cs="Simplified Arabic" w:hint="cs"/>
          <w:b/>
          <w:bCs/>
          <w:sz w:val="24"/>
          <w:szCs w:val="24"/>
          <w:rtl/>
        </w:rPr>
        <w:t xml:space="preserve"> .</w:t>
      </w:r>
    </w:p>
    <w:p w14:paraId="410BBA6A" w14:textId="367F868B" w:rsidR="00EC342D" w:rsidRPr="00866ECA" w:rsidRDefault="00EC342D">
      <w:pPr>
        <w:pStyle w:val="ListParagraph"/>
        <w:numPr>
          <w:ilvl w:val="0"/>
          <w:numId w:val="9"/>
        </w:numPr>
        <w:spacing w:line="192" w:lineRule="auto"/>
        <w:jc w:val="both"/>
        <w:rPr>
          <w:rFonts w:ascii="Simplified Arabic" w:eastAsia="Times New Roman" w:hAnsi="Simplified Arabic" w:cs="Simplified Arabic"/>
          <w:b/>
          <w:bCs/>
          <w:sz w:val="24"/>
          <w:szCs w:val="24"/>
          <w:rtl/>
        </w:rPr>
      </w:pPr>
      <w:r w:rsidRPr="00866ECA">
        <w:rPr>
          <w:rFonts w:ascii="Simplified Arabic" w:eastAsia="Times New Roman" w:hAnsi="Simplified Arabic" w:cs="Simplified Arabic"/>
          <w:b/>
          <w:bCs/>
          <w:sz w:val="24"/>
          <w:szCs w:val="24"/>
          <w:rtl/>
        </w:rPr>
        <w:t xml:space="preserve">التركيز على الجوانب الأكاديمية </w:t>
      </w:r>
      <w:r w:rsidRPr="00866ECA">
        <w:rPr>
          <w:rFonts w:ascii="Simplified Arabic" w:eastAsia="Times New Roman" w:hAnsi="Simplified Arabic" w:cs="Simplified Arabic" w:hint="cs"/>
          <w:b/>
          <w:bCs/>
          <w:sz w:val="24"/>
          <w:szCs w:val="24"/>
          <w:rtl/>
        </w:rPr>
        <w:t xml:space="preserve">فقط </w:t>
      </w:r>
      <w:r w:rsidRPr="00866ECA">
        <w:rPr>
          <w:rFonts w:ascii="Simplified Arabic" w:eastAsia="Times New Roman" w:hAnsi="Simplified Arabic" w:cs="Simplified Arabic"/>
          <w:b/>
          <w:bCs/>
          <w:sz w:val="24"/>
          <w:szCs w:val="24"/>
          <w:rtl/>
        </w:rPr>
        <w:t>دون الإدارية</w:t>
      </w:r>
      <w:r w:rsidR="00E662BA" w:rsidRPr="00866ECA">
        <w:rPr>
          <w:rFonts w:ascii="Simplified Arabic" w:eastAsia="Times New Roman" w:hAnsi="Simplified Arabic" w:cs="Simplified Arabic" w:hint="cs"/>
          <w:b/>
          <w:bCs/>
          <w:sz w:val="24"/>
          <w:szCs w:val="24"/>
          <w:rtl/>
        </w:rPr>
        <w:t xml:space="preserve"> .</w:t>
      </w:r>
    </w:p>
    <w:p w14:paraId="79FB5CCE" w14:textId="30B0EF24" w:rsidR="00EC342D" w:rsidRPr="00866ECA" w:rsidRDefault="00EC342D">
      <w:pPr>
        <w:pStyle w:val="ListParagraph"/>
        <w:numPr>
          <w:ilvl w:val="0"/>
          <w:numId w:val="9"/>
        </w:numPr>
        <w:spacing w:line="192" w:lineRule="auto"/>
        <w:jc w:val="both"/>
        <w:rPr>
          <w:rFonts w:ascii="Simplified Arabic" w:eastAsia="Times New Roman" w:hAnsi="Simplified Arabic" w:cs="Simplified Arabic"/>
          <w:b/>
          <w:bCs/>
          <w:sz w:val="24"/>
          <w:szCs w:val="24"/>
        </w:rPr>
      </w:pPr>
      <w:r w:rsidRPr="00866ECA">
        <w:rPr>
          <w:rFonts w:ascii="Simplified Arabic" w:eastAsia="Times New Roman" w:hAnsi="Simplified Arabic" w:cs="Simplified Arabic"/>
          <w:b/>
          <w:bCs/>
          <w:sz w:val="24"/>
          <w:szCs w:val="24"/>
          <w:rtl/>
        </w:rPr>
        <w:t>خصوصية البيئة الهندسية ومتطلباتها الفنية</w:t>
      </w:r>
      <w:r w:rsidR="00E662BA" w:rsidRPr="00866ECA">
        <w:rPr>
          <w:rFonts w:ascii="Simplified Arabic" w:eastAsia="Times New Roman" w:hAnsi="Simplified Arabic" w:cs="Simplified Arabic" w:hint="cs"/>
          <w:b/>
          <w:bCs/>
          <w:sz w:val="24"/>
          <w:szCs w:val="24"/>
          <w:rtl/>
        </w:rPr>
        <w:t xml:space="preserve"> .</w:t>
      </w:r>
    </w:p>
    <w:p w14:paraId="3B24450B" w14:textId="115BD37C" w:rsidR="00EC342D" w:rsidRPr="00866ECA" w:rsidRDefault="00EC342D">
      <w:pPr>
        <w:pStyle w:val="ListParagraph"/>
        <w:numPr>
          <w:ilvl w:val="0"/>
          <w:numId w:val="9"/>
        </w:numPr>
        <w:jc w:val="both"/>
        <w:rPr>
          <w:rFonts w:ascii="Simplified Arabic" w:eastAsia="Times New Roman" w:hAnsi="Simplified Arabic" w:cs="Simplified Arabic"/>
          <w:b/>
          <w:bCs/>
          <w:sz w:val="24"/>
          <w:szCs w:val="24"/>
        </w:rPr>
      </w:pPr>
      <w:r w:rsidRPr="00866ECA">
        <w:rPr>
          <w:rFonts w:ascii="Simplified Arabic" w:eastAsia="Times New Roman" w:hAnsi="Simplified Arabic" w:cs="Simplified Arabic" w:hint="cs"/>
          <w:b/>
          <w:bCs/>
          <w:sz w:val="24"/>
          <w:szCs w:val="24"/>
          <w:rtl/>
        </w:rPr>
        <w:t xml:space="preserve"> </w:t>
      </w:r>
      <w:r w:rsidRPr="00866ECA">
        <w:rPr>
          <w:rFonts w:ascii="Simplified Arabic" w:eastAsia="Times New Roman" w:hAnsi="Simplified Arabic" w:cs="Simplified Arabic"/>
          <w:b/>
          <w:bCs/>
          <w:sz w:val="24"/>
          <w:szCs w:val="24"/>
          <w:rtl/>
        </w:rPr>
        <w:t>ضعف تناول جانب التقبل الثقافي والمهني للعاملين</w:t>
      </w:r>
      <w:r w:rsidR="00E662BA" w:rsidRPr="00866ECA">
        <w:rPr>
          <w:rFonts w:ascii="Simplified Arabic" w:eastAsia="Times New Roman" w:hAnsi="Simplified Arabic" w:cs="Simplified Arabic" w:hint="cs"/>
          <w:b/>
          <w:bCs/>
          <w:sz w:val="24"/>
          <w:szCs w:val="24"/>
          <w:rtl/>
        </w:rPr>
        <w:t xml:space="preserve"> .</w:t>
      </w:r>
    </w:p>
    <w:p w14:paraId="79799AB9" w14:textId="0399D070" w:rsidR="003C372B" w:rsidRDefault="002805A4" w:rsidP="004B6C35">
      <w:pPr>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حيث تهتم هذه الدراسة</w:t>
      </w:r>
      <w:r w:rsidR="00B7047F">
        <w:rPr>
          <w:rFonts w:ascii="Simplified Arabic" w:eastAsia="Times New Roman" w:hAnsi="Simplified Arabic" w:cs="Simplified Arabic" w:hint="cs"/>
          <w:sz w:val="24"/>
          <w:szCs w:val="24"/>
          <w:rtl/>
        </w:rPr>
        <w:t xml:space="preserve"> بالتركيز</w:t>
      </w:r>
      <w:r>
        <w:rPr>
          <w:rFonts w:ascii="Simplified Arabic" w:eastAsia="Times New Roman" w:hAnsi="Simplified Arabic" w:cs="Simplified Arabic" w:hint="cs"/>
          <w:sz w:val="24"/>
          <w:szCs w:val="24"/>
          <w:rtl/>
        </w:rPr>
        <w:t xml:space="preserve"> </w:t>
      </w:r>
      <w:r w:rsidR="00EC342D" w:rsidRPr="00EC342D">
        <w:rPr>
          <w:rFonts w:ascii="Simplified Arabic" w:eastAsia="Times New Roman" w:hAnsi="Simplified Arabic" w:cs="Simplified Arabic"/>
          <w:sz w:val="24"/>
          <w:szCs w:val="24"/>
          <w:rtl/>
        </w:rPr>
        <w:t xml:space="preserve">على فهم تأثير الذكاء الاصطناعي على العاملين والإداريين في كلية الهندسة </w:t>
      </w:r>
      <w:r w:rsidR="00EC342D" w:rsidRPr="00EC342D">
        <w:rPr>
          <w:rFonts w:ascii="Simplified Arabic" w:eastAsia="Times New Roman" w:hAnsi="Simplified Arabic" w:cs="Simplified Arabic"/>
          <w:sz w:val="24"/>
          <w:szCs w:val="24"/>
        </w:rPr>
        <w:t xml:space="preserve">– </w:t>
      </w:r>
      <w:r w:rsidR="00EC342D" w:rsidRPr="00EC342D">
        <w:rPr>
          <w:rFonts w:ascii="Simplified Arabic" w:eastAsia="Times New Roman" w:hAnsi="Simplified Arabic" w:cs="Simplified Arabic"/>
          <w:sz w:val="24"/>
          <w:szCs w:val="24"/>
          <w:rtl/>
        </w:rPr>
        <w:t xml:space="preserve">جامعة الأزهر </w:t>
      </w:r>
      <w:r w:rsidR="00EC342D" w:rsidRPr="00EC342D">
        <w:rPr>
          <w:rFonts w:ascii="Simplified Arabic" w:eastAsia="Times New Roman" w:hAnsi="Simplified Arabic" w:cs="Simplified Arabic"/>
          <w:sz w:val="24"/>
          <w:szCs w:val="24"/>
        </w:rPr>
        <w:t xml:space="preserve">– </w:t>
      </w:r>
      <w:r w:rsidR="00EC342D" w:rsidRPr="00EC342D">
        <w:rPr>
          <w:rFonts w:ascii="Simplified Arabic" w:eastAsia="Times New Roman" w:hAnsi="Simplified Arabic" w:cs="Simplified Arabic"/>
          <w:sz w:val="24"/>
          <w:szCs w:val="24"/>
          <w:rtl/>
        </w:rPr>
        <w:t xml:space="preserve">بنين، عبر تناول </w:t>
      </w:r>
      <w:r w:rsidR="00B7047F">
        <w:rPr>
          <w:rFonts w:ascii="Simplified Arabic" w:eastAsia="Times New Roman" w:hAnsi="Simplified Arabic" w:cs="Simplified Arabic" w:hint="cs"/>
          <w:sz w:val="24"/>
          <w:szCs w:val="24"/>
          <w:rtl/>
        </w:rPr>
        <w:t xml:space="preserve">العمليات الإدارية داخل الكلية  </w:t>
      </w:r>
      <w:r w:rsidR="00EC342D" w:rsidRPr="00EC342D">
        <w:rPr>
          <w:rFonts w:ascii="Simplified Arabic" w:eastAsia="Times New Roman" w:hAnsi="Simplified Arabic" w:cs="Simplified Arabic"/>
          <w:sz w:val="24"/>
          <w:szCs w:val="24"/>
          <w:rtl/>
        </w:rPr>
        <w:t>، وقياس أثر التقنية على الأداء الوظيفي، ومستوى الرضا، ودرجة التقبل، إضافة إلى تحليل التحديات والمخاطر التقنية والأخلاقية داخل البيئة الجامعية الهندسية</w:t>
      </w:r>
      <w:r w:rsidR="00EC342D" w:rsidRPr="00EC342D">
        <w:rPr>
          <w:rFonts w:ascii="Simplified Arabic" w:eastAsia="Times New Roman" w:hAnsi="Simplified Arabic" w:cs="Simplified Arabic"/>
          <w:sz w:val="24"/>
          <w:szCs w:val="24"/>
        </w:rPr>
        <w:t xml:space="preserve">. </w:t>
      </w:r>
      <w:r w:rsidR="00EC342D" w:rsidRPr="00EC342D">
        <w:rPr>
          <w:rFonts w:ascii="Simplified Arabic" w:eastAsia="Times New Roman" w:hAnsi="Simplified Arabic" w:cs="Simplified Arabic"/>
          <w:sz w:val="24"/>
          <w:szCs w:val="24"/>
          <w:rtl/>
        </w:rPr>
        <w:t>كما تهدف الدراسة إلى تقديم توصيات عملية تستند إلى نتائج ميدانية حقيقية تساعد الجامعة على تطوير سياساتها واستراتيجياتها في تطبيق الذكاء الاصطناعي بصورة تتناسب مع طبيعة العمل الهندسي</w:t>
      </w:r>
      <w:r w:rsidR="00EC342D" w:rsidRPr="00EC342D">
        <w:rPr>
          <w:rFonts w:ascii="Simplified Arabic" w:eastAsia="Times New Roman" w:hAnsi="Simplified Arabic" w:cs="Simplified Arabic" w:hint="cs"/>
          <w:sz w:val="24"/>
          <w:szCs w:val="24"/>
          <w:rtl/>
        </w:rPr>
        <w:t xml:space="preserve"> وطبيعة الطلاب الدارسين بالجامعة .</w:t>
      </w:r>
      <w:bookmarkEnd w:id="14"/>
    </w:p>
    <w:p w14:paraId="7206285C" w14:textId="77777777" w:rsidR="00850F80" w:rsidRPr="004B6C35" w:rsidRDefault="00850F80" w:rsidP="004B6C35">
      <w:pPr>
        <w:jc w:val="both"/>
        <w:rPr>
          <w:rFonts w:ascii="Simplified Arabic" w:eastAsia="Times New Roman" w:hAnsi="Simplified Arabic" w:cs="Simplified Arabic"/>
          <w:sz w:val="24"/>
          <w:szCs w:val="24"/>
          <w:rtl/>
        </w:rPr>
      </w:pPr>
    </w:p>
    <w:p w14:paraId="4931A258" w14:textId="0F7A6D69" w:rsidR="001F4909" w:rsidRPr="00EC342D" w:rsidRDefault="0015415D" w:rsidP="005B0E9E">
      <w:pPr>
        <w:pStyle w:val="NormalWeb"/>
        <w:bidi/>
        <w:spacing w:before="0" w:beforeAutospacing="0" w:after="0" w:afterAutospacing="0"/>
        <w:jc w:val="both"/>
        <w:rPr>
          <w:rFonts w:ascii="Simplified Arabic" w:hAnsi="Simplified Arabic" w:cs="Simplified Arabic"/>
          <w:rtl/>
        </w:rPr>
      </w:pPr>
      <w:r>
        <w:rPr>
          <w:rFonts w:ascii="Simplified Arabic" w:hAnsi="Simplified Arabic" w:cs="Simplified Arabic" w:hint="cs"/>
          <w:rtl/>
        </w:rPr>
        <w:lastRenderedPageBreak/>
        <w:t xml:space="preserve">     </w:t>
      </w:r>
      <w:r w:rsidR="000033FD" w:rsidRPr="000033FD">
        <w:rPr>
          <w:rFonts w:ascii="Simplified Arabic" w:hAnsi="Simplified Arabic" w:cs="Simplified Arabic" w:hint="cs"/>
          <w:b/>
          <w:bCs/>
          <w:rtl/>
          <w:lang w:bidi="ar-EG"/>
        </w:rPr>
        <w:t>1-</w:t>
      </w:r>
      <w:r w:rsidR="000033FD">
        <w:rPr>
          <w:rFonts w:ascii="Simplified Arabic" w:hAnsi="Simplified Arabic" w:cs="Simplified Arabic" w:hint="cs"/>
          <w:b/>
          <w:bCs/>
          <w:rtl/>
          <w:lang w:bidi="ar-EG"/>
        </w:rPr>
        <w:t>11</w:t>
      </w:r>
      <w:r w:rsidR="000033FD" w:rsidRPr="000033FD">
        <w:rPr>
          <w:rFonts w:ascii="Simplified Arabic" w:hAnsi="Simplified Arabic" w:cs="Simplified Arabic" w:hint="cs"/>
          <w:b/>
          <w:bCs/>
          <w:sz w:val="32"/>
          <w:szCs w:val="32"/>
          <w:rtl/>
          <w:lang w:bidi="ar-EG"/>
        </w:rPr>
        <w:t xml:space="preserve"> </w:t>
      </w:r>
      <w:r>
        <w:rPr>
          <w:rFonts w:ascii="Simplified Arabic" w:hAnsi="Simplified Arabic" w:cs="Simplified Arabic" w:hint="cs"/>
          <w:rtl/>
        </w:rPr>
        <w:t xml:space="preserve"> </w:t>
      </w:r>
      <w:r w:rsidR="00CA4C5D" w:rsidRPr="00EC342D">
        <w:rPr>
          <w:rFonts w:ascii="Simplified Arabic" w:hAnsi="Simplified Arabic" w:cs="Simplified Arabic" w:hint="cs"/>
          <w:rtl/>
        </w:rPr>
        <w:t>ا</w:t>
      </w:r>
      <w:r w:rsidR="00CA4C5D" w:rsidRPr="0015415D">
        <w:rPr>
          <w:rFonts w:ascii="Simplified Arabic" w:hAnsi="Simplified Arabic" w:cs="Simplified Arabic" w:hint="cs"/>
          <w:b/>
          <w:bCs/>
          <w:sz w:val="28"/>
          <w:szCs w:val="28"/>
          <w:rtl/>
        </w:rPr>
        <w:t>لمفاهيم البحثية</w:t>
      </w:r>
      <w:r w:rsidR="00CA4C5D" w:rsidRPr="00EC342D">
        <w:rPr>
          <w:rFonts w:ascii="Simplified Arabic" w:hAnsi="Simplified Arabic" w:cs="Simplified Arabic" w:hint="cs"/>
          <w:rtl/>
        </w:rPr>
        <w:t xml:space="preserve"> </w:t>
      </w:r>
    </w:p>
    <w:p w14:paraId="4A755A49" w14:textId="1400EA44" w:rsidR="00393593" w:rsidRPr="005E6E64" w:rsidRDefault="00B35523">
      <w:pPr>
        <w:pStyle w:val="NormalWeb"/>
        <w:numPr>
          <w:ilvl w:val="0"/>
          <w:numId w:val="8"/>
        </w:numPr>
        <w:bidi/>
        <w:spacing w:before="0" w:beforeAutospacing="0" w:after="0" w:afterAutospacing="0" w:line="276" w:lineRule="auto"/>
        <w:rPr>
          <w:rFonts w:ascii="Simplified Arabic" w:hAnsi="Simplified Arabic" w:cs="Simplified Arabic"/>
        </w:rPr>
      </w:pPr>
      <w:r w:rsidRPr="002B0873">
        <w:rPr>
          <w:rFonts w:asciiTheme="majorBidi" w:hAnsiTheme="majorBidi" w:cstheme="majorBidi"/>
          <w:b/>
          <w:bCs/>
          <w:sz w:val="28"/>
          <w:szCs w:val="28"/>
          <w:rtl/>
        </w:rPr>
        <w:t>الذكاء الاصطناعي</w:t>
      </w:r>
      <w:r>
        <w:rPr>
          <w:rFonts w:asciiTheme="majorBidi" w:hAnsiTheme="majorBidi" w:cstheme="majorBidi" w:hint="cs"/>
          <w:b/>
          <w:bCs/>
          <w:sz w:val="28"/>
          <w:szCs w:val="28"/>
          <w:rtl/>
        </w:rPr>
        <w:t xml:space="preserve">  </w:t>
      </w:r>
      <w:r w:rsidRPr="002B0873">
        <w:rPr>
          <w:rFonts w:asciiTheme="majorBidi" w:hAnsiTheme="majorBidi" w:cstheme="majorBidi" w:hint="cs"/>
          <w:b/>
          <w:bCs/>
          <w:sz w:val="28"/>
          <w:szCs w:val="28"/>
          <w:rtl/>
        </w:rPr>
        <w:t xml:space="preserve">( </w:t>
      </w:r>
      <w:r w:rsidRPr="002B0873">
        <w:rPr>
          <w:rFonts w:asciiTheme="majorBidi" w:hAnsiTheme="majorBidi" w:cstheme="majorBidi"/>
          <w:b/>
          <w:bCs/>
          <w:sz w:val="28"/>
          <w:szCs w:val="28"/>
        </w:rPr>
        <w:t xml:space="preserve"> Artificial Intelligence</w:t>
      </w:r>
      <w:r w:rsidRPr="002B0873">
        <w:rPr>
          <w:rFonts w:asciiTheme="majorBidi" w:hAnsiTheme="majorBidi" w:cstheme="majorBidi" w:hint="cs"/>
          <w:b/>
          <w:bCs/>
          <w:sz w:val="28"/>
          <w:szCs w:val="28"/>
          <w:rtl/>
        </w:rPr>
        <w:t>)</w:t>
      </w:r>
      <w:r w:rsidR="00393593" w:rsidRPr="005E6E64">
        <w:rPr>
          <w:rFonts w:asciiTheme="majorBidi" w:hAnsiTheme="majorBidi" w:cstheme="majorBidi"/>
          <w:sz w:val="28"/>
          <w:szCs w:val="28"/>
        </w:rPr>
        <w:br/>
      </w:r>
      <w:r w:rsidR="00393593" w:rsidRPr="005E6E64">
        <w:rPr>
          <w:rFonts w:ascii="Simplified Arabic" w:hAnsi="Simplified Arabic" w:cs="Simplified Arabic"/>
          <w:rtl/>
        </w:rPr>
        <w:t>الذكاء الاصطناعي هو قدرة الأنظمة أو الأجهزة على أداء مهام تتطلب ذكاءً بشريًا، مثل التعلم، التفكير، حل المشكلات، واتخاذ القرارات بشكل مستقل. يمثل هذا المجال حجر الزاوية في تطوير التعليم والتقنيات الحديثة في الجامعات</w:t>
      </w:r>
      <w:r w:rsidR="00393593" w:rsidRPr="005E6E64">
        <w:rPr>
          <w:rFonts w:ascii="Simplified Arabic" w:hAnsi="Simplified Arabic" w:cs="Simplified Arabic"/>
        </w:rPr>
        <w:t>.</w:t>
      </w:r>
      <w:r w:rsidR="00393593" w:rsidRPr="005E6E64">
        <w:rPr>
          <w:rFonts w:ascii="Simplified Arabic" w:hAnsi="Simplified Arabic" w:cs="Simplified Arabic" w:hint="cs"/>
          <w:rtl/>
        </w:rPr>
        <w:t xml:space="preserve"> ( الحاج </w:t>
      </w:r>
      <w:r w:rsidR="00CA7126" w:rsidRPr="005E6E64">
        <w:rPr>
          <w:rFonts w:ascii="Simplified Arabic" w:hAnsi="Simplified Arabic" w:cs="Simplified Arabic" w:hint="cs"/>
          <w:rtl/>
        </w:rPr>
        <w:t>،</w:t>
      </w:r>
      <w:r w:rsidR="00393593" w:rsidRPr="005E6E64">
        <w:rPr>
          <w:rFonts w:ascii="Simplified Arabic" w:hAnsi="Simplified Arabic" w:cs="Simplified Arabic" w:hint="cs"/>
          <w:rtl/>
        </w:rPr>
        <w:t xml:space="preserve">2020) </w:t>
      </w:r>
    </w:p>
    <w:p w14:paraId="131587E7" w14:textId="77777777" w:rsidR="00526AE8" w:rsidRPr="004B6C35" w:rsidRDefault="00393593">
      <w:pPr>
        <w:pStyle w:val="ListParagraph"/>
        <w:numPr>
          <w:ilvl w:val="0"/>
          <w:numId w:val="8"/>
        </w:numPr>
        <w:spacing w:after="0" w:line="276" w:lineRule="auto"/>
        <w:jc w:val="both"/>
        <w:outlineLvl w:val="2"/>
        <w:rPr>
          <w:rFonts w:ascii="Simplified Arabic" w:hAnsi="Simplified Arabic" w:cs="Simplified Arabic"/>
          <w:sz w:val="24"/>
          <w:szCs w:val="24"/>
        </w:rPr>
      </w:pPr>
      <w:r w:rsidRPr="004B6C35">
        <w:rPr>
          <w:rFonts w:asciiTheme="majorBidi" w:eastAsia="Times New Roman" w:hAnsiTheme="majorBidi" w:cstheme="majorBidi"/>
          <w:b/>
          <w:bCs/>
          <w:sz w:val="28"/>
          <w:szCs w:val="28"/>
          <w:rtl/>
        </w:rPr>
        <w:t>التعليم الذكي</w:t>
      </w:r>
      <w:r w:rsidRPr="004B6C35">
        <w:rPr>
          <w:rFonts w:asciiTheme="majorBidi" w:eastAsia="Times New Roman" w:hAnsiTheme="majorBidi" w:cstheme="majorBidi" w:hint="cs"/>
          <w:b/>
          <w:bCs/>
          <w:sz w:val="28"/>
          <w:szCs w:val="28"/>
          <w:rtl/>
        </w:rPr>
        <w:t xml:space="preserve"> (</w:t>
      </w:r>
      <w:r w:rsidRPr="004B6C35">
        <w:rPr>
          <w:rFonts w:asciiTheme="majorBidi" w:eastAsia="Times New Roman" w:hAnsiTheme="majorBidi" w:cstheme="majorBidi"/>
          <w:b/>
          <w:bCs/>
          <w:sz w:val="28"/>
          <w:szCs w:val="28"/>
        </w:rPr>
        <w:t xml:space="preserve"> Smart Education</w:t>
      </w:r>
      <w:r w:rsidRPr="004B6C35">
        <w:rPr>
          <w:rFonts w:asciiTheme="majorBidi" w:eastAsia="Times New Roman" w:hAnsiTheme="majorBidi" w:cstheme="majorBidi" w:hint="cs"/>
          <w:b/>
          <w:bCs/>
          <w:sz w:val="28"/>
          <w:szCs w:val="28"/>
          <w:rtl/>
        </w:rPr>
        <w:t xml:space="preserve"> ) </w:t>
      </w:r>
    </w:p>
    <w:p w14:paraId="3C0B532E" w14:textId="77777777" w:rsidR="00526AE8" w:rsidRPr="003C372B" w:rsidRDefault="00393593" w:rsidP="005E6E64">
      <w:pPr>
        <w:pStyle w:val="ListParagraph"/>
        <w:spacing w:after="0" w:line="276" w:lineRule="auto"/>
        <w:jc w:val="both"/>
        <w:outlineLvl w:val="2"/>
        <w:rPr>
          <w:rFonts w:ascii="Simplified Arabic" w:hAnsi="Simplified Arabic" w:cs="Simplified Arabic"/>
          <w:sz w:val="24"/>
          <w:szCs w:val="24"/>
        </w:rPr>
      </w:pPr>
      <w:r w:rsidRPr="00393593">
        <w:rPr>
          <w:rFonts w:ascii="Simplified Arabic" w:hAnsi="Simplified Arabic" w:cs="Simplified Arabic"/>
          <w:sz w:val="24"/>
          <w:szCs w:val="24"/>
          <w:rtl/>
        </w:rPr>
        <w:t>التعليم الذكي هو استخدام التقنيات الرقمية وتطبيقات الذكاء الاصطناعي لتحسين أساليب التعليم، وتخصيص التعلم وفقًا لاحتياجات الطلاب، مما يساهم في رفع جودة التعليم وزيادة كفاءته</w:t>
      </w:r>
      <w:r w:rsidRPr="00393593">
        <w:rPr>
          <w:rFonts w:ascii="Simplified Arabic" w:hAnsi="Simplified Arabic" w:cs="Simplified Arabic"/>
          <w:sz w:val="24"/>
          <w:szCs w:val="24"/>
        </w:rPr>
        <w:t>.</w:t>
      </w:r>
      <w:r w:rsidRPr="00393593">
        <w:rPr>
          <w:rFonts w:ascii="Simplified Arabic" w:hAnsi="Simplified Arabic" w:cs="Simplified Arabic" w:hint="cs"/>
          <w:sz w:val="24"/>
          <w:szCs w:val="24"/>
          <w:rtl/>
        </w:rPr>
        <w:t xml:space="preserve"> ( الزهراني </w:t>
      </w:r>
      <w:r w:rsidR="004B237D">
        <w:rPr>
          <w:rFonts w:ascii="Simplified Arabic" w:hAnsi="Simplified Arabic" w:cs="Simplified Arabic" w:hint="cs"/>
          <w:sz w:val="24"/>
          <w:szCs w:val="24"/>
          <w:rtl/>
        </w:rPr>
        <w:t>،</w:t>
      </w:r>
      <w:r w:rsidRPr="00393593">
        <w:rPr>
          <w:rFonts w:ascii="Simplified Arabic" w:hAnsi="Simplified Arabic" w:cs="Simplified Arabic" w:hint="cs"/>
          <w:sz w:val="24"/>
          <w:szCs w:val="24"/>
          <w:rtl/>
        </w:rPr>
        <w:t xml:space="preserve">2021) </w:t>
      </w:r>
      <w:r w:rsidR="00526AE8">
        <w:rPr>
          <w:rFonts w:ascii="Simplified Arabic" w:hAnsi="Simplified Arabic" w:cs="Simplified Arabic" w:hint="cs"/>
          <w:sz w:val="24"/>
          <w:szCs w:val="24"/>
          <w:rtl/>
        </w:rPr>
        <w:t>.</w:t>
      </w:r>
    </w:p>
    <w:p w14:paraId="4A7CC89F" w14:textId="21A072E9" w:rsidR="00B35523" w:rsidRPr="005E6E64" w:rsidRDefault="00393593">
      <w:pPr>
        <w:pStyle w:val="ListParagraph"/>
        <w:numPr>
          <w:ilvl w:val="0"/>
          <w:numId w:val="8"/>
        </w:numPr>
        <w:spacing w:after="0" w:line="276" w:lineRule="auto"/>
        <w:outlineLvl w:val="2"/>
        <w:rPr>
          <w:rFonts w:asciiTheme="majorBidi" w:eastAsia="Times New Roman" w:hAnsiTheme="majorBidi" w:cstheme="majorBidi"/>
          <w:b/>
          <w:bCs/>
          <w:sz w:val="28"/>
          <w:szCs w:val="28"/>
        </w:rPr>
      </w:pPr>
      <w:r w:rsidRPr="00393593">
        <w:rPr>
          <w:rFonts w:asciiTheme="majorBidi" w:eastAsia="Times New Roman" w:hAnsiTheme="majorBidi" w:cstheme="majorBidi"/>
          <w:b/>
          <w:bCs/>
          <w:sz w:val="28"/>
          <w:szCs w:val="28"/>
          <w:rtl/>
        </w:rPr>
        <w:t>الرضا الوظيفي</w:t>
      </w:r>
      <w:r w:rsidRPr="00393593">
        <w:rPr>
          <w:rFonts w:asciiTheme="majorBidi" w:eastAsia="Times New Roman" w:hAnsiTheme="majorBidi" w:cstheme="majorBidi" w:hint="cs"/>
          <w:b/>
          <w:bCs/>
          <w:sz w:val="28"/>
          <w:szCs w:val="28"/>
          <w:rtl/>
        </w:rPr>
        <w:t xml:space="preserve"> (</w:t>
      </w:r>
      <w:r w:rsidRPr="00393593">
        <w:rPr>
          <w:rFonts w:asciiTheme="majorBidi" w:eastAsia="Times New Roman" w:hAnsiTheme="majorBidi" w:cstheme="majorBidi"/>
          <w:b/>
          <w:bCs/>
          <w:sz w:val="28"/>
          <w:szCs w:val="28"/>
        </w:rPr>
        <w:t xml:space="preserve"> Job Satisfaction</w:t>
      </w:r>
      <w:r w:rsidRPr="00393593">
        <w:rPr>
          <w:rFonts w:asciiTheme="majorBidi" w:eastAsia="Times New Roman" w:hAnsiTheme="majorBidi" w:cstheme="majorBidi" w:hint="cs"/>
          <w:b/>
          <w:bCs/>
          <w:sz w:val="28"/>
          <w:szCs w:val="28"/>
          <w:rtl/>
        </w:rPr>
        <w:t>)</w:t>
      </w:r>
      <w:r w:rsidRPr="005E6E64">
        <w:rPr>
          <w:rFonts w:asciiTheme="majorBidi" w:eastAsia="Times New Roman" w:hAnsiTheme="majorBidi" w:cstheme="majorBidi"/>
          <w:sz w:val="28"/>
          <w:szCs w:val="28"/>
        </w:rPr>
        <w:br/>
      </w:r>
      <w:r w:rsidRPr="005E6E64">
        <w:rPr>
          <w:rFonts w:ascii="Simplified Arabic" w:hAnsi="Simplified Arabic" w:cs="Simplified Arabic"/>
          <w:sz w:val="24"/>
          <w:szCs w:val="24"/>
          <w:rtl/>
        </w:rPr>
        <w:t>الرضا الوظيفي هو الحالة النفسية الإيجابية التي تنتج عن إدراك الفرد لتوافق عمله مع توقعاته وطموحاته المهنية، وهو مؤشر مهم لفاعلية أداء أعضاء هيئة التدريس في ظل إدماج التقنيات الحديثة</w:t>
      </w:r>
      <w:r w:rsidRPr="005E6E64">
        <w:rPr>
          <w:rFonts w:ascii="Simplified Arabic" w:hAnsi="Simplified Arabic" w:cs="Simplified Arabic"/>
          <w:sz w:val="24"/>
          <w:szCs w:val="24"/>
        </w:rPr>
        <w:t>.</w:t>
      </w:r>
      <w:r w:rsidRPr="005E6E64">
        <w:rPr>
          <w:rFonts w:ascii="Simplified Arabic" w:hAnsi="Simplified Arabic" w:cs="Simplified Arabic" w:hint="cs"/>
          <w:sz w:val="24"/>
          <w:szCs w:val="24"/>
          <w:rtl/>
        </w:rPr>
        <w:t xml:space="preserve"> ( عبد الله </w:t>
      </w:r>
      <w:r w:rsidR="004B237D" w:rsidRPr="005E6E64">
        <w:rPr>
          <w:rFonts w:ascii="Simplified Arabic" w:hAnsi="Simplified Arabic" w:cs="Simplified Arabic" w:hint="cs"/>
          <w:sz w:val="24"/>
          <w:szCs w:val="24"/>
          <w:rtl/>
        </w:rPr>
        <w:t>،</w:t>
      </w:r>
      <w:r w:rsidRPr="005E6E64">
        <w:rPr>
          <w:rFonts w:ascii="Simplified Arabic" w:hAnsi="Simplified Arabic" w:cs="Simplified Arabic" w:hint="cs"/>
          <w:sz w:val="24"/>
          <w:szCs w:val="24"/>
          <w:rtl/>
        </w:rPr>
        <w:t>2018) .</w:t>
      </w:r>
    </w:p>
    <w:p w14:paraId="3F9FE5C5" w14:textId="05662839" w:rsidR="004B237D" w:rsidRPr="005E6E64" w:rsidRDefault="00393593">
      <w:pPr>
        <w:pStyle w:val="ListParagraph"/>
        <w:numPr>
          <w:ilvl w:val="0"/>
          <w:numId w:val="8"/>
        </w:numPr>
        <w:spacing w:after="0" w:line="276" w:lineRule="auto"/>
        <w:outlineLvl w:val="2"/>
        <w:rPr>
          <w:rFonts w:asciiTheme="majorBidi" w:eastAsia="Times New Roman" w:hAnsiTheme="majorBidi" w:cstheme="majorBidi"/>
          <w:b/>
          <w:bCs/>
          <w:sz w:val="28"/>
          <w:szCs w:val="28"/>
        </w:rPr>
      </w:pPr>
      <w:r w:rsidRPr="00393593">
        <w:rPr>
          <w:rFonts w:asciiTheme="majorBidi" w:eastAsia="Times New Roman" w:hAnsiTheme="majorBidi" w:cstheme="majorBidi"/>
          <w:b/>
          <w:bCs/>
          <w:sz w:val="28"/>
          <w:szCs w:val="28"/>
          <w:rtl/>
        </w:rPr>
        <w:t>القلق الوظيفي</w:t>
      </w:r>
      <w:r w:rsidRPr="00393593">
        <w:rPr>
          <w:rFonts w:asciiTheme="majorBidi" w:eastAsia="Times New Roman" w:hAnsiTheme="majorBidi" w:cstheme="majorBidi" w:hint="cs"/>
          <w:b/>
          <w:bCs/>
          <w:sz w:val="28"/>
          <w:szCs w:val="28"/>
          <w:rtl/>
        </w:rPr>
        <w:t xml:space="preserve"> (</w:t>
      </w:r>
      <w:r w:rsidRPr="00393593">
        <w:rPr>
          <w:rFonts w:asciiTheme="majorBidi" w:eastAsia="Times New Roman" w:hAnsiTheme="majorBidi" w:cstheme="majorBidi"/>
          <w:b/>
          <w:bCs/>
          <w:sz w:val="28"/>
          <w:szCs w:val="28"/>
        </w:rPr>
        <w:t xml:space="preserve"> Job Anxiety</w:t>
      </w:r>
      <w:r w:rsidRPr="00393593">
        <w:rPr>
          <w:rFonts w:asciiTheme="majorBidi" w:eastAsia="Times New Roman" w:hAnsiTheme="majorBidi" w:cstheme="majorBidi" w:hint="cs"/>
          <w:b/>
          <w:bCs/>
          <w:sz w:val="28"/>
          <w:szCs w:val="28"/>
          <w:rtl/>
        </w:rPr>
        <w:t xml:space="preserve">  )</w:t>
      </w:r>
      <w:r w:rsidRPr="005E6E64">
        <w:rPr>
          <w:rFonts w:asciiTheme="majorBidi" w:eastAsia="Times New Roman" w:hAnsiTheme="majorBidi" w:cstheme="majorBidi"/>
          <w:sz w:val="28"/>
          <w:szCs w:val="28"/>
        </w:rPr>
        <w:br/>
      </w:r>
      <w:r w:rsidRPr="005E6E64">
        <w:rPr>
          <w:rFonts w:ascii="Simplified Arabic" w:hAnsi="Simplified Arabic" w:cs="Simplified Arabic"/>
          <w:sz w:val="24"/>
          <w:szCs w:val="24"/>
          <w:rtl/>
        </w:rPr>
        <w:t>القلق الوظيفي هو شعور الفرد بالتوتر أو الخوف الناتج عن التغيرات في بيئة العمل أو تهديدات الأمن الوظيفي، وهو أحد التحديات النفسية التي قد تواجه العاملين عند تطبيق الذكاء الاصطناعي</w:t>
      </w:r>
      <w:r w:rsidRPr="005E6E64">
        <w:rPr>
          <w:rFonts w:ascii="Simplified Arabic" w:hAnsi="Simplified Arabic" w:cs="Simplified Arabic"/>
          <w:sz w:val="24"/>
          <w:szCs w:val="24"/>
        </w:rPr>
        <w:t>.</w:t>
      </w:r>
    </w:p>
    <w:p w14:paraId="743E8503" w14:textId="77777777" w:rsidR="004B237D" w:rsidRPr="004B237D" w:rsidRDefault="00393593" w:rsidP="005E6E64">
      <w:pPr>
        <w:pStyle w:val="ListParagraph"/>
        <w:spacing w:after="0" w:line="276" w:lineRule="auto"/>
        <w:outlineLvl w:val="2"/>
        <w:rPr>
          <w:rFonts w:asciiTheme="majorBidi" w:eastAsia="Times New Roman" w:hAnsiTheme="majorBidi" w:cstheme="majorBidi"/>
          <w:b/>
          <w:bCs/>
          <w:sz w:val="28"/>
          <w:szCs w:val="28"/>
        </w:rPr>
      </w:pPr>
      <w:r w:rsidRPr="004B237D">
        <w:rPr>
          <w:rFonts w:ascii="Simplified Arabic" w:hAnsi="Simplified Arabic" w:cs="Simplified Arabic" w:hint="cs"/>
          <w:sz w:val="24"/>
          <w:szCs w:val="24"/>
          <w:rtl/>
        </w:rPr>
        <w:t xml:space="preserve"> ( صالح </w:t>
      </w:r>
      <w:r w:rsidR="004B237D" w:rsidRPr="004B237D">
        <w:rPr>
          <w:rFonts w:ascii="Simplified Arabic" w:hAnsi="Simplified Arabic" w:cs="Simplified Arabic" w:hint="cs"/>
          <w:sz w:val="24"/>
          <w:szCs w:val="24"/>
          <w:rtl/>
        </w:rPr>
        <w:t>،</w:t>
      </w:r>
      <w:r w:rsidRPr="004B237D">
        <w:rPr>
          <w:rFonts w:ascii="Simplified Arabic" w:hAnsi="Simplified Arabic" w:cs="Simplified Arabic" w:hint="cs"/>
          <w:sz w:val="24"/>
          <w:szCs w:val="24"/>
          <w:rtl/>
        </w:rPr>
        <w:t xml:space="preserve">2019) </w:t>
      </w:r>
    </w:p>
    <w:p w14:paraId="42E1A80A" w14:textId="02D15B58" w:rsidR="005B0E9E" w:rsidRPr="005E6E64" w:rsidRDefault="00FF43E8">
      <w:pPr>
        <w:pStyle w:val="ListParagraph"/>
        <w:numPr>
          <w:ilvl w:val="0"/>
          <w:numId w:val="8"/>
        </w:numPr>
        <w:spacing w:after="0" w:line="276" w:lineRule="auto"/>
        <w:outlineLvl w:val="2"/>
        <w:rPr>
          <w:rFonts w:ascii="Simplified Arabic" w:hAnsi="Simplified Arabic" w:cs="Simplified Arabic"/>
          <w:sz w:val="24"/>
          <w:szCs w:val="24"/>
        </w:rPr>
      </w:pPr>
      <w:r w:rsidRPr="00FF43E8">
        <w:rPr>
          <w:rFonts w:asciiTheme="majorBidi" w:eastAsia="Times New Roman" w:hAnsiTheme="majorBidi" w:cstheme="majorBidi"/>
          <w:b/>
          <w:bCs/>
          <w:sz w:val="28"/>
          <w:szCs w:val="28"/>
          <w:rtl/>
        </w:rPr>
        <w:t>المهارات الرقمية</w:t>
      </w:r>
      <w:r w:rsidRPr="00FF43E8">
        <w:rPr>
          <w:rFonts w:asciiTheme="majorBidi" w:eastAsia="Times New Roman" w:hAnsiTheme="majorBidi" w:cstheme="majorBidi" w:hint="cs"/>
          <w:b/>
          <w:bCs/>
          <w:sz w:val="28"/>
          <w:szCs w:val="28"/>
          <w:rtl/>
        </w:rPr>
        <w:t xml:space="preserve"> (</w:t>
      </w:r>
      <w:r w:rsidRPr="00FF43E8">
        <w:rPr>
          <w:rFonts w:asciiTheme="majorBidi" w:eastAsia="Times New Roman" w:hAnsiTheme="majorBidi" w:cstheme="majorBidi"/>
          <w:b/>
          <w:bCs/>
          <w:sz w:val="28"/>
          <w:szCs w:val="28"/>
        </w:rPr>
        <w:t xml:space="preserve"> Digital Skills</w:t>
      </w:r>
      <w:r w:rsidRPr="00FF43E8">
        <w:rPr>
          <w:rFonts w:asciiTheme="majorBidi" w:eastAsia="Times New Roman" w:hAnsiTheme="majorBidi" w:cstheme="majorBidi" w:hint="cs"/>
          <w:b/>
          <w:bCs/>
          <w:sz w:val="28"/>
          <w:szCs w:val="28"/>
          <w:rtl/>
        </w:rPr>
        <w:t>)</w:t>
      </w:r>
      <w:r w:rsidRPr="005E6E64">
        <w:rPr>
          <w:rFonts w:asciiTheme="majorBidi" w:eastAsia="Times New Roman" w:hAnsiTheme="majorBidi" w:cstheme="majorBidi"/>
          <w:sz w:val="28"/>
          <w:szCs w:val="28"/>
        </w:rPr>
        <w:br/>
      </w:r>
      <w:r w:rsidRPr="005E6E64">
        <w:rPr>
          <w:rFonts w:ascii="Simplified Arabic" w:hAnsi="Simplified Arabic" w:cs="Simplified Arabic"/>
          <w:sz w:val="24"/>
          <w:szCs w:val="24"/>
          <w:rtl/>
        </w:rPr>
        <w:t>المهارات الرقمية هي مجموعة القدرات والمعارف التي تمكّن أعضاء هيئة التدريس من استخدام التكنولوجيا الرقمية بفعالية في التعليم، البحث، والإدارة الأكاديمية، وتعتبر ضرورية لمواكبة التحول الرقمي</w:t>
      </w:r>
      <w:r w:rsidRPr="005E6E64">
        <w:rPr>
          <w:rFonts w:ascii="Simplified Arabic" w:hAnsi="Simplified Arabic" w:cs="Simplified Arabic"/>
          <w:sz w:val="24"/>
          <w:szCs w:val="24"/>
        </w:rPr>
        <w:t>.</w:t>
      </w:r>
      <w:r w:rsidR="00CA7126" w:rsidRPr="005E6E64">
        <w:rPr>
          <w:rFonts w:ascii="Simplified Arabic" w:hAnsi="Simplified Arabic" w:cs="Simplified Arabic" w:hint="cs"/>
          <w:sz w:val="24"/>
          <w:szCs w:val="24"/>
          <w:rtl/>
        </w:rPr>
        <w:t xml:space="preserve">            </w:t>
      </w:r>
      <w:r w:rsidRPr="005E6E64">
        <w:rPr>
          <w:rFonts w:ascii="Simplified Arabic" w:hAnsi="Simplified Arabic" w:cs="Simplified Arabic" w:hint="cs"/>
          <w:sz w:val="24"/>
          <w:szCs w:val="24"/>
          <w:rtl/>
        </w:rPr>
        <w:t xml:space="preserve"> </w:t>
      </w:r>
      <w:r w:rsidR="004B237D" w:rsidRPr="005E6E64">
        <w:rPr>
          <w:rFonts w:ascii="Simplified Arabic" w:hAnsi="Simplified Arabic" w:cs="Simplified Arabic" w:hint="cs"/>
          <w:sz w:val="24"/>
          <w:szCs w:val="24"/>
          <w:rtl/>
        </w:rPr>
        <w:t>(</w:t>
      </w:r>
      <w:r w:rsidRPr="005E6E64">
        <w:rPr>
          <w:rFonts w:ascii="Simplified Arabic" w:hAnsi="Simplified Arabic" w:cs="Simplified Arabic" w:hint="cs"/>
          <w:sz w:val="24"/>
          <w:szCs w:val="24"/>
          <w:rtl/>
        </w:rPr>
        <w:t xml:space="preserve">علي </w:t>
      </w:r>
      <w:r w:rsidR="004B237D" w:rsidRPr="005E6E64">
        <w:rPr>
          <w:rFonts w:ascii="Simplified Arabic" w:hAnsi="Simplified Arabic" w:cs="Simplified Arabic" w:hint="cs"/>
          <w:sz w:val="24"/>
          <w:szCs w:val="24"/>
          <w:rtl/>
        </w:rPr>
        <w:t>،</w:t>
      </w:r>
      <w:r w:rsidRPr="005E6E64">
        <w:rPr>
          <w:rFonts w:ascii="Simplified Arabic" w:hAnsi="Simplified Arabic" w:cs="Simplified Arabic" w:hint="cs"/>
          <w:sz w:val="24"/>
          <w:szCs w:val="24"/>
          <w:rtl/>
        </w:rPr>
        <w:t xml:space="preserve">2020) </w:t>
      </w:r>
      <w:r w:rsidR="00CA7126" w:rsidRPr="005E6E64">
        <w:rPr>
          <w:rFonts w:asciiTheme="majorBidi" w:eastAsia="Times New Roman" w:hAnsiTheme="majorBidi" w:cstheme="majorBidi" w:hint="cs"/>
          <w:sz w:val="28"/>
          <w:szCs w:val="28"/>
          <w:rtl/>
        </w:rPr>
        <w:t>.</w:t>
      </w:r>
    </w:p>
    <w:p w14:paraId="6CA56E8D" w14:textId="77777777" w:rsidR="009E59BE" w:rsidRPr="00EC342D" w:rsidRDefault="00FF43E8">
      <w:pPr>
        <w:pStyle w:val="ListParagraph"/>
        <w:numPr>
          <w:ilvl w:val="0"/>
          <w:numId w:val="8"/>
        </w:numPr>
        <w:spacing w:after="100" w:afterAutospacing="1" w:line="276" w:lineRule="auto"/>
        <w:outlineLvl w:val="2"/>
        <w:rPr>
          <w:rFonts w:asciiTheme="majorBidi" w:eastAsia="Times New Roman" w:hAnsiTheme="majorBidi" w:cstheme="majorBidi"/>
          <w:b/>
          <w:bCs/>
          <w:sz w:val="28"/>
          <w:szCs w:val="28"/>
          <w:rtl/>
        </w:rPr>
      </w:pPr>
      <w:r w:rsidRPr="00FF43E8">
        <w:rPr>
          <w:rFonts w:asciiTheme="majorBidi" w:eastAsia="Times New Roman" w:hAnsiTheme="majorBidi" w:cstheme="majorBidi"/>
          <w:b/>
          <w:bCs/>
          <w:sz w:val="28"/>
          <w:szCs w:val="28"/>
          <w:rtl/>
        </w:rPr>
        <w:t>التحول الرقمي في التعليم</w:t>
      </w:r>
      <w:r w:rsidRPr="00FF43E8">
        <w:rPr>
          <w:rFonts w:asciiTheme="majorBidi" w:eastAsia="Times New Roman" w:hAnsiTheme="majorBidi" w:cstheme="majorBidi" w:hint="cs"/>
          <w:b/>
          <w:bCs/>
          <w:sz w:val="28"/>
          <w:szCs w:val="28"/>
          <w:rtl/>
        </w:rPr>
        <w:t xml:space="preserve"> (</w:t>
      </w:r>
      <w:r w:rsidRPr="00F20913">
        <w:t xml:space="preserve"> </w:t>
      </w:r>
      <w:r w:rsidRPr="00FF43E8">
        <w:rPr>
          <w:rFonts w:asciiTheme="majorBidi" w:eastAsia="Times New Roman" w:hAnsiTheme="majorBidi" w:cstheme="majorBidi"/>
          <w:b/>
          <w:bCs/>
          <w:sz w:val="28"/>
          <w:szCs w:val="28"/>
        </w:rPr>
        <w:t>Digital Transformation in Education</w:t>
      </w:r>
      <w:r w:rsidRPr="00FF43E8">
        <w:rPr>
          <w:rFonts w:asciiTheme="majorBidi" w:eastAsia="Times New Roman" w:hAnsiTheme="majorBidi" w:cstheme="majorBidi" w:hint="cs"/>
          <w:b/>
          <w:bCs/>
          <w:sz w:val="28"/>
          <w:szCs w:val="28"/>
          <w:rtl/>
        </w:rPr>
        <w:t>)</w:t>
      </w:r>
      <w:r w:rsidRPr="00C5206C">
        <w:rPr>
          <w:rFonts w:asciiTheme="majorBidi" w:eastAsia="Times New Roman" w:hAnsiTheme="majorBidi" w:cstheme="majorBidi"/>
          <w:sz w:val="28"/>
          <w:szCs w:val="28"/>
        </w:rPr>
        <w:br/>
      </w:r>
      <w:r w:rsidRPr="00C5206C">
        <w:rPr>
          <w:rFonts w:ascii="Simplified Arabic" w:hAnsi="Simplified Arabic" w:cs="Simplified Arabic"/>
          <w:sz w:val="24"/>
          <w:szCs w:val="24"/>
          <w:rtl/>
        </w:rPr>
        <w:t>التحول الرقمي في التعليم هو عملية دمج الأدوات والمنصات الرقمية والتقنيات الحديثة داخل البنية التعليمية لتطوير جودة التعليم ورفع كفاءته واستدامته</w:t>
      </w:r>
      <w:r w:rsidRPr="00C5206C">
        <w:rPr>
          <w:rFonts w:ascii="Simplified Arabic" w:hAnsi="Simplified Arabic" w:cs="Simplified Arabic"/>
          <w:sz w:val="24"/>
          <w:szCs w:val="24"/>
        </w:rPr>
        <w:t>.</w:t>
      </w:r>
      <w:r w:rsidRPr="00C5206C">
        <w:rPr>
          <w:rFonts w:ascii="Simplified Arabic" w:hAnsi="Simplified Arabic" w:cs="Simplified Arabic" w:hint="cs"/>
          <w:sz w:val="24"/>
          <w:szCs w:val="24"/>
          <w:rtl/>
        </w:rPr>
        <w:t xml:space="preserve"> ( محمود </w:t>
      </w:r>
      <w:r w:rsidR="004B237D" w:rsidRPr="00C5206C">
        <w:rPr>
          <w:rFonts w:ascii="Simplified Arabic" w:hAnsi="Simplified Arabic" w:cs="Simplified Arabic" w:hint="cs"/>
          <w:sz w:val="24"/>
          <w:szCs w:val="24"/>
          <w:rtl/>
        </w:rPr>
        <w:t>،2020</w:t>
      </w:r>
      <w:r w:rsidRPr="00C5206C">
        <w:rPr>
          <w:rFonts w:ascii="Simplified Arabic" w:hAnsi="Simplified Arabic" w:cs="Simplified Arabic" w:hint="cs"/>
          <w:sz w:val="24"/>
          <w:szCs w:val="24"/>
          <w:rtl/>
        </w:rPr>
        <w:t>) .</w:t>
      </w:r>
    </w:p>
    <w:p w14:paraId="218EFF4D" w14:textId="77777777" w:rsidR="00EC342D" w:rsidRDefault="00FF43E8">
      <w:pPr>
        <w:pStyle w:val="ListParagraph"/>
        <w:numPr>
          <w:ilvl w:val="0"/>
          <w:numId w:val="8"/>
        </w:numPr>
        <w:spacing w:after="100" w:afterAutospacing="1" w:line="276" w:lineRule="auto"/>
        <w:jc w:val="both"/>
        <w:outlineLvl w:val="2"/>
        <w:rPr>
          <w:rFonts w:asciiTheme="majorBidi" w:eastAsia="Times New Roman" w:hAnsiTheme="majorBidi" w:cstheme="majorBidi"/>
          <w:b/>
          <w:bCs/>
          <w:sz w:val="28"/>
          <w:szCs w:val="28"/>
        </w:rPr>
      </w:pPr>
      <w:r w:rsidRPr="00FF43E8">
        <w:rPr>
          <w:rFonts w:asciiTheme="majorBidi" w:eastAsia="Times New Roman" w:hAnsiTheme="majorBidi" w:cstheme="majorBidi"/>
          <w:b/>
          <w:bCs/>
          <w:sz w:val="28"/>
          <w:szCs w:val="28"/>
          <w:rtl/>
        </w:rPr>
        <w:t>كفاءة الأداء الأكاديمي</w:t>
      </w:r>
      <w:r w:rsidRPr="00FF43E8">
        <w:rPr>
          <w:rFonts w:asciiTheme="majorBidi" w:eastAsia="Times New Roman" w:hAnsiTheme="majorBidi" w:cstheme="majorBidi" w:hint="cs"/>
          <w:b/>
          <w:bCs/>
          <w:sz w:val="28"/>
          <w:szCs w:val="28"/>
          <w:rtl/>
        </w:rPr>
        <w:t xml:space="preserve"> (</w:t>
      </w:r>
      <w:r w:rsidRPr="00FF43E8">
        <w:rPr>
          <w:rFonts w:asciiTheme="majorBidi" w:eastAsia="Times New Roman" w:hAnsiTheme="majorBidi" w:cstheme="majorBidi"/>
          <w:b/>
          <w:bCs/>
          <w:sz w:val="28"/>
          <w:szCs w:val="28"/>
        </w:rPr>
        <w:t xml:space="preserve"> Academic Performance Efficiency</w:t>
      </w:r>
      <w:r w:rsidRPr="00FF43E8">
        <w:rPr>
          <w:rFonts w:asciiTheme="majorBidi" w:eastAsia="Times New Roman" w:hAnsiTheme="majorBidi" w:cstheme="majorBidi" w:hint="cs"/>
          <w:b/>
          <w:bCs/>
          <w:sz w:val="28"/>
          <w:szCs w:val="28"/>
          <w:rtl/>
        </w:rPr>
        <w:t>)</w:t>
      </w:r>
    </w:p>
    <w:p w14:paraId="05E4EBFE" w14:textId="77777777" w:rsidR="00C5206C" w:rsidRPr="00EC342D" w:rsidRDefault="00FF43E8" w:rsidP="005E6E64">
      <w:pPr>
        <w:pStyle w:val="ListParagraph"/>
        <w:spacing w:after="100" w:afterAutospacing="1" w:line="276" w:lineRule="auto"/>
        <w:jc w:val="both"/>
        <w:outlineLvl w:val="2"/>
        <w:rPr>
          <w:rFonts w:asciiTheme="majorBidi" w:eastAsia="Times New Roman" w:hAnsiTheme="majorBidi" w:cstheme="majorBidi"/>
          <w:b/>
          <w:bCs/>
          <w:sz w:val="28"/>
          <w:szCs w:val="28"/>
        </w:rPr>
      </w:pPr>
      <w:r w:rsidRPr="00EC342D">
        <w:rPr>
          <w:rFonts w:ascii="Simplified Arabic" w:hAnsi="Simplified Arabic" w:cs="Simplified Arabic"/>
          <w:sz w:val="24"/>
          <w:szCs w:val="24"/>
          <w:rtl/>
        </w:rPr>
        <w:t>تمثل كفاءة الأداء الأكاديمي قدرة أعضاء هيئة التدريس على تحقيق أهدافهم التعليمية والبحثية بكفاءة وجودة عالية باستخدام الموارد المتاحة، مع توظيف التقنيات الحديثة لدعم العملية التعليمية</w:t>
      </w:r>
      <w:r w:rsidRPr="00EC342D">
        <w:rPr>
          <w:rFonts w:ascii="Simplified Arabic" w:hAnsi="Simplified Arabic" w:cs="Simplified Arabic" w:hint="cs"/>
          <w:sz w:val="24"/>
          <w:szCs w:val="24"/>
          <w:rtl/>
        </w:rPr>
        <w:t xml:space="preserve"> ( حسين ،2020) </w:t>
      </w:r>
    </w:p>
    <w:p w14:paraId="5E88789C" w14:textId="26E7B184" w:rsidR="00850F80" w:rsidRPr="005E6E64" w:rsidRDefault="00C5206C">
      <w:pPr>
        <w:pStyle w:val="ListParagraph"/>
        <w:numPr>
          <w:ilvl w:val="0"/>
          <w:numId w:val="8"/>
        </w:numPr>
        <w:spacing w:after="100" w:afterAutospacing="1" w:line="276" w:lineRule="auto"/>
        <w:jc w:val="both"/>
        <w:outlineLvl w:val="2"/>
        <w:rPr>
          <w:rFonts w:asciiTheme="majorBidi" w:eastAsia="Times New Roman" w:hAnsiTheme="majorBidi" w:cstheme="majorBidi"/>
          <w:b/>
          <w:bCs/>
          <w:sz w:val="28"/>
          <w:szCs w:val="28"/>
        </w:rPr>
      </w:pPr>
      <w:r>
        <w:rPr>
          <w:rFonts w:ascii="Simplified Arabic" w:hAnsi="Simplified Arabic" w:cs="Simplified Arabic" w:hint="cs"/>
          <w:sz w:val="24"/>
          <w:szCs w:val="24"/>
          <w:rtl/>
        </w:rPr>
        <w:t xml:space="preserve"> </w:t>
      </w:r>
      <w:r w:rsidR="00FF43E8" w:rsidRPr="00C5206C">
        <w:rPr>
          <w:rFonts w:asciiTheme="majorBidi" w:eastAsia="Times New Roman" w:hAnsiTheme="majorBidi" w:cstheme="majorBidi"/>
          <w:b/>
          <w:bCs/>
          <w:sz w:val="28"/>
          <w:szCs w:val="28"/>
          <w:rtl/>
        </w:rPr>
        <w:t>التطوير المهني المستدام</w:t>
      </w:r>
      <w:r w:rsidR="00FF43E8" w:rsidRPr="00C5206C">
        <w:rPr>
          <w:rFonts w:asciiTheme="majorBidi" w:eastAsia="Times New Roman" w:hAnsiTheme="majorBidi" w:cstheme="majorBidi" w:hint="cs"/>
          <w:b/>
          <w:bCs/>
          <w:sz w:val="28"/>
          <w:szCs w:val="28"/>
          <w:rtl/>
        </w:rPr>
        <w:t xml:space="preserve"> (</w:t>
      </w:r>
      <w:r w:rsidR="00FF43E8" w:rsidRPr="00C5206C">
        <w:rPr>
          <w:rFonts w:asciiTheme="majorBidi" w:eastAsia="Times New Roman" w:hAnsiTheme="majorBidi" w:cstheme="majorBidi"/>
          <w:b/>
          <w:bCs/>
          <w:sz w:val="28"/>
          <w:szCs w:val="28"/>
        </w:rPr>
        <w:t xml:space="preserve"> Sustainable Professional Development</w:t>
      </w:r>
      <w:r w:rsidR="00FF43E8" w:rsidRPr="00C5206C">
        <w:rPr>
          <w:rFonts w:asciiTheme="majorBidi" w:eastAsia="Times New Roman" w:hAnsiTheme="majorBidi" w:cstheme="majorBidi" w:hint="cs"/>
          <w:b/>
          <w:bCs/>
          <w:sz w:val="28"/>
          <w:szCs w:val="28"/>
          <w:rtl/>
        </w:rPr>
        <w:t>)</w:t>
      </w:r>
      <w:r w:rsidR="00FF43E8" w:rsidRPr="00C5206C">
        <w:rPr>
          <w:rFonts w:asciiTheme="majorBidi" w:eastAsia="Times New Roman" w:hAnsiTheme="majorBidi" w:cstheme="majorBidi"/>
          <w:sz w:val="28"/>
          <w:szCs w:val="28"/>
          <w:rtl/>
        </w:rPr>
        <w:t xml:space="preserve"> </w:t>
      </w:r>
      <w:r w:rsidRPr="00C5206C">
        <w:rPr>
          <w:rFonts w:ascii="Simplified Arabic" w:hAnsi="Simplified Arabic" w:cs="Simplified Arabic" w:hint="cs"/>
          <w:sz w:val="24"/>
          <w:szCs w:val="24"/>
          <w:rtl/>
        </w:rPr>
        <w:t xml:space="preserve">         </w:t>
      </w:r>
      <w:r w:rsidRPr="00C5206C">
        <w:rPr>
          <w:rFonts w:ascii="Simplified Arabic" w:hAnsi="Simplified Arabic" w:cs="Simplified Arabic"/>
          <w:sz w:val="24"/>
          <w:szCs w:val="24"/>
          <w:rtl/>
        </w:rPr>
        <w:t>التطوير المهني المستدام هو العمليات والبرامج المستمرة التي تهدف إلى تحسين مهارات أعضاء هيئة التدريس وقدراتهم بما يتناسب مع التطورات التقنية والتربوية لضمان كفاءتهم واستمرار تطورهم المهني</w:t>
      </w:r>
      <w:r w:rsidRPr="00C5206C">
        <w:rPr>
          <w:rFonts w:ascii="Simplified Arabic" w:hAnsi="Simplified Arabic" w:cs="Simplified Arabic"/>
          <w:sz w:val="24"/>
          <w:szCs w:val="24"/>
        </w:rPr>
        <w:t>.</w:t>
      </w:r>
      <w:r w:rsidRPr="00C5206C">
        <w:rPr>
          <w:rFonts w:ascii="Simplified Arabic" w:hAnsi="Simplified Arabic" w:cs="Simplified Arabic" w:hint="cs"/>
          <w:sz w:val="24"/>
          <w:szCs w:val="24"/>
          <w:rtl/>
        </w:rPr>
        <w:t xml:space="preserve"> ( عبد الجواد ،2019) .</w:t>
      </w:r>
    </w:p>
    <w:p w14:paraId="760BF97E" w14:textId="77777777" w:rsidR="005E6E64" w:rsidRPr="005629A6" w:rsidRDefault="005E6E64" w:rsidP="005629A6">
      <w:pPr>
        <w:spacing w:after="0"/>
        <w:rPr>
          <w:rFonts w:ascii="Simplified Arabic" w:hAnsi="Simplified Arabic" w:cs="Simplified Arabic"/>
          <w:b/>
          <w:bCs/>
          <w:sz w:val="28"/>
          <w:szCs w:val="28"/>
          <w:rtl/>
          <w:lang w:val="en-GB" w:bidi="ar-EG"/>
        </w:rPr>
      </w:pPr>
    </w:p>
    <w:p w14:paraId="02D471EC" w14:textId="77777777" w:rsidR="005629A6" w:rsidRPr="00272278" w:rsidRDefault="005629A6" w:rsidP="005629A6">
      <w:pPr>
        <w:spacing w:after="0"/>
        <w:rPr>
          <w:rFonts w:ascii="Simplified Arabic" w:hAnsi="Simplified Arabic" w:cs="Simplified Arabic"/>
          <w:b/>
          <w:bCs/>
          <w:sz w:val="32"/>
          <w:szCs w:val="32"/>
          <w:lang w:val="en-GB" w:bidi="ar-EG"/>
        </w:rPr>
      </w:pPr>
      <w:r w:rsidRPr="00272278">
        <w:rPr>
          <w:rFonts w:ascii="Simplified Arabic" w:hAnsi="Simplified Arabic" w:cs="Simplified Arabic"/>
          <w:b/>
          <w:bCs/>
          <w:sz w:val="32"/>
          <w:szCs w:val="32"/>
          <w:rtl/>
          <w:lang w:val="en-GB" w:bidi="ar-EG"/>
        </w:rPr>
        <w:t xml:space="preserve">الفصل </w:t>
      </w:r>
      <w:r w:rsidRPr="00272278">
        <w:rPr>
          <w:rFonts w:ascii="Simplified Arabic" w:hAnsi="Simplified Arabic" w:cs="Simplified Arabic" w:hint="cs"/>
          <w:b/>
          <w:bCs/>
          <w:sz w:val="32"/>
          <w:szCs w:val="32"/>
          <w:rtl/>
          <w:lang w:val="en-GB" w:bidi="ar-EG"/>
        </w:rPr>
        <w:t>الثاني</w:t>
      </w:r>
    </w:p>
    <w:p w14:paraId="2B231838" w14:textId="2A5E2D0D" w:rsidR="005629A6" w:rsidRPr="005629A6" w:rsidRDefault="005629A6" w:rsidP="005629A6">
      <w:pPr>
        <w:spacing w:after="0"/>
        <w:jc w:val="center"/>
        <w:rPr>
          <w:rFonts w:ascii="Simplified Arabic" w:hAnsi="Simplified Arabic" w:cs="Simplified Arabic"/>
          <w:b/>
          <w:bCs/>
          <w:sz w:val="28"/>
          <w:szCs w:val="28"/>
          <w:lang w:val="en-GB" w:bidi="ar-EG"/>
        </w:rPr>
      </w:pPr>
      <w:r w:rsidRPr="005629A6">
        <w:rPr>
          <w:rFonts w:ascii="Simplified Arabic" w:hAnsi="Simplified Arabic" w:cs="Simplified Arabic" w:hint="cs"/>
          <w:b/>
          <w:bCs/>
          <w:sz w:val="28"/>
          <w:szCs w:val="28"/>
          <w:rtl/>
          <w:lang w:val="en-GB" w:bidi="ar-EG"/>
        </w:rPr>
        <w:t>ا</w:t>
      </w:r>
      <w:r w:rsidRPr="005629A6">
        <w:rPr>
          <w:rFonts w:ascii="Simplified Arabic" w:hAnsi="Simplified Arabic" w:cs="Simplified Arabic"/>
          <w:b/>
          <w:bCs/>
          <w:sz w:val="28"/>
          <w:szCs w:val="28"/>
          <w:rtl/>
          <w:lang w:val="en-GB" w:bidi="ar-EG"/>
        </w:rPr>
        <w:t xml:space="preserve">لذكاء الاصطناعي </w:t>
      </w:r>
      <w:r w:rsidRPr="005629A6">
        <w:rPr>
          <w:rFonts w:ascii="Simplified Arabic" w:hAnsi="Simplified Arabic" w:cs="Simplified Arabic" w:hint="cs"/>
          <w:b/>
          <w:bCs/>
          <w:sz w:val="28"/>
          <w:szCs w:val="28"/>
          <w:rtl/>
          <w:lang w:val="en-GB" w:bidi="ar-EG"/>
        </w:rPr>
        <w:t xml:space="preserve">: المفهوم _ </w:t>
      </w:r>
      <w:r w:rsidR="00451267">
        <w:rPr>
          <w:rFonts w:ascii="Simplified Arabic" w:hAnsi="Simplified Arabic" w:cs="Simplified Arabic" w:hint="cs"/>
          <w:b/>
          <w:bCs/>
          <w:sz w:val="28"/>
          <w:szCs w:val="28"/>
          <w:rtl/>
          <w:lang w:val="en-GB" w:bidi="ar-EG"/>
        </w:rPr>
        <w:t xml:space="preserve"> النشأة _ </w:t>
      </w:r>
      <w:r w:rsidRPr="005629A6">
        <w:rPr>
          <w:rFonts w:ascii="Simplified Arabic" w:hAnsi="Simplified Arabic" w:cs="Simplified Arabic" w:hint="cs"/>
          <w:b/>
          <w:bCs/>
          <w:sz w:val="28"/>
          <w:szCs w:val="28"/>
          <w:rtl/>
          <w:lang w:val="en-GB" w:bidi="ar-EG"/>
        </w:rPr>
        <w:t>الأنواع _ الخصائص _ التحديات</w:t>
      </w:r>
    </w:p>
    <w:p w14:paraId="7C64D9A2" w14:textId="77777777" w:rsidR="005629A6" w:rsidRPr="005629A6" w:rsidRDefault="005629A6" w:rsidP="005629A6">
      <w:pPr>
        <w:jc w:val="both"/>
        <w:rPr>
          <w:rFonts w:ascii="Simplified Arabic" w:eastAsia="Calibri" w:hAnsi="Simplified Arabic" w:cs="Simplified Arabic"/>
          <w:b/>
          <w:bCs/>
          <w:sz w:val="32"/>
          <w:szCs w:val="32"/>
        </w:rPr>
      </w:pPr>
      <w:r w:rsidRPr="005629A6">
        <w:rPr>
          <w:rFonts w:ascii="Simplified Arabic" w:eastAsia="Calibri" w:hAnsi="Simplified Arabic" w:cs="Simplified Arabic"/>
          <w:b/>
          <w:bCs/>
          <w:sz w:val="32"/>
          <w:szCs w:val="32"/>
          <w:rtl/>
        </w:rPr>
        <w:t>تمهيد</w:t>
      </w:r>
    </w:p>
    <w:p w14:paraId="43FE2306" w14:textId="7339F8FF" w:rsidR="005629A6" w:rsidRPr="005629A6" w:rsidRDefault="00B90340" w:rsidP="00B90340">
      <w:pPr>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5629A6" w:rsidRPr="005629A6">
        <w:rPr>
          <w:rFonts w:ascii="Simplified Arabic" w:eastAsia="Calibri" w:hAnsi="Simplified Arabic" w:cs="Simplified Arabic"/>
          <w:sz w:val="24"/>
          <w:szCs w:val="24"/>
          <w:rtl/>
        </w:rPr>
        <w:t>يشهد العالم في العصر الحديث تحولًا جذريًا في مختلف المجالات نتيجة التطور المتسارع في تقنيات المعلومات والاتصالات، حيث أصبحت الثورة الرقمية أحد أبرز ملامح العصر الراهن. ويُعد الذكاء الاصطناعي من أهم مظاهر هذه الثورة، لما يمتلكه من قدرة على محاكاة القدرات العقلية البشرية، مثل التعلم، والاستنتاج، والتخطيط، واتخاذ القرار، وحل المشكلات المعقدة</w:t>
      </w:r>
      <w:r w:rsidR="005629A6" w:rsidRPr="005629A6">
        <w:rPr>
          <w:rFonts w:ascii="Simplified Arabic" w:eastAsia="Calibri" w:hAnsi="Simplified Arabic" w:cs="Simplified Arabic"/>
          <w:sz w:val="24"/>
          <w:szCs w:val="24"/>
        </w:rPr>
        <w:t>.</w:t>
      </w:r>
      <w:r w:rsidR="005629A6" w:rsidRPr="005629A6">
        <w:rPr>
          <w:rFonts w:ascii="Simplified Arabic" w:eastAsia="Calibri" w:hAnsi="Simplified Arabic" w:cs="Simplified Arabic"/>
          <w:sz w:val="24"/>
          <w:szCs w:val="24"/>
          <w:rtl/>
        </w:rPr>
        <w:t xml:space="preserve"> وقد أسهم الذكاء الاصطناعي في إحداث تحولات جوهرية في القطاعات الاقتصادية والتعليمية والإدارية</w:t>
      </w:r>
      <w:r w:rsidR="005629A6" w:rsidRPr="005629A6">
        <w:rPr>
          <w:rFonts w:ascii="Simplified Arabic" w:eastAsia="Calibri" w:hAnsi="Simplified Arabic" w:cs="Simplified Arabic" w:hint="cs"/>
          <w:sz w:val="24"/>
          <w:szCs w:val="24"/>
          <w:rtl/>
        </w:rPr>
        <w:t xml:space="preserve"> وذلك</w:t>
      </w:r>
      <w:r w:rsidR="005629A6" w:rsidRPr="005629A6">
        <w:rPr>
          <w:rFonts w:ascii="Simplified Arabic" w:eastAsia="Calibri" w:hAnsi="Simplified Arabic" w:cs="Simplified Arabic"/>
          <w:sz w:val="24"/>
          <w:szCs w:val="24"/>
          <w:rtl/>
        </w:rPr>
        <w:t xml:space="preserve"> من خلال تحسين كفاءة الأداء المؤسسي، وتعزيز الابتكار، وتطوير نظم العمل الذكية، بما يدعم تحقيق التنمية المستدامة والحوكمة المؤسسية الفعالة. وفي هذا السياق، تبرز أهمية دراسة الذكاء الاصطناعي في المؤسسات التعليمية، ولا سيما </w:t>
      </w:r>
      <w:r w:rsidR="005629A6" w:rsidRPr="005629A6">
        <w:rPr>
          <w:rFonts w:ascii="Simplified Arabic" w:eastAsia="Calibri" w:hAnsi="Simplified Arabic" w:cs="Simplified Arabic"/>
          <w:b/>
          <w:bCs/>
          <w:sz w:val="24"/>
          <w:szCs w:val="24"/>
          <w:rtl/>
        </w:rPr>
        <w:t>كلية الهندسة – جامعة الأزهر (بنين)</w:t>
      </w:r>
      <w:r w:rsidR="005629A6" w:rsidRPr="005629A6">
        <w:rPr>
          <w:rFonts w:ascii="Simplified Arabic" w:eastAsia="Calibri" w:hAnsi="Simplified Arabic" w:cs="Simplified Arabic"/>
          <w:sz w:val="24"/>
          <w:szCs w:val="24"/>
          <w:rtl/>
        </w:rPr>
        <w:t>، نظرًا لطبيعة دورها الأكاديمي والإداري، وحجم العمليات التنظيمية التي تتطلب حلولًا تقنية متقدمة لدعم الكفاءة والفعالية المؤسسية(</w:t>
      </w:r>
      <w:r w:rsidR="005629A6" w:rsidRPr="005629A6">
        <w:rPr>
          <w:rFonts w:ascii="Simplified Arabic" w:eastAsia="Calibri" w:hAnsi="Simplified Arabic" w:cs="Simplified Arabic"/>
          <w:sz w:val="24"/>
          <w:szCs w:val="24"/>
        </w:rPr>
        <w:t xml:space="preserve">Russell &amp; Norvig, 2020 </w:t>
      </w:r>
      <w:r w:rsidR="005629A6" w:rsidRPr="005629A6">
        <w:rPr>
          <w:rFonts w:ascii="Simplified Arabic" w:eastAsia="Calibri" w:hAnsi="Simplified Arabic" w:cs="Simplified Arabic"/>
          <w:sz w:val="24"/>
          <w:szCs w:val="24"/>
          <w:rtl/>
        </w:rPr>
        <w:t xml:space="preserve">الهنداوي </w:t>
      </w:r>
      <w:r w:rsidR="005629A6" w:rsidRPr="005629A6">
        <w:rPr>
          <w:rFonts w:ascii="Simplified Arabic" w:eastAsia="Calibri" w:hAnsi="Simplified Arabic" w:cs="Simplified Arabic"/>
          <w:sz w:val="24"/>
          <w:szCs w:val="24"/>
        </w:rPr>
        <w:t xml:space="preserve">&amp; </w:t>
      </w:r>
      <w:r w:rsidR="005629A6" w:rsidRPr="005629A6">
        <w:rPr>
          <w:rFonts w:ascii="Simplified Arabic" w:eastAsia="Calibri" w:hAnsi="Simplified Arabic" w:cs="Simplified Arabic"/>
          <w:sz w:val="24"/>
          <w:szCs w:val="24"/>
          <w:rtl/>
        </w:rPr>
        <w:t>أحمد، 2021). وانطلاقًا من ذلك، يتناول هذا الفصل عرضًا نظريًا شاملًا لمفهوم الذكاء الاصطناعي، وتطوره التاريخي، وأنواعه، وخصائصه، وأهميته، ومجالات تطبيقه، مع ربط هذه المحاور بواقع العمليات الإدارية في كلية الهندسة – جامعة الأزهر، تمهيدًا لدراسة تأثيره على تطوير الأداء الإداري في الفصل التطبيقي</w:t>
      </w:r>
      <w:r w:rsidR="005629A6" w:rsidRPr="005629A6">
        <w:rPr>
          <w:rFonts w:ascii="Simplified Arabic" w:eastAsia="Calibri" w:hAnsi="Simplified Arabic" w:cs="Simplified Arabic"/>
          <w:sz w:val="24"/>
          <w:szCs w:val="24"/>
        </w:rPr>
        <w:t>.</w:t>
      </w:r>
    </w:p>
    <w:p w14:paraId="07926ABC" w14:textId="181B3198" w:rsidR="005629A6" w:rsidRPr="005629A6" w:rsidRDefault="000033FD" w:rsidP="005629A6">
      <w:pPr>
        <w:spacing w:before="100" w:beforeAutospacing="1" w:after="100" w:afterAutospacing="1" w:line="276" w:lineRule="auto"/>
        <w:jc w:val="both"/>
        <w:rPr>
          <w:rFonts w:ascii="Simplified Arabic" w:eastAsia="Times New Roman" w:hAnsi="Simplified Arabic" w:cs="Simplified Arabic"/>
          <w:sz w:val="28"/>
          <w:szCs w:val="28"/>
          <w:u w:val="single"/>
        </w:rPr>
      </w:pPr>
      <w:r w:rsidRPr="000033FD">
        <w:rPr>
          <w:rFonts w:ascii="Simplified Arabic" w:eastAsia="Times New Roman" w:hAnsi="Simplified Arabic" w:cs="Simplified Arabic" w:hint="cs"/>
          <w:b/>
          <w:bCs/>
          <w:sz w:val="28"/>
          <w:szCs w:val="28"/>
          <w:rtl/>
        </w:rPr>
        <w:t xml:space="preserve">2-1 </w:t>
      </w:r>
      <w:r w:rsidR="005629A6" w:rsidRPr="000033FD">
        <w:rPr>
          <w:rFonts w:ascii="Simplified Arabic" w:eastAsia="Times New Roman" w:hAnsi="Simplified Arabic" w:cs="Simplified Arabic" w:hint="cs"/>
          <w:b/>
          <w:bCs/>
          <w:sz w:val="28"/>
          <w:szCs w:val="28"/>
          <w:u w:val="single"/>
          <w:rtl/>
        </w:rPr>
        <w:t>أولا :</w:t>
      </w:r>
      <w:r w:rsidR="005629A6" w:rsidRPr="000033FD">
        <w:rPr>
          <w:rFonts w:ascii="Simplified Arabic" w:eastAsia="Times New Roman" w:hAnsi="Simplified Arabic" w:cs="Simplified Arabic"/>
          <w:b/>
          <w:bCs/>
          <w:sz w:val="28"/>
          <w:szCs w:val="28"/>
          <w:u w:val="single"/>
          <w:rtl/>
        </w:rPr>
        <w:t xml:space="preserve">مفهوم </w:t>
      </w:r>
      <w:r w:rsidR="005629A6" w:rsidRPr="000033FD">
        <w:rPr>
          <w:rFonts w:ascii="Simplified Arabic" w:eastAsia="Times New Roman" w:hAnsi="Simplified Arabic" w:cs="Simplified Arabic" w:hint="cs"/>
          <w:b/>
          <w:bCs/>
          <w:sz w:val="28"/>
          <w:szCs w:val="28"/>
          <w:u w:val="single"/>
          <w:rtl/>
        </w:rPr>
        <w:t>الذكاء</w:t>
      </w:r>
      <w:r w:rsidR="005629A6" w:rsidRPr="000033FD">
        <w:rPr>
          <w:rFonts w:ascii="Simplified Arabic" w:eastAsia="Times New Roman" w:hAnsi="Simplified Arabic" w:cs="Simplified Arabic"/>
          <w:b/>
          <w:bCs/>
          <w:sz w:val="28"/>
          <w:szCs w:val="28"/>
          <w:u w:val="single"/>
          <w:rtl/>
        </w:rPr>
        <w:t>الاصطناعي</w:t>
      </w:r>
    </w:p>
    <w:p w14:paraId="171561B3" w14:textId="77777777" w:rsidR="005629A6" w:rsidRPr="005629A6" w:rsidRDefault="005629A6" w:rsidP="00AF31DF">
      <w:pPr>
        <w:spacing w:before="100" w:beforeAutospacing="1" w:after="100" w:afterAutospacing="1"/>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الذكاء الاصطناعي</w:t>
      </w:r>
      <w:r w:rsidRPr="005629A6">
        <w:rPr>
          <w:rFonts w:ascii="Simplified Arabic" w:eastAsia="Times New Roman" w:hAnsi="Simplified Arabic" w:cs="Simplified Arabic"/>
          <w:sz w:val="24"/>
          <w:szCs w:val="24"/>
        </w:rPr>
        <w:t xml:space="preserve"> (Artificial Intelligence) (AI) </w:t>
      </w:r>
      <w:r w:rsidRPr="005629A6">
        <w:rPr>
          <w:rFonts w:ascii="Simplified Arabic" w:eastAsia="Times New Roman" w:hAnsi="Simplified Arabic" w:cs="Simplified Arabic"/>
          <w:sz w:val="24"/>
          <w:szCs w:val="24"/>
          <w:rtl/>
        </w:rPr>
        <w:t>يُعد أحد أبرز فروع علوم الحاسب الآلي الحديثة، ويهتم بتصميم وتطوير أنظمة وبرمجيات قادرة على أداء مهام تتطلب عادةً مستوى من الذكاء البشري، مثل التعلم، والفهم، والتخطيط، والتحليل، وحل المشكلات، واتخاذ القرار وقد تنوعت تعريفاته تبعًا للمدارس الفكرية والمنهجيات العلمية؛ فبعض الباحثين يُعرفونه على أنه علم يهدف إلى تمكين الآلات من محاكاة السلوك الذكي للإنسان، من خلال تحليل البيانات، والتعلم من الخبرات السابقة، والتكيف مع التغيرات البيئية</w:t>
      </w:r>
      <w:r w:rsidRPr="005629A6">
        <w:rPr>
          <w:rFonts w:ascii="Simplified Arabic" w:eastAsia="Times New Roman" w:hAnsi="Simplified Arabic" w:cs="Simplified Arabic"/>
          <w:sz w:val="24"/>
          <w:szCs w:val="24"/>
        </w:rPr>
        <w:t xml:space="preserve"> (Russell &amp; Norvig, 2020)</w:t>
      </w:r>
    </w:p>
    <w:p w14:paraId="2A51DABC" w14:textId="77777777" w:rsidR="005629A6" w:rsidRPr="005629A6" w:rsidRDefault="005629A6" w:rsidP="00AF31DF">
      <w:pPr>
        <w:spacing w:before="100" w:beforeAutospacing="1" w:after="100" w:afterAutospacing="1"/>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 xml:space="preserve">ويُنظر إلى الذكاء الاصطناعي أيضًا باعتباره مجموعة من التقنيات والخوارزميات التي تمكن الأنظمة الرقمية من اتخاذ قرارات مستقلة بناءً على معالجة البيانات واستخلاص المعرفة منها، مما يسمح بالحصول على استنتاجات دقيقة وسريعة، فضلاً عن التنبؤ بالاتجاهات المستقبلية واتخاذ قرارات استباقية </w:t>
      </w:r>
      <w:r w:rsidRPr="005629A6">
        <w:rPr>
          <w:rFonts w:ascii="Simplified Arabic" w:eastAsia="Times New Roman" w:hAnsi="Simplified Arabic" w:cs="Simplified Arabic"/>
        </w:rPr>
        <w:t>(Poole, Mackworth, &amp; Goebel, 1998</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كما يُعرف بأنه القدرة على تمكين الحاسوب من أداء وظائف معرفية كانت حكرًا على العقل البشري، مثل التفكير المنطقي، والتعلم الذاتي، وفهم اللغة الطبيعية، والتفاعل مع الإنسان بطريقة ذكية</w:t>
      </w:r>
      <w:r w:rsidRPr="005629A6">
        <w:rPr>
          <w:rFonts w:ascii="Simplified Arabic" w:eastAsia="Times New Roman" w:hAnsi="Simplified Arabic" w:cs="Simplified Arabic"/>
          <w:sz w:val="24"/>
          <w:szCs w:val="24"/>
        </w:rPr>
        <w:t xml:space="preserve"> (McCarthy, 2007).</w:t>
      </w:r>
    </w:p>
    <w:p w14:paraId="21411572" w14:textId="3235E7BC" w:rsidR="005629A6" w:rsidRPr="005629A6" w:rsidRDefault="005629A6" w:rsidP="00AF31DF">
      <w:pPr>
        <w:spacing w:before="100" w:beforeAutospacing="1" w:after="100" w:afterAutospacing="1"/>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hint="cs"/>
          <w:sz w:val="24"/>
          <w:szCs w:val="24"/>
          <w:rtl/>
        </w:rPr>
        <w:t xml:space="preserve"> </w:t>
      </w:r>
      <w:r w:rsidR="00AF31DF">
        <w:rPr>
          <w:rFonts w:ascii="Simplified Arabic" w:eastAsia="Times New Roman" w:hAnsi="Simplified Arabic" w:cs="Simplified Arabic" w:hint="cs"/>
          <w:sz w:val="24"/>
          <w:szCs w:val="24"/>
          <w:rtl/>
        </w:rPr>
        <w:t>و</w:t>
      </w:r>
      <w:r w:rsidRPr="005629A6">
        <w:rPr>
          <w:rFonts w:ascii="Simplified Arabic" w:eastAsia="Times New Roman" w:hAnsi="Simplified Arabic" w:cs="Simplified Arabic"/>
          <w:sz w:val="24"/>
          <w:szCs w:val="24"/>
          <w:rtl/>
        </w:rPr>
        <w:t>على المستوى العملي، يشمل الذكاء الاصطناعي مجالات متعددة مثل: التعلم الآلي</w:t>
      </w:r>
      <w:r w:rsidRPr="005629A6">
        <w:rPr>
          <w:rFonts w:ascii="Simplified Arabic" w:eastAsia="Times New Roman" w:hAnsi="Simplified Arabic" w:cs="Simplified Arabic"/>
          <w:sz w:val="24"/>
          <w:szCs w:val="24"/>
        </w:rPr>
        <w:t xml:space="preserve"> (Machine Learning)</w:t>
      </w:r>
      <w:r w:rsidRPr="005629A6">
        <w:rPr>
          <w:rFonts w:ascii="Simplified Arabic" w:eastAsia="Times New Roman" w:hAnsi="Simplified Arabic" w:cs="Simplified Arabic"/>
          <w:sz w:val="24"/>
          <w:szCs w:val="24"/>
          <w:rtl/>
        </w:rPr>
        <w:t>، حيث تتعلم الأنظمة من البيانات والخبرات السابقة لتحسين أدائها؛ والتعلم العميق</w:t>
      </w:r>
      <w:r w:rsidRPr="005629A6">
        <w:rPr>
          <w:rFonts w:ascii="Simplified Arabic" w:eastAsia="Times New Roman" w:hAnsi="Simplified Arabic" w:cs="Simplified Arabic"/>
          <w:sz w:val="24"/>
          <w:szCs w:val="24"/>
        </w:rPr>
        <w:t xml:space="preserve"> (Deep Learning)</w:t>
      </w:r>
      <w:r w:rsidRPr="005629A6">
        <w:rPr>
          <w:rFonts w:ascii="Simplified Arabic" w:eastAsia="Times New Roman" w:hAnsi="Simplified Arabic" w:cs="Simplified Arabic"/>
          <w:sz w:val="24"/>
          <w:szCs w:val="24"/>
          <w:rtl/>
        </w:rPr>
        <w:t>، الذي يعتمد على الشبكات العصبية الاصطناعية لمحاكاة عملية التفكير البشري المعقدة؛ ومعالجة اللغة الطبيعية</w:t>
      </w:r>
      <w:r w:rsidRPr="005629A6">
        <w:rPr>
          <w:rFonts w:ascii="Simplified Arabic" w:eastAsia="Times New Roman" w:hAnsi="Simplified Arabic" w:cs="Simplified Arabic"/>
          <w:sz w:val="24"/>
          <w:szCs w:val="24"/>
        </w:rPr>
        <w:t xml:space="preserve"> (Natural Language </w:t>
      </w:r>
      <w:r w:rsidR="00092DC3">
        <w:rPr>
          <w:rFonts w:ascii="Simplified Arabic" w:eastAsia="Times New Roman" w:hAnsi="Simplified Arabic" w:cs="Simplified Arabic" w:hint="cs"/>
          <w:sz w:val="24"/>
          <w:szCs w:val="24"/>
          <w:rtl/>
        </w:rPr>
        <w:lastRenderedPageBreak/>
        <w:t xml:space="preserve"> </w:t>
      </w:r>
      <w:r w:rsidRPr="005629A6">
        <w:rPr>
          <w:rFonts w:ascii="Simplified Arabic" w:eastAsia="Times New Roman" w:hAnsi="Simplified Arabic" w:cs="Simplified Arabic"/>
          <w:sz w:val="24"/>
          <w:szCs w:val="24"/>
        </w:rPr>
        <w:t>Processing)</w:t>
      </w:r>
      <w:r w:rsidR="00AF31DF">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لفهم اللغة المكتوبة أو المنطوقة والتفاعل معها؛ والروبوتات الذكية</w:t>
      </w:r>
      <w:r w:rsidRPr="005629A6">
        <w:rPr>
          <w:rFonts w:ascii="Simplified Arabic" w:eastAsia="Times New Roman" w:hAnsi="Simplified Arabic" w:cs="Simplified Arabic"/>
          <w:sz w:val="24"/>
          <w:szCs w:val="24"/>
        </w:rPr>
        <w:t xml:space="preserve"> (Robotics) </w:t>
      </w:r>
      <w:r w:rsidRPr="005629A6">
        <w:rPr>
          <w:rFonts w:ascii="Simplified Arabic" w:eastAsia="Times New Roman" w:hAnsi="Simplified Arabic" w:cs="Simplified Arabic"/>
          <w:sz w:val="24"/>
          <w:szCs w:val="24"/>
          <w:rtl/>
        </w:rPr>
        <w:t>القادرة على تنفيذ المهام المادية والمعرفية</w:t>
      </w:r>
      <w:r w:rsidRPr="005629A6">
        <w:rPr>
          <w:rFonts w:ascii="Simplified Arabic" w:eastAsia="Times New Roman" w:hAnsi="Simplified Arabic" w:cs="Simplified Arabic"/>
          <w:sz w:val="24"/>
          <w:szCs w:val="24"/>
        </w:rPr>
        <w:t xml:space="preserve"> (OECD, 2019).</w:t>
      </w:r>
      <w:r w:rsidRPr="005629A6">
        <w:rPr>
          <w:rFonts w:ascii="Simplified Arabic" w:eastAsia="Times New Roman" w:hAnsi="Simplified Arabic" w:cs="Simplified Arabic"/>
          <w:rtl/>
        </w:rPr>
        <w:t xml:space="preserve"> </w:t>
      </w:r>
      <w:r w:rsidRPr="005629A6">
        <w:rPr>
          <w:rFonts w:ascii="Simplified Arabic" w:eastAsia="Times New Roman" w:hAnsi="Simplified Arabic" w:cs="Simplified Arabic"/>
          <w:sz w:val="24"/>
          <w:szCs w:val="24"/>
          <w:rtl/>
        </w:rPr>
        <w:t>وفي السياق الإداري والأكاديمي، يمثل الذكاء الاصطناعي أداة استراتيجية لتطوير المؤسسات التعليمية، إذ يمكن استخدامه في</w:t>
      </w:r>
      <w:r w:rsidRPr="005629A6">
        <w:rPr>
          <w:rFonts w:ascii="Simplified Arabic" w:eastAsia="Times New Roman" w:hAnsi="Simplified Arabic" w:cs="Simplified Arabic"/>
          <w:sz w:val="24"/>
          <w:szCs w:val="24"/>
        </w:rPr>
        <w:t>:</w:t>
      </w:r>
    </w:p>
    <w:p w14:paraId="58E08443" w14:textId="77777777" w:rsidR="005629A6" w:rsidRPr="005629A6" w:rsidRDefault="005629A6">
      <w:pPr>
        <w:numPr>
          <w:ilvl w:val="0"/>
          <w:numId w:val="10"/>
        </w:numPr>
        <w:spacing w:before="100" w:beforeAutospacing="1" w:after="100" w:afterAutospacing="1"/>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تحسين كفاءة العمليات الإدارية</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من خلال أتمتة الإجراءات الروتينية، مثل تسجيل الطلاب، وإدارة الجداول، ومعالجة البيانات الأكاديمية والإدارية بسرعة ودقة</w:t>
      </w:r>
      <w:r w:rsidRPr="005629A6">
        <w:rPr>
          <w:rFonts w:ascii="Simplified Arabic" w:eastAsia="Times New Roman" w:hAnsi="Simplified Arabic" w:cs="Simplified Arabic"/>
          <w:sz w:val="24"/>
          <w:szCs w:val="24"/>
        </w:rPr>
        <w:t>.</w:t>
      </w:r>
    </w:p>
    <w:p w14:paraId="383EF3FA" w14:textId="77777777" w:rsidR="005629A6" w:rsidRPr="005629A6" w:rsidRDefault="005629A6">
      <w:pPr>
        <w:numPr>
          <w:ilvl w:val="0"/>
          <w:numId w:val="10"/>
        </w:numPr>
        <w:spacing w:before="100" w:beforeAutospacing="1" w:after="100" w:afterAutospacing="1"/>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دعم اتخاذ القرار</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عبر تحليل البيانات الكبيرة</w:t>
      </w:r>
      <w:r w:rsidRPr="005629A6">
        <w:rPr>
          <w:rFonts w:ascii="Simplified Arabic" w:eastAsia="Times New Roman" w:hAnsi="Simplified Arabic" w:cs="Simplified Arabic"/>
          <w:sz w:val="24"/>
          <w:szCs w:val="24"/>
        </w:rPr>
        <w:t xml:space="preserve"> (Big Data) </w:t>
      </w:r>
      <w:r w:rsidRPr="005629A6">
        <w:rPr>
          <w:rFonts w:ascii="Simplified Arabic" w:eastAsia="Times New Roman" w:hAnsi="Simplified Arabic" w:cs="Simplified Arabic"/>
          <w:sz w:val="24"/>
          <w:szCs w:val="24"/>
          <w:rtl/>
        </w:rPr>
        <w:t>واستخلاص أنماط تساعد الإدارات على التخطيط الاستراتيجي واتخاذ قرارات مستنيرة</w:t>
      </w:r>
      <w:r w:rsidRPr="005629A6">
        <w:rPr>
          <w:rFonts w:ascii="Simplified Arabic" w:eastAsia="Times New Roman" w:hAnsi="Simplified Arabic" w:cs="Simplified Arabic"/>
          <w:sz w:val="24"/>
          <w:szCs w:val="24"/>
        </w:rPr>
        <w:t>.</w:t>
      </w:r>
    </w:p>
    <w:p w14:paraId="62229E67" w14:textId="77777777" w:rsidR="005629A6" w:rsidRPr="005629A6" w:rsidRDefault="005629A6">
      <w:pPr>
        <w:numPr>
          <w:ilvl w:val="0"/>
          <w:numId w:val="10"/>
        </w:numPr>
        <w:spacing w:before="100" w:beforeAutospacing="1" w:after="100" w:afterAutospacing="1"/>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رفع جودة الخدمات التعليمية</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من خلال أنظمة ذكية للتعلم التكيفي، وتقديم محتوى تعليمي شخصي وفق مستوى كل طالب، مما يعزز تجربة التعلم ويزيد من رضا الطلاب</w:t>
      </w:r>
      <w:r w:rsidRPr="005629A6">
        <w:rPr>
          <w:rFonts w:ascii="Simplified Arabic" w:eastAsia="Times New Roman" w:hAnsi="Simplified Arabic" w:cs="Simplified Arabic"/>
          <w:sz w:val="24"/>
          <w:szCs w:val="24"/>
        </w:rPr>
        <w:t>.</w:t>
      </w:r>
    </w:p>
    <w:p w14:paraId="6523B46D" w14:textId="77777777" w:rsidR="005629A6" w:rsidRPr="005629A6" w:rsidRDefault="005629A6">
      <w:pPr>
        <w:numPr>
          <w:ilvl w:val="0"/>
          <w:numId w:val="10"/>
        </w:numPr>
        <w:spacing w:before="100" w:beforeAutospacing="1" w:after="100" w:afterAutospacing="1"/>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تحسين الأداء المؤسسي</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عبر متابعة الأداء الأكاديمي والإداري، وتحديد مواطن القوة والضعف، ووضع خطط تطويرية قائمة على بيانات دقيقة وموثوقة</w:t>
      </w:r>
      <w:r w:rsidRPr="005629A6">
        <w:rPr>
          <w:rFonts w:ascii="Simplified Arabic" w:eastAsia="Times New Roman" w:hAnsi="Simplified Arabic" w:cs="Simplified Arabic"/>
          <w:sz w:val="24"/>
          <w:szCs w:val="24"/>
        </w:rPr>
        <w:t>.</w:t>
      </w:r>
    </w:p>
    <w:p w14:paraId="1FC2D5E2" w14:textId="6D7B4CDC" w:rsidR="005629A6" w:rsidRPr="005629A6" w:rsidRDefault="005629A6" w:rsidP="00AF31DF">
      <w:pPr>
        <w:spacing w:before="100" w:beforeAutospacing="1" w:after="100" w:afterAutospacing="1"/>
        <w:jc w:val="both"/>
        <w:rPr>
          <w:rFonts w:ascii="Simplified Arabic" w:eastAsia="Times New Roman" w:hAnsi="Simplified Arabic" w:cs="Simplified Arabic"/>
          <w:sz w:val="18"/>
          <w:szCs w:val="18"/>
          <w:rtl/>
        </w:rPr>
      </w:pP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وبذلك، يمكن القول إن الذكاء الاصطناعي ليس مجرد تقنية تقنية متقدمة، بل هو إطار شامل يدمج بين المعرفة، والخوارزميات، والقدرة التحليلية، لتقديم حلول مبتكرة تدعم الأداء البشري وتعزز الفعالية التنظيمية في المؤسسات الأكاديمية والإدارية على حد سواء</w:t>
      </w:r>
      <w:r w:rsidRPr="00AF31DF">
        <w:rPr>
          <w:rFonts w:ascii="Simplified Arabic" w:eastAsia="Times New Roman" w:hAnsi="Simplified Arabic" w:cs="Simplified Arabic"/>
          <w:sz w:val="24"/>
          <w:szCs w:val="24"/>
        </w:rPr>
        <w:t>Russell &amp; Norvig (2020).</w:t>
      </w:r>
    </w:p>
    <w:p w14:paraId="1093FE0B" w14:textId="4DDAF1CB" w:rsidR="005629A6" w:rsidRPr="005629A6" w:rsidRDefault="000033FD" w:rsidP="005629A6">
      <w:pPr>
        <w:spacing w:before="100" w:beforeAutospacing="1" w:after="100" w:afterAutospacing="1" w:line="276" w:lineRule="auto"/>
        <w:jc w:val="both"/>
        <w:rPr>
          <w:rFonts w:ascii="Simplified Arabic" w:eastAsia="Times New Roman" w:hAnsi="Simplified Arabic" w:cs="Simplified Arabic"/>
          <w:b/>
          <w:bCs/>
          <w:sz w:val="28"/>
          <w:szCs w:val="28"/>
          <w:u w:val="single"/>
        </w:rPr>
      </w:pPr>
      <w:r w:rsidRPr="000033FD">
        <w:rPr>
          <w:rFonts w:ascii="Simplified Arabic" w:eastAsia="Times New Roman" w:hAnsi="Simplified Arabic" w:cs="Simplified Arabic" w:hint="cs"/>
          <w:b/>
          <w:bCs/>
          <w:sz w:val="28"/>
          <w:szCs w:val="28"/>
          <w:rtl/>
        </w:rPr>
        <w:t>2-</w:t>
      </w:r>
      <w:r w:rsidR="003A7411">
        <w:rPr>
          <w:rFonts w:ascii="Simplified Arabic" w:eastAsia="Times New Roman" w:hAnsi="Simplified Arabic" w:cs="Simplified Arabic" w:hint="cs"/>
          <w:b/>
          <w:bCs/>
          <w:sz w:val="28"/>
          <w:szCs w:val="28"/>
          <w:rtl/>
        </w:rPr>
        <w:t>2</w:t>
      </w:r>
      <w:r w:rsidRPr="000033FD">
        <w:rPr>
          <w:rFonts w:ascii="Simplified Arabic" w:eastAsia="Times New Roman" w:hAnsi="Simplified Arabic" w:cs="Simplified Arabic" w:hint="cs"/>
          <w:b/>
          <w:bCs/>
          <w:sz w:val="28"/>
          <w:szCs w:val="28"/>
          <w:rtl/>
        </w:rPr>
        <w:t xml:space="preserve"> </w:t>
      </w:r>
      <w:r w:rsidR="005629A6" w:rsidRPr="005629A6">
        <w:rPr>
          <w:rFonts w:ascii="Simplified Arabic" w:eastAsia="Times New Roman" w:hAnsi="Simplified Arabic" w:cs="Simplified Arabic"/>
          <w:b/>
          <w:bCs/>
          <w:sz w:val="28"/>
          <w:szCs w:val="28"/>
          <w:u w:val="single"/>
          <w:rtl/>
        </w:rPr>
        <w:t>ثانيًا: نشأة الذكاء الاصطناعي وتطوره التاريخي وانعكاسه على المؤسسات التعليمية</w:t>
      </w:r>
    </w:p>
    <w:p w14:paraId="1885B5A7" w14:textId="77777777" w:rsidR="005629A6" w:rsidRPr="005629A6" w:rsidRDefault="005629A6">
      <w:pPr>
        <w:numPr>
          <w:ilvl w:val="0"/>
          <w:numId w:val="11"/>
        </w:numPr>
        <w:spacing w:before="100" w:beforeAutospacing="1" w:after="100" w:afterAutospacing="1" w:line="276" w:lineRule="auto"/>
        <w:contextualSpacing/>
        <w:jc w:val="both"/>
        <w:rPr>
          <w:rFonts w:ascii="Simplified Arabic" w:eastAsia="Times New Roman" w:hAnsi="Simplified Arabic" w:cs="Simplified Arabic"/>
          <w:b/>
          <w:bCs/>
          <w:sz w:val="28"/>
          <w:szCs w:val="28"/>
          <w:u w:val="single"/>
        </w:rPr>
      </w:pPr>
      <w:r w:rsidRPr="005629A6">
        <w:rPr>
          <w:rFonts w:ascii="Simplified Arabic" w:eastAsia="Times New Roman" w:hAnsi="Simplified Arabic" w:cs="Simplified Arabic"/>
          <w:b/>
          <w:bCs/>
          <w:sz w:val="28"/>
          <w:szCs w:val="28"/>
          <w:u w:val="single"/>
          <w:rtl/>
        </w:rPr>
        <w:t>نشأة الذكاء الاصطناعي</w:t>
      </w:r>
    </w:p>
    <w:p w14:paraId="57606B4F" w14:textId="6F2D5E6D" w:rsidR="00092DC3" w:rsidRDefault="005629A6" w:rsidP="005629A6">
      <w:pPr>
        <w:spacing w:before="100" w:beforeAutospacing="1" w:after="100" w:afterAutospacing="1" w:line="276" w:lineRule="auto"/>
        <w:jc w:val="both"/>
        <w:rPr>
          <w:rFonts w:ascii="Simplified Arabic" w:eastAsia="Times New Roman" w:hAnsi="Simplified Arabic" w:cs="Simplified Arabic"/>
          <w:b/>
          <w:bCs/>
          <w:sz w:val="24"/>
          <w:szCs w:val="24"/>
          <w:rtl/>
        </w:rPr>
      </w:pP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 xml:space="preserve">بدأ الاهتمام بالذكاء الاصطناعي في منتصف القرن العشرين، متأثرًا بتطور علوم الحاسوب والرياضيات والفلسفة المعرفية. يُعدعام </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b/>
          <w:bCs/>
          <w:sz w:val="24"/>
          <w:szCs w:val="24"/>
        </w:rPr>
        <w:t>1956</w:t>
      </w:r>
      <w:r w:rsidRPr="005629A6">
        <w:rPr>
          <w:rFonts w:ascii="Simplified Arabic" w:eastAsia="Times New Roman" w:hAnsi="Simplified Arabic" w:cs="Simplified Arabic"/>
          <w:sz w:val="24"/>
          <w:szCs w:val="24"/>
          <w:rtl/>
        </w:rPr>
        <w:t>نقطة الانطلاق الرسمية لمفهوم الذكاء الاصطناعي، حيث عُقد مؤتمر دارتموث</w:t>
      </w:r>
      <w:r w:rsidRPr="005629A6">
        <w:rPr>
          <w:rFonts w:ascii="Simplified Arabic" w:eastAsia="Times New Roman" w:hAnsi="Simplified Arabic" w:cs="Simplified Arabic"/>
          <w:sz w:val="24"/>
          <w:szCs w:val="24"/>
        </w:rPr>
        <w:t xml:space="preserve"> (Dartmouth Conference) </w:t>
      </w:r>
      <w:r w:rsidRPr="005629A6">
        <w:rPr>
          <w:rFonts w:ascii="Simplified Arabic" w:eastAsia="Times New Roman" w:hAnsi="Simplified Arabic" w:cs="Simplified Arabic"/>
          <w:sz w:val="24"/>
          <w:szCs w:val="24"/>
          <w:rtl/>
        </w:rPr>
        <w:t xml:space="preserve">في الولايات المتحدة الأمريكية، والذي جمع مجموعة من العلماء والباحثين مثل </w:t>
      </w:r>
      <w:r w:rsidRPr="005629A6">
        <w:rPr>
          <w:rFonts w:ascii="Simplified Arabic" w:eastAsia="Times New Roman" w:hAnsi="Simplified Arabic" w:cs="Simplified Arabic"/>
          <w:b/>
          <w:bCs/>
          <w:sz w:val="24"/>
          <w:szCs w:val="24"/>
          <w:rtl/>
        </w:rPr>
        <w:t>جون مكارثي</w:t>
      </w:r>
      <w:r w:rsidRPr="005629A6">
        <w:rPr>
          <w:rFonts w:ascii="Simplified Arabic" w:eastAsia="Times New Roman" w:hAnsi="Simplified Arabic" w:cs="Simplified Arabic"/>
          <w:b/>
          <w:bCs/>
          <w:sz w:val="24"/>
          <w:szCs w:val="24"/>
        </w:rPr>
        <w:t xml:space="preserve"> (John McCarthy)</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و</w:t>
      </w:r>
      <w:r w:rsidRPr="005629A6">
        <w:rPr>
          <w:rFonts w:ascii="Simplified Arabic" w:eastAsia="Times New Roman" w:hAnsi="Simplified Arabic" w:cs="Simplified Arabic"/>
          <w:b/>
          <w:bCs/>
          <w:sz w:val="24"/>
          <w:szCs w:val="24"/>
          <w:rtl/>
        </w:rPr>
        <w:t>مارفن مينسكي</w:t>
      </w:r>
      <w:r w:rsidRPr="005629A6">
        <w:rPr>
          <w:rFonts w:ascii="Simplified Arabic" w:eastAsia="Times New Roman" w:hAnsi="Simplified Arabic" w:cs="Simplified Arabic"/>
          <w:b/>
          <w:bCs/>
          <w:sz w:val="24"/>
          <w:szCs w:val="24"/>
        </w:rPr>
        <w:t xml:space="preserve"> (Marvin Minsky)</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و</w:t>
      </w:r>
      <w:r w:rsidRPr="005629A6">
        <w:rPr>
          <w:rFonts w:ascii="Simplified Arabic" w:eastAsia="Times New Roman" w:hAnsi="Simplified Arabic" w:cs="Simplified Arabic"/>
          <w:b/>
          <w:bCs/>
          <w:sz w:val="24"/>
          <w:szCs w:val="24"/>
          <w:rtl/>
        </w:rPr>
        <w:t>آلن نيويل</w:t>
      </w:r>
      <w:r w:rsidR="00092DC3" w:rsidRPr="005629A6">
        <w:rPr>
          <w:rFonts w:ascii="Simplified Arabic" w:eastAsia="Times New Roman" w:hAnsi="Simplified Arabic" w:cs="Simplified Arabic"/>
          <w:b/>
          <w:bCs/>
          <w:sz w:val="24"/>
          <w:szCs w:val="24"/>
        </w:rPr>
        <w:t>(Allen Newell)</w:t>
      </w:r>
    </w:p>
    <w:p w14:paraId="5C969059" w14:textId="02AAD801" w:rsidR="005629A6" w:rsidRPr="005629A6" w:rsidRDefault="005629A6" w:rsidP="005629A6">
      <w:p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Pr>
        <w:t xml:space="preserve"> </w:t>
      </w:r>
      <w:r w:rsidRPr="005629A6">
        <w:rPr>
          <w:rFonts w:ascii="Simplified Arabic" w:eastAsia="Times New Roman" w:hAnsi="Simplified Arabic" w:cs="Simplified Arabic"/>
          <w:sz w:val="24"/>
          <w:szCs w:val="24"/>
          <w:rtl/>
        </w:rPr>
        <w:t>و</w:t>
      </w:r>
      <w:r w:rsidRPr="005629A6">
        <w:rPr>
          <w:rFonts w:ascii="Simplified Arabic" w:eastAsia="Times New Roman" w:hAnsi="Simplified Arabic" w:cs="Simplified Arabic"/>
          <w:b/>
          <w:bCs/>
          <w:sz w:val="24"/>
          <w:szCs w:val="24"/>
          <w:rtl/>
        </w:rPr>
        <w:t>هربرت سيمون</w:t>
      </w:r>
      <w:r w:rsidRPr="005629A6">
        <w:rPr>
          <w:rFonts w:ascii="Simplified Arabic" w:eastAsia="Times New Roman" w:hAnsi="Simplified Arabic" w:cs="Simplified Arabic"/>
          <w:b/>
          <w:bCs/>
          <w:sz w:val="24"/>
          <w:szCs w:val="24"/>
        </w:rPr>
        <w:t xml:space="preserve"> (Herbert Simon)</w:t>
      </w:r>
      <w:r w:rsidRPr="005629A6">
        <w:rPr>
          <w:rFonts w:ascii="Simplified Arabic" w:eastAsia="Times New Roman" w:hAnsi="Simplified Arabic" w:cs="Simplified Arabic"/>
          <w:sz w:val="24"/>
          <w:szCs w:val="24"/>
          <w:rtl/>
        </w:rPr>
        <w:t>، وتم خلاله صياغة الفكرة الأساسية للذكاء الاصطناعي: تصميم أنظمة قادرة على محاكاة التفكير البشري وحل المشكلات المعقدة</w:t>
      </w:r>
      <w:r w:rsidRPr="005629A6">
        <w:rPr>
          <w:rFonts w:ascii="Simplified Arabic" w:eastAsia="Times New Roman" w:hAnsi="Simplified Arabic" w:cs="Simplified Arabic"/>
          <w:sz w:val="24"/>
          <w:szCs w:val="24"/>
        </w:rPr>
        <w:t xml:space="preserve"> (Russell &amp; Norvig, 2020).</w:t>
      </w:r>
    </w:p>
    <w:p w14:paraId="172C8784" w14:textId="77777777" w:rsidR="005629A6" w:rsidRDefault="005629A6" w:rsidP="005629A6">
      <w:pPr>
        <w:spacing w:before="100" w:beforeAutospacing="1" w:after="100" w:afterAutospacing="1"/>
        <w:jc w:val="both"/>
        <w:rPr>
          <w:rFonts w:ascii="Simplified Arabic" w:eastAsia="Times New Roman" w:hAnsi="Simplified Arabic" w:cs="Simplified Arabic"/>
          <w:sz w:val="24"/>
          <w:szCs w:val="24"/>
          <w:rtl/>
        </w:rPr>
      </w:pP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 xml:space="preserve">في بداياته، ركز الذكاء الاصطناعي على </w:t>
      </w:r>
      <w:r w:rsidRPr="005629A6">
        <w:rPr>
          <w:rFonts w:ascii="Simplified Arabic" w:eastAsia="Times New Roman" w:hAnsi="Simplified Arabic" w:cs="Simplified Arabic"/>
          <w:b/>
          <w:bCs/>
          <w:sz w:val="24"/>
          <w:szCs w:val="24"/>
          <w:rtl/>
        </w:rPr>
        <w:t>الأنظمة الرمزية</w:t>
      </w:r>
      <w:r w:rsidRPr="005629A6">
        <w:rPr>
          <w:rFonts w:ascii="Simplified Arabic" w:eastAsia="Times New Roman" w:hAnsi="Simplified Arabic" w:cs="Simplified Arabic"/>
          <w:b/>
          <w:bCs/>
          <w:sz w:val="24"/>
          <w:szCs w:val="24"/>
        </w:rPr>
        <w:t xml:space="preserve"> (Symbolic AI)</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التي تعتمد على قواعد منطقية وبرمجيات محددة مسبقًا لمعالجة المعلومات. وقد شهدت تلك الفترة طفرة في تطوير الألعاب الذكية، مثل لعبة الشطرنج، ونماذج حل المسائل الرياضية والمنطقية</w:t>
      </w:r>
      <w:r w:rsidRPr="005629A6">
        <w:rPr>
          <w:rFonts w:ascii="Simplified Arabic" w:eastAsia="Times New Roman" w:hAnsi="Simplified Arabic" w:cs="Simplified Arabic"/>
          <w:sz w:val="24"/>
          <w:szCs w:val="24"/>
        </w:rPr>
        <w:t>.</w:t>
      </w:r>
    </w:p>
    <w:p w14:paraId="762C774B" w14:textId="77777777" w:rsidR="00FD49A7" w:rsidRPr="005629A6" w:rsidRDefault="00FD49A7" w:rsidP="005629A6">
      <w:pPr>
        <w:spacing w:before="100" w:beforeAutospacing="1" w:after="100" w:afterAutospacing="1"/>
        <w:jc w:val="both"/>
        <w:rPr>
          <w:rFonts w:ascii="Simplified Arabic" w:eastAsia="Times New Roman" w:hAnsi="Simplified Arabic" w:cs="Simplified Arabic"/>
          <w:sz w:val="24"/>
          <w:szCs w:val="24"/>
        </w:rPr>
      </w:pPr>
    </w:p>
    <w:p w14:paraId="22579CFC" w14:textId="7B8837AD" w:rsidR="005629A6" w:rsidRPr="005629A6" w:rsidRDefault="005629A6">
      <w:pPr>
        <w:numPr>
          <w:ilvl w:val="0"/>
          <w:numId w:val="11"/>
        </w:numPr>
        <w:spacing w:before="100" w:beforeAutospacing="1" w:after="100" w:afterAutospacing="1" w:line="276" w:lineRule="auto"/>
        <w:contextualSpacing/>
        <w:jc w:val="both"/>
        <w:rPr>
          <w:rFonts w:ascii="Simplified Arabic" w:eastAsia="Times New Roman" w:hAnsi="Simplified Arabic" w:cs="Simplified Arabic"/>
          <w:b/>
          <w:bCs/>
          <w:u w:val="single"/>
        </w:rPr>
      </w:pPr>
      <w:r w:rsidRPr="005629A6">
        <w:rPr>
          <w:rFonts w:ascii="Simplified Arabic" w:eastAsia="Times New Roman" w:hAnsi="Simplified Arabic" w:cs="Simplified Arabic"/>
          <w:b/>
          <w:bCs/>
          <w:u w:val="single"/>
        </w:rPr>
        <w:lastRenderedPageBreak/>
        <w:t xml:space="preserve">. </w:t>
      </w:r>
      <w:r w:rsidRPr="005629A6">
        <w:rPr>
          <w:rFonts w:ascii="Simplified Arabic" w:eastAsia="Times New Roman" w:hAnsi="Simplified Arabic" w:cs="Simplified Arabic"/>
          <w:b/>
          <w:bCs/>
          <w:sz w:val="28"/>
          <w:szCs w:val="28"/>
          <w:u w:val="single"/>
          <w:rtl/>
        </w:rPr>
        <w:t>مراحل تطور الذكاء الاصطناعي</w:t>
      </w:r>
      <w:r w:rsidR="00AF31DF" w:rsidRPr="005629A6">
        <w:rPr>
          <w:rFonts w:ascii="Simplified Arabic" w:eastAsia="Times New Roman" w:hAnsi="Simplified Arabic" w:cs="Simplified Arabic"/>
          <w:sz w:val="24"/>
          <w:szCs w:val="24"/>
        </w:rPr>
        <w:t xml:space="preserve"> (Russell &amp; Norvig, 2020).</w:t>
      </w:r>
    </w:p>
    <w:p w14:paraId="162E34B5" w14:textId="77777777" w:rsidR="005629A6" w:rsidRPr="005629A6" w:rsidRDefault="005629A6" w:rsidP="005629A6">
      <w:pPr>
        <w:spacing w:before="100" w:beforeAutospacing="1" w:after="100" w:afterAutospacing="1"/>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شهد الذكاء الاصطناعي تطورًا كبيرًا عبر عدة مراحل تاريخية، يمكن تلخيصها كما يلي</w:t>
      </w:r>
      <w:r w:rsidRPr="005629A6">
        <w:rPr>
          <w:rFonts w:ascii="Simplified Arabic" w:eastAsia="Times New Roman" w:hAnsi="Simplified Arabic" w:cs="Simplified Arabic"/>
          <w:b/>
          <w:bCs/>
          <w:sz w:val="24"/>
          <w:szCs w:val="24"/>
        </w:rPr>
        <w:t>:</w:t>
      </w:r>
    </w:p>
    <w:p w14:paraId="05A8D056" w14:textId="77777777" w:rsidR="005629A6" w:rsidRPr="005629A6" w:rsidRDefault="005629A6">
      <w:pPr>
        <w:numPr>
          <w:ilvl w:val="0"/>
          <w:numId w:val="12"/>
        </w:numPr>
        <w:spacing w:before="100" w:beforeAutospacing="1" w:after="100" w:afterAutospacing="1" w:line="276" w:lineRule="auto"/>
        <w:contextualSpacing/>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المرحلة الأولى: الذكاء الاصطناعي الرمزي</w:t>
      </w:r>
      <w:r w:rsidRPr="005629A6">
        <w:rPr>
          <w:rFonts w:ascii="Simplified Arabic" w:eastAsia="Times New Roman" w:hAnsi="Simplified Arabic" w:cs="Simplified Arabic"/>
          <w:b/>
          <w:bCs/>
          <w:sz w:val="24"/>
          <w:szCs w:val="24"/>
        </w:rPr>
        <w:t xml:space="preserve"> (1956–1970)</w:t>
      </w:r>
    </w:p>
    <w:p w14:paraId="384D18C8" w14:textId="77777777" w:rsidR="005629A6" w:rsidRPr="005629A6" w:rsidRDefault="005629A6">
      <w:pPr>
        <w:numPr>
          <w:ilvl w:val="1"/>
          <w:numId w:val="12"/>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اعتمدت على استخدام الرموز والقواعد المنطقية لحل المشكلات</w:t>
      </w:r>
      <w:r w:rsidRPr="005629A6">
        <w:rPr>
          <w:rFonts w:ascii="Simplified Arabic" w:eastAsia="Times New Roman" w:hAnsi="Simplified Arabic" w:cs="Simplified Arabic"/>
          <w:sz w:val="24"/>
          <w:szCs w:val="24"/>
        </w:rPr>
        <w:t>.</w:t>
      </w:r>
    </w:p>
    <w:p w14:paraId="00BC8A93" w14:textId="77777777" w:rsidR="005629A6" w:rsidRPr="005629A6" w:rsidRDefault="005629A6">
      <w:pPr>
        <w:numPr>
          <w:ilvl w:val="1"/>
          <w:numId w:val="12"/>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ركزت على تصميم برامج تحاكي قدرات الإنسان في التفكير المنطقي</w:t>
      </w:r>
      <w:r w:rsidRPr="005629A6">
        <w:rPr>
          <w:rFonts w:ascii="Simplified Arabic" w:eastAsia="Times New Roman" w:hAnsi="Simplified Arabic" w:cs="Simplified Arabic"/>
          <w:sz w:val="24"/>
          <w:szCs w:val="24"/>
        </w:rPr>
        <w:t>.</w:t>
      </w:r>
    </w:p>
    <w:p w14:paraId="5C1CDBAE" w14:textId="77777777" w:rsidR="005629A6" w:rsidRPr="005629A6" w:rsidRDefault="005629A6">
      <w:pPr>
        <w:numPr>
          <w:ilvl w:val="1"/>
          <w:numId w:val="12"/>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أبرز التطبيقات: حل المعادلات، الشطرنج، وأنظمة الاستشارات البسيطة</w:t>
      </w:r>
      <w:r w:rsidRPr="005629A6">
        <w:rPr>
          <w:rFonts w:ascii="Simplified Arabic" w:eastAsia="Times New Roman" w:hAnsi="Simplified Arabic" w:cs="Simplified Arabic"/>
          <w:sz w:val="24"/>
          <w:szCs w:val="24"/>
        </w:rPr>
        <w:t>.</w:t>
      </w:r>
    </w:p>
    <w:p w14:paraId="5A24777B" w14:textId="77777777" w:rsidR="005629A6" w:rsidRPr="005629A6" w:rsidRDefault="005629A6">
      <w:pPr>
        <w:numPr>
          <w:ilvl w:val="0"/>
          <w:numId w:val="12"/>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المرحلة الثانية: ركود الذكاء الاصطناعي</w:t>
      </w:r>
      <w:r w:rsidRPr="005629A6">
        <w:rPr>
          <w:rFonts w:ascii="Simplified Arabic" w:eastAsia="Times New Roman" w:hAnsi="Simplified Arabic" w:cs="Simplified Arabic"/>
          <w:b/>
          <w:bCs/>
          <w:sz w:val="24"/>
          <w:szCs w:val="24"/>
        </w:rPr>
        <w:t xml:space="preserve"> (1970–1980)</w:t>
      </w:r>
    </w:p>
    <w:p w14:paraId="440883BF" w14:textId="77777777" w:rsidR="005629A6" w:rsidRPr="005629A6" w:rsidRDefault="005629A6">
      <w:pPr>
        <w:numPr>
          <w:ilvl w:val="1"/>
          <w:numId w:val="12"/>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 xml:space="preserve">واجه المجال تحديات كبيرة بسبب محدودية قدرات </w:t>
      </w:r>
      <w:r w:rsidRPr="005629A6">
        <w:rPr>
          <w:rFonts w:ascii="Simplified Arabic" w:eastAsia="Times New Roman" w:hAnsi="Simplified Arabic" w:cs="Simplified Arabic" w:hint="cs"/>
          <w:sz w:val="24"/>
          <w:szCs w:val="24"/>
          <w:rtl/>
        </w:rPr>
        <w:t>الحاسبات</w:t>
      </w:r>
      <w:r w:rsidRPr="005629A6">
        <w:rPr>
          <w:rFonts w:ascii="Simplified Arabic" w:eastAsia="Times New Roman" w:hAnsi="Simplified Arabic" w:cs="Simplified Arabic"/>
          <w:sz w:val="24"/>
          <w:szCs w:val="24"/>
          <w:rtl/>
        </w:rPr>
        <w:t xml:space="preserve"> وعدم كفاية البيانات</w:t>
      </w:r>
      <w:r w:rsidRPr="005629A6">
        <w:rPr>
          <w:rFonts w:ascii="Simplified Arabic" w:eastAsia="Times New Roman" w:hAnsi="Simplified Arabic" w:cs="Simplified Arabic"/>
          <w:sz w:val="24"/>
          <w:szCs w:val="24"/>
        </w:rPr>
        <w:t>.</w:t>
      </w:r>
    </w:p>
    <w:p w14:paraId="15B31CF7" w14:textId="77777777" w:rsidR="005629A6" w:rsidRPr="005629A6" w:rsidRDefault="005629A6">
      <w:pPr>
        <w:numPr>
          <w:ilvl w:val="1"/>
          <w:numId w:val="12"/>
        </w:numPr>
        <w:spacing w:before="100" w:beforeAutospacing="1" w:after="100" w:afterAutospacing="1" w:line="276" w:lineRule="auto"/>
        <w:jc w:val="both"/>
        <w:rPr>
          <w:rFonts w:ascii="Simplified Arabic" w:eastAsia="Times New Roman" w:hAnsi="Simplified Arabic" w:cs="Simplified Arabic"/>
        </w:rPr>
      </w:pPr>
      <w:r w:rsidRPr="005629A6">
        <w:rPr>
          <w:rFonts w:ascii="Simplified Arabic" w:eastAsia="Times New Roman" w:hAnsi="Simplified Arabic" w:cs="Simplified Arabic"/>
          <w:sz w:val="24"/>
          <w:szCs w:val="24"/>
          <w:rtl/>
        </w:rPr>
        <w:t>هذه الفترة تعرف بـ "شتاء الذكاء الاصطناعي"، حيث انخفض التمويل البحثي وتركزت الجهود على المشكلات الصغيرة</w:t>
      </w:r>
      <w:r w:rsidRPr="005629A6">
        <w:rPr>
          <w:rFonts w:ascii="Simplified Arabic" w:eastAsia="Times New Roman" w:hAnsi="Simplified Arabic" w:cs="Simplified Arabic"/>
          <w:sz w:val="24"/>
          <w:szCs w:val="24"/>
        </w:rPr>
        <w:t>.</w:t>
      </w:r>
    </w:p>
    <w:p w14:paraId="136AFCC3" w14:textId="77777777" w:rsidR="005629A6" w:rsidRPr="005629A6" w:rsidRDefault="005629A6">
      <w:pPr>
        <w:numPr>
          <w:ilvl w:val="0"/>
          <w:numId w:val="13"/>
        </w:numPr>
        <w:spacing w:before="100" w:beforeAutospacing="1" w:after="100" w:afterAutospacing="1" w:line="276" w:lineRule="auto"/>
        <w:contextualSpacing/>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المرحلة الثالثة: ظهور أنظمة الخبرة</w:t>
      </w:r>
      <w:r w:rsidRPr="005629A6">
        <w:rPr>
          <w:rFonts w:ascii="Simplified Arabic" w:eastAsia="Times New Roman" w:hAnsi="Simplified Arabic" w:cs="Simplified Arabic"/>
          <w:b/>
          <w:bCs/>
          <w:sz w:val="24"/>
          <w:szCs w:val="24"/>
        </w:rPr>
        <w:t xml:space="preserve"> (Expert Systems) (1980–1990)</w:t>
      </w:r>
    </w:p>
    <w:p w14:paraId="0A6F6DD4" w14:textId="77777777" w:rsidR="005629A6" w:rsidRPr="005629A6" w:rsidRDefault="005629A6">
      <w:pPr>
        <w:numPr>
          <w:ilvl w:val="1"/>
          <w:numId w:val="13"/>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ظهرت أنظمة تستطيع تقديم حلول متخصصة في مجالات محددة، مثل التشخيص الطبي أو إدارة الموارد</w:t>
      </w:r>
      <w:r w:rsidRPr="005629A6">
        <w:rPr>
          <w:rFonts w:ascii="Simplified Arabic" w:eastAsia="Times New Roman" w:hAnsi="Simplified Arabic" w:cs="Simplified Arabic"/>
          <w:sz w:val="24"/>
          <w:szCs w:val="24"/>
        </w:rPr>
        <w:t>.</w:t>
      </w:r>
    </w:p>
    <w:p w14:paraId="6FD51F33" w14:textId="77777777" w:rsidR="005629A6" w:rsidRPr="005629A6" w:rsidRDefault="005629A6">
      <w:pPr>
        <w:numPr>
          <w:ilvl w:val="1"/>
          <w:numId w:val="13"/>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ركزت هذه الأنظمة على معالجة المعرفة المخزنة وتحليلها لتقديم قرارات ذكية، معتمدًة على قواعد معرفة متقدمة</w:t>
      </w:r>
      <w:r w:rsidRPr="005629A6">
        <w:rPr>
          <w:rFonts w:ascii="Simplified Arabic" w:eastAsia="Times New Roman" w:hAnsi="Simplified Arabic" w:cs="Simplified Arabic"/>
          <w:sz w:val="24"/>
          <w:szCs w:val="24"/>
        </w:rPr>
        <w:t>.</w:t>
      </w:r>
    </w:p>
    <w:p w14:paraId="5E1AE8C7" w14:textId="77777777" w:rsidR="005629A6" w:rsidRPr="005629A6" w:rsidRDefault="005629A6">
      <w:pPr>
        <w:numPr>
          <w:ilvl w:val="0"/>
          <w:numId w:val="14"/>
        </w:numPr>
        <w:spacing w:before="100" w:beforeAutospacing="1" w:after="100" w:afterAutospacing="1" w:line="276" w:lineRule="auto"/>
        <w:contextualSpacing/>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المرحلة الرابعة: التعلم الآلي والتعلم العميق (1990–حتى الآن)</w:t>
      </w:r>
    </w:p>
    <w:p w14:paraId="496100DF" w14:textId="77777777" w:rsidR="005629A6" w:rsidRPr="005629A6" w:rsidRDefault="005629A6">
      <w:pPr>
        <w:numPr>
          <w:ilvl w:val="1"/>
          <w:numId w:val="14"/>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 xml:space="preserve">تحول التركيز من الأنظمة الرمزية إلى الأنظمة القائمة على </w:t>
      </w:r>
      <w:r w:rsidRPr="005629A6">
        <w:rPr>
          <w:rFonts w:ascii="Simplified Arabic" w:eastAsia="Times New Roman" w:hAnsi="Simplified Arabic" w:cs="Simplified Arabic"/>
          <w:b/>
          <w:bCs/>
          <w:sz w:val="24"/>
          <w:szCs w:val="24"/>
          <w:rtl/>
        </w:rPr>
        <w:t>التعلم من البيانات</w:t>
      </w:r>
      <w:r w:rsidRPr="005629A6">
        <w:rPr>
          <w:rFonts w:ascii="Simplified Arabic" w:eastAsia="Times New Roman" w:hAnsi="Simplified Arabic" w:cs="Simplified Arabic"/>
          <w:b/>
          <w:bCs/>
          <w:sz w:val="24"/>
          <w:szCs w:val="24"/>
        </w:rPr>
        <w:t xml:space="preserve"> (Machine Learning)</w:t>
      </w:r>
      <w:r w:rsidRPr="005629A6">
        <w:rPr>
          <w:rFonts w:ascii="Simplified Arabic" w:eastAsia="Times New Roman" w:hAnsi="Simplified Arabic" w:cs="Simplified Arabic"/>
          <w:sz w:val="24"/>
          <w:szCs w:val="24"/>
        </w:rPr>
        <w:t>.</w:t>
      </w:r>
    </w:p>
    <w:p w14:paraId="296B380A" w14:textId="77777777" w:rsidR="005629A6" w:rsidRPr="005629A6" w:rsidRDefault="005629A6">
      <w:pPr>
        <w:numPr>
          <w:ilvl w:val="1"/>
          <w:numId w:val="14"/>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استخدام الشبكات العصبية الاصطناعية والتعلم العميق لتحليل كميات هائلة من البيانات، والتنبؤ بالاتجاهات، واتخاذ قرارات معقدة</w:t>
      </w:r>
      <w:r w:rsidRPr="005629A6">
        <w:rPr>
          <w:rFonts w:ascii="Simplified Arabic" w:eastAsia="Times New Roman" w:hAnsi="Simplified Arabic" w:cs="Simplified Arabic"/>
          <w:sz w:val="24"/>
          <w:szCs w:val="24"/>
        </w:rPr>
        <w:t>.</w:t>
      </w:r>
    </w:p>
    <w:p w14:paraId="1151A6FC" w14:textId="77777777" w:rsidR="005629A6" w:rsidRPr="005629A6" w:rsidRDefault="005629A6">
      <w:pPr>
        <w:numPr>
          <w:ilvl w:val="1"/>
          <w:numId w:val="14"/>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أبرز التطبيقات الحديثة: تحليل البيانات الضخمة، معالجة اللغة الطبيعية، الروبوتات الذكية، والتعلم التكيفي</w:t>
      </w:r>
      <w:r w:rsidRPr="005629A6">
        <w:rPr>
          <w:rFonts w:ascii="Simplified Arabic" w:eastAsia="Times New Roman" w:hAnsi="Simplified Arabic" w:cs="Simplified Arabic"/>
          <w:sz w:val="24"/>
          <w:szCs w:val="24"/>
        </w:rPr>
        <w:t>.</w:t>
      </w:r>
    </w:p>
    <w:p w14:paraId="047FD2BD" w14:textId="38654B5E" w:rsidR="005629A6" w:rsidRPr="005629A6" w:rsidRDefault="005629A6">
      <w:pPr>
        <w:numPr>
          <w:ilvl w:val="0"/>
          <w:numId w:val="11"/>
        </w:numPr>
        <w:spacing w:before="100" w:beforeAutospacing="1" w:after="100" w:afterAutospacing="1" w:line="276" w:lineRule="auto"/>
        <w:contextualSpacing/>
        <w:jc w:val="both"/>
        <w:rPr>
          <w:rFonts w:ascii="Simplified Arabic" w:eastAsia="Times New Roman" w:hAnsi="Simplified Arabic" w:cs="Simplified Arabic"/>
          <w:sz w:val="16"/>
          <w:szCs w:val="16"/>
        </w:rPr>
      </w:pPr>
      <w:r w:rsidRPr="005629A6">
        <w:rPr>
          <w:rFonts w:ascii="Simplified Arabic" w:eastAsia="Times New Roman" w:hAnsi="Simplified Arabic" w:cs="Simplified Arabic"/>
          <w:b/>
          <w:bCs/>
          <w:sz w:val="24"/>
          <w:szCs w:val="24"/>
          <w:u w:val="single"/>
          <w:rtl/>
        </w:rPr>
        <w:t>انعكاس الذكاء الاصطناعي على المؤسسات التعليمية</w:t>
      </w:r>
      <w:r w:rsidRPr="005629A6">
        <w:rPr>
          <w:rFonts w:ascii="Simplified Arabic" w:eastAsia="Times New Roman" w:hAnsi="Simplified Arabic" w:cs="Simplified Arabic"/>
          <w:rtl/>
        </w:rPr>
        <w:t xml:space="preserve"> </w:t>
      </w:r>
      <w:r w:rsidRPr="005629A6">
        <w:rPr>
          <w:rFonts w:ascii="Simplified Arabic" w:eastAsia="Times New Roman" w:hAnsi="Simplified Arabic" w:cs="Simplified Arabic"/>
          <w:sz w:val="16"/>
          <w:szCs w:val="16"/>
        </w:rPr>
        <w:t xml:space="preserve">Russell, , </w:t>
      </w:r>
      <w:r w:rsidR="00AF31DF">
        <w:rPr>
          <w:rFonts w:ascii="Simplified Arabic" w:eastAsia="Times New Roman" w:hAnsi="Simplified Arabic" w:cs="Simplified Arabic"/>
          <w:sz w:val="16"/>
          <w:szCs w:val="16"/>
        </w:rPr>
        <w:t>and</w:t>
      </w:r>
      <w:r w:rsidRPr="005629A6">
        <w:rPr>
          <w:rFonts w:ascii="Simplified Arabic" w:eastAsia="Times New Roman" w:hAnsi="Simplified Arabic" w:cs="Simplified Arabic"/>
          <w:sz w:val="16"/>
          <w:szCs w:val="16"/>
        </w:rPr>
        <w:t xml:space="preserve"> Norvig, (2020</w:t>
      </w:r>
      <w:r w:rsidRPr="005629A6">
        <w:rPr>
          <w:rFonts w:ascii="Simplified Arabic" w:eastAsia="Times New Roman" w:hAnsi="Simplified Arabic" w:cs="Simplified Arabic"/>
          <w:i/>
          <w:iCs/>
          <w:sz w:val="16"/>
          <w:szCs w:val="16"/>
        </w:rPr>
        <w:t xml:space="preserve"> )and</w:t>
      </w:r>
      <w:r w:rsidRPr="005629A6">
        <w:rPr>
          <w:rFonts w:ascii="Simplified Arabic" w:eastAsia="Times New Roman" w:hAnsi="Simplified Arabic" w:cs="Simplified Arabic"/>
          <w:sz w:val="16"/>
          <w:szCs w:val="16"/>
        </w:rPr>
        <w:t xml:space="preserve"> McCarthy, (2007)</w:t>
      </w:r>
    </w:p>
    <w:p w14:paraId="36C45130" w14:textId="77777777" w:rsidR="005629A6" w:rsidRDefault="005629A6" w:rsidP="00AF31DF">
      <w:pPr>
        <w:spacing w:before="100" w:beforeAutospacing="1" w:after="100" w:afterAutospacing="1" w:line="360" w:lineRule="auto"/>
        <w:jc w:val="both"/>
        <w:rPr>
          <w:rFonts w:ascii="Simplified Arabic" w:eastAsia="Times New Roman" w:hAnsi="Simplified Arabic" w:cs="Simplified Arabic"/>
          <w:b/>
          <w:bCs/>
          <w:sz w:val="24"/>
          <w:szCs w:val="24"/>
          <w:rtl/>
        </w:rPr>
      </w:pPr>
      <w:r w:rsidRPr="005629A6">
        <w:rPr>
          <w:rFonts w:ascii="Simplified Arabic" w:eastAsia="Times New Roman" w:hAnsi="Simplified Arabic" w:cs="Simplified Arabic"/>
          <w:b/>
          <w:bCs/>
          <w:sz w:val="24"/>
          <w:szCs w:val="24"/>
          <w:rtl/>
        </w:rPr>
        <w:t>لقد أحدث الذكاء الاصطناعي تحولًا جذريًا في أساليب الإدارة والتعليم داخل المؤسسات الأكاديمية، ويمكن تلخيص تأثيراته على المؤسسات التعليمية فيما يلي</w:t>
      </w:r>
      <w:r w:rsidRPr="005629A6">
        <w:rPr>
          <w:rFonts w:ascii="Simplified Arabic" w:eastAsia="Times New Roman" w:hAnsi="Simplified Arabic" w:cs="Simplified Arabic"/>
          <w:b/>
          <w:bCs/>
          <w:sz w:val="24"/>
          <w:szCs w:val="24"/>
        </w:rPr>
        <w:t>:</w:t>
      </w:r>
    </w:p>
    <w:p w14:paraId="72F5178E" w14:textId="77777777" w:rsidR="00FD49A7" w:rsidRPr="005629A6" w:rsidRDefault="00FD49A7" w:rsidP="00AF31DF">
      <w:pPr>
        <w:spacing w:before="100" w:beforeAutospacing="1" w:after="100" w:afterAutospacing="1" w:line="360" w:lineRule="auto"/>
        <w:jc w:val="both"/>
        <w:rPr>
          <w:rFonts w:ascii="Simplified Arabic" w:eastAsia="Times New Roman" w:hAnsi="Simplified Arabic" w:cs="Simplified Arabic"/>
          <w:b/>
          <w:bCs/>
          <w:sz w:val="24"/>
          <w:szCs w:val="24"/>
        </w:rPr>
      </w:pPr>
    </w:p>
    <w:p w14:paraId="246B5E94" w14:textId="77777777" w:rsidR="005629A6" w:rsidRPr="005629A6" w:rsidRDefault="005629A6">
      <w:pPr>
        <w:numPr>
          <w:ilvl w:val="0"/>
          <w:numId w:val="15"/>
        </w:numPr>
        <w:spacing w:before="100" w:beforeAutospacing="1" w:after="100" w:afterAutospacing="1" w:line="276" w:lineRule="auto"/>
        <w:contextualSpacing/>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lastRenderedPageBreak/>
        <w:t>تحسين جودة التعلم والتدريس</w:t>
      </w:r>
    </w:p>
    <w:p w14:paraId="461819D3" w14:textId="77777777" w:rsidR="005629A6" w:rsidRPr="005629A6" w:rsidRDefault="005629A6">
      <w:pPr>
        <w:numPr>
          <w:ilvl w:val="1"/>
          <w:numId w:val="15"/>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استخدام أنظمة التعلم التكيفي</w:t>
      </w:r>
      <w:r w:rsidRPr="005629A6">
        <w:rPr>
          <w:rFonts w:ascii="Simplified Arabic" w:eastAsia="Times New Roman" w:hAnsi="Simplified Arabic" w:cs="Simplified Arabic"/>
          <w:sz w:val="24"/>
          <w:szCs w:val="24"/>
        </w:rPr>
        <w:t xml:space="preserve"> (Adaptive Learning Systems) </w:t>
      </w:r>
      <w:r w:rsidRPr="005629A6">
        <w:rPr>
          <w:rFonts w:ascii="Simplified Arabic" w:eastAsia="Times New Roman" w:hAnsi="Simplified Arabic" w:cs="Simplified Arabic"/>
          <w:sz w:val="24"/>
          <w:szCs w:val="24"/>
          <w:rtl/>
        </w:rPr>
        <w:t>التي توفر محتوى تعليميًا مخصصًا لكل طالب وفق مستوى مهاراته واحتياجاته</w:t>
      </w:r>
      <w:r w:rsidRPr="005629A6">
        <w:rPr>
          <w:rFonts w:ascii="Simplified Arabic" w:eastAsia="Times New Roman" w:hAnsi="Simplified Arabic" w:cs="Simplified Arabic"/>
          <w:sz w:val="24"/>
          <w:szCs w:val="24"/>
        </w:rPr>
        <w:t>.</w:t>
      </w:r>
    </w:p>
    <w:p w14:paraId="4A2A004A" w14:textId="7DF7D3D0" w:rsidR="00AF31DF" w:rsidRPr="00AF31DF" w:rsidRDefault="005629A6">
      <w:pPr>
        <w:numPr>
          <w:ilvl w:val="1"/>
          <w:numId w:val="15"/>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تحليل بيانات الطلاب لتحديد نقاط القوة والضعف، وتقديم توصيات لتحسين الأداء الأكاديمي</w:t>
      </w:r>
      <w:r w:rsidRPr="005629A6">
        <w:rPr>
          <w:rFonts w:ascii="Simplified Arabic" w:eastAsia="Times New Roman" w:hAnsi="Simplified Arabic" w:cs="Simplified Arabic"/>
          <w:sz w:val="24"/>
          <w:szCs w:val="24"/>
        </w:rPr>
        <w:t>.</w:t>
      </w:r>
    </w:p>
    <w:p w14:paraId="0D839771" w14:textId="77777777" w:rsidR="005629A6" w:rsidRPr="005629A6" w:rsidRDefault="005629A6">
      <w:pPr>
        <w:numPr>
          <w:ilvl w:val="0"/>
          <w:numId w:val="15"/>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تطوير العمليات الإدارية</w:t>
      </w:r>
    </w:p>
    <w:p w14:paraId="0C55821A" w14:textId="77777777" w:rsidR="005629A6" w:rsidRPr="005629A6" w:rsidRDefault="005629A6">
      <w:pPr>
        <w:numPr>
          <w:ilvl w:val="1"/>
          <w:numId w:val="15"/>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أتمتة الأعمال الروتينية مثل تسجيل الطلاب، جداول الحصص، تقييم الأداء الأكاديمي، ومعالجة الطلبات الإدارية، بما يقلل الأخطاء ويزيد الكفاءة</w:t>
      </w:r>
      <w:r w:rsidRPr="005629A6">
        <w:rPr>
          <w:rFonts w:ascii="Simplified Arabic" w:eastAsia="Times New Roman" w:hAnsi="Simplified Arabic" w:cs="Simplified Arabic"/>
          <w:sz w:val="24"/>
          <w:szCs w:val="24"/>
        </w:rPr>
        <w:t>.</w:t>
      </w:r>
    </w:p>
    <w:p w14:paraId="476CCDD3" w14:textId="77777777" w:rsidR="005629A6" w:rsidRPr="005629A6" w:rsidRDefault="005629A6">
      <w:pPr>
        <w:numPr>
          <w:ilvl w:val="1"/>
          <w:numId w:val="15"/>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 xml:space="preserve">دعم اتخاذ القرار الإداري من خلال </w:t>
      </w:r>
      <w:r w:rsidRPr="005629A6">
        <w:rPr>
          <w:rFonts w:ascii="Simplified Arabic" w:eastAsia="Times New Roman" w:hAnsi="Simplified Arabic" w:cs="Simplified Arabic"/>
          <w:b/>
          <w:bCs/>
          <w:sz w:val="24"/>
          <w:szCs w:val="24"/>
          <w:rtl/>
        </w:rPr>
        <w:t>تحليل البيانات الكبيرة</w:t>
      </w:r>
      <w:r w:rsidRPr="005629A6">
        <w:rPr>
          <w:rFonts w:ascii="Simplified Arabic" w:eastAsia="Times New Roman" w:hAnsi="Simplified Arabic" w:cs="Simplified Arabic"/>
          <w:b/>
          <w:bCs/>
          <w:sz w:val="24"/>
          <w:szCs w:val="24"/>
        </w:rPr>
        <w:t xml:space="preserve"> (Big Data Analytics)</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لتخطيط الموارد البشرية والمالية وتحسين جودة الخدمات المقدمة</w:t>
      </w:r>
      <w:r w:rsidRPr="005629A6">
        <w:rPr>
          <w:rFonts w:ascii="Simplified Arabic" w:eastAsia="Times New Roman" w:hAnsi="Simplified Arabic" w:cs="Simplified Arabic"/>
          <w:sz w:val="24"/>
          <w:szCs w:val="24"/>
        </w:rPr>
        <w:t>.</w:t>
      </w:r>
    </w:p>
    <w:p w14:paraId="34210234" w14:textId="77777777" w:rsidR="005629A6" w:rsidRPr="005629A6" w:rsidRDefault="005629A6">
      <w:pPr>
        <w:numPr>
          <w:ilvl w:val="0"/>
          <w:numId w:val="16"/>
        </w:numPr>
        <w:spacing w:before="100" w:beforeAutospacing="1" w:after="100" w:afterAutospacing="1" w:line="276" w:lineRule="auto"/>
        <w:contextualSpacing/>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تعزيز البحث العلمي والتطوير المؤسسي</w:t>
      </w:r>
    </w:p>
    <w:p w14:paraId="715E439A" w14:textId="77777777" w:rsidR="005629A6" w:rsidRPr="005629A6" w:rsidRDefault="005629A6">
      <w:pPr>
        <w:numPr>
          <w:ilvl w:val="1"/>
          <w:numId w:val="16"/>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استخدام تقنيات الذكاء الاصطناعي في تحليل البحوث الأكاديمية، واستخلاص الأنماط البحثية، وتقديم توصيات حول الاتجاهات العلمية المستقبلية</w:t>
      </w:r>
      <w:r w:rsidRPr="005629A6">
        <w:rPr>
          <w:rFonts w:ascii="Simplified Arabic" w:eastAsia="Times New Roman" w:hAnsi="Simplified Arabic" w:cs="Simplified Arabic"/>
          <w:sz w:val="24"/>
          <w:szCs w:val="24"/>
        </w:rPr>
        <w:t>.</w:t>
      </w:r>
    </w:p>
    <w:p w14:paraId="48546C6C" w14:textId="77777777" w:rsidR="005629A6" w:rsidRPr="005629A6" w:rsidRDefault="005629A6">
      <w:pPr>
        <w:numPr>
          <w:ilvl w:val="1"/>
          <w:numId w:val="16"/>
        </w:numPr>
        <w:spacing w:before="100" w:beforeAutospacing="1" w:after="100" w:afterAutospacing="1" w:line="276" w:lineRule="auto"/>
        <w:jc w:val="both"/>
        <w:rPr>
          <w:rFonts w:ascii="Simplified Arabic" w:eastAsia="Times New Roman" w:hAnsi="Simplified Arabic" w:cs="Simplified Arabic"/>
        </w:rPr>
      </w:pPr>
      <w:r w:rsidRPr="005629A6">
        <w:rPr>
          <w:rFonts w:ascii="Simplified Arabic" w:eastAsia="Times New Roman" w:hAnsi="Simplified Arabic" w:cs="Simplified Arabic"/>
          <w:sz w:val="24"/>
          <w:szCs w:val="24"/>
          <w:rtl/>
        </w:rPr>
        <w:t>تحسين الفعالية التنظيمية من خلال مراقبة الأداء الأكاديمي والإداري وتحديد مجالات التحسين المستمر</w:t>
      </w:r>
      <w:r w:rsidRPr="005629A6">
        <w:rPr>
          <w:rFonts w:ascii="Simplified Arabic" w:eastAsia="Times New Roman" w:hAnsi="Simplified Arabic" w:cs="Simplified Arabic"/>
          <w:sz w:val="24"/>
          <w:szCs w:val="24"/>
        </w:rPr>
        <w:t>.</w:t>
      </w:r>
    </w:p>
    <w:p w14:paraId="69D04047" w14:textId="77777777" w:rsidR="005629A6" w:rsidRPr="005629A6" w:rsidRDefault="005629A6">
      <w:pPr>
        <w:numPr>
          <w:ilvl w:val="0"/>
          <w:numId w:val="17"/>
        </w:numPr>
        <w:spacing w:before="100" w:beforeAutospacing="1" w:after="100" w:afterAutospacing="1" w:line="276" w:lineRule="auto"/>
        <w:contextualSpacing/>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توفير بيئة تعليمية ذكية وشاملة</w:t>
      </w:r>
    </w:p>
    <w:p w14:paraId="753EC3D9" w14:textId="77777777" w:rsidR="005629A6" w:rsidRPr="005629A6" w:rsidRDefault="005629A6">
      <w:pPr>
        <w:numPr>
          <w:ilvl w:val="1"/>
          <w:numId w:val="11"/>
        </w:num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دعم التعلم عن بُعد والتعليم المدمج باستخدام منصات تعليمية ذكية تعتمد على الذكاء الاصطناعي</w:t>
      </w:r>
      <w:r w:rsidRPr="005629A6">
        <w:rPr>
          <w:rFonts w:ascii="Simplified Arabic" w:eastAsia="Times New Roman" w:hAnsi="Simplified Arabic" w:cs="Simplified Arabic"/>
          <w:sz w:val="24"/>
          <w:szCs w:val="24"/>
        </w:rPr>
        <w:t>.</w:t>
      </w:r>
    </w:p>
    <w:p w14:paraId="03EC56CB" w14:textId="77777777" w:rsidR="005629A6" w:rsidRPr="005629A6" w:rsidRDefault="005629A6">
      <w:pPr>
        <w:numPr>
          <w:ilvl w:val="1"/>
          <w:numId w:val="11"/>
        </w:numPr>
        <w:spacing w:before="100" w:beforeAutospacing="1" w:after="100" w:afterAutospacing="1" w:line="276" w:lineRule="auto"/>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sz w:val="24"/>
          <w:szCs w:val="24"/>
          <w:rtl/>
        </w:rPr>
        <w:t>تيسير التواصل بين الطلاب والأساتذة وإدارة المحتوى التعليمي بشكل ديناميكي ومرن</w:t>
      </w:r>
      <w:r w:rsidRPr="005629A6">
        <w:rPr>
          <w:rFonts w:ascii="Simplified Arabic" w:eastAsia="Times New Roman" w:hAnsi="Simplified Arabic" w:cs="Simplified Arabic" w:hint="cs"/>
          <w:sz w:val="24"/>
          <w:szCs w:val="24"/>
          <w:rtl/>
        </w:rPr>
        <w:t>.</w:t>
      </w:r>
    </w:p>
    <w:p w14:paraId="2E3F6644" w14:textId="03242D32" w:rsidR="00092DC3" w:rsidRPr="005629A6" w:rsidRDefault="005629A6" w:rsidP="00AF31DF">
      <w:pPr>
        <w:jc w:val="both"/>
        <w:rPr>
          <w:rFonts w:ascii="Simplified Arabic" w:eastAsia="Calibri" w:hAnsi="Simplified Arabic" w:cs="Simplified Arabic"/>
          <w:sz w:val="24"/>
          <w:szCs w:val="24"/>
        </w:rPr>
      </w:pPr>
      <w:r w:rsidRPr="005629A6">
        <w:rPr>
          <w:rFonts w:ascii="Simplified Arabic" w:eastAsia="Times New Roman" w:hAnsi="Simplified Arabic" w:cs="Simplified Arabic" w:hint="cs"/>
          <w:sz w:val="24"/>
          <w:szCs w:val="24"/>
          <w:rtl/>
        </w:rPr>
        <w:t xml:space="preserve">   ويرى الباحث</w:t>
      </w:r>
      <w:r w:rsidRPr="005629A6">
        <w:rPr>
          <w:rFonts w:ascii="Simplified Arabic" w:eastAsia="Times New Roman" w:hAnsi="Simplified Arabic" w:cs="Simplified Arabic"/>
          <w:sz w:val="24"/>
          <w:szCs w:val="24"/>
          <w:rtl/>
        </w:rPr>
        <w:t xml:space="preserve"> إن الذكاء الاصطناعي بدأ كنظرية علمية وطموح بحثي لتقليد القدرات الذهنية البشرية، ثم تطور ليصبح منظومة متكاملة تشمل التعلم الآلي والشبكات العصبية، والروبوتات، وتحليل البيانات الضخمة. وقد أحدث هذا التطور ثورة في المؤسسات التعليمية، سواء في تحسين جودة التعلم، أو رفع كفاءة الإدارة الأكاديمية، أو دعم البحث العلمي، مما يجعله أداة استراتيجية أساسية لتحقيق التميز المؤسسي والتعلم الذكي</w:t>
      </w:r>
      <w:r w:rsidRPr="005629A6">
        <w:rPr>
          <w:rFonts w:ascii="Simplified Arabic" w:eastAsia="Times New Roman" w:hAnsi="Simplified Arabic" w:cs="Simplified Arabic"/>
          <w:sz w:val="24"/>
          <w:szCs w:val="24"/>
        </w:rPr>
        <w:t>.</w:t>
      </w:r>
      <w:r w:rsidRPr="005629A6">
        <w:rPr>
          <w:rFonts w:ascii="Simplified Arabic" w:eastAsia="Calibri" w:hAnsi="Simplified Arabic" w:cs="Simplified Arabic"/>
          <w:sz w:val="24"/>
          <w:szCs w:val="24"/>
          <w:rtl/>
        </w:rPr>
        <w:t xml:space="preserve"> وقد أتاح هذا التطور فرصًا واسعة للمؤسسات التعليمية، ومن بينها </w:t>
      </w:r>
      <w:r w:rsidRPr="005629A6">
        <w:rPr>
          <w:rFonts w:ascii="Simplified Arabic" w:eastAsia="Calibri" w:hAnsi="Simplified Arabic" w:cs="Simplified Arabic"/>
          <w:b/>
          <w:bCs/>
          <w:sz w:val="24"/>
          <w:szCs w:val="24"/>
          <w:rtl/>
        </w:rPr>
        <w:t>كلية الهندسة – جامعة الأزهر</w:t>
      </w:r>
      <w:r w:rsidRPr="005629A6">
        <w:rPr>
          <w:rFonts w:ascii="Simplified Arabic" w:eastAsia="Calibri" w:hAnsi="Simplified Arabic" w:cs="Simplified Arabic"/>
          <w:sz w:val="24"/>
          <w:szCs w:val="24"/>
          <w:rtl/>
        </w:rPr>
        <w:t xml:space="preserve">، للاستفادة من التقنيات الذكية في تطوير بنيتها الإدارية، وتحسين نظم إدارة الملفات، </w:t>
      </w:r>
      <w:r w:rsidRPr="005629A6">
        <w:rPr>
          <w:rFonts w:ascii="Simplified Arabic" w:eastAsia="Calibri" w:hAnsi="Simplified Arabic" w:cs="Simplified Arabic" w:hint="cs"/>
          <w:sz w:val="24"/>
          <w:szCs w:val="24"/>
          <w:rtl/>
        </w:rPr>
        <w:t>واتمام</w:t>
      </w:r>
      <w:r w:rsidRPr="005629A6">
        <w:rPr>
          <w:rFonts w:ascii="Simplified Arabic" w:eastAsia="Calibri" w:hAnsi="Simplified Arabic" w:cs="Simplified Arabic"/>
          <w:sz w:val="24"/>
          <w:szCs w:val="24"/>
          <w:rtl/>
        </w:rPr>
        <w:t xml:space="preserve"> الإجراءات، وتحليل الأداء المؤسسي، بما يعزز جهود التحول الرقمي ورفع كفاءة العمل الإداري</w:t>
      </w:r>
      <w:r w:rsidRPr="005629A6">
        <w:rPr>
          <w:rFonts w:ascii="Simplified Arabic" w:eastAsia="Calibri" w:hAnsi="Simplified Arabic" w:cs="Simplified Arabic"/>
          <w:sz w:val="24"/>
          <w:szCs w:val="24"/>
        </w:rPr>
        <w:t>.</w:t>
      </w:r>
    </w:p>
    <w:p w14:paraId="1AD46078" w14:textId="258B623F" w:rsidR="005629A6" w:rsidRPr="005629A6" w:rsidRDefault="000033FD" w:rsidP="005629A6">
      <w:pPr>
        <w:spacing w:before="100" w:beforeAutospacing="1" w:after="100" w:afterAutospacing="1" w:line="276" w:lineRule="auto"/>
        <w:jc w:val="both"/>
        <w:rPr>
          <w:rFonts w:ascii="Simplified Arabic" w:eastAsia="Times New Roman" w:hAnsi="Simplified Arabic" w:cs="Simplified Arabic"/>
          <w:b/>
          <w:bCs/>
          <w:sz w:val="28"/>
          <w:szCs w:val="28"/>
          <w:u w:val="single"/>
          <w:rtl/>
        </w:rPr>
      </w:pPr>
      <w:r w:rsidRPr="000033FD">
        <w:rPr>
          <w:rFonts w:ascii="Simplified Arabic" w:eastAsia="Times New Roman" w:hAnsi="Simplified Arabic" w:cs="Simplified Arabic" w:hint="cs"/>
          <w:b/>
          <w:bCs/>
          <w:sz w:val="28"/>
          <w:szCs w:val="28"/>
          <w:rtl/>
        </w:rPr>
        <w:t>2-</w:t>
      </w:r>
      <w:r w:rsidR="003A7411">
        <w:rPr>
          <w:rFonts w:ascii="Simplified Arabic" w:eastAsia="Times New Roman" w:hAnsi="Simplified Arabic" w:cs="Simplified Arabic" w:hint="cs"/>
          <w:b/>
          <w:bCs/>
          <w:sz w:val="28"/>
          <w:szCs w:val="28"/>
          <w:rtl/>
        </w:rPr>
        <w:t>3</w:t>
      </w:r>
      <w:r w:rsidRPr="000033FD">
        <w:rPr>
          <w:rFonts w:ascii="Simplified Arabic" w:eastAsia="Times New Roman" w:hAnsi="Simplified Arabic" w:cs="Simplified Arabic" w:hint="cs"/>
          <w:b/>
          <w:bCs/>
          <w:sz w:val="28"/>
          <w:szCs w:val="28"/>
          <w:rtl/>
        </w:rPr>
        <w:t xml:space="preserve"> </w:t>
      </w:r>
      <w:r w:rsidR="005629A6" w:rsidRPr="005629A6">
        <w:rPr>
          <w:rFonts w:ascii="Simplified Arabic" w:eastAsia="Times New Roman" w:hAnsi="Simplified Arabic" w:cs="Simplified Arabic"/>
          <w:b/>
          <w:bCs/>
          <w:sz w:val="28"/>
          <w:szCs w:val="28"/>
          <w:u w:val="single"/>
          <w:rtl/>
        </w:rPr>
        <w:t xml:space="preserve">ثالثًا: أنواع الذكاء الاصطناعي </w:t>
      </w:r>
    </w:p>
    <w:p w14:paraId="60858B79" w14:textId="77777777" w:rsidR="005629A6" w:rsidRPr="005629A6" w:rsidRDefault="005629A6" w:rsidP="005629A6">
      <w:pPr>
        <w:spacing w:before="100" w:beforeAutospacing="1" w:after="100" w:afterAutospacing="1" w:line="276" w:lineRule="auto"/>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sz w:val="24"/>
          <w:szCs w:val="24"/>
          <w:rtl/>
        </w:rPr>
        <w:t>يمكن تصنيف الذكاء الاصطناعي إلى ثلاثة أنواع رئيسية وفقًا لمستوى التعقيد والقدرات المعرفية التي تحاكي الذكاء البشري، وهي</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b/>
          <w:bCs/>
          <w:sz w:val="24"/>
          <w:szCs w:val="24"/>
          <w:rtl/>
        </w:rPr>
        <w:t>الذكاء الاصطناعي الضيق</w:t>
      </w:r>
      <w:r w:rsidRPr="005629A6">
        <w:rPr>
          <w:rFonts w:ascii="Simplified Arabic" w:eastAsia="Times New Roman" w:hAnsi="Simplified Arabic" w:cs="Simplified Arabic"/>
          <w:b/>
          <w:bCs/>
          <w:sz w:val="24"/>
          <w:szCs w:val="24"/>
        </w:rPr>
        <w:t xml:space="preserve"> (Narrow Artificial Intelligence – Narrow AI)</w:t>
      </w:r>
      <w:r w:rsidRPr="005629A6">
        <w:rPr>
          <w:rFonts w:ascii="Simplified Arabic" w:eastAsia="Times New Roman" w:hAnsi="Simplified Arabic" w:cs="Simplified Arabic"/>
          <w:sz w:val="24"/>
          <w:szCs w:val="24"/>
          <w:rtl/>
        </w:rPr>
        <w:t>، و</w:t>
      </w:r>
      <w:r w:rsidRPr="005629A6">
        <w:rPr>
          <w:rFonts w:ascii="Simplified Arabic" w:eastAsia="Times New Roman" w:hAnsi="Simplified Arabic" w:cs="Simplified Arabic"/>
          <w:b/>
          <w:bCs/>
          <w:sz w:val="24"/>
          <w:szCs w:val="24"/>
          <w:rtl/>
        </w:rPr>
        <w:t>الذكاء الاصطناعي العام</w:t>
      </w:r>
      <w:r w:rsidRPr="005629A6">
        <w:rPr>
          <w:rFonts w:ascii="Simplified Arabic" w:eastAsia="Times New Roman" w:hAnsi="Simplified Arabic" w:cs="Simplified Arabic"/>
          <w:b/>
          <w:bCs/>
          <w:sz w:val="24"/>
          <w:szCs w:val="24"/>
        </w:rPr>
        <w:t xml:space="preserve"> (General Artificial Intelligence – General AI)</w:t>
      </w:r>
      <w:r w:rsidRPr="005629A6">
        <w:rPr>
          <w:rFonts w:ascii="Simplified Arabic" w:eastAsia="Times New Roman" w:hAnsi="Simplified Arabic" w:cs="Simplified Arabic"/>
          <w:sz w:val="24"/>
          <w:szCs w:val="24"/>
          <w:rtl/>
        </w:rPr>
        <w:t>، و</w:t>
      </w:r>
      <w:r w:rsidRPr="005629A6">
        <w:rPr>
          <w:rFonts w:ascii="Simplified Arabic" w:eastAsia="Times New Roman" w:hAnsi="Simplified Arabic" w:cs="Simplified Arabic"/>
          <w:b/>
          <w:bCs/>
          <w:sz w:val="24"/>
          <w:szCs w:val="24"/>
          <w:rtl/>
        </w:rPr>
        <w:t>الذكاء الاصطناعي الفائق</w:t>
      </w:r>
      <w:r w:rsidRPr="005629A6">
        <w:rPr>
          <w:rFonts w:ascii="Simplified Arabic" w:eastAsia="Times New Roman" w:hAnsi="Simplified Arabic" w:cs="Simplified Arabic"/>
          <w:b/>
          <w:bCs/>
          <w:sz w:val="24"/>
          <w:szCs w:val="24"/>
        </w:rPr>
        <w:t xml:space="preserve"> (Super </w:t>
      </w:r>
      <w:r w:rsidRPr="005629A6">
        <w:rPr>
          <w:rFonts w:ascii="Simplified Arabic" w:eastAsia="Times New Roman" w:hAnsi="Simplified Arabic" w:cs="Simplified Arabic"/>
          <w:b/>
          <w:bCs/>
          <w:sz w:val="24"/>
          <w:szCs w:val="24"/>
        </w:rPr>
        <w:lastRenderedPageBreak/>
        <w:t>Artificial Intelligence – Super AI)</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hint="cs"/>
          <w:rtl/>
        </w:rPr>
        <w:t xml:space="preserve"> </w:t>
      </w:r>
      <w:r w:rsidRPr="005629A6">
        <w:rPr>
          <w:rFonts w:ascii="Simplified Arabic" w:eastAsia="Times New Roman" w:hAnsi="Simplified Arabic" w:cs="Simplified Arabic"/>
          <w:sz w:val="24"/>
          <w:szCs w:val="24"/>
          <w:rtl/>
        </w:rPr>
        <w:t>ويُعد هذا التصنيف من أكثر التصنيفات شيوعًا في الأدبيات العلمية، لما يوفره من إطار تحليلي يساعد على فهم واقع استخدامات الذكاء الاصطناعي وآفاق تطوره داخل المؤسسات المختلفة، ولا سيما المؤسسات التعليمية الجامعية</w:t>
      </w:r>
      <w:r w:rsidRPr="005629A6">
        <w:rPr>
          <w:rFonts w:ascii="Simplified Arabic" w:eastAsia="Times New Roman" w:hAnsi="Simplified Arabic" w:cs="Simplified Arabic"/>
          <w:sz w:val="24"/>
          <w:szCs w:val="24"/>
        </w:rPr>
        <w:t xml:space="preserve"> (Bostrom, 2014).</w:t>
      </w:r>
    </w:p>
    <w:p w14:paraId="7E447D6A" w14:textId="28EBE9F7" w:rsidR="005629A6" w:rsidRPr="00AF31DF" w:rsidRDefault="005629A6">
      <w:pPr>
        <w:pStyle w:val="ListParagraph"/>
        <w:numPr>
          <w:ilvl w:val="2"/>
          <w:numId w:val="15"/>
        </w:numPr>
        <w:spacing w:before="100" w:beforeAutospacing="1" w:after="100" w:afterAutospacing="1" w:line="276" w:lineRule="auto"/>
        <w:jc w:val="both"/>
        <w:rPr>
          <w:rFonts w:ascii="Simplified Arabic" w:eastAsia="Times New Roman" w:hAnsi="Simplified Arabic" w:cs="Simplified Arabic"/>
          <w:sz w:val="24"/>
          <w:szCs w:val="24"/>
          <w:u w:val="single"/>
          <w:rtl/>
        </w:rPr>
      </w:pPr>
      <w:r w:rsidRPr="00AF31DF">
        <w:rPr>
          <w:rFonts w:ascii="Simplified Arabic" w:eastAsia="Times New Roman" w:hAnsi="Simplified Arabic" w:cs="Simplified Arabic"/>
          <w:b/>
          <w:bCs/>
          <w:sz w:val="24"/>
          <w:szCs w:val="24"/>
          <w:u w:val="single"/>
          <w:rtl/>
        </w:rPr>
        <w:t xml:space="preserve"> الذكاء الاصطناعي الضيق</w:t>
      </w:r>
      <w:r w:rsidRPr="00AF31DF">
        <w:rPr>
          <w:rFonts w:ascii="Simplified Arabic" w:eastAsia="Times New Roman" w:hAnsi="Simplified Arabic" w:cs="Simplified Arabic"/>
          <w:b/>
          <w:bCs/>
          <w:sz w:val="24"/>
          <w:szCs w:val="24"/>
          <w:u w:val="single"/>
        </w:rPr>
        <w:t xml:space="preserve"> (Narrow Artificial Intelligence – Narrow AI)</w:t>
      </w:r>
      <w:r w:rsidRPr="00AF31DF">
        <w:rPr>
          <w:rFonts w:ascii="Simplified Arabic" w:eastAsia="Times New Roman" w:hAnsi="Simplified Arabic" w:cs="Simplified Arabic"/>
          <w:sz w:val="24"/>
          <w:szCs w:val="24"/>
          <w:u w:val="single"/>
        </w:rPr>
        <w:t xml:space="preserve"> </w:t>
      </w:r>
    </w:p>
    <w:p w14:paraId="248C5142" w14:textId="77777777" w:rsidR="005629A6" w:rsidRPr="005629A6" w:rsidRDefault="005629A6" w:rsidP="005629A6">
      <w:pPr>
        <w:spacing w:before="100" w:beforeAutospacing="1" w:after="100" w:afterAutospacing="1" w:line="276" w:lineRule="auto"/>
        <w:jc w:val="both"/>
        <w:rPr>
          <w:rFonts w:ascii="Simplified Arabic" w:eastAsia="Times New Roman" w:hAnsi="Simplified Arabic" w:cs="Simplified Arabic"/>
        </w:rPr>
      </w:pPr>
      <w:r w:rsidRPr="005629A6">
        <w:rPr>
          <w:rFonts w:ascii="Simplified Arabic" w:eastAsia="Times New Roman" w:hAnsi="Simplified Arabic" w:cs="Simplified Arabic" w:hint="cs"/>
          <w:rtl/>
        </w:rPr>
        <w:t xml:space="preserve">   </w:t>
      </w:r>
      <w:r w:rsidRPr="005629A6">
        <w:rPr>
          <w:rFonts w:ascii="Simplified Arabic" w:eastAsia="Times New Roman" w:hAnsi="Simplified Arabic" w:cs="Simplified Arabic"/>
          <w:rtl/>
        </w:rPr>
        <w:t>أكثر أنواع الذكاء الاصطناعي شيوعًا وتطبيقًا في الوقت الراهن، ويُقصد به ذلك النوع من الأنظمة الذكية المصممة لأداء مهام محددة بدقة وكفاءة عالية ضمن نطاق وظيفي ضيق، دون امتلاك القدرة على الفهم الشامل أو التعميم خارج حدود البرمجة أو البيانات التي تم تدريبها عليها. ويعتمد هذا النوع بصورة أساسية على تقنيات التعلم الآلي، وتحليل البيانات الضخمة، ومعالجة اللغة الطبيعية، بما يمكّنه من محاكاة بعض القدرات البشرية في مجالات محددة دون أن يصل إلى مستوى الذكاء العام</w:t>
      </w:r>
      <w:r w:rsidRPr="005629A6">
        <w:rPr>
          <w:rFonts w:ascii="Simplified Arabic" w:eastAsia="Times New Roman" w:hAnsi="Simplified Arabic" w:cs="Simplified Arabic"/>
        </w:rPr>
        <w:t>.</w:t>
      </w:r>
    </w:p>
    <w:p w14:paraId="36160D4B" w14:textId="00A5CD7B" w:rsidR="005629A6" w:rsidRPr="005629A6" w:rsidRDefault="005629A6" w:rsidP="005629A6">
      <w:p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وفي سياق المؤسسات التعليمية الجامعية، يمثل الذكاء الاصطناعي الضيق الركيزة الأساسية لتطبيقات التحول الرقمي في العمل الإداري، حيث يسهم في أتمتة العديد من الإجراءات الروتينية وتحسين كفاءة الأداء المؤسسي. ومن أبرز تطبيقاته: أنظمة الرد الآلي على استفسارات الطلاب، وتنظيم الجداول الدراسية والقاعات، وتحليل البيانات الأكاديمية للتنبؤ بمعدلات النجاح أو التعثر الدراسي، فضلًا عن دعم نظم إدارة شؤون الطلاب والعاملين، وهو ما ينعكس إيجابًا على سرعة اتخاذ القرار وجودة الخدمات المقدمة</w:t>
      </w:r>
      <w:r w:rsidRPr="005629A6">
        <w:rPr>
          <w:rFonts w:ascii="Simplified Arabic" w:eastAsia="Times New Roman" w:hAnsi="Simplified Arabic" w:cs="Simplified Arabic"/>
          <w:sz w:val="24"/>
          <w:szCs w:val="24"/>
        </w:rPr>
        <w:t>.</w:t>
      </w:r>
    </w:p>
    <w:p w14:paraId="18F093BC" w14:textId="1CAD51BB" w:rsidR="005629A6" w:rsidRPr="005629A6" w:rsidRDefault="005629A6" w:rsidP="008F6C9E">
      <w:pPr>
        <w:spacing w:before="100" w:beforeAutospacing="1" w:after="100" w:afterAutospacing="1"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كما يسهم الذكاء الاصطناعي الضيق في دعم القيادات الإدارية داخل الكليات من خلال توفير تقارير تحليلية دقيقة تساعد على اتخاذ قرارات مبنية على البيانات، الأمر الذي يتسق مع متطلبات الحوكمة الرشيدة وتحسين كفاءة استخدام الموارد. ورغم المزايا المتعددة لهذا النوع من الذكاء الاصطناعي، إلا أن فعاليته تظل مرتبطة بمدى جودة البيانات المتاحة، وكفاءة البنية التحتية الرقمية، وقدرات العنصر البشري على التعامل مع هذه التقنيات وتوظيفها بالشكل الأمثل</w:t>
      </w:r>
      <w:r w:rsidRPr="005629A6">
        <w:rPr>
          <w:rFonts w:ascii="Simplified Arabic" w:eastAsia="Times New Roman" w:hAnsi="Simplified Arabic" w:cs="Simplified Arabic"/>
          <w:sz w:val="24"/>
          <w:szCs w:val="24"/>
        </w:rPr>
        <w:t>.</w:t>
      </w:r>
    </w:p>
    <w:p w14:paraId="79687F0C" w14:textId="76B80538" w:rsidR="005629A6" w:rsidRPr="00AF31DF" w:rsidRDefault="005629A6">
      <w:pPr>
        <w:pStyle w:val="ListParagraph"/>
        <w:numPr>
          <w:ilvl w:val="2"/>
          <w:numId w:val="15"/>
        </w:numPr>
        <w:spacing w:line="276" w:lineRule="auto"/>
        <w:jc w:val="both"/>
        <w:rPr>
          <w:rFonts w:ascii="Simplified Arabic" w:hAnsi="Simplified Arabic" w:cs="Simplified Arabic"/>
          <w:sz w:val="24"/>
          <w:szCs w:val="24"/>
          <w:u w:val="single"/>
          <w:rtl/>
        </w:rPr>
      </w:pPr>
      <w:r w:rsidRPr="00AF31DF">
        <w:rPr>
          <w:rFonts w:ascii="Simplified Arabic" w:hAnsi="Simplified Arabic" w:cs="Simplified Arabic"/>
          <w:b/>
          <w:bCs/>
          <w:sz w:val="24"/>
          <w:szCs w:val="24"/>
          <w:u w:val="single"/>
          <w:rtl/>
        </w:rPr>
        <w:t>الذكاء الاصطناعي العام</w:t>
      </w:r>
      <w:r w:rsidRPr="00AF31DF">
        <w:rPr>
          <w:rFonts w:ascii="Simplified Arabic" w:hAnsi="Simplified Arabic" w:cs="Simplified Arabic"/>
          <w:b/>
          <w:bCs/>
          <w:sz w:val="24"/>
          <w:szCs w:val="24"/>
          <w:u w:val="single"/>
        </w:rPr>
        <w:t xml:space="preserve"> (General Artificial Intelligence – General AI)</w:t>
      </w:r>
      <w:r w:rsidRPr="00AF31DF">
        <w:rPr>
          <w:rFonts w:ascii="Simplified Arabic" w:hAnsi="Simplified Arabic" w:cs="Simplified Arabic"/>
          <w:sz w:val="24"/>
          <w:szCs w:val="24"/>
          <w:u w:val="single"/>
        </w:rPr>
        <w:t xml:space="preserve"> </w:t>
      </w:r>
    </w:p>
    <w:p w14:paraId="38DEE9CB" w14:textId="77777777" w:rsidR="005629A6" w:rsidRPr="005629A6" w:rsidRDefault="005629A6" w:rsidP="005629A6">
      <w:pPr>
        <w:spacing w:line="276" w:lineRule="auto"/>
        <w:jc w:val="both"/>
        <w:rPr>
          <w:rFonts w:ascii="Simplified Arabic" w:hAnsi="Simplified Arabic" w:cs="Simplified Arabic"/>
        </w:rPr>
      </w:pPr>
      <w:r w:rsidRPr="005629A6">
        <w:rPr>
          <w:rFonts w:ascii="Simplified Arabic" w:hAnsi="Simplified Arabic" w:cs="Simplified Arabic" w:hint="cs"/>
          <w:sz w:val="24"/>
          <w:szCs w:val="24"/>
          <w:rtl/>
        </w:rPr>
        <w:t xml:space="preserve">وهو </w:t>
      </w:r>
      <w:r w:rsidRPr="005629A6">
        <w:rPr>
          <w:rFonts w:ascii="Simplified Arabic" w:hAnsi="Simplified Arabic" w:cs="Simplified Arabic"/>
          <w:sz w:val="24"/>
          <w:szCs w:val="24"/>
          <w:rtl/>
        </w:rPr>
        <w:t>مرحلة متقدمة من تطور الذكاء الاصطناعي، ويُقصد به الأنظمة الذكية القادرة على الفهم والتعلّم والاستدلال وحل المشكلات عبر مجالات معرفية متعددة، مع إمكانية نقل الخبرات والمعارف من مجال إلى آخر، على نحو يقارب القدرات العقلية البشرية. وعلى خلاف الذكاء الاصطناعي الضيق، لا يقتصر هذا النوع على أداء مهمة محددة، بل يتميز بالمرونة والقدرة على التكيف مع المواقف الجديدة واتخاذ قرارات مركبة استنادًا إلى تحليل شامل للبيانات والمعطيات</w:t>
      </w:r>
      <w:r w:rsidRPr="005629A6">
        <w:rPr>
          <w:rFonts w:ascii="Simplified Arabic" w:hAnsi="Simplified Arabic" w:cs="Simplified Arabic"/>
          <w:sz w:val="24"/>
          <w:szCs w:val="24"/>
        </w:rPr>
        <w:t>.</w:t>
      </w:r>
      <w:r w:rsidRPr="005629A6">
        <w:rPr>
          <w:rFonts w:ascii="Simplified Arabic" w:hAnsi="Simplified Arabic" w:cs="Simplified Arabic"/>
          <w:sz w:val="24"/>
          <w:szCs w:val="24"/>
          <w:rtl/>
        </w:rPr>
        <w:t xml:space="preserve"> وفي إطار المؤسسات التعليمية الجامعية، يمثل الذكاء الاصطناعي العام توجهًا مستقبليًا واعدًا لتطوير نظم الإدارة والتعليم، حيث يمكن أن يسهم في بناء منظومات ذكية متكاملة قادرة على إدارة العمليات الإدارية والأكاديمية بصورة شمولية. ومن المتوقع أن يدعم هذا النوع من الذكاء الاصطناعي التخطيط الاستراتيجي، وضمان الجودة، وتحسين كفاءة توزيع الموارد البشرية والمادية، فضلًا عن تعزيز التكامل بين الأنظمة الإدارية والأكاديمية داخل كليات </w:t>
      </w:r>
      <w:r w:rsidRPr="005629A6">
        <w:rPr>
          <w:rFonts w:ascii="Simplified Arabic" w:hAnsi="Simplified Arabic" w:cs="Simplified Arabic"/>
          <w:sz w:val="24"/>
          <w:szCs w:val="24"/>
          <w:rtl/>
        </w:rPr>
        <w:lastRenderedPageBreak/>
        <w:t>الهندسة</w:t>
      </w:r>
      <w:r w:rsidRPr="005629A6">
        <w:rPr>
          <w:rFonts w:ascii="Simplified Arabic" w:hAnsi="Simplified Arabic" w:cs="Simplified Arabic"/>
          <w:sz w:val="24"/>
          <w:szCs w:val="24"/>
        </w:rPr>
        <w:t>.</w:t>
      </w:r>
      <w:r w:rsidRPr="005629A6">
        <w:rPr>
          <w:rFonts w:ascii="Simplified Arabic" w:hAnsi="Simplified Arabic" w:cs="Simplified Arabic"/>
          <w:sz w:val="24"/>
          <w:szCs w:val="24"/>
          <w:rtl/>
        </w:rPr>
        <w:t xml:space="preserve"> كما يمكن للذكاء الاصطناعي العام مستقبلًا أن يلعب دورًا محوريًا في دعم اتخاذ القرار على المستويات القيادية، من خلال تحليل السيناريوهات المختلفة والتنبؤ بالتحديات المحتملة، واقتراح حلول مبتكرة تتلاءم مع المتغيرات التعليمية والتكنولوجية. ورغم الإمكانات الكبيرة التي يحملها هذا النوع، إلا أنه لا يزال في إطار البحث والتطوير، وتواجه تطبيقاته المستقبلية تحديات تقنية وتنظيمية وأخلاقية، تتطلب وضع أطر حاكمة تضمن توظيفه بشكل مسؤول يخدم أهداف التنمية المستدامة في قطاع التعليم الجامعي</w:t>
      </w:r>
      <w:r w:rsidRPr="005629A6">
        <w:rPr>
          <w:rFonts w:ascii="Simplified Arabic" w:hAnsi="Simplified Arabic" w:cs="Simplified Arabic"/>
          <w:sz w:val="24"/>
          <w:szCs w:val="24"/>
        </w:rPr>
        <w:t>.</w:t>
      </w:r>
    </w:p>
    <w:p w14:paraId="06B8F3D2" w14:textId="262306BD" w:rsidR="00AF31DF" w:rsidRPr="00AF31DF" w:rsidRDefault="005629A6">
      <w:pPr>
        <w:pStyle w:val="ListParagraph"/>
        <w:numPr>
          <w:ilvl w:val="2"/>
          <w:numId w:val="15"/>
        </w:numPr>
        <w:spacing w:line="276" w:lineRule="auto"/>
        <w:jc w:val="both"/>
        <w:rPr>
          <w:rFonts w:ascii="Simplified Arabic" w:hAnsi="Simplified Arabic" w:cs="Simplified Arabic"/>
          <w:b/>
          <w:bCs/>
          <w:sz w:val="24"/>
          <w:szCs w:val="24"/>
          <w:u w:val="single"/>
        </w:rPr>
      </w:pPr>
      <w:r w:rsidRPr="00AF31DF">
        <w:rPr>
          <w:rFonts w:ascii="Simplified Arabic" w:hAnsi="Simplified Arabic" w:cs="Simplified Arabic"/>
          <w:b/>
          <w:bCs/>
          <w:sz w:val="24"/>
          <w:szCs w:val="24"/>
          <w:u w:val="single"/>
          <w:rtl/>
        </w:rPr>
        <w:t>الذكاء الاصطناعي الفائق</w:t>
      </w:r>
      <w:r w:rsidRPr="00AF31DF">
        <w:rPr>
          <w:rFonts w:ascii="Simplified Arabic" w:hAnsi="Simplified Arabic" w:cs="Simplified Arabic"/>
          <w:b/>
          <w:bCs/>
          <w:sz w:val="24"/>
          <w:szCs w:val="24"/>
          <w:u w:val="single"/>
        </w:rPr>
        <w:t xml:space="preserve"> (Super Artificial Intelligence – Super AI)</w:t>
      </w:r>
    </w:p>
    <w:p w14:paraId="7503DB18"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وهو </w:t>
      </w:r>
      <w:r w:rsidRPr="005629A6">
        <w:rPr>
          <w:rFonts w:ascii="Simplified Arabic" w:hAnsi="Simplified Arabic" w:cs="Simplified Arabic"/>
          <w:sz w:val="24"/>
          <w:szCs w:val="24"/>
          <w:rtl/>
        </w:rPr>
        <w:t>أعلى مراحل تطور الذكاء الاصطناعي، ويُقصد به الأنظمة الذكية التي تتجاوز القدرات العقلية البشرية في مختلف المجالات، بما في ذلك التحليل المعرفي، والتفكير الإبداعي، واتخاذ القرار، وحل المشكلات المعقدة. ويطرح هذا النوع تصورًا نظريًا متقدمًا لمستقبل الذكاء الاصطناعي، حيث لا يقتصر دوره على محاكاة الذكاء البشري، بل يتخطاه إلى مستويات غير مسبوقة من الكفاءة والسرعة والدقة</w:t>
      </w:r>
      <w:r w:rsidRPr="005629A6">
        <w:rPr>
          <w:rFonts w:ascii="Simplified Arabic" w:hAnsi="Simplified Arabic" w:cs="Simplified Arabic"/>
          <w:sz w:val="24"/>
          <w:szCs w:val="24"/>
        </w:rPr>
        <w:t>.</w:t>
      </w:r>
      <w:r w:rsidRPr="005629A6">
        <w:rPr>
          <w:rFonts w:ascii="Simplified Arabic" w:hAnsi="Simplified Arabic" w:cs="Simplified Arabic"/>
          <w:sz w:val="24"/>
          <w:szCs w:val="24"/>
          <w:rtl/>
        </w:rPr>
        <w:t xml:space="preserve"> وفي الأدبيات العلمية، يُنظر إلى الذكاء الاصطناعي الفائق بوصفه إطارًا بحثيًا وفلسفيًا أكثر منه واقعًا تطبيقيًا، نظرًا لعدم التوصل حتى الآن إلى نماذج عملية قادرة على تحقيق هذا المستوى من الذكاء. ومع ذلك، يفتح هذا النوع آفاقًا واسعة للنقاش العلمي حول مستقبل المؤسسات، ومن بينها المؤسسات التعليمية الجامعية، خاصة فيما يتعلق بإعادة تشكيل أنماط الإدارة، ودعم اتخاذ القرار الاستراتيجي، والتعامل مع القضايا المعقدة التي تتجاوز القدرات البشرية التقليدية</w:t>
      </w:r>
      <w:r w:rsidRPr="005629A6">
        <w:rPr>
          <w:rFonts w:ascii="Simplified Arabic" w:hAnsi="Simplified Arabic" w:cs="Simplified Arabic"/>
          <w:sz w:val="24"/>
          <w:szCs w:val="24"/>
        </w:rPr>
        <w:t>.</w:t>
      </w:r>
    </w:p>
    <w:p w14:paraId="2FF91D95" w14:textId="77777777" w:rsidR="005629A6" w:rsidRPr="005629A6" w:rsidRDefault="005629A6" w:rsidP="005629A6">
      <w:pPr>
        <w:spacing w:line="276" w:lineRule="auto"/>
        <w:jc w:val="both"/>
        <w:rPr>
          <w:rFonts w:ascii="Simplified Arabic" w:hAnsi="Simplified Arabic" w:cs="Simplified Arabic"/>
          <w:sz w:val="24"/>
          <w:szCs w:val="24"/>
          <w:rtl/>
        </w:rPr>
      </w:pPr>
      <w:r w:rsidRPr="005629A6">
        <w:rPr>
          <w:rFonts w:ascii="Simplified Arabic" w:hAnsi="Simplified Arabic" w:cs="Simplified Arabic"/>
          <w:sz w:val="24"/>
          <w:szCs w:val="24"/>
          <w:rtl/>
        </w:rPr>
        <w:t>وفي سياق التعليم الجامعي الهندسي، يثير الذكاء الاصطناعي الفائق العديد من القضايا الأخلاقية والتنظيمية والتشريعية، لارتباطه بإمكانات واسعة التأثير على طبيعة العمل الإداري والأكاديمي. ويؤكد ذلك على أهمية إدراج هذا النوع ضمن الإطار النظري للبحث، ليس من منظور تطبيقي مباشر، بل كمنطلق لدراسات مستقبلية تستهدف وضع أطر حاكمة ومعايير أخلاقية تضمن الاستخدام الآمن والمسؤول لتقنيات الذكاء الاصطناعي، بما يحقق التوازن بين التطور التكنولوجي والحفاظ على القيم المؤسسية والإنسانية</w:t>
      </w:r>
      <w:r w:rsidRPr="005629A6">
        <w:rPr>
          <w:rFonts w:ascii="Simplified Arabic" w:hAnsi="Simplified Arabic" w:cs="Simplified Arabic"/>
          <w:sz w:val="20"/>
          <w:szCs w:val="20"/>
        </w:rPr>
        <w:t>. Bostrom, N. (2014</w:t>
      </w:r>
      <w:proofErr w:type="gramStart"/>
      <w:r w:rsidRPr="005629A6">
        <w:rPr>
          <w:rFonts w:ascii="Simplified Arabic" w:hAnsi="Simplified Arabic" w:cs="Simplified Arabic"/>
          <w:sz w:val="20"/>
          <w:szCs w:val="20"/>
        </w:rPr>
        <w:t>)</w:t>
      </w:r>
      <w:r w:rsidRPr="005629A6">
        <w:rPr>
          <w:rFonts w:ascii="Simplified Arabic" w:hAnsi="Simplified Arabic" w:cs="Simplified Arabic"/>
          <w:i/>
          <w:iCs/>
          <w:sz w:val="20"/>
          <w:szCs w:val="20"/>
        </w:rPr>
        <w:t>,</w:t>
      </w:r>
      <w:r w:rsidRPr="005629A6">
        <w:rPr>
          <w:rFonts w:ascii="Simplified Arabic" w:hAnsi="Simplified Arabic" w:cs="Simplified Arabic"/>
          <w:sz w:val="20"/>
          <w:szCs w:val="20"/>
        </w:rPr>
        <w:t>.</w:t>
      </w:r>
      <w:proofErr w:type="gramEnd"/>
    </w:p>
    <w:p w14:paraId="02F0AC55" w14:textId="3D784E3D" w:rsidR="005629A6" w:rsidRPr="005629A6" w:rsidRDefault="000033FD" w:rsidP="005629A6">
      <w:pPr>
        <w:spacing w:line="276" w:lineRule="auto"/>
        <w:jc w:val="both"/>
        <w:rPr>
          <w:rFonts w:ascii="Simplified Arabic" w:hAnsi="Simplified Arabic" w:cs="Simplified Arabic"/>
          <w:b/>
          <w:bCs/>
          <w:sz w:val="28"/>
          <w:szCs w:val="28"/>
          <w:u w:val="single"/>
        </w:rPr>
      </w:pPr>
      <w:r w:rsidRPr="000033FD">
        <w:rPr>
          <w:rFonts w:ascii="Simplified Arabic" w:eastAsia="Times New Roman" w:hAnsi="Simplified Arabic" w:cs="Simplified Arabic" w:hint="cs"/>
          <w:b/>
          <w:bCs/>
          <w:sz w:val="28"/>
          <w:szCs w:val="28"/>
          <w:rtl/>
        </w:rPr>
        <w:t>2-</w:t>
      </w:r>
      <w:r w:rsidR="003A7411">
        <w:rPr>
          <w:rFonts w:ascii="Simplified Arabic" w:eastAsia="Times New Roman" w:hAnsi="Simplified Arabic" w:cs="Simplified Arabic" w:hint="cs"/>
          <w:b/>
          <w:bCs/>
          <w:sz w:val="28"/>
          <w:szCs w:val="28"/>
          <w:rtl/>
        </w:rPr>
        <w:t>4</w:t>
      </w:r>
      <w:r w:rsidRPr="000033FD">
        <w:rPr>
          <w:rFonts w:ascii="Simplified Arabic" w:eastAsia="Times New Roman" w:hAnsi="Simplified Arabic" w:cs="Simplified Arabic" w:hint="cs"/>
          <w:b/>
          <w:bCs/>
          <w:sz w:val="28"/>
          <w:szCs w:val="28"/>
          <w:rtl/>
        </w:rPr>
        <w:t xml:space="preserve"> </w:t>
      </w:r>
      <w:r w:rsidR="005629A6" w:rsidRPr="005629A6">
        <w:rPr>
          <w:rFonts w:ascii="Simplified Arabic" w:hAnsi="Simplified Arabic" w:cs="Simplified Arabic"/>
          <w:b/>
          <w:bCs/>
          <w:sz w:val="28"/>
          <w:szCs w:val="28"/>
          <w:u w:val="single"/>
          <w:rtl/>
        </w:rPr>
        <w:t xml:space="preserve">رابعًا: خصائص الذكاء الاصطناعي ودورها في تحسين الأداء الإداري </w:t>
      </w:r>
      <w:r w:rsidR="00AF31DF" w:rsidRPr="005629A6">
        <w:rPr>
          <w:rFonts w:ascii="Simplified Arabic" w:eastAsia="Times New Roman" w:hAnsi="Simplified Arabic" w:cs="Simplified Arabic"/>
          <w:sz w:val="24"/>
          <w:szCs w:val="24"/>
        </w:rPr>
        <w:t xml:space="preserve"> (Russell &amp; Norvig, 2020).</w:t>
      </w:r>
    </w:p>
    <w:p w14:paraId="0BE29120"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يتميّز الذكاء الاصطناعي</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بمجموعة من الخصائص الجوهرية التي تجعله أحد أهم أدوات التحول الرقمي في المؤسسات الحديثة، وبخاصة في قطاع التعليم الجامعي. وتُعد هذه الخصائص الأساس الذي تعتمد عليه تطبيقات الذكاء الاصطناعي في تحسين كفاءة الأداء الإداري والأكاديمي ودعم اتخاذ القرار</w:t>
      </w:r>
      <w:r w:rsidRPr="005629A6">
        <w:rPr>
          <w:rFonts w:ascii="Simplified Arabic" w:hAnsi="Simplified Arabic" w:cs="Simplified Arabic"/>
          <w:sz w:val="24"/>
          <w:szCs w:val="24"/>
        </w:rPr>
        <w:t>.</w:t>
      </w:r>
    </w:p>
    <w:p w14:paraId="0DE628A8" w14:textId="77777777" w:rsidR="005629A6" w:rsidRPr="005629A6" w:rsidRDefault="005629A6">
      <w:pPr>
        <w:numPr>
          <w:ilvl w:val="3"/>
          <w:numId w:val="11"/>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القدرة على التعلّم</w:t>
      </w:r>
      <w:r w:rsidRPr="005629A6">
        <w:rPr>
          <w:rFonts w:ascii="Simplified Arabic" w:hAnsi="Simplified Arabic" w:cs="Simplified Arabic"/>
          <w:b/>
          <w:bCs/>
          <w:sz w:val="24"/>
          <w:szCs w:val="24"/>
        </w:rPr>
        <w:t xml:space="preserve"> (Learning Ability)</w:t>
      </w:r>
    </w:p>
    <w:p w14:paraId="3FFF4C64" w14:textId="3F95923B" w:rsidR="00AF31DF" w:rsidRPr="00AF31DF" w:rsidRDefault="005629A6" w:rsidP="00FD49A7">
      <w:pPr>
        <w:spacing w:line="360"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 xml:space="preserve">تُعد خاصية التعلّم من أبرز خصائص الذكاء الاصطناعي، حيث تعتمد الأنظمة الذكية على خوارزميات </w:t>
      </w:r>
      <w:r w:rsidRPr="005629A6">
        <w:rPr>
          <w:rFonts w:ascii="Simplified Arabic" w:hAnsi="Simplified Arabic" w:cs="Simplified Arabic"/>
          <w:b/>
          <w:bCs/>
          <w:sz w:val="24"/>
          <w:szCs w:val="24"/>
          <w:rtl/>
        </w:rPr>
        <w:t>التعلّم الآلي</w:t>
      </w:r>
      <w:r w:rsidRPr="005629A6">
        <w:rPr>
          <w:rFonts w:ascii="Simplified Arabic" w:hAnsi="Simplified Arabic" w:cs="Simplified Arabic"/>
          <w:b/>
          <w:bCs/>
          <w:sz w:val="24"/>
          <w:szCs w:val="24"/>
        </w:rPr>
        <w:t xml:space="preserve"> (Machine Learning)</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و</w:t>
      </w:r>
      <w:r w:rsidRPr="005629A6">
        <w:rPr>
          <w:rFonts w:ascii="Simplified Arabic" w:hAnsi="Simplified Arabic" w:cs="Simplified Arabic"/>
          <w:b/>
          <w:bCs/>
          <w:sz w:val="24"/>
          <w:szCs w:val="24"/>
          <w:rtl/>
        </w:rPr>
        <w:t>التعلّم العميق</w:t>
      </w:r>
      <w:r w:rsidRPr="005629A6">
        <w:rPr>
          <w:rFonts w:ascii="Simplified Arabic" w:hAnsi="Simplified Arabic" w:cs="Simplified Arabic"/>
          <w:b/>
          <w:bCs/>
          <w:sz w:val="24"/>
          <w:szCs w:val="24"/>
        </w:rPr>
        <w:t xml:space="preserve"> (Deep Learning)</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 xml:space="preserve">لاكتساب المعرفة من البيانات وتحسين أدائها بمرور </w:t>
      </w:r>
      <w:r w:rsidRPr="005629A6">
        <w:rPr>
          <w:rFonts w:ascii="Simplified Arabic" w:hAnsi="Simplified Arabic" w:cs="Simplified Arabic"/>
          <w:sz w:val="24"/>
          <w:szCs w:val="24"/>
          <w:rtl/>
        </w:rPr>
        <w:lastRenderedPageBreak/>
        <w:t>الوقت دون تدخل بشري مباشر. وتمكّن هذه الخاصية الأنظمة الذكية من التكيف مع المتغيرات وتحسين دقة المخرجات، مما يجعلها أداة فعالة في تحليل البيانات الأكاديمية والتنبؤ بالنتائج التعليمية</w:t>
      </w:r>
      <w:r w:rsidRPr="005629A6">
        <w:rPr>
          <w:rFonts w:ascii="Simplified Arabic" w:hAnsi="Simplified Arabic" w:cs="Simplified Arabic"/>
          <w:sz w:val="24"/>
          <w:szCs w:val="24"/>
        </w:rPr>
        <w:t>.</w:t>
      </w:r>
    </w:p>
    <w:p w14:paraId="46DB5851" w14:textId="77777777" w:rsidR="005629A6" w:rsidRPr="005629A6" w:rsidRDefault="005629A6">
      <w:pPr>
        <w:numPr>
          <w:ilvl w:val="3"/>
          <w:numId w:val="11"/>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Pr>
        <w:t xml:space="preserve">. </w:t>
      </w:r>
      <w:r w:rsidRPr="005629A6">
        <w:rPr>
          <w:rFonts w:ascii="Simplified Arabic" w:hAnsi="Simplified Arabic" w:cs="Simplified Arabic"/>
          <w:b/>
          <w:bCs/>
          <w:sz w:val="24"/>
          <w:szCs w:val="24"/>
          <w:rtl/>
        </w:rPr>
        <w:t>القدرة على الاستدلال واتخاذ القرار</w:t>
      </w:r>
      <w:r w:rsidRPr="005629A6">
        <w:rPr>
          <w:rFonts w:ascii="Simplified Arabic" w:hAnsi="Simplified Arabic" w:cs="Simplified Arabic"/>
          <w:b/>
          <w:bCs/>
          <w:sz w:val="24"/>
          <w:szCs w:val="24"/>
        </w:rPr>
        <w:t xml:space="preserve"> (Reasoning and Decision-Making)</w:t>
      </w:r>
    </w:p>
    <w:p w14:paraId="67D7FEC7"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يمتلك الذكاء الاصطناعي القدرة على تحليل المعطيات وربطها منطقيًا للوصول إلى استنتاجات أو قرارات مدعومة بالبيانات. وتُستخدم هذه الخاصية في دعم اتخاذ القرار الإداري، من خلال تحليل السيناريوهات المختلفة واقتراح البدائل الأنسب، وهو ما يسهم في تقليل الاعتماد على الاجتهاد الشخصي وزيادة الموضوعية في القرارات المؤسسية</w:t>
      </w:r>
      <w:r w:rsidRPr="005629A6">
        <w:rPr>
          <w:rFonts w:ascii="Simplified Arabic" w:hAnsi="Simplified Arabic" w:cs="Simplified Arabic"/>
          <w:sz w:val="24"/>
          <w:szCs w:val="24"/>
        </w:rPr>
        <w:t>.</w:t>
      </w:r>
    </w:p>
    <w:p w14:paraId="645612F3" w14:textId="77777777" w:rsidR="005629A6" w:rsidRPr="005629A6" w:rsidRDefault="005629A6">
      <w:pPr>
        <w:numPr>
          <w:ilvl w:val="3"/>
          <w:numId w:val="11"/>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معالجة كميات ضخمة من البيانات</w:t>
      </w:r>
      <w:r w:rsidRPr="005629A6">
        <w:rPr>
          <w:rFonts w:ascii="Simplified Arabic" w:hAnsi="Simplified Arabic" w:cs="Simplified Arabic"/>
          <w:b/>
          <w:bCs/>
          <w:sz w:val="24"/>
          <w:szCs w:val="24"/>
        </w:rPr>
        <w:t xml:space="preserve"> (Big Data Processing)</w:t>
      </w:r>
    </w:p>
    <w:p w14:paraId="5521DB61"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يتميّز الذكاء الاصطناعي بقدرته العالية على معالجة وتحليل كميات هائلة من البيانات بسرعة ودقة تفوق القدرات البشرية، وهو ما يُعرف بتحليل البيانات الضخمة. وتُعد هذه الخاصية ذات أهمية خاصة في المؤسسات التعليمية الجامعية، حيث تساعد على تحليل سجلات الطلاب، وبيانات الأداء الأكاديمي، وتقارير الجودة، بما يدعم التخطيط الاستراتيجي وتحسين الأداء المؤسسي</w:t>
      </w:r>
      <w:r w:rsidRPr="005629A6">
        <w:rPr>
          <w:rFonts w:ascii="Simplified Arabic" w:hAnsi="Simplified Arabic" w:cs="Simplified Arabic"/>
          <w:sz w:val="24"/>
          <w:szCs w:val="24"/>
        </w:rPr>
        <w:t>.</w:t>
      </w:r>
    </w:p>
    <w:p w14:paraId="0EE9EFAF" w14:textId="77777777" w:rsidR="005629A6" w:rsidRPr="005629A6" w:rsidRDefault="005629A6">
      <w:pPr>
        <w:numPr>
          <w:ilvl w:val="3"/>
          <w:numId w:val="11"/>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التكيف مع البيئة المحيطة</w:t>
      </w:r>
      <w:r w:rsidRPr="005629A6">
        <w:rPr>
          <w:rFonts w:ascii="Simplified Arabic" w:hAnsi="Simplified Arabic" w:cs="Simplified Arabic"/>
          <w:b/>
          <w:bCs/>
          <w:sz w:val="24"/>
          <w:szCs w:val="24"/>
        </w:rPr>
        <w:t xml:space="preserve"> (Adaptability)</w:t>
      </w:r>
    </w:p>
    <w:p w14:paraId="3F9CBF14"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تُظهر أنظمة الذكاء الاصطناعي قدرة واضحة على التكيف مع التغيرات في البيئة التشغيلية، من خلال تحديث نماذجها وخوارزمياتها استنادًا إلى البيانات الجديدة. وتمكّن هذه الخاصية الأنظمة الذكية من الاستجابة للاحتياجات المتغيرة للمؤسسات التعليمية، وتحسين مستوى الخدمات المقدمة للطلاب والعاملين</w:t>
      </w:r>
      <w:r w:rsidRPr="005629A6">
        <w:rPr>
          <w:rFonts w:ascii="Simplified Arabic" w:hAnsi="Simplified Arabic" w:cs="Simplified Arabic"/>
          <w:sz w:val="24"/>
          <w:szCs w:val="24"/>
        </w:rPr>
        <w:t>.</w:t>
      </w:r>
    </w:p>
    <w:p w14:paraId="7B5B2613" w14:textId="77777777" w:rsidR="005629A6" w:rsidRPr="005629A6" w:rsidRDefault="005629A6">
      <w:pPr>
        <w:numPr>
          <w:ilvl w:val="3"/>
          <w:numId w:val="11"/>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tl/>
        </w:rPr>
        <w:t>تقليل التدخل البشري</w:t>
      </w:r>
      <w:r w:rsidRPr="005629A6">
        <w:rPr>
          <w:rFonts w:ascii="Simplified Arabic" w:hAnsi="Simplified Arabic" w:cs="Simplified Arabic"/>
          <w:b/>
          <w:bCs/>
          <w:sz w:val="24"/>
          <w:szCs w:val="24"/>
        </w:rPr>
        <w:t xml:space="preserve"> (Automation)</w:t>
      </w:r>
    </w:p>
    <w:p w14:paraId="72D08F80"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 xml:space="preserve">يسهم الذكاء الاصطناعي في </w:t>
      </w:r>
      <w:r w:rsidRPr="005629A6">
        <w:rPr>
          <w:rFonts w:ascii="Simplified Arabic" w:hAnsi="Simplified Arabic" w:cs="Simplified Arabic" w:hint="cs"/>
          <w:rtl/>
        </w:rPr>
        <w:t>اتمام</w:t>
      </w:r>
      <w:r w:rsidRPr="005629A6">
        <w:rPr>
          <w:rFonts w:ascii="Simplified Arabic" w:hAnsi="Simplified Arabic" w:cs="Simplified Arabic"/>
          <w:sz w:val="24"/>
          <w:szCs w:val="24"/>
          <w:rtl/>
        </w:rPr>
        <w:t xml:space="preserve"> العديد من العمليات الروتينية والمتكررة، مما يقلل من الاعتماد على الجهد البشري ويوفر الوقت والتكلفة. وتبرز هذه الخاصية في التطبيقات الإدارية مثل إدارة شؤون الطلاب، والرد الآلي على الاستفسارات، وتنظيم الجداول، الأمر الذي يرفع كفاءة العمل الإداري ويتيح للعنصر البشري التركيز على المهام الإبداعية والاستراتيجية</w:t>
      </w:r>
      <w:r w:rsidRPr="005629A6">
        <w:rPr>
          <w:rFonts w:ascii="Simplified Arabic" w:hAnsi="Simplified Arabic" w:cs="Simplified Arabic"/>
          <w:sz w:val="24"/>
          <w:szCs w:val="24"/>
        </w:rPr>
        <w:t>.</w:t>
      </w:r>
    </w:p>
    <w:p w14:paraId="461E1138" w14:textId="77777777" w:rsidR="005629A6" w:rsidRPr="005629A6" w:rsidRDefault="005629A6">
      <w:pPr>
        <w:numPr>
          <w:ilvl w:val="3"/>
          <w:numId w:val="11"/>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Pr>
        <w:t xml:space="preserve">. </w:t>
      </w:r>
      <w:r w:rsidRPr="005629A6">
        <w:rPr>
          <w:rFonts w:ascii="Simplified Arabic" w:hAnsi="Simplified Arabic" w:cs="Simplified Arabic"/>
          <w:b/>
          <w:bCs/>
          <w:sz w:val="24"/>
          <w:szCs w:val="24"/>
          <w:rtl/>
        </w:rPr>
        <w:t>الدقة وتقليل الأخطاء</w:t>
      </w:r>
      <w:r w:rsidRPr="005629A6">
        <w:rPr>
          <w:rFonts w:ascii="Simplified Arabic" w:hAnsi="Simplified Arabic" w:cs="Simplified Arabic"/>
          <w:b/>
          <w:bCs/>
          <w:sz w:val="24"/>
          <w:szCs w:val="24"/>
        </w:rPr>
        <w:t xml:space="preserve"> (Accuracy and Error Reduction)</w:t>
      </w:r>
    </w:p>
    <w:p w14:paraId="15C7AB8B" w14:textId="41FE385F" w:rsidR="0068500D" w:rsidRPr="005629A6" w:rsidRDefault="005629A6" w:rsidP="00E8568E">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تعتمد أنظمة الذكاء الاصطناعي على نماذج رياضية وخوارزميات دقيقة، مما يقلل من احتمالات الخطأ مقارنة بالإجراءات اليدوية. وتسهم هذه الخاصية في تحسين جودة البيانات والمخرجات، خاصة في العمليات التي تتطلب دقة عالية مثل تقييم الأداء وتحليل النتائج الأكاديمية</w:t>
      </w:r>
      <w:r w:rsidRPr="005629A6">
        <w:rPr>
          <w:rFonts w:ascii="Simplified Arabic" w:hAnsi="Simplified Arabic" w:cs="Simplified Arabic"/>
          <w:sz w:val="24"/>
          <w:szCs w:val="24"/>
        </w:rPr>
        <w:t>.</w:t>
      </w:r>
    </w:p>
    <w:p w14:paraId="072AC721" w14:textId="77777777" w:rsidR="005629A6" w:rsidRPr="005629A6" w:rsidRDefault="005629A6">
      <w:pPr>
        <w:numPr>
          <w:ilvl w:val="3"/>
          <w:numId w:val="11"/>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القدرة على التفاعل مع الإنسان</w:t>
      </w:r>
      <w:r w:rsidRPr="005629A6">
        <w:rPr>
          <w:rFonts w:ascii="Simplified Arabic" w:hAnsi="Simplified Arabic" w:cs="Simplified Arabic"/>
          <w:b/>
          <w:bCs/>
          <w:sz w:val="24"/>
          <w:szCs w:val="24"/>
        </w:rPr>
        <w:t xml:space="preserve"> (Human–Computer Interaction)</w:t>
      </w:r>
    </w:p>
    <w:p w14:paraId="0DBE76A0" w14:textId="2370D084" w:rsidR="00E8568E" w:rsidRPr="005629A6" w:rsidRDefault="005629A6" w:rsidP="00FD49A7">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 xml:space="preserve">يمتلك الذكاء الاصطناعي القدرة على التفاعل مع المستخدمين باستخدام تقنيات </w:t>
      </w:r>
      <w:r w:rsidRPr="005629A6">
        <w:rPr>
          <w:rFonts w:ascii="Simplified Arabic" w:hAnsi="Simplified Arabic" w:cs="Simplified Arabic"/>
          <w:b/>
          <w:bCs/>
          <w:sz w:val="24"/>
          <w:szCs w:val="24"/>
          <w:rtl/>
        </w:rPr>
        <w:t>معالجة اللغة الطبيعية</w:t>
      </w:r>
      <w:r w:rsidRPr="005629A6">
        <w:rPr>
          <w:rFonts w:ascii="Simplified Arabic" w:hAnsi="Simplified Arabic" w:cs="Simplified Arabic"/>
          <w:b/>
          <w:bCs/>
          <w:sz w:val="24"/>
          <w:szCs w:val="24"/>
        </w:rPr>
        <w:t xml:space="preserve"> (Natural Language Processing)</w:t>
      </w:r>
      <w:r w:rsidRPr="005629A6">
        <w:rPr>
          <w:rFonts w:ascii="Simplified Arabic" w:hAnsi="Simplified Arabic" w:cs="Simplified Arabic"/>
          <w:sz w:val="24"/>
          <w:szCs w:val="24"/>
          <w:rtl/>
        </w:rPr>
        <w:t>، مما يسمح بفهم اللغة البشرية والتعامل معها. وتظهر هذه الخاصية في أنظمة الدردشة الذكية والمساعدات الافتراضية، التي تسهم في تحسين التواصل بين المؤسسة التعليمية والمستفيدين من خدماتها</w:t>
      </w:r>
    </w:p>
    <w:p w14:paraId="401079AD" w14:textId="77777777" w:rsidR="005629A6" w:rsidRPr="005629A6" w:rsidRDefault="005629A6">
      <w:pPr>
        <w:numPr>
          <w:ilvl w:val="3"/>
          <w:numId w:val="11"/>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lastRenderedPageBreak/>
        <w:t xml:space="preserve">. </w:t>
      </w:r>
      <w:r w:rsidRPr="005629A6">
        <w:rPr>
          <w:rFonts w:ascii="Simplified Arabic" w:hAnsi="Simplified Arabic" w:cs="Simplified Arabic"/>
          <w:b/>
          <w:bCs/>
          <w:sz w:val="24"/>
          <w:szCs w:val="24"/>
          <w:rtl/>
        </w:rPr>
        <w:t>الاستمرارية والعمل دون توقف</w:t>
      </w:r>
      <w:r w:rsidRPr="005629A6">
        <w:rPr>
          <w:rFonts w:ascii="Simplified Arabic" w:hAnsi="Simplified Arabic" w:cs="Simplified Arabic"/>
          <w:b/>
          <w:bCs/>
          <w:sz w:val="24"/>
          <w:szCs w:val="24"/>
        </w:rPr>
        <w:t xml:space="preserve"> (Continuity)</w:t>
      </w:r>
    </w:p>
    <w:p w14:paraId="5318B099" w14:textId="77777777" w:rsidR="005629A6" w:rsidRPr="005629A6" w:rsidRDefault="005629A6" w:rsidP="005629A6">
      <w:pPr>
        <w:spacing w:line="276" w:lineRule="auto"/>
        <w:jc w:val="both"/>
        <w:rPr>
          <w:rFonts w:ascii="Simplified Arabic" w:hAnsi="Simplified Arabic" w:cs="Simplified Arabic"/>
          <w:sz w:val="24"/>
          <w:szCs w:val="24"/>
          <w:rtl/>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تتميّز أنظمة الذكاء الاصطناعي بقدرتها على العمل بشكل مستمر على مدار الساعة دون تأثر بعوامل الإرهاق أو التشتت، وهو ما يعزز كفاءة تقديم الخدمات، خاصة في البيئات التي تتطلب استجابة فورية ودائمة</w:t>
      </w:r>
      <w:r w:rsidRPr="005629A6">
        <w:rPr>
          <w:rFonts w:ascii="Simplified Arabic" w:hAnsi="Simplified Arabic" w:cs="Simplified Arabic"/>
          <w:sz w:val="24"/>
          <w:szCs w:val="24"/>
        </w:rPr>
        <w:t>.</w:t>
      </w:r>
    </w:p>
    <w:p w14:paraId="523C081A" w14:textId="6B1FEDBA" w:rsidR="005629A6" w:rsidRPr="005629A6" w:rsidRDefault="005629A6" w:rsidP="005629A6">
      <w:pPr>
        <w:jc w:val="both"/>
        <w:rPr>
          <w:rFonts w:ascii="Simplified Arabic" w:hAnsi="Simplified Arabic" w:cs="Simplified Arabic"/>
          <w:b/>
          <w:bCs/>
          <w:sz w:val="24"/>
          <w:szCs w:val="24"/>
          <w:rtl/>
        </w:rPr>
      </w:pPr>
      <w:r w:rsidRPr="005629A6">
        <w:rPr>
          <w:rFonts w:ascii="Simplified Arabic" w:hAnsi="Simplified Arabic" w:cs="Simplified Arabic"/>
          <w:sz w:val="24"/>
          <w:szCs w:val="24"/>
          <w:rtl/>
        </w:rPr>
        <w:t>وتُعد هذه الخصائص عوامل رئيسة يمكن الاستفادة منها في تقليل الأخطاء الإدارية داخل كلية الهندسة، وتسريع إنجاز المعاملات، وتحسين جودة التقارير الإدارية، وتعزيز كفاءة نظم المتابعة والتقييم المؤسسي، بما يسهم في رفع مستوى الأداء الإداري وتحقيق الكفاءة التشغيلية</w:t>
      </w:r>
      <w:r w:rsidRPr="005629A6">
        <w:rPr>
          <w:rFonts w:ascii="Simplified Arabic" w:hAnsi="Simplified Arabic" w:cs="Simplified Arabic"/>
          <w:sz w:val="24"/>
          <w:szCs w:val="24"/>
        </w:rPr>
        <w:t>.</w:t>
      </w:r>
    </w:p>
    <w:p w14:paraId="640FB6A5" w14:textId="7D0892D3" w:rsidR="005629A6" w:rsidRPr="00E8568E" w:rsidRDefault="000033FD" w:rsidP="00E8568E">
      <w:pPr>
        <w:spacing w:line="276" w:lineRule="auto"/>
        <w:jc w:val="both"/>
        <w:rPr>
          <w:rFonts w:ascii="Simplified Arabic" w:hAnsi="Simplified Arabic" w:cs="Simplified Arabic"/>
          <w:sz w:val="24"/>
          <w:szCs w:val="24"/>
        </w:rPr>
      </w:pPr>
      <w:r w:rsidRPr="000033FD">
        <w:rPr>
          <w:rFonts w:ascii="Simplified Arabic" w:eastAsia="Times New Roman" w:hAnsi="Simplified Arabic" w:cs="Simplified Arabic" w:hint="cs"/>
          <w:b/>
          <w:bCs/>
          <w:sz w:val="28"/>
          <w:szCs w:val="28"/>
          <w:rtl/>
        </w:rPr>
        <w:t>2-</w:t>
      </w:r>
      <w:r w:rsidR="003A7411">
        <w:rPr>
          <w:rFonts w:ascii="Simplified Arabic" w:eastAsia="Times New Roman" w:hAnsi="Simplified Arabic" w:cs="Simplified Arabic" w:hint="cs"/>
          <w:b/>
          <w:bCs/>
          <w:sz w:val="28"/>
          <w:szCs w:val="28"/>
          <w:rtl/>
        </w:rPr>
        <w:t>5</w:t>
      </w:r>
      <w:r w:rsidRPr="000033FD">
        <w:rPr>
          <w:rFonts w:ascii="Simplified Arabic" w:eastAsia="Times New Roman" w:hAnsi="Simplified Arabic" w:cs="Simplified Arabic" w:hint="cs"/>
          <w:b/>
          <w:bCs/>
          <w:sz w:val="28"/>
          <w:szCs w:val="28"/>
          <w:rtl/>
        </w:rPr>
        <w:t xml:space="preserve"> </w:t>
      </w:r>
      <w:r w:rsidR="005629A6" w:rsidRPr="00E8568E">
        <w:rPr>
          <w:rFonts w:ascii="Simplified Arabic" w:hAnsi="Simplified Arabic" w:cs="Simplified Arabic"/>
          <w:b/>
          <w:bCs/>
          <w:sz w:val="28"/>
          <w:szCs w:val="28"/>
          <w:u w:val="single"/>
          <w:rtl/>
        </w:rPr>
        <w:t xml:space="preserve">خامسًا: </w:t>
      </w:r>
      <w:r w:rsidR="005629A6" w:rsidRPr="00E8568E">
        <w:rPr>
          <w:rFonts w:ascii="Simplified Arabic" w:hAnsi="Simplified Arabic" w:cs="Simplified Arabic" w:hint="cs"/>
          <w:b/>
          <w:bCs/>
          <w:sz w:val="28"/>
          <w:szCs w:val="28"/>
          <w:u w:val="single"/>
          <w:rtl/>
        </w:rPr>
        <w:t>دور</w:t>
      </w:r>
      <w:r w:rsidR="005629A6" w:rsidRPr="00E8568E">
        <w:rPr>
          <w:rFonts w:ascii="Simplified Arabic" w:hAnsi="Simplified Arabic" w:cs="Simplified Arabic"/>
          <w:b/>
          <w:bCs/>
          <w:sz w:val="28"/>
          <w:szCs w:val="28"/>
          <w:u w:val="single"/>
          <w:rtl/>
        </w:rPr>
        <w:t xml:space="preserve"> الذكاء الاصطناعي في دعم التنمية المؤسسية</w:t>
      </w:r>
      <w:r w:rsidR="00E8568E" w:rsidRPr="00E8568E">
        <w:rPr>
          <w:rFonts w:ascii="Simplified Arabic" w:hAnsi="Simplified Arabic" w:cs="Simplified Arabic"/>
          <w:b/>
          <w:bCs/>
          <w:sz w:val="28"/>
          <w:szCs w:val="28"/>
        </w:rPr>
        <w:t xml:space="preserve"> </w:t>
      </w:r>
      <w:r w:rsidR="00E8568E">
        <w:rPr>
          <w:rFonts w:ascii="Simplified Arabic" w:hAnsi="Simplified Arabic" w:cs="Simplified Arabic"/>
          <w:b/>
          <w:bCs/>
          <w:sz w:val="28"/>
          <w:szCs w:val="28"/>
        </w:rPr>
        <w:t xml:space="preserve"> </w:t>
      </w:r>
      <w:r w:rsidR="00E8568E" w:rsidRPr="00E8568E">
        <w:rPr>
          <w:rFonts w:ascii="Simplified Arabic" w:hAnsi="Simplified Arabic" w:cs="Simplified Arabic"/>
          <w:sz w:val="24"/>
          <w:szCs w:val="24"/>
          <w:rtl/>
        </w:rPr>
        <w:t>بد</w:t>
      </w:r>
      <w:r w:rsidR="00E8568E" w:rsidRPr="00E8568E">
        <w:rPr>
          <w:rFonts w:ascii="Simplified Arabic" w:hAnsi="Simplified Arabic" w:cs="Simplified Arabic" w:hint="cs"/>
          <w:sz w:val="24"/>
          <w:szCs w:val="24"/>
          <w:rtl/>
        </w:rPr>
        <w:t>ر</w:t>
      </w:r>
      <w:r w:rsidR="00E8568E" w:rsidRPr="00E8568E">
        <w:rPr>
          <w:rFonts w:ascii="Simplified Arabic" w:hAnsi="Simplified Arabic" w:cs="Simplified Arabic"/>
          <w:sz w:val="24"/>
          <w:szCs w:val="24"/>
          <w:rtl/>
        </w:rPr>
        <w:t xml:space="preserve"> الله بن أحمد الرقيبة</w:t>
      </w:r>
      <w:r w:rsidR="00E8568E" w:rsidRPr="00E8568E">
        <w:rPr>
          <w:rFonts w:ascii="Simplified Arabic" w:hAnsi="Simplified Arabic" w:cs="Simplified Arabic"/>
          <w:sz w:val="24"/>
          <w:szCs w:val="24"/>
        </w:rPr>
        <w:t>. (2024)</w:t>
      </w:r>
    </w:p>
    <w:p w14:paraId="49DEB2AE"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 xml:space="preserve">يُعد </w:t>
      </w:r>
      <w:r w:rsidRPr="005629A6">
        <w:rPr>
          <w:rFonts w:ascii="Simplified Arabic" w:hAnsi="Simplified Arabic" w:cs="Simplified Arabic"/>
          <w:b/>
          <w:bCs/>
          <w:sz w:val="24"/>
          <w:szCs w:val="24"/>
          <w:rtl/>
        </w:rPr>
        <w:t xml:space="preserve">الذكاء الاصطناعي </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 xml:space="preserve">أحد أهم محركات التحول الرقمي الذي يشهده العالم المعاصر، ويلعب دورًا محوريًا في </w:t>
      </w:r>
      <w:r w:rsidRPr="005629A6">
        <w:rPr>
          <w:rFonts w:ascii="Simplified Arabic" w:hAnsi="Simplified Arabic" w:cs="Simplified Arabic"/>
          <w:b/>
          <w:bCs/>
          <w:sz w:val="24"/>
          <w:szCs w:val="24"/>
          <w:rtl/>
        </w:rPr>
        <w:t>تعزيز التنمية المؤسسية</w:t>
      </w:r>
      <w:r w:rsidRPr="005629A6">
        <w:rPr>
          <w:rFonts w:ascii="Simplified Arabic" w:hAnsi="Simplified Arabic" w:cs="Simplified Arabic"/>
          <w:sz w:val="24"/>
          <w:szCs w:val="24"/>
          <w:rtl/>
        </w:rPr>
        <w:t xml:space="preserve"> عبر تحسين الكفاءة التشغيلية، ودعم اتخاذ القرار، وتعزيز الابتكار، ورفع جودة الخدمات المؤسسية. ويُنظر إلى الذكاء الاصطناعي اليوم ليس فقط كتقنية متقدمة، بل كعامل </w:t>
      </w:r>
      <w:r w:rsidRPr="005629A6">
        <w:rPr>
          <w:rFonts w:ascii="Simplified Arabic" w:hAnsi="Simplified Arabic" w:cs="Simplified Arabic"/>
          <w:b/>
          <w:bCs/>
          <w:sz w:val="24"/>
          <w:szCs w:val="24"/>
          <w:rtl/>
        </w:rPr>
        <w:t>استراتيجي أساسي</w:t>
      </w:r>
      <w:r w:rsidRPr="005629A6">
        <w:rPr>
          <w:rFonts w:ascii="Simplified Arabic" w:hAnsi="Simplified Arabic" w:cs="Simplified Arabic"/>
          <w:sz w:val="24"/>
          <w:szCs w:val="24"/>
          <w:rtl/>
        </w:rPr>
        <w:t xml:space="preserve"> يدفع المؤسسات نحو مرونة أعلى في إدارة مواردها وتحقيق أهدافها المؤسسية في بيئات تنافسية متسارعة</w:t>
      </w:r>
      <w:r w:rsidRPr="005629A6">
        <w:rPr>
          <w:rFonts w:ascii="Simplified Arabic" w:hAnsi="Simplified Arabic" w:cs="Simplified Arabic" w:hint="cs"/>
          <w:sz w:val="24"/>
          <w:szCs w:val="24"/>
          <w:rtl/>
        </w:rPr>
        <w:t xml:space="preserve"> ويمكن إيجاز تلك الأدوار فيما يلي :</w:t>
      </w:r>
      <w:r w:rsidRPr="005629A6">
        <w:rPr>
          <w:rFonts w:ascii="Simplified Arabic" w:hAnsi="Simplified Arabic" w:cs="Simplified Arabic"/>
          <w:sz w:val="24"/>
          <w:szCs w:val="24"/>
        </w:rPr>
        <w:t>.</w:t>
      </w:r>
    </w:p>
    <w:p w14:paraId="7F7995C6" w14:textId="77777777" w:rsidR="005629A6" w:rsidRPr="005629A6" w:rsidRDefault="005629A6">
      <w:pPr>
        <w:numPr>
          <w:ilvl w:val="0"/>
          <w:numId w:val="18"/>
        </w:numPr>
        <w:spacing w:line="276" w:lineRule="auto"/>
        <w:contextualSpacing/>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 يسهم الذكاء الاصطناعي في </w:t>
      </w:r>
      <w:r w:rsidRPr="005629A6">
        <w:rPr>
          <w:rFonts w:ascii="Simplified Arabic" w:hAnsi="Simplified Arabic" w:cs="Simplified Arabic"/>
          <w:b/>
          <w:bCs/>
          <w:sz w:val="24"/>
          <w:szCs w:val="24"/>
          <w:rtl/>
        </w:rPr>
        <w:t>تحسين أداء المؤسسات</w:t>
      </w:r>
      <w:r w:rsidRPr="005629A6">
        <w:rPr>
          <w:rFonts w:ascii="Simplified Arabic" w:hAnsi="Simplified Arabic" w:cs="Simplified Arabic"/>
          <w:sz w:val="24"/>
          <w:szCs w:val="24"/>
          <w:rtl/>
        </w:rPr>
        <w:t xml:space="preserve"> من خلال أتمتة العمليات الروتينية، وتسريع تنفيذ المهام، وتحسين جودة الإخراج المؤسسي عبر تحليل البيانات بكفاءة أعلى من الأساليب التقليدية. فالنتائج الحديثة تشير إلى أن تطبيقات الذكاء الاصطناعي يمكن أن تعزز أداء المؤسسات في العصر الرقمي عن طريق خلق بيئة عمل تشجع الإنتاجية وتدعم مديري المؤسسات في اتخاذ قرارات أكثر فاعلية واستنادًا على بيانات موثوقة، مما يُسهم في تحقيق مزايا تنافسية مستدامة</w:t>
      </w:r>
      <w:r w:rsidRPr="005629A6">
        <w:rPr>
          <w:rFonts w:ascii="Simplified Arabic" w:hAnsi="Simplified Arabic" w:cs="Simplified Arabic"/>
          <w:sz w:val="24"/>
          <w:szCs w:val="24"/>
        </w:rPr>
        <w:t xml:space="preserve">. </w:t>
      </w:r>
    </w:p>
    <w:p w14:paraId="7673C197" w14:textId="77777777" w:rsidR="005629A6" w:rsidRPr="005629A6" w:rsidRDefault="005629A6">
      <w:pPr>
        <w:numPr>
          <w:ilvl w:val="0"/>
          <w:numId w:val="18"/>
        </w:numPr>
        <w:spacing w:line="276" w:lineRule="auto"/>
        <w:contextualSpacing/>
        <w:jc w:val="both"/>
        <w:rPr>
          <w:rFonts w:ascii="Simplified Arabic" w:hAnsi="Simplified Arabic" w:cs="Simplified Arabic"/>
          <w:sz w:val="24"/>
          <w:szCs w:val="24"/>
        </w:rPr>
      </w:pPr>
      <w:r w:rsidRPr="005629A6">
        <w:rPr>
          <w:rFonts w:ascii="Simplified Arabic" w:hAnsi="Simplified Arabic" w:cs="Simplified Arabic"/>
          <w:b/>
          <w:bCs/>
          <w:sz w:val="24"/>
          <w:szCs w:val="24"/>
          <w:rtl/>
        </w:rPr>
        <w:t>،</w:t>
      </w:r>
      <w:r w:rsidRPr="005629A6">
        <w:rPr>
          <w:rFonts w:ascii="Simplified Arabic" w:hAnsi="Simplified Arabic" w:cs="Simplified Arabic"/>
          <w:sz w:val="24"/>
          <w:szCs w:val="24"/>
          <w:rtl/>
        </w:rPr>
        <w:t xml:space="preserve"> يعمل الذكاء الاصطناعي على </w:t>
      </w:r>
      <w:r w:rsidRPr="005629A6">
        <w:rPr>
          <w:rFonts w:ascii="Simplified Arabic" w:hAnsi="Simplified Arabic" w:cs="Simplified Arabic"/>
          <w:b/>
          <w:bCs/>
          <w:sz w:val="24"/>
          <w:szCs w:val="24"/>
          <w:rtl/>
        </w:rPr>
        <w:t>تعزيز قدرة المؤسسات على اتخاذ القرار الاستراتيجي</w:t>
      </w:r>
      <w:r w:rsidRPr="005629A6">
        <w:rPr>
          <w:rFonts w:ascii="Simplified Arabic" w:hAnsi="Simplified Arabic" w:cs="Simplified Arabic"/>
          <w:sz w:val="24"/>
          <w:szCs w:val="24"/>
          <w:rtl/>
        </w:rPr>
        <w:t xml:space="preserve"> من خلال توفير رؤى تحليلية دقيقة تنبثق من نماذج تعتمد على البيانات الضخمة والتعلم الآلي، مما يساعد في تحديد الأولويات، وتحسين تخصيص الموارد، والاستجابة بشكل أسرع وأدق للمؤثرات الداخلية والخارجية. وهذا ينعكس إيجابيًا على التخطيط المؤسسي، ويعزز القدرة على مواجهة التحديات المعقدة بصورة مدروسة</w:t>
      </w:r>
      <w:r w:rsidRPr="005629A6">
        <w:rPr>
          <w:rFonts w:ascii="Simplified Arabic" w:hAnsi="Simplified Arabic" w:cs="Simplified Arabic"/>
          <w:sz w:val="24"/>
          <w:szCs w:val="24"/>
        </w:rPr>
        <w:t xml:space="preserve">. </w:t>
      </w:r>
    </w:p>
    <w:p w14:paraId="51D6B704" w14:textId="77777777" w:rsidR="005629A6" w:rsidRPr="005629A6" w:rsidRDefault="005629A6">
      <w:pPr>
        <w:numPr>
          <w:ilvl w:val="0"/>
          <w:numId w:val="19"/>
        </w:numPr>
        <w:spacing w:line="276" w:lineRule="auto"/>
        <w:contextualSpacing/>
        <w:jc w:val="both"/>
        <w:rPr>
          <w:rFonts w:ascii="Simplified Arabic" w:hAnsi="Simplified Arabic" w:cs="Simplified Arabic"/>
          <w:sz w:val="24"/>
          <w:szCs w:val="24"/>
        </w:rPr>
      </w:pPr>
      <w:r w:rsidRPr="005629A6">
        <w:rPr>
          <w:rFonts w:ascii="Simplified Arabic" w:hAnsi="Simplified Arabic" w:cs="Simplified Arabic"/>
          <w:b/>
          <w:bCs/>
          <w:sz w:val="24"/>
          <w:szCs w:val="24"/>
          <w:rtl/>
        </w:rPr>
        <w:t>،</w:t>
      </w:r>
      <w:r w:rsidRPr="005629A6">
        <w:rPr>
          <w:rFonts w:ascii="Simplified Arabic" w:hAnsi="Simplified Arabic" w:cs="Simplified Arabic"/>
          <w:sz w:val="24"/>
          <w:szCs w:val="24"/>
          <w:rtl/>
        </w:rPr>
        <w:t xml:space="preserve"> يسهم الذكاء الاصطناعي في </w:t>
      </w:r>
      <w:r w:rsidRPr="005629A6">
        <w:rPr>
          <w:rFonts w:ascii="Simplified Arabic" w:hAnsi="Simplified Arabic" w:cs="Simplified Arabic"/>
          <w:b/>
          <w:bCs/>
          <w:sz w:val="24"/>
          <w:szCs w:val="24"/>
          <w:rtl/>
        </w:rPr>
        <w:t>تعزيز الابتكار المؤسسي</w:t>
      </w:r>
      <w:r w:rsidRPr="005629A6">
        <w:rPr>
          <w:rFonts w:ascii="Simplified Arabic" w:hAnsi="Simplified Arabic" w:cs="Simplified Arabic"/>
          <w:sz w:val="24"/>
          <w:szCs w:val="24"/>
          <w:rtl/>
        </w:rPr>
        <w:t xml:space="preserve"> من خلال دعم تطوير منتجات وخدمات جديدة، وتحفيز تحديث نماذج العمل، وتشجيع تبني ممارسات عمل جديدة تستفيد من الذكاء التنبؤي والتعلّم الذاتي للأنظمة. كما يمكن أن يساعد في </w:t>
      </w:r>
      <w:r w:rsidRPr="005629A6">
        <w:rPr>
          <w:rFonts w:ascii="Simplified Arabic" w:hAnsi="Simplified Arabic" w:cs="Simplified Arabic"/>
          <w:b/>
          <w:bCs/>
          <w:sz w:val="24"/>
          <w:szCs w:val="24"/>
          <w:rtl/>
        </w:rPr>
        <w:t>توسيع الفرص التسويقية</w:t>
      </w:r>
      <w:r w:rsidRPr="005629A6">
        <w:rPr>
          <w:rFonts w:ascii="Simplified Arabic" w:hAnsi="Simplified Arabic" w:cs="Simplified Arabic"/>
          <w:sz w:val="24"/>
          <w:szCs w:val="24"/>
          <w:rtl/>
        </w:rPr>
        <w:t xml:space="preserve"> وتحسين تجربة المستفيدين، من خلال التخصيص وتحليل سلوك العملاء، وهو ما يعزز من قدرة المؤسسات على المنافسة في الأسواق المحلية والدولية</w:t>
      </w:r>
      <w:r w:rsidRPr="005629A6">
        <w:rPr>
          <w:rFonts w:ascii="Simplified Arabic" w:hAnsi="Simplified Arabic" w:cs="Simplified Arabic"/>
          <w:sz w:val="24"/>
          <w:szCs w:val="24"/>
        </w:rPr>
        <w:t xml:space="preserve">. </w:t>
      </w:r>
    </w:p>
    <w:p w14:paraId="3537E35B" w14:textId="77777777" w:rsidR="005629A6" w:rsidRPr="005629A6" w:rsidRDefault="005629A6">
      <w:pPr>
        <w:numPr>
          <w:ilvl w:val="0"/>
          <w:numId w:val="20"/>
        </w:numPr>
        <w:spacing w:line="276" w:lineRule="auto"/>
        <w:contextualSpacing/>
        <w:jc w:val="both"/>
        <w:rPr>
          <w:rFonts w:ascii="Simplified Arabic" w:hAnsi="Simplified Arabic" w:cs="Simplified Arabic"/>
          <w:sz w:val="24"/>
          <w:szCs w:val="24"/>
        </w:rPr>
      </w:pPr>
      <w:r w:rsidRPr="005629A6">
        <w:rPr>
          <w:rFonts w:ascii="Simplified Arabic" w:hAnsi="Simplified Arabic" w:cs="Simplified Arabic"/>
          <w:b/>
          <w:bCs/>
          <w:sz w:val="24"/>
          <w:szCs w:val="24"/>
          <w:rtl/>
        </w:rPr>
        <w:t>،</w:t>
      </w:r>
      <w:r w:rsidRPr="005629A6">
        <w:rPr>
          <w:rFonts w:ascii="Simplified Arabic" w:hAnsi="Simplified Arabic" w:cs="Simplified Arabic"/>
          <w:sz w:val="24"/>
          <w:szCs w:val="24"/>
          <w:rtl/>
        </w:rPr>
        <w:t xml:space="preserve"> يسهم الذكاء الاصطناعي في </w:t>
      </w:r>
      <w:r w:rsidRPr="005629A6">
        <w:rPr>
          <w:rFonts w:ascii="Simplified Arabic" w:hAnsi="Simplified Arabic" w:cs="Simplified Arabic"/>
          <w:b/>
          <w:bCs/>
          <w:sz w:val="24"/>
          <w:szCs w:val="24"/>
          <w:rtl/>
        </w:rPr>
        <w:t>تعزيز الأداء المؤسسي عبر الموارد البشرية</w:t>
      </w:r>
      <w:r w:rsidRPr="005629A6">
        <w:rPr>
          <w:rFonts w:ascii="Simplified Arabic" w:hAnsi="Simplified Arabic" w:cs="Simplified Arabic"/>
          <w:sz w:val="24"/>
          <w:szCs w:val="24"/>
          <w:rtl/>
        </w:rPr>
        <w:t>، إذ يُستخدم في تحسين عمليات التوظيف، وتطوير البرامج التدريبية القائمة على احتياجات الموظفين، وتقييم الأداء بشكل مستمر وموضوعي، مما يُعزز من مهارات العاملين ويدعم نمو المؤسسات في بيئة عمل حديثة متطورة</w:t>
      </w:r>
      <w:r w:rsidRPr="005629A6">
        <w:rPr>
          <w:rFonts w:ascii="Simplified Arabic" w:hAnsi="Simplified Arabic" w:cs="Simplified Arabic"/>
          <w:sz w:val="24"/>
          <w:szCs w:val="24"/>
        </w:rPr>
        <w:t xml:space="preserve">. </w:t>
      </w:r>
    </w:p>
    <w:p w14:paraId="3C19D7CD" w14:textId="77777777" w:rsidR="005629A6" w:rsidRPr="005629A6" w:rsidRDefault="005629A6">
      <w:pPr>
        <w:numPr>
          <w:ilvl w:val="0"/>
          <w:numId w:val="21"/>
        </w:numPr>
        <w:spacing w:line="276" w:lineRule="auto"/>
        <w:contextualSpacing/>
        <w:jc w:val="both"/>
        <w:rPr>
          <w:rFonts w:ascii="Simplified Arabic" w:hAnsi="Simplified Arabic" w:cs="Simplified Arabic"/>
          <w:sz w:val="24"/>
          <w:szCs w:val="24"/>
        </w:rPr>
      </w:pPr>
      <w:r w:rsidRPr="005629A6">
        <w:rPr>
          <w:rFonts w:ascii="Simplified Arabic" w:hAnsi="Simplified Arabic" w:cs="Simplified Arabic"/>
          <w:b/>
          <w:bCs/>
          <w:sz w:val="24"/>
          <w:szCs w:val="24"/>
          <w:rtl/>
        </w:rPr>
        <w:lastRenderedPageBreak/>
        <w:t>،</w:t>
      </w:r>
      <w:r w:rsidRPr="005629A6">
        <w:rPr>
          <w:rFonts w:ascii="Simplified Arabic" w:hAnsi="Simplified Arabic" w:cs="Simplified Arabic"/>
          <w:sz w:val="24"/>
          <w:szCs w:val="24"/>
          <w:rtl/>
        </w:rPr>
        <w:t xml:space="preserve"> يتداخل دور الذكاء الاصطناعي مع </w:t>
      </w:r>
      <w:r w:rsidRPr="005629A6">
        <w:rPr>
          <w:rFonts w:ascii="Simplified Arabic" w:hAnsi="Simplified Arabic" w:cs="Simplified Arabic"/>
          <w:b/>
          <w:bCs/>
          <w:sz w:val="24"/>
          <w:szCs w:val="24"/>
          <w:rtl/>
        </w:rPr>
        <w:t>التنمية المستدامة داخل المؤسسات</w:t>
      </w:r>
      <w:r w:rsidRPr="005629A6">
        <w:rPr>
          <w:rFonts w:ascii="Simplified Arabic" w:hAnsi="Simplified Arabic" w:cs="Simplified Arabic"/>
          <w:sz w:val="24"/>
          <w:szCs w:val="24"/>
          <w:rtl/>
        </w:rPr>
        <w:t>، إذ يمكن استخدامه في مراقبة استهلاك الموارد، وتقليل الهدر، واستخدام البيانات للتخطيط البيئي والاقتصادي والاجتماعي على المدى الطويل، وهو ما يعزز قيمة المسؤولية الاجتماعية المؤسسية ويحقق أهداف التنمية المستدامة. وقد أظهرت الدراسات العربية أن الذكاء الاصطناعي يمكن أن يُسهِم في تحقيق هذه الأهداف من خلال توظيفه في التخطيط الاستراتيجي للمؤسسات بمختلف قطاعاتها</w:t>
      </w:r>
      <w:r w:rsidRPr="005629A6">
        <w:rPr>
          <w:rFonts w:ascii="Simplified Arabic" w:hAnsi="Simplified Arabic" w:cs="Simplified Arabic"/>
          <w:sz w:val="24"/>
          <w:szCs w:val="24"/>
        </w:rPr>
        <w:t xml:space="preserve">. </w:t>
      </w:r>
    </w:p>
    <w:p w14:paraId="4678A0B9" w14:textId="32393DB6" w:rsidR="005629A6" w:rsidRPr="005629A6" w:rsidRDefault="005629A6" w:rsidP="00E8568E">
      <w:pPr>
        <w:spacing w:line="276" w:lineRule="auto"/>
        <w:jc w:val="both"/>
        <w:rPr>
          <w:rFonts w:ascii="Simplified Arabic" w:hAnsi="Simplified Arabic" w:cs="Simplified Arabic"/>
          <w:rtl/>
        </w:rPr>
      </w:pPr>
      <w:r w:rsidRPr="005629A6">
        <w:rPr>
          <w:rFonts w:ascii="Simplified Arabic" w:hAnsi="Simplified Arabic" w:cs="Simplified Arabic"/>
          <w:sz w:val="24"/>
          <w:szCs w:val="24"/>
          <w:rtl/>
        </w:rPr>
        <w:t xml:space="preserve">بناءً على ما سبق، يتضح أن الذكاء الاصطناعي لا يقتصر دوره على تنفيذ المهام التقنية، بل يلامس </w:t>
      </w:r>
      <w:r w:rsidRPr="005629A6">
        <w:rPr>
          <w:rFonts w:ascii="Simplified Arabic" w:hAnsi="Simplified Arabic" w:cs="Simplified Arabic"/>
          <w:b/>
          <w:bCs/>
          <w:sz w:val="24"/>
          <w:szCs w:val="24"/>
          <w:rtl/>
        </w:rPr>
        <w:t>جوانب استراتيجية متعددة</w:t>
      </w:r>
      <w:r w:rsidRPr="005629A6">
        <w:rPr>
          <w:rFonts w:ascii="Simplified Arabic" w:hAnsi="Simplified Arabic" w:cs="Simplified Arabic"/>
          <w:sz w:val="24"/>
          <w:szCs w:val="24"/>
          <w:rtl/>
        </w:rPr>
        <w:t xml:space="preserve"> في إدارة المؤسسات، من تحسين الأداء المؤسسي إلى تعزيز الابتكار، وصولًا إلى دعم التنمية المستدامة، مما يجعله عنصرًا جوهريًا في تحقيق تطلعات المؤسسات نحو التميز والاستدامة</w:t>
      </w:r>
      <w:r w:rsidRPr="005629A6">
        <w:rPr>
          <w:rFonts w:ascii="Simplified Arabic" w:hAnsi="Simplified Arabic" w:cs="Simplified Arabic"/>
          <w:sz w:val="24"/>
          <w:szCs w:val="24"/>
        </w:rPr>
        <w:t>.</w:t>
      </w:r>
      <w:r w:rsidRPr="005629A6">
        <w:rPr>
          <w:rFonts w:ascii="Simplified Arabic" w:eastAsia="Calibri" w:hAnsi="Simplified Arabic" w:cs="Simplified Arabic"/>
          <w:sz w:val="24"/>
          <w:szCs w:val="24"/>
          <w:rtl/>
        </w:rPr>
        <w:t xml:space="preserve"> </w:t>
      </w:r>
    </w:p>
    <w:p w14:paraId="1CBABD77" w14:textId="0533C424" w:rsidR="005629A6" w:rsidRPr="005629A6" w:rsidRDefault="003A7411" w:rsidP="00A508A0">
      <w:pPr>
        <w:spacing w:line="276" w:lineRule="auto"/>
        <w:jc w:val="both"/>
        <w:rPr>
          <w:rFonts w:ascii="Simplified Arabic" w:hAnsi="Simplified Arabic" w:cs="Simplified Arabic"/>
          <w:b/>
          <w:bCs/>
          <w:sz w:val="28"/>
          <w:szCs w:val="28"/>
          <w:u w:val="single"/>
          <w:rtl/>
        </w:rPr>
      </w:pPr>
      <w:bookmarkStart w:id="15" w:name="_Hlk220820879"/>
      <w:r w:rsidRPr="000033FD">
        <w:rPr>
          <w:rFonts w:ascii="Simplified Arabic" w:eastAsia="Times New Roman" w:hAnsi="Simplified Arabic" w:cs="Simplified Arabic" w:hint="cs"/>
          <w:b/>
          <w:bCs/>
          <w:sz w:val="28"/>
          <w:szCs w:val="28"/>
          <w:rtl/>
        </w:rPr>
        <w:t>2-</w:t>
      </w:r>
      <w:r>
        <w:rPr>
          <w:rFonts w:ascii="Simplified Arabic" w:eastAsia="Times New Roman" w:hAnsi="Simplified Arabic" w:cs="Simplified Arabic" w:hint="cs"/>
          <w:b/>
          <w:bCs/>
          <w:sz w:val="28"/>
          <w:szCs w:val="28"/>
          <w:rtl/>
        </w:rPr>
        <w:t>6</w:t>
      </w:r>
      <w:r w:rsidRPr="000033FD">
        <w:rPr>
          <w:rFonts w:ascii="Simplified Arabic" w:eastAsia="Times New Roman" w:hAnsi="Simplified Arabic" w:cs="Simplified Arabic" w:hint="cs"/>
          <w:b/>
          <w:bCs/>
          <w:sz w:val="28"/>
          <w:szCs w:val="28"/>
          <w:rtl/>
        </w:rPr>
        <w:t xml:space="preserve"> </w:t>
      </w:r>
      <w:r w:rsidR="005629A6" w:rsidRPr="005629A6">
        <w:rPr>
          <w:rFonts w:ascii="Simplified Arabic" w:hAnsi="Simplified Arabic" w:cs="Simplified Arabic" w:hint="cs"/>
          <w:b/>
          <w:bCs/>
          <w:sz w:val="28"/>
          <w:szCs w:val="28"/>
          <w:u w:val="single"/>
          <w:rtl/>
        </w:rPr>
        <w:t>سادسً</w:t>
      </w:r>
      <w:r w:rsidR="005629A6" w:rsidRPr="005629A6">
        <w:rPr>
          <w:rFonts w:ascii="Simplified Arabic" w:hAnsi="Simplified Arabic" w:cs="Simplified Arabic"/>
          <w:b/>
          <w:bCs/>
          <w:sz w:val="28"/>
          <w:szCs w:val="28"/>
          <w:u w:val="single"/>
          <w:rtl/>
        </w:rPr>
        <w:t>ا:</w:t>
      </w:r>
      <w:r w:rsidR="00A508A0" w:rsidRPr="00A508A0">
        <w:rPr>
          <w:rFonts w:ascii="Simplified Arabic" w:hAnsi="Simplified Arabic" w:cs="Simplified Arabic" w:hint="cs"/>
          <w:b/>
          <w:bCs/>
          <w:sz w:val="28"/>
          <w:szCs w:val="28"/>
          <w:u w:val="single"/>
          <w:rtl/>
        </w:rPr>
        <w:t xml:space="preserve"> </w:t>
      </w:r>
      <w:r w:rsidR="00A508A0" w:rsidRPr="005629A6">
        <w:rPr>
          <w:rFonts w:ascii="Simplified Arabic" w:hAnsi="Simplified Arabic" w:cs="Simplified Arabic"/>
          <w:b/>
          <w:bCs/>
          <w:sz w:val="28"/>
          <w:szCs w:val="28"/>
          <w:u w:val="single"/>
          <w:rtl/>
        </w:rPr>
        <w:t xml:space="preserve">مجالات تطبيق الذكاء الاصطناعي </w:t>
      </w:r>
      <w:r w:rsidR="00A508A0" w:rsidRPr="005629A6">
        <w:rPr>
          <w:rFonts w:ascii="Simplified Arabic" w:hAnsi="Simplified Arabic" w:cs="Simplified Arabic" w:hint="cs"/>
          <w:b/>
          <w:bCs/>
          <w:sz w:val="28"/>
          <w:szCs w:val="28"/>
          <w:u w:val="single"/>
          <w:rtl/>
        </w:rPr>
        <w:t>بالعمليات التعليمية والإدارية</w:t>
      </w:r>
      <w:r w:rsidR="005629A6" w:rsidRPr="005629A6">
        <w:rPr>
          <w:rFonts w:ascii="Simplified Arabic" w:hAnsi="Simplified Arabic" w:cs="Simplified Arabic" w:hint="cs"/>
          <w:b/>
          <w:bCs/>
          <w:sz w:val="28"/>
          <w:szCs w:val="28"/>
          <w:u w:val="single"/>
          <w:rtl/>
        </w:rPr>
        <w:t xml:space="preserve"> </w:t>
      </w:r>
      <w:bookmarkEnd w:id="15"/>
      <w:r w:rsidR="00E8568E" w:rsidRPr="005629A6">
        <w:rPr>
          <w:rFonts w:ascii="Simplified Arabic" w:hAnsi="Simplified Arabic" w:cs="Simplified Arabic"/>
          <w:sz w:val="24"/>
          <w:szCs w:val="24"/>
        </w:rPr>
        <w:t>(</w:t>
      </w:r>
      <w:proofErr w:type="spellStart"/>
      <w:r w:rsidR="00E8568E" w:rsidRPr="005629A6">
        <w:rPr>
          <w:rFonts w:ascii="Simplified Arabic" w:hAnsi="Simplified Arabic" w:cs="Simplified Arabic"/>
          <w:sz w:val="24"/>
          <w:szCs w:val="24"/>
        </w:rPr>
        <w:t>Feathersoft</w:t>
      </w:r>
      <w:proofErr w:type="spellEnd"/>
      <w:r w:rsidR="00E8568E" w:rsidRPr="005629A6">
        <w:rPr>
          <w:rFonts w:ascii="Simplified Arabic" w:hAnsi="Simplified Arabic" w:cs="Simplified Arabic"/>
          <w:sz w:val="24"/>
          <w:szCs w:val="24"/>
        </w:rPr>
        <w:t>, 2025)</w:t>
      </w:r>
    </w:p>
    <w:p w14:paraId="4303330E"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يُعد الذكاء الاصطناعي</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 xml:space="preserve">أداة استراتيجية في الإدارة الحديثة داخل مؤسسات التعليم العالي، فهو لا يقتصر على دعم الجانب التعليمي فحسب، بل يمتد ليشمل </w:t>
      </w:r>
      <w:r w:rsidRPr="005629A6">
        <w:rPr>
          <w:rFonts w:ascii="Simplified Arabic" w:hAnsi="Simplified Arabic" w:cs="Simplified Arabic"/>
          <w:b/>
          <w:bCs/>
          <w:sz w:val="24"/>
          <w:szCs w:val="24"/>
          <w:rtl/>
        </w:rPr>
        <w:t>جميع العمليات الأكاديمية والإدارية</w:t>
      </w:r>
      <w:r w:rsidRPr="005629A6">
        <w:rPr>
          <w:rFonts w:ascii="Simplified Arabic" w:hAnsi="Simplified Arabic" w:cs="Simplified Arabic"/>
          <w:sz w:val="24"/>
          <w:szCs w:val="24"/>
          <w:rtl/>
        </w:rPr>
        <w:t>،</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 xml:space="preserve">مثل إدارة قواعد البيانات الطلابية، معالجة الطلبات، تجهيز الجداول الزمنية، والرد على الاستفسارات المتكررة، مما يزيد من كفاءة الخدمات الإدارية ويخفف العبء عن العاملين. كما تتيح هذه التقنيات تحليلًا </w:t>
      </w:r>
      <w:r w:rsidRPr="005629A6">
        <w:rPr>
          <w:rFonts w:ascii="Simplified Arabic" w:hAnsi="Simplified Arabic" w:cs="Simplified Arabic"/>
          <w:b/>
          <w:bCs/>
          <w:sz w:val="24"/>
          <w:szCs w:val="24"/>
          <w:rtl/>
        </w:rPr>
        <w:t>ذكيًا للبيانات الأكاديمية</w:t>
      </w:r>
      <w:r w:rsidRPr="005629A6">
        <w:rPr>
          <w:rFonts w:ascii="Simplified Arabic" w:hAnsi="Simplified Arabic" w:cs="Simplified Arabic"/>
          <w:sz w:val="24"/>
          <w:szCs w:val="24"/>
          <w:rtl/>
        </w:rPr>
        <w:t xml:space="preserve"> لدعم اتخاذ القرار الاستراتيجي، كالتخطيط السنوي، وتوزيع الموارد، والتنبؤ باحتياجات الأقسام المختلفة. وهذه العمليات تؤدي إلى تحسين الأداء المؤسسي وتقليل الأخطاء البشرية في الأنشطة الإدارية</w:t>
      </w:r>
      <w:r w:rsidRPr="005629A6">
        <w:rPr>
          <w:rFonts w:ascii="Simplified Arabic" w:hAnsi="Simplified Arabic" w:cs="Simplified Arabic"/>
          <w:sz w:val="24"/>
          <w:szCs w:val="24"/>
        </w:rPr>
        <w:t xml:space="preserve">. </w:t>
      </w:r>
    </w:p>
    <w:p w14:paraId="6CCA7C18"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hint="cs"/>
          <w:sz w:val="24"/>
          <w:szCs w:val="24"/>
          <w:rtl/>
        </w:rPr>
        <w:t>و</w:t>
      </w:r>
      <w:r w:rsidRPr="005629A6">
        <w:rPr>
          <w:rFonts w:ascii="Simplified Arabic" w:hAnsi="Simplified Arabic" w:cs="Simplified Arabic"/>
          <w:sz w:val="24"/>
          <w:szCs w:val="24"/>
          <w:rtl/>
        </w:rPr>
        <w:t>على مستوى التعليم والتدريس ، يمكن للذكاء الاصطناعي دعم</w:t>
      </w:r>
      <w:r w:rsidRPr="005629A6">
        <w:rPr>
          <w:rFonts w:ascii="Simplified Arabic" w:hAnsi="Simplified Arabic" w:cs="Simplified Arabic"/>
          <w:rtl/>
        </w:rPr>
        <w:t xml:space="preserve"> </w:t>
      </w:r>
      <w:r w:rsidRPr="005629A6">
        <w:rPr>
          <w:rFonts w:ascii="Simplified Arabic" w:hAnsi="Simplified Arabic" w:cs="Simplified Arabic"/>
          <w:b/>
          <w:bCs/>
          <w:rtl/>
        </w:rPr>
        <w:t>أنظمة التعليم الذكي</w:t>
      </w:r>
      <w:r w:rsidRPr="005629A6">
        <w:rPr>
          <w:rFonts w:ascii="Simplified Arabic" w:hAnsi="Simplified Arabic" w:cs="Simplified Arabic"/>
          <w:b/>
          <w:bCs/>
        </w:rPr>
        <w:t xml:space="preserve"> Personalized Learning</w:t>
      </w:r>
      <w:r w:rsidRPr="005629A6">
        <w:rPr>
          <w:rFonts w:ascii="Simplified Arabic" w:hAnsi="Simplified Arabic" w:cs="Simplified Arabic"/>
        </w:rPr>
        <w:t xml:space="preserve"> </w:t>
      </w:r>
      <w:r w:rsidRPr="005629A6">
        <w:rPr>
          <w:rFonts w:ascii="Simplified Arabic" w:hAnsi="Simplified Arabic" w:cs="Simplified Arabic"/>
          <w:sz w:val="24"/>
          <w:szCs w:val="24"/>
          <w:rtl/>
        </w:rPr>
        <w:t>التي تميّز بين الطلاب وفق احتياجاتهم، وتُساعد في تحسين مخرجات التعلم. كما يمكن أن يعمل على تحسين نظم</w:t>
      </w:r>
      <w:r w:rsidRPr="005629A6">
        <w:rPr>
          <w:rFonts w:ascii="Simplified Arabic" w:hAnsi="Simplified Arabic" w:cs="Simplified Arabic"/>
          <w:rtl/>
        </w:rPr>
        <w:t xml:space="preserve"> </w:t>
      </w:r>
      <w:r w:rsidRPr="005629A6">
        <w:rPr>
          <w:rFonts w:ascii="Simplified Arabic" w:hAnsi="Simplified Arabic" w:cs="Simplified Arabic"/>
          <w:b/>
          <w:bCs/>
          <w:rtl/>
        </w:rPr>
        <w:t>التقييم الآلي</w:t>
      </w:r>
      <w:r w:rsidRPr="005629A6">
        <w:rPr>
          <w:rFonts w:ascii="Simplified Arabic" w:hAnsi="Simplified Arabic" w:cs="Simplified Arabic"/>
          <w:b/>
          <w:bCs/>
        </w:rPr>
        <w:t xml:space="preserve"> Automated Assessment</w:t>
      </w:r>
      <w:r w:rsidRPr="005629A6">
        <w:rPr>
          <w:rFonts w:ascii="Simplified Arabic" w:hAnsi="Simplified Arabic" w:cs="Simplified Arabic"/>
        </w:rPr>
        <w:t xml:space="preserve"> </w:t>
      </w:r>
      <w:r w:rsidRPr="005629A6">
        <w:rPr>
          <w:rFonts w:ascii="Simplified Arabic" w:hAnsi="Simplified Arabic" w:cs="Simplified Arabic"/>
          <w:sz w:val="24"/>
          <w:szCs w:val="24"/>
          <w:rtl/>
        </w:rPr>
        <w:t>ومراقبة تقدم الطلاب بطرق أكثر دقة ونزاهة. وقد وجدت مراجعات حديثة أن الذكاء الاصطناعي يُحدث تحوُّلات نوعية في مؤسسات التعليم العالي من خلال تمكين بيئات تعليم تتسم بالتفاعل والتحليل الذكي للمعلومات</w:t>
      </w:r>
      <w:r w:rsidRPr="005629A6">
        <w:rPr>
          <w:rFonts w:ascii="Simplified Arabic" w:hAnsi="Simplified Arabic" w:cs="Simplified Arabic"/>
          <w:sz w:val="24"/>
          <w:szCs w:val="24"/>
        </w:rPr>
        <w:t xml:space="preserve">. </w:t>
      </w:r>
    </w:p>
    <w:p w14:paraId="2F07A705" w14:textId="12CCF260" w:rsidR="005629A6" w:rsidRDefault="005629A6" w:rsidP="005629A6">
      <w:pPr>
        <w:spacing w:line="276" w:lineRule="auto"/>
        <w:jc w:val="both"/>
        <w:rPr>
          <w:rFonts w:ascii="Simplified Arabic" w:hAnsi="Simplified Arabic" w:cs="Simplified Arabic"/>
        </w:rPr>
      </w:pPr>
      <w:r w:rsidRPr="005629A6">
        <w:rPr>
          <w:rFonts w:ascii="Simplified Arabic" w:hAnsi="Simplified Arabic" w:cs="Simplified Arabic"/>
          <w:sz w:val="24"/>
          <w:szCs w:val="24"/>
          <w:rtl/>
        </w:rPr>
        <w:t xml:space="preserve"> ويُمكن أيضًا أن يساعد الذكاء الاصطناعي في</w:t>
      </w:r>
      <w:r w:rsidRPr="005629A6">
        <w:rPr>
          <w:rFonts w:ascii="Simplified Arabic" w:hAnsi="Simplified Arabic" w:cs="Simplified Arabic"/>
          <w:rtl/>
        </w:rPr>
        <w:t xml:space="preserve"> </w:t>
      </w:r>
      <w:r w:rsidRPr="005629A6">
        <w:rPr>
          <w:rFonts w:ascii="Simplified Arabic" w:hAnsi="Simplified Arabic" w:cs="Simplified Arabic"/>
          <w:b/>
          <w:bCs/>
          <w:rtl/>
        </w:rPr>
        <w:t>دعم البحث العلمي</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والإدارة البحثية داخل الكلية، مثل تحليل مجموعات كبيرة من البيانات العلمية، وتسهيل كتابة التقارير، وتصنيف المنشورات، مما يرفع من مستوى الإنتاج العلمي لأعضاء هيئة التدريس. إضافة إلى ذلك، فإن الذكاء الاصطناعي يسهم في</w:t>
      </w:r>
      <w:r w:rsidRPr="005629A6">
        <w:rPr>
          <w:rFonts w:ascii="Simplified Arabic" w:hAnsi="Simplified Arabic" w:cs="Simplified Arabic"/>
          <w:rtl/>
        </w:rPr>
        <w:t xml:space="preserve"> </w:t>
      </w:r>
      <w:r w:rsidRPr="005629A6">
        <w:rPr>
          <w:rFonts w:ascii="Simplified Arabic" w:hAnsi="Simplified Arabic" w:cs="Simplified Arabic"/>
          <w:b/>
          <w:bCs/>
          <w:rtl/>
        </w:rPr>
        <w:t>التخطيط الاستراتيجي الشامل</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للكلية من خلال تقديم رؤى تحليلية يمكن استخدامها في صياغة السياسات الأكاديمية وتطوير المناهج التعليمية بما يتوافق مع متطلبات سوق العمل</w:t>
      </w:r>
      <w:r w:rsidRPr="005629A6">
        <w:rPr>
          <w:rFonts w:ascii="Simplified Arabic" w:hAnsi="Simplified Arabic" w:cs="Simplified Arabic"/>
          <w:sz w:val="24"/>
          <w:szCs w:val="24"/>
        </w:rPr>
        <w:t xml:space="preserve">. </w:t>
      </w:r>
      <w:r w:rsidRPr="005629A6">
        <w:rPr>
          <w:rFonts w:ascii="Simplified Arabic" w:hAnsi="Simplified Arabic" w:cs="Simplified Arabic" w:hint="cs"/>
          <w:rtl/>
        </w:rPr>
        <w:t xml:space="preserve">مما </w:t>
      </w:r>
      <w:r w:rsidRPr="005629A6">
        <w:rPr>
          <w:rFonts w:ascii="Simplified Arabic" w:hAnsi="Simplified Arabic" w:cs="Simplified Arabic"/>
          <w:sz w:val="24"/>
          <w:szCs w:val="24"/>
          <w:rtl/>
        </w:rPr>
        <w:t>يُحدث تحولاً جوهريًا في الأداء المؤسسي، ويعزز الكفاءة التشغيلية، ويُسهم في تحسين تجربة الطلاب وأعضاء هيئة التدريس على حد سواء</w:t>
      </w:r>
      <w:r w:rsidRPr="005629A6">
        <w:rPr>
          <w:rFonts w:ascii="Simplified Arabic" w:hAnsi="Simplified Arabic" w:cs="Simplified Arabic"/>
          <w:sz w:val="24"/>
          <w:szCs w:val="24"/>
        </w:rPr>
        <w:t>.</w:t>
      </w:r>
      <w:r w:rsidRPr="005629A6">
        <w:rPr>
          <w:rFonts w:ascii="Simplified Arabic" w:hAnsi="Simplified Arabic" w:cs="Simplified Arabic" w:hint="cs"/>
          <w:rtl/>
        </w:rPr>
        <w:t xml:space="preserve"> على النحو التالي :</w:t>
      </w:r>
      <w:r w:rsidRPr="005629A6">
        <w:rPr>
          <w:rFonts w:ascii="Simplified Arabic" w:hAnsi="Simplified Arabic" w:cs="Simplified Arabic"/>
        </w:rPr>
        <w:t xml:space="preserve"> </w:t>
      </w:r>
    </w:p>
    <w:p w14:paraId="5DECA73B" w14:textId="77777777" w:rsidR="00E8568E" w:rsidRDefault="00E8568E" w:rsidP="005629A6">
      <w:pPr>
        <w:spacing w:line="276" w:lineRule="auto"/>
        <w:jc w:val="both"/>
        <w:rPr>
          <w:rFonts w:ascii="Simplified Arabic" w:hAnsi="Simplified Arabic" w:cs="Simplified Arabic"/>
        </w:rPr>
      </w:pPr>
    </w:p>
    <w:p w14:paraId="3D4F6D73" w14:textId="77777777" w:rsidR="00E8568E" w:rsidRPr="005629A6" w:rsidRDefault="00E8568E" w:rsidP="005629A6">
      <w:pPr>
        <w:spacing w:line="276" w:lineRule="auto"/>
        <w:jc w:val="both"/>
        <w:rPr>
          <w:rFonts w:ascii="Simplified Arabic" w:hAnsi="Simplified Arabic" w:cs="Simplified Arabic"/>
          <w:sz w:val="24"/>
          <w:szCs w:val="24"/>
        </w:rPr>
      </w:pPr>
    </w:p>
    <w:p w14:paraId="539F3FDC" w14:textId="77777777" w:rsidR="005629A6" w:rsidRPr="005629A6" w:rsidRDefault="005629A6">
      <w:pPr>
        <w:numPr>
          <w:ilvl w:val="0"/>
          <w:numId w:val="22"/>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tl/>
        </w:rPr>
        <w:lastRenderedPageBreak/>
        <w:t>تحسين جودة التعليم والتعلم</w:t>
      </w:r>
    </w:p>
    <w:p w14:paraId="1F61BAFB"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يساهم الذكاء الاصطناعي في تطوير </w:t>
      </w:r>
      <w:r w:rsidRPr="005629A6">
        <w:rPr>
          <w:rFonts w:ascii="Simplified Arabic" w:hAnsi="Simplified Arabic" w:cs="Simplified Arabic"/>
          <w:b/>
          <w:bCs/>
          <w:sz w:val="24"/>
          <w:szCs w:val="24"/>
          <w:rtl/>
        </w:rPr>
        <w:t>التعليم الذكي</w:t>
      </w:r>
      <w:r w:rsidRPr="005629A6">
        <w:rPr>
          <w:rFonts w:ascii="Simplified Arabic" w:hAnsi="Simplified Arabic" w:cs="Simplified Arabic"/>
          <w:sz w:val="24"/>
          <w:szCs w:val="24"/>
          <w:rtl/>
        </w:rPr>
        <w:t xml:space="preserve"> داخل الكلي</w:t>
      </w:r>
      <w:r w:rsidRPr="005629A6">
        <w:rPr>
          <w:rFonts w:ascii="Simplified Arabic" w:hAnsi="Simplified Arabic" w:cs="Simplified Arabic" w:hint="cs"/>
          <w:sz w:val="24"/>
          <w:szCs w:val="24"/>
          <w:rtl/>
        </w:rPr>
        <w:t>ات</w:t>
      </w:r>
      <w:r w:rsidRPr="005629A6">
        <w:rPr>
          <w:rFonts w:ascii="Simplified Arabic" w:hAnsi="Simplified Arabic" w:cs="Simplified Arabic"/>
          <w:sz w:val="24"/>
          <w:szCs w:val="24"/>
          <w:rtl/>
        </w:rPr>
        <w:t xml:space="preserve"> عبر تحليل البيانات الأكاديمية للطلاب، وتقديم محتوى تعليمي مخصص وفقًا لمستوى كل طالب واحتياجاته. على سبيل المثال</w:t>
      </w:r>
      <w:r w:rsidRPr="005629A6">
        <w:rPr>
          <w:rFonts w:ascii="Simplified Arabic" w:hAnsi="Simplified Arabic" w:cs="Simplified Arabic"/>
          <w:sz w:val="24"/>
          <w:szCs w:val="24"/>
        </w:rPr>
        <w:t>:</w:t>
      </w:r>
    </w:p>
    <w:p w14:paraId="034F03C8" w14:textId="77777777" w:rsidR="005629A6" w:rsidRPr="005629A6" w:rsidRDefault="005629A6">
      <w:pPr>
        <w:numPr>
          <w:ilvl w:val="0"/>
          <w:numId w:val="23"/>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استخدام نظم </w:t>
      </w:r>
      <w:r w:rsidRPr="005629A6">
        <w:rPr>
          <w:rFonts w:ascii="Simplified Arabic" w:hAnsi="Simplified Arabic" w:cs="Simplified Arabic"/>
          <w:b/>
          <w:bCs/>
          <w:sz w:val="24"/>
          <w:szCs w:val="24"/>
          <w:rtl/>
        </w:rPr>
        <w:t>التوصية التعليمية</w:t>
      </w:r>
      <w:r w:rsidRPr="005629A6">
        <w:rPr>
          <w:rFonts w:ascii="Simplified Arabic" w:hAnsi="Simplified Arabic" w:cs="Simplified Arabic"/>
          <w:b/>
          <w:bCs/>
          <w:sz w:val="24"/>
          <w:szCs w:val="24"/>
        </w:rPr>
        <w:t xml:space="preserve"> (Recommendation Systems)</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لتوجيه الطلاب نحو المقررات والمواد المناسبة لقدراتهم</w:t>
      </w:r>
      <w:r w:rsidRPr="005629A6">
        <w:rPr>
          <w:rFonts w:ascii="Simplified Arabic" w:hAnsi="Simplified Arabic" w:cs="Simplified Arabic"/>
          <w:sz w:val="24"/>
          <w:szCs w:val="24"/>
        </w:rPr>
        <w:t>.</w:t>
      </w:r>
    </w:p>
    <w:p w14:paraId="0950C5E8" w14:textId="77777777" w:rsidR="005629A6" w:rsidRPr="005629A6" w:rsidRDefault="005629A6">
      <w:pPr>
        <w:numPr>
          <w:ilvl w:val="0"/>
          <w:numId w:val="23"/>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تطبيق تقنيات </w:t>
      </w:r>
      <w:r w:rsidRPr="005629A6">
        <w:rPr>
          <w:rFonts w:ascii="Simplified Arabic" w:hAnsi="Simplified Arabic" w:cs="Simplified Arabic"/>
          <w:b/>
          <w:bCs/>
          <w:sz w:val="24"/>
          <w:szCs w:val="24"/>
          <w:rtl/>
        </w:rPr>
        <w:t>التعلّم التكيفي</w:t>
      </w:r>
      <w:r w:rsidRPr="005629A6">
        <w:rPr>
          <w:rFonts w:ascii="Simplified Arabic" w:hAnsi="Simplified Arabic" w:cs="Simplified Arabic"/>
          <w:b/>
          <w:bCs/>
          <w:sz w:val="24"/>
          <w:szCs w:val="24"/>
        </w:rPr>
        <w:t xml:space="preserve"> (Adaptive Learning)</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التي تعدّل مستوى المحتوى وفق أداء الطالب، مثل منصات التعلم الإلكتروني في كلية الهندسة بجامعة القاهرة، حيث يمكن للأنظمة تحديد نقاط الضعف لدى الطالب وتوفير تمارين إضافية لتحسين الفهم</w:t>
      </w:r>
      <w:r w:rsidRPr="005629A6">
        <w:rPr>
          <w:rFonts w:ascii="Simplified Arabic" w:hAnsi="Simplified Arabic" w:cs="Simplified Arabic"/>
          <w:sz w:val="24"/>
          <w:szCs w:val="24"/>
        </w:rPr>
        <w:t xml:space="preserve"> (ResearchGate, 2025).</w:t>
      </w:r>
    </w:p>
    <w:p w14:paraId="7AC51C3D" w14:textId="77777777" w:rsidR="005629A6" w:rsidRPr="005629A6" w:rsidRDefault="005629A6" w:rsidP="005629A6">
      <w:pPr>
        <w:spacing w:line="276" w:lineRule="auto"/>
        <w:jc w:val="both"/>
        <w:rPr>
          <w:rFonts w:ascii="Simplified Arabic" w:hAnsi="Simplified Arabic" w:cs="Simplified Arabic"/>
        </w:rPr>
      </w:pPr>
      <w:r w:rsidRPr="005629A6">
        <w:rPr>
          <w:rFonts w:ascii="Simplified Arabic" w:hAnsi="Simplified Arabic" w:cs="Simplified Arabic" w:hint="cs"/>
          <w:b/>
          <w:bCs/>
          <w:rtl/>
        </w:rPr>
        <w:t>الانعكاس على الكلية</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تحسين نتائج الطلاب، رفع مستوى المشاركة، وتقليل معدلات الرسوب أو الفشل في المقررات الأساسية</w:t>
      </w:r>
      <w:r w:rsidRPr="005629A6">
        <w:rPr>
          <w:rFonts w:ascii="Simplified Arabic" w:hAnsi="Simplified Arabic" w:cs="Simplified Arabic"/>
          <w:sz w:val="24"/>
          <w:szCs w:val="24"/>
        </w:rPr>
        <w:t>.</w:t>
      </w:r>
    </w:p>
    <w:p w14:paraId="76D94184" w14:textId="77777777" w:rsidR="005629A6" w:rsidRPr="005629A6" w:rsidRDefault="005629A6">
      <w:pPr>
        <w:numPr>
          <w:ilvl w:val="0"/>
          <w:numId w:val="22"/>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sz w:val="24"/>
          <w:szCs w:val="24"/>
        </w:rPr>
        <w:t xml:space="preserve"> </w:t>
      </w:r>
      <w:r w:rsidRPr="005629A6">
        <w:rPr>
          <w:rFonts w:ascii="Simplified Arabic" w:hAnsi="Simplified Arabic" w:cs="Simplified Arabic"/>
          <w:b/>
          <w:bCs/>
          <w:sz w:val="24"/>
          <w:szCs w:val="24"/>
          <w:rtl/>
        </w:rPr>
        <w:t>دعم التدريس والبحث العلمي</w:t>
      </w:r>
      <w:r w:rsidRPr="005629A6">
        <w:rPr>
          <w:rFonts w:ascii="Simplified Arabic" w:hAnsi="Simplified Arabic" w:cs="Simplified Arabic"/>
          <w:b/>
          <w:bCs/>
          <w:sz w:val="24"/>
          <w:szCs w:val="24"/>
        </w:rPr>
        <w:t xml:space="preserve"> (AI-assisted Teaching &amp; Research</w:t>
      </w:r>
      <w:r w:rsidRPr="005629A6">
        <w:rPr>
          <w:rFonts w:ascii="Simplified Arabic" w:hAnsi="Simplified Arabic" w:cs="Simplified Arabic"/>
          <w:b/>
          <w:bCs/>
        </w:rPr>
        <w:t>)</w:t>
      </w:r>
    </w:p>
    <w:p w14:paraId="07B34F21" w14:textId="77777777" w:rsidR="005629A6" w:rsidRPr="005629A6" w:rsidRDefault="005629A6" w:rsidP="005629A6">
      <w:pPr>
        <w:spacing w:line="276" w:lineRule="auto"/>
        <w:jc w:val="both"/>
        <w:rPr>
          <w:rFonts w:ascii="Simplified Arabic" w:hAnsi="Simplified Arabic" w:cs="Simplified Arabic"/>
          <w:b/>
          <w:bCs/>
          <w:sz w:val="24"/>
          <w:szCs w:val="24"/>
        </w:rPr>
      </w:pPr>
      <w:r w:rsidRPr="005629A6">
        <w:rPr>
          <w:rFonts w:ascii="Simplified Arabic" w:hAnsi="Simplified Arabic" w:cs="Simplified Arabic"/>
          <w:b/>
          <w:bCs/>
          <w:sz w:val="24"/>
          <w:szCs w:val="24"/>
          <w:rtl/>
        </w:rPr>
        <w:t>يساهم الذكاء الاصطناعي في دعم أعضاء هيئة التدريس في مهامهم الأكاديمية والبحثية من خلال</w:t>
      </w:r>
      <w:r w:rsidRPr="005629A6">
        <w:rPr>
          <w:rFonts w:ascii="Simplified Arabic" w:hAnsi="Simplified Arabic" w:cs="Simplified Arabic"/>
          <w:b/>
          <w:bCs/>
          <w:sz w:val="24"/>
          <w:szCs w:val="24"/>
        </w:rPr>
        <w:t>:</w:t>
      </w:r>
    </w:p>
    <w:p w14:paraId="04EF674E" w14:textId="77777777" w:rsidR="005629A6" w:rsidRPr="005629A6" w:rsidRDefault="005629A6">
      <w:pPr>
        <w:numPr>
          <w:ilvl w:val="0"/>
          <w:numId w:val="24"/>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تحليل </w:t>
      </w:r>
      <w:r w:rsidRPr="005629A6">
        <w:rPr>
          <w:rFonts w:ascii="Simplified Arabic" w:hAnsi="Simplified Arabic" w:cs="Simplified Arabic"/>
          <w:b/>
          <w:bCs/>
          <w:sz w:val="24"/>
          <w:szCs w:val="24"/>
          <w:rtl/>
        </w:rPr>
        <w:t>البيانات البحثية الكبيرة</w:t>
      </w:r>
      <w:r w:rsidRPr="005629A6">
        <w:rPr>
          <w:rFonts w:ascii="Simplified Arabic" w:hAnsi="Simplified Arabic" w:cs="Simplified Arabic"/>
          <w:b/>
          <w:bCs/>
          <w:sz w:val="24"/>
          <w:szCs w:val="24"/>
        </w:rPr>
        <w:t xml:space="preserve"> (Big Data Analytics)</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لاستخراج الأنماط والاتجاهات، مثل تحليل نتائج مشاريع التخرج ومقارنة أداء الفرق المختلفة في كلية الهندسة</w:t>
      </w:r>
      <w:r w:rsidRPr="005629A6">
        <w:rPr>
          <w:rFonts w:ascii="Simplified Arabic" w:hAnsi="Simplified Arabic" w:cs="Simplified Arabic"/>
          <w:sz w:val="24"/>
          <w:szCs w:val="24"/>
        </w:rPr>
        <w:t>.</w:t>
      </w:r>
    </w:p>
    <w:p w14:paraId="6F5AC54B" w14:textId="77777777" w:rsidR="005629A6" w:rsidRPr="005629A6" w:rsidRDefault="005629A6">
      <w:pPr>
        <w:numPr>
          <w:ilvl w:val="0"/>
          <w:numId w:val="24"/>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استخدام أدوات مثل </w:t>
      </w:r>
      <w:r w:rsidRPr="005629A6">
        <w:rPr>
          <w:rFonts w:ascii="Simplified Arabic" w:hAnsi="Simplified Arabic" w:cs="Simplified Arabic"/>
          <w:b/>
          <w:bCs/>
          <w:sz w:val="24"/>
          <w:szCs w:val="24"/>
        </w:rPr>
        <w:t xml:space="preserve">Grammarly AI </w:t>
      </w:r>
      <w:r w:rsidRPr="005629A6">
        <w:rPr>
          <w:rFonts w:ascii="Simplified Arabic" w:hAnsi="Simplified Arabic" w:cs="Simplified Arabic"/>
          <w:b/>
          <w:bCs/>
          <w:sz w:val="24"/>
          <w:szCs w:val="24"/>
          <w:rtl/>
        </w:rPr>
        <w:t>أو</w:t>
      </w:r>
      <w:r w:rsidRPr="005629A6">
        <w:rPr>
          <w:rFonts w:ascii="Simplified Arabic" w:hAnsi="Simplified Arabic" w:cs="Simplified Arabic"/>
          <w:b/>
          <w:bCs/>
          <w:sz w:val="24"/>
          <w:szCs w:val="24"/>
        </w:rPr>
        <w:t xml:space="preserve"> ChatGPT</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لمساعدة الباحثين في صياغة المقالات العلمية، مراجعة المراجع، وتحليل الأدبيات</w:t>
      </w:r>
      <w:r w:rsidRPr="005629A6">
        <w:rPr>
          <w:rFonts w:ascii="Simplified Arabic" w:hAnsi="Simplified Arabic" w:cs="Simplified Arabic"/>
          <w:sz w:val="24"/>
          <w:szCs w:val="24"/>
        </w:rPr>
        <w:t>.</w:t>
      </w:r>
    </w:p>
    <w:p w14:paraId="084FC3AA" w14:textId="77777777" w:rsidR="005629A6" w:rsidRPr="005629A6" w:rsidRDefault="005629A6">
      <w:pPr>
        <w:numPr>
          <w:ilvl w:val="0"/>
          <w:numId w:val="24"/>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دعم تطوير </w:t>
      </w:r>
      <w:r w:rsidRPr="005629A6">
        <w:rPr>
          <w:rFonts w:ascii="Simplified Arabic" w:hAnsi="Simplified Arabic" w:cs="Simplified Arabic"/>
          <w:b/>
          <w:bCs/>
          <w:sz w:val="24"/>
          <w:szCs w:val="24"/>
          <w:rtl/>
        </w:rPr>
        <w:t>النماذج والمحاكاة الهندسية</w:t>
      </w:r>
      <w:r w:rsidRPr="005629A6">
        <w:rPr>
          <w:rFonts w:ascii="Simplified Arabic" w:hAnsi="Simplified Arabic" w:cs="Simplified Arabic"/>
          <w:b/>
          <w:bCs/>
          <w:sz w:val="24"/>
          <w:szCs w:val="24"/>
        </w:rPr>
        <w:t xml:space="preserve"> (AI-based Simulation)</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لتسريع المشاريع البحثية في الأقسام الهندسية مثل الهندسة المدنية والميكانيكية</w:t>
      </w:r>
      <w:r w:rsidRPr="005629A6">
        <w:rPr>
          <w:rFonts w:ascii="Simplified Arabic" w:hAnsi="Simplified Arabic" w:cs="Simplified Arabic"/>
          <w:sz w:val="24"/>
          <w:szCs w:val="24"/>
        </w:rPr>
        <w:t xml:space="preserve"> (Frontiers in Education, 2025).</w:t>
      </w:r>
    </w:p>
    <w:p w14:paraId="7711F625"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الانعكاس على الكلية</w:t>
      </w:r>
      <w:r w:rsidRPr="005629A6">
        <w:rPr>
          <w:rFonts w:ascii="Simplified Arabic" w:hAnsi="Simplified Arabic" w:cs="Simplified Arabic"/>
          <w:b/>
          <w:bCs/>
          <w:sz w:val="24"/>
          <w:szCs w:val="24"/>
        </w:rPr>
        <w:t>:</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رفع جودة البحث العلمي، تقليل الوقت المستغرق في إعداد الدراسات، وزيادة عدد المنشورات البحثية المحكمة</w:t>
      </w:r>
      <w:r w:rsidRPr="005629A6">
        <w:rPr>
          <w:rFonts w:ascii="Simplified Arabic" w:hAnsi="Simplified Arabic" w:cs="Simplified Arabic"/>
          <w:sz w:val="24"/>
          <w:szCs w:val="24"/>
        </w:rPr>
        <w:t>.</w:t>
      </w:r>
    </w:p>
    <w:p w14:paraId="071CDBC9" w14:textId="77777777" w:rsidR="005629A6" w:rsidRPr="005629A6" w:rsidRDefault="005629A6">
      <w:pPr>
        <w:numPr>
          <w:ilvl w:val="0"/>
          <w:numId w:val="22"/>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hint="cs"/>
          <w:b/>
          <w:bCs/>
          <w:sz w:val="24"/>
          <w:szCs w:val="24"/>
          <w:rtl/>
        </w:rPr>
        <w:t>اتمام</w:t>
      </w:r>
      <w:r w:rsidRPr="005629A6">
        <w:rPr>
          <w:rFonts w:ascii="Simplified Arabic" w:hAnsi="Simplified Arabic" w:cs="Simplified Arabic"/>
          <w:b/>
          <w:bCs/>
          <w:sz w:val="24"/>
          <w:szCs w:val="24"/>
          <w:rtl/>
        </w:rPr>
        <w:t xml:space="preserve"> العمليات الإدارية</w:t>
      </w:r>
      <w:r w:rsidRPr="005629A6">
        <w:rPr>
          <w:rFonts w:ascii="Simplified Arabic" w:hAnsi="Simplified Arabic" w:cs="Simplified Arabic" w:hint="cs"/>
          <w:b/>
          <w:bCs/>
          <w:sz w:val="24"/>
          <w:szCs w:val="24"/>
          <w:rtl/>
        </w:rPr>
        <w:t xml:space="preserve"> </w:t>
      </w:r>
      <w:r w:rsidRPr="005629A6">
        <w:rPr>
          <w:rFonts w:ascii="Simplified Arabic" w:hAnsi="Simplified Arabic" w:cs="Simplified Arabic"/>
          <w:b/>
          <w:bCs/>
          <w:sz w:val="24"/>
          <w:szCs w:val="24"/>
        </w:rPr>
        <w:t xml:space="preserve"> (Administrative Automation)</w:t>
      </w:r>
    </w:p>
    <w:p w14:paraId="792868AF" w14:textId="77777777" w:rsidR="005629A6" w:rsidRPr="005629A6" w:rsidRDefault="005629A6" w:rsidP="005629A6">
      <w:pPr>
        <w:spacing w:line="276" w:lineRule="auto"/>
        <w:jc w:val="both"/>
        <w:rPr>
          <w:rFonts w:ascii="Simplified Arabic" w:hAnsi="Simplified Arabic" w:cs="Simplified Arabic"/>
          <w:b/>
          <w:bCs/>
          <w:sz w:val="24"/>
          <w:szCs w:val="24"/>
        </w:rPr>
      </w:pPr>
      <w:r w:rsidRPr="005629A6">
        <w:rPr>
          <w:rFonts w:ascii="Simplified Arabic" w:hAnsi="Simplified Arabic" w:cs="Simplified Arabic"/>
          <w:b/>
          <w:bCs/>
          <w:sz w:val="24"/>
          <w:szCs w:val="24"/>
          <w:rtl/>
        </w:rPr>
        <w:t>في الجانب الإداري، يُسهم الذكاء الاصطناعي في تحسين إدارة كلية الهندسة عبر</w:t>
      </w:r>
      <w:r w:rsidRPr="005629A6">
        <w:rPr>
          <w:rFonts w:ascii="Simplified Arabic" w:hAnsi="Simplified Arabic" w:cs="Simplified Arabic"/>
          <w:b/>
          <w:bCs/>
          <w:sz w:val="24"/>
          <w:szCs w:val="24"/>
        </w:rPr>
        <w:t>:</w:t>
      </w:r>
    </w:p>
    <w:p w14:paraId="1E450A65" w14:textId="77777777" w:rsidR="005629A6" w:rsidRPr="005629A6" w:rsidRDefault="005629A6">
      <w:pPr>
        <w:numPr>
          <w:ilvl w:val="0"/>
          <w:numId w:val="25"/>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hint="cs"/>
          <w:b/>
          <w:bCs/>
          <w:rtl/>
        </w:rPr>
        <w:t>اتمام</w:t>
      </w:r>
      <w:r w:rsidRPr="005629A6">
        <w:rPr>
          <w:rFonts w:ascii="Simplified Arabic" w:hAnsi="Simplified Arabic" w:cs="Simplified Arabic"/>
          <w:b/>
          <w:bCs/>
          <w:sz w:val="24"/>
          <w:szCs w:val="24"/>
          <w:rtl/>
        </w:rPr>
        <w:t xml:space="preserve"> الجداول والمهام الروتينية</w:t>
      </w:r>
      <w:r w:rsidRPr="005629A6">
        <w:rPr>
          <w:rFonts w:ascii="Simplified Arabic" w:hAnsi="Simplified Arabic" w:cs="Simplified Arabic"/>
          <w:b/>
          <w:bCs/>
          <w:sz w:val="24"/>
          <w:szCs w:val="24"/>
        </w:rPr>
        <w:t>:</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 xml:space="preserve">مثل جدولة المحاضرات والامتحانات باستخدام نظم </w:t>
      </w:r>
      <w:r w:rsidRPr="005629A6">
        <w:rPr>
          <w:rFonts w:ascii="Simplified Arabic" w:hAnsi="Simplified Arabic" w:cs="Simplified Arabic"/>
          <w:b/>
          <w:bCs/>
          <w:sz w:val="24"/>
          <w:szCs w:val="24"/>
        </w:rPr>
        <w:t xml:space="preserve">AI Scheduling </w:t>
      </w:r>
      <w:r w:rsidRPr="005629A6">
        <w:rPr>
          <w:rFonts w:ascii="Simplified Arabic" w:hAnsi="Simplified Arabic" w:cs="Simplified Arabic" w:hint="cs"/>
          <w:b/>
          <w:bCs/>
          <w:rtl/>
        </w:rPr>
        <w:t xml:space="preserve">     </w:t>
      </w:r>
      <w:r w:rsidRPr="005629A6">
        <w:rPr>
          <w:rFonts w:ascii="Simplified Arabic" w:hAnsi="Simplified Arabic" w:cs="Simplified Arabic"/>
          <w:b/>
          <w:bCs/>
          <w:sz w:val="24"/>
          <w:szCs w:val="24"/>
        </w:rPr>
        <w:t>Systems</w:t>
      </w:r>
      <w:r w:rsidRPr="005629A6">
        <w:rPr>
          <w:rFonts w:ascii="Simplified Arabic" w:hAnsi="Simplified Arabic" w:cs="Simplified Arabic"/>
          <w:sz w:val="24"/>
          <w:szCs w:val="24"/>
        </w:rPr>
        <w:t xml:space="preserve"> </w:t>
      </w:r>
      <w:r w:rsidRPr="005629A6">
        <w:rPr>
          <w:rFonts w:ascii="Simplified Arabic" w:hAnsi="Simplified Arabic" w:cs="Simplified Arabic" w:hint="cs"/>
          <w:rtl/>
        </w:rPr>
        <w:t xml:space="preserve"> </w:t>
      </w:r>
      <w:r w:rsidRPr="005629A6">
        <w:rPr>
          <w:rFonts w:ascii="Simplified Arabic" w:hAnsi="Simplified Arabic" w:cs="Simplified Arabic"/>
          <w:sz w:val="24"/>
          <w:szCs w:val="24"/>
          <w:rtl/>
        </w:rPr>
        <w:t>لتجنب التعارض بين المقررات والقاعات</w:t>
      </w:r>
      <w:r w:rsidRPr="005629A6">
        <w:rPr>
          <w:rFonts w:ascii="Simplified Arabic" w:hAnsi="Simplified Arabic" w:cs="Simplified Arabic"/>
          <w:sz w:val="24"/>
          <w:szCs w:val="24"/>
        </w:rPr>
        <w:t>.</w:t>
      </w:r>
    </w:p>
    <w:p w14:paraId="59AC923E" w14:textId="77777777" w:rsidR="005629A6" w:rsidRPr="005629A6" w:rsidRDefault="005629A6">
      <w:pPr>
        <w:numPr>
          <w:ilvl w:val="0"/>
          <w:numId w:val="25"/>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خدمة الطلاب والموظفين</w:t>
      </w:r>
      <w:r w:rsidRPr="005629A6">
        <w:rPr>
          <w:rFonts w:ascii="Simplified Arabic" w:hAnsi="Simplified Arabic" w:cs="Simplified Arabic"/>
          <w:b/>
          <w:bCs/>
          <w:sz w:val="24"/>
          <w:szCs w:val="24"/>
        </w:rPr>
        <w:t>:</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 xml:space="preserve">عبر روبوتات الدردشة </w:t>
      </w:r>
      <w:r w:rsidRPr="005629A6">
        <w:rPr>
          <w:rFonts w:ascii="Simplified Arabic" w:hAnsi="Simplified Arabic" w:cs="Simplified Arabic"/>
          <w:b/>
          <w:bCs/>
          <w:sz w:val="24"/>
          <w:szCs w:val="24"/>
        </w:rPr>
        <w:t>Chatbots</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للرد على الاستفسارات الأكاديمية والإدارية بسرعة وبدون تدخل بشري مستمر</w:t>
      </w:r>
      <w:r w:rsidRPr="005629A6">
        <w:rPr>
          <w:rFonts w:ascii="Simplified Arabic" w:hAnsi="Simplified Arabic" w:cs="Simplified Arabic"/>
          <w:sz w:val="24"/>
          <w:szCs w:val="24"/>
        </w:rPr>
        <w:t>.</w:t>
      </w:r>
    </w:p>
    <w:p w14:paraId="4C732E49" w14:textId="77777777" w:rsidR="005629A6" w:rsidRPr="005629A6" w:rsidRDefault="005629A6">
      <w:pPr>
        <w:numPr>
          <w:ilvl w:val="0"/>
          <w:numId w:val="25"/>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lastRenderedPageBreak/>
        <w:t>إدارة الوثائق والبيانات</w:t>
      </w:r>
      <w:r w:rsidRPr="005629A6">
        <w:rPr>
          <w:rFonts w:ascii="Simplified Arabic" w:hAnsi="Simplified Arabic" w:cs="Simplified Arabic"/>
          <w:b/>
          <w:bCs/>
          <w:sz w:val="24"/>
          <w:szCs w:val="24"/>
        </w:rPr>
        <w:t>:</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تحليل بيانات الطلاب والخريجين لدعم التخطيط الأكاديمي، ورصد الأداء العام للكلية</w:t>
      </w:r>
      <w:r w:rsidRPr="005629A6">
        <w:rPr>
          <w:rFonts w:ascii="Simplified Arabic" w:hAnsi="Simplified Arabic" w:cs="Simplified Arabic"/>
          <w:sz w:val="24"/>
          <w:szCs w:val="24"/>
        </w:rPr>
        <w:t xml:space="preserve"> (Glean, 2025).</w:t>
      </w:r>
    </w:p>
    <w:p w14:paraId="79C39795"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الانعكاس على الكلية</w:t>
      </w:r>
      <w:r w:rsidRPr="005629A6">
        <w:rPr>
          <w:rFonts w:ascii="Simplified Arabic" w:hAnsi="Simplified Arabic" w:cs="Simplified Arabic"/>
          <w:b/>
          <w:bCs/>
          <w:sz w:val="24"/>
          <w:szCs w:val="24"/>
        </w:rPr>
        <w:t>:</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زيادة كفاءة العمل الإداري، تقليل الأخطاء البشرية، وتوفير وقت الموظفين للتركيز على المهام الاستراتيجية والتطوير المؤسسي</w:t>
      </w:r>
      <w:r w:rsidRPr="005629A6">
        <w:rPr>
          <w:rFonts w:ascii="Simplified Arabic" w:hAnsi="Simplified Arabic" w:cs="Simplified Arabic"/>
          <w:sz w:val="24"/>
          <w:szCs w:val="24"/>
        </w:rPr>
        <w:t>.</w:t>
      </w:r>
    </w:p>
    <w:p w14:paraId="5F9B3300" w14:textId="77777777" w:rsidR="005629A6" w:rsidRPr="005629A6" w:rsidRDefault="005629A6">
      <w:pPr>
        <w:numPr>
          <w:ilvl w:val="0"/>
          <w:numId w:val="22"/>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sz w:val="24"/>
          <w:szCs w:val="24"/>
          <w:rtl/>
        </w:rPr>
        <w:t>التقييم الذكي وتحليل الأداء الأكاديمي</w:t>
      </w:r>
      <w:r w:rsidRPr="005629A6">
        <w:rPr>
          <w:rFonts w:ascii="Simplified Arabic" w:hAnsi="Simplified Arabic" w:cs="Simplified Arabic"/>
          <w:b/>
          <w:bCs/>
          <w:sz w:val="24"/>
          <w:szCs w:val="24"/>
        </w:rPr>
        <w:t xml:space="preserve"> (AI-driven Assessment &amp; Analytics</w:t>
      </w:r>
      <w:r w:rsidRPr="005629A6">
        <w:rPr>
          <w:rFonts w:ascii="Simplified Arabic" w:hAnsi="Simplified Arabic" w:cs="Simplified Arabic"/>
          <w:b/>
          <w:bCs/>
        </w:rPr>
        <w:t>)</w:t>
      </w:r>
    </w:p>
    <w:p w14:paraId="60007B36"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يساعد الذكاء الاصطناعي في تحسين </w:t>
      </w:r>
      <w:r w:rsidRPr="005629A6">
        <w:rPr>
          <w:rFonts w:ascii="Simplified Arabic" w:hAnsi="Simplified Arabic" w:cs="Simplified Arabic"/>
          <w:b/>
          <w:bCs/>
          <w:sz w:val="24"/>
          <w:szCs w:val="24"/>
          <w:rtl/>
        </w:rPr>
        <w:t>أنظمة التقييم الأكاديمي والإداري</w:t>
      </w:r>
      <w:r w:rsidRPr="005629A6">
        <w:rPr>
          <w:rFonts w:ascii="Simplified Arabic" w:hAnsi="Simplified Arabic" w:cs="Simplified Arabic"/>
          <w:sz w:val="24"/>
          <w:szCs w:val="24"/>
          <w:rtl/>
        </w:rPr>
        <w:t>، حيث</w:t>
      </w:r>
      <w:r w:rsidRPr="005629A6">
        <w:rPr>
          <w:rFonts w:ascii="Simplified Arabic" w:hAnsi="Simplified Arabic" w:cs="Simplified Arabic"/>
          <w:sz w:val="24"/>
          <w:szCs w:val="24"/>
        </w:rPr>
        <w:t>:</w:t>
      </w:r>
    </w:p>
    <w:p w14:paraId="0D83BC42" w14:textId="77777777" w:rsidR="005629A6" w:rsidRPr="005629A6" w:rsidRDefault="005629A6">
      <w:pPr>
        <w:numPr>
          <w:ilvl w:val="0"/>
          <w:numId w:val="26"/>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يتم استخدام تقنيات </w:t>
      </w:r>
      <w:r w:rsidRPr="005629A6">
        <w:rPr>
          <w:rFonts w:ascii="Simplified Arabic" w:hAnsi="Simplified Arabic" w:cs="Simplified Arabic"/>
          <w:b/>
          <w:bCs/>
          <w:sz w:val="24"/>
          <w:szCs w:val="24"/>
        </w:rPr>
        <w:t>Automated Grading</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لتقييم الواجبات والاختبارات بشكل سريع ودقيق</w:t>
      </w:r>
      <w:r w:rsidRPr="005629A6">
        <w:rPr>
          <w:rFonts w:ascii="Simplified Arabic" w:hAnsi="Simplified Arabic" w:cs="Simplified Arabic"/>
          <w:sz w:val="24"/>
          <w:szCs w:val="24"/>
        </w:rPr>
        <w:t>.</w:t>
      </w:r>
    </w:p>
    <w:p w14:paraId="11D9EA33" w14:textId="77777777" w:rsidR="005629A6" w:rsidRPr="005629A6" w:rsidRDefault="005629A6">
      <w:pPr>
        <w:numPr>
          <w:ilvl w:val="0"/>
          <w:numId w:val="26"/>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تحليل الأداء الأكاديمي للطلاب باستخدام </w:t>
      </w:r>
      <w:r w:rsidRPr="005629A6">
        <w:rPr>
          <w:rFonts w:ascii="Simplified Arabic" w:hAnsi="Simplified Arabic" w:cs="Simplified Arabic"/>
          <w:b/>
          <w:bCs/>
          <w:sz w:val="24"/>
          <w:szCs w:val="24"/>
        </w:rPr>
        <w:t>Predictive Analytics</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لتحديد الاحتياجات التدريبية والدعم الفردي</w:t>
      </w:r>
      <w:r w:rsidRPr="005629A6">
        <w:rPr>
          <w:rFonts w:ascii="Simplified Arabic" w:hAnsi="Simplified Arabic" w:cs="Simplified Arabic"/>
          <w:sz w:val="24"/>
          <w:szCs w:val="24"/>
        </w:rPr>
        <w:t>.</w:t>
      </w:r>
    </w:p>
    <w:p w14:paraId="6FFA5F2C" w14:textId="77777777" w:rsidR="005629A6" w:rsidRPr="005629A6" w:rsidRDefault="005629A6">
      <w:pPr>
        <w:numPr>
          <w:ilvl w:val="0"/>
          <w:numId w:val="26"/>
        </w:numPr>
        <w:spacing w:after="160" w:line="276" w:lineRule="auto"/>
        <w:rPr>
          <w:rFonts w:ascii="Simplified Arabic" w:hAnsi="Simplified Arabic" w:cs="Simplified Arabic"/>
          <w:sz w:val="24"/>
          <w:szCs w:val="24"/>
        </w:rPr>
      </w:pPr>
      <w:r w:rsidRPr="005629A6">
        <w:rPr>
          <w:rFonts w:ascii="Simplified Arabic" w:hAnsi="Simplified Arabic" w:cs="Simplified Arabic"/>
          <w:sz w:val="24"/>
          <w:szCs w:val="24"/>
          <w:rtl/>
        </w:rPr>
        <w:t>توفير تقارير تحليلية لأعضاء هيئة التدريس والإدارة حول كفاءة المناهج والبرامج الأكاديمية</w:t>
      </w:r>
      <w:r w:rsidRPr="005629A6">
        <w:rPr>
          <w:rFonts w:ascii="Simplified Arabic" w:hAnsi="Simplified Arabic" w:cs="Simplified Arabic"/>
          <w:sz w:val="24"/>
          <w:szCs w:val="24"/>
        </w:rPr>
        <w:t xml:space="preserve"> (ResearchGate, 2025).</w:t>
      </w:r>
    </w:p>
    <w:p w14:paraId="7322011C"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الانعكاس على الكلية</w:t>
      </w:r>
      <w:r w:rsidRPr="005629A6">
        <w:rPr>
          <w:rFonts w:ascii="Simplified Arabic" w:hAnsi="Simplified Arabic" w:cs="Simplified Arabic"/>
          <w:b/>
          <w:bCs/>
          <w:sz w:val="24"/>
          <w:szCs w:val="24"/>
        </w:rPr>
        <w:t>:</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تحسين جودة التعليم والتقييم، تعزيز النزاهة الأكاديمية، ودعم اتخاذ قرارات استراتيجية لتحسين البرامج الدراسية</w:t>
      </w:r>
      <w:r w:rsidRPr="005629A6">
        <w:rPr>
          <w:rFonts w:ascii="Simplified Arabic" w:hAnsi="Simplified Arabic" w:cs="Simplified Arabic"/>
          <w:sz w:val="24"/>
          <w:szCs w:val="24"/>
        </w:rPr>
        <w:t>.</w:t>
      </w:r>
    </w:p>
    <w:p w14:paraId="7A917F30" w14:textId="77777777" w:rsidR="005629A6" w:rsidRPr="005629A6" w:rsidRDefault="005629A6">
      <w:pPr>
        <w:numPr>
          <w:ilvl w:val="0"/>
          <w:numId w:val="22"/>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tl/>
        </w:rPr>
        <w:t>التخطيط الاستراتيجي وإدارة الموارد</w:t>
      </w:r>
      <w:r w:rsidRPr="005629A6">
        <w:rPr>
          <w:rFonts w:ascii="Simplified Arabic" w:hAnsi="Simplified Arabic" w:cs="Simplified Arabic"/>
          <w:b/>
          <w:bCs/>
          <w:sz w:val="24"/>
          <w:szCs w:val="24"/>
        </w:rPr>
        <w:t xml:space="preserve"> (Strategic Planning &amp; Resource Management)</w:t>
      </w:r>
    </w:p>
    <w:p w14:paraId="3AC9438F"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يساعد الذكاء الاصطناعي الإدارة في </w:t>
      </w:r>
      <w:r w:rsidRPr="005629A6">
        <w:rPr>
          <w:rFonts w:ascii="Simplified Arabic" w:hAnsi="Simplified Arabic" w:cs="Simplified Arabic"/>
          <w:b/>
          <w:bCs/>
          <w:sz w:val="24"/>
          <w:szCs w:val="24"/>
          <w:rtl/>
        </w:rPr>
        <w:t>تحسين التخطيط المؤسسي وتوزيع الموارد</w:t>
      </w:r>
      <w:r w:rsidRPr="005629A6">
        <w:rPr>
          <w:rFonts w:ascii="Simplified Arabic" w:hAnsi="Simplified Arabic" w:cs="Simplified Arabic"/>
          <w:sz w:val="24"/>
          <w:szCs w:val="24"/>
          <w:rtl/>
        </w:rPr>
        <w:t xml:space="preserve"> داخل الكلية</w:t>
      </w:r>
      <w:r w:rsidRPr="005629A6">
        <w:rPr>
          <w:rFonts w:ascii="Simplified Arabic" w:hAnsi="Simplified Arabic" w:cs="Simplified Arabic"/>
          <w:sz w:val="24"/>
          <w:szCs w:val="24"/>
        </w:rPr>
        <w:t>:</w:t>
      </w:r>
    </w:p>
    <w:p w14:paraId="563186CF" w14:textId="77777777" w:rsidR="005629A6" w:rsidRPr="005629A6" w:rsidRDefault="005629A6">
      <w:pPr>
        <w:numPr>
          <w:ilvl w:val="0"/>
          <w:numId w:val="27"/>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تحليل بيانات الأقسام والموارد المتاحة لتحديد أفضل توزيع للمعامل والمختبرات والمعدات</w:t>
      </w:r>
      <w:r w:rsidRPr="005629A6">
        <w:rPr>
          <w:rFonts w:ascii="Simplified Arabic" w:hAnsi="Simplified Arabic" w:cs="Simplified Arabic"/>
          <w:sz w:val="24"/>
          <w:szCs w:val="24"/>
        </w:rPr>
        <w:t>.</w:t>
      </w:r>
    </w:p>
    <w:p w14:paraId="450DA670" w14:textId="77777777" w:rsidR="005629A6" w:rsidRPr="005629A6" w:rsidRDefault="005629A6">
      <w:pPr>
        <w:numPr>
          <w:ilvl w:val="0"/>
          <w:numId w:val="27"/>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التنبؤ باحتياجات البرامج الأكاديمية والمشاريع البحثية المستقبلية</w:t>
      </w:r>
      <w:r w:rsidRPr="005629A6">
        <w:rPr>
          <w:rFonts w:ascii="Simplified Arabic" w:hAnsi="Simplified Arabic" w:cs="Simplified Arabic"/>
          <w:sz w:val="24"/>
          <w:szCs w:val="24"/>
        </w:rPr>
        <w:t>.</w:t>
      </w:r>
    </w:p>
    <w:p w14:paraId="37B6FE77" w14:textId="77777777" w:rsidR="005629A6" w:rsidRPr="005629A6" w:rsidRDefault="005629A6">
      <w:pPr>
        <w:numPr>
          <w:ilvl w:val="0"/>
          <w:numId w:val="27"/>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دعم وضع السياسات الأكاديمية والإدارية بناءً على تحليلات دقيقة للبيانات الكبيرة</w:t>
      </w:r>
      <w:r w:rsidRPr="005629A6">
        <w:rPr>
          <w:rFonts w:ascii="Simplified Arabic" w:hAnsi="Simplified Arabic" w:cs="Simplified Arabic"/>
          <w:sz w:val="24"/>
          <w:szCs w:val="24"/>
        </w:rPr>
        <w:t xml:space="preserve"> (Begum, 2024).</w:t>
      </w:r>
    </w:p>
    <w:p w14:paraId="024CE4AA"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الانعكاس على الكلية</w:t>
      </w:r>
      <w:r w:rsidRPr="005629A6">
        <w:rPr>
          <w:rFonts w:ascii="Simplified Arabic" w:hAnsi="Simplified Arabic" w:cs="Simplified Arabic"/>
          <w:b/>
          <w:bCs/>
          <w:sz w:val="24"/>
          <w:szCs w:val="24"/>
        </w:rPr>
        <w:t>:</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زيادة كفاءة تخصيص الموارد، تعزيز اتخاذ القرار المبني على البيانات، وتحسين الأداء الإداري العام</w:t>
      </w:r>
      <w:r w:rsidRPr="005629A6">
        <w:rPr>
          <w:rFonts w:ascii="Simplified Arabic" w:hAnsi="Simplified Arabic" w:cs="Simplified Arabic"/>
          <w:sz w:val="24"/>
          <w:szCs w:val="24"/>
        </w:rPr>
        <w:t>.</w:t>
      </w:r>
    </w:p>
    <w:p w14:paraId="5AED0188" w14:textId="77777777" w:rsidR="005629A6" w:rsidRPr="005629A6" w:rsidRDefault="005629A6">
      <w:pPr>
        <w:numPr>
          <w:ilvl w:val="0"/>
          <w:numId w:val="22"/>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sz w:val="24"/>
          <w:szCs w:val="24"/>
          <w:rtl/>
        </w:rPr>
        <w:t>تحسين تجربة الطلاب وأعضاء هيئة التدريس</w:t>
      </w:r>
      <w:r w:rsidRPr="005629A6">
        <w:rPr>
          <w:rFonts w:ascii="Simplified Arabic" w:hAnsi="Simplified Arabic" w:cs="Simplified Arabic"/>
          <w:b/>
          <w:bCs/>
          <w:sz w:val="24"/>
          <w:szCs w:val="24"/>
        </w:rPr>
        <w:t xml:space="preserve"> (Enhanced User Experience</w:t>
      </w:r>
      <w:r w:rsidRPr="005629A6">
        <w:rPr>
          <w:rFonts w:ascii="Simplified Arabic" w:hAnsi="Simplified Arabic" w:cs="Simplified Arabic"/>
          <w:b/>
          <w:bCs/>
        </w:rPr>
        <w:t>)</w:t>
      </w:r>
    </w:p>
    <w:p w14:paraId="5160ABF4"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يساهم الذكاء الاصطناعي في تطوير </w:t>
      </w:r>
      <w:r w:rsidRPr="005629A6">
        <w:rPr>
          <w:rFonts w:ascii="Simplified Arabic" w:hAnsi="Simplified Arabic" w:cs="Simplified Arabic"/>
          <w:b/>
          <w:bCs/>
          <w:sz w:val="24"/>
          <w:szCs w:val="24"/>
          <w:rtl/>
        </w:rPr>
        <w:t>خدمات الدعم والتفاعل</w:t>
      </w:r>
      <w:r w:rsidRPr="005629A6">
        <w:rPr>
          <w:rFonts w:ascii="Simplified Arabic" w:hAnsi="Simplified Arabic" w:cs="Simplified Arabic"/>
          <w:sz w:val="24"/>
          <w:szCs w:val="24"/>
        </w:rPr>
        <w:t>:</w:t>
      </w:r>
    </w:p>
    <w:p w14:paraId="04B18F8E" w14:textId="77777777" w:rsidR="005629A6" w:rsidRPr="005629A6" w:rsidRDefault="005629A6">
      <w:pPr>
        <w:numPr>
          <w:ilvl w:val="0"/>
          <w:numId w:val="28"/>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روبوتات الدردشة الذكية تساعد الطلاب في استفساراتهم الأكاديمية والإدارية بشكل فوري</w:t>
      </w:r>
      <w:r w:rsidRPr="005629A6">
        <w:rPr>
          <w:rFonts w:ascii="Simplified Arabic" w:hAnsi="Simplified Arabic" w:cs="Simplified Arabic"/>
          <w:sz w:val="24"/>
          <w:szCs w:val="24"/>
        </w:rPr>
        <w:t>.</w:t>
      </w:r>
    </w:p>
    <w:p w14:paraId="2ADCDAE2" w14:textId="77777777" w:rsidR="005629A6" w:rsidRPr="005629A6" w:rsidRDefault="005629A6">
      <w:pPr>
        <w:numPr>
          <w:ilvl w:val="0"/>
          <w:numId w:val="28"/>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أنظمة </w:t>
      </w:r>
      <w:r w:rsidRPr="005629A6">
        <w:rPr>
          <w:rFonts w:ascii="Simplified Arabic" w:hAnsi="Simplified Arabic" w:cs="Simplified Arabic"/>
          <w:b/>
          <w:bCs/>
          <w:sz w:val="24"/>
          <w:szCs w:val="24"/>
          <w:rtl/>
        </w:rPr>
        <w:t>الاستشارات الافتراضية</w:t>
      </w:r>
      <w:r w:rsidRPr="005629A6">
        <w:rPr>
          <w:rFonts w:ascii="Simplified Arabic" w:hAnsi="Simplified Arabic" w:cs="Simplified Arabic"/>
          <w:b/>
          <w:bCs/>
          <w:sz w:val="24"/>
          <w:szCs w:val="24"/>
        </w:rPr>
        <w:t xml:space="preserve"> (Virtual Advising Systems)</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توفر توجيهًا شخصيًا للطلاب في اختيار المقررات والمسارات المهنية</w:t>
      </w:r>
      <w:r w:rsidRPr="005629A6">
        <w:rPr>
          <w:rFonts w:ascii="Simplified Arabic" w:hAnsi="Simplified Arabic" w:cs="Simplified Arabic"/>
          <w:sz w:val="24"/>
          <w:szCs w:val="24"/>
        </w:rPr>
        <w:t>.</w:t>
      </w:r>
    </w:p>
    <w:p w14:paraId="75C5CE97" w14:textId="77777777" w:rsidR="005629A6" w:rsidRPr="005629A6" w:rsidRDefault="005629A6">
      <w:pPr>
        <w:numPr>
          <w:ilvl w:val="0"/>
          <w:numId w:val="28"/>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lastRenderedPageBreak/>
        <w:t>أدوات إدارة المشاريع البحثية لأعضاء هيئة التدريس تساعد في متابعة تقدم المشاريع وتوزيع المهام</w:t>
      </w:r>
      <w:r w:rsidRPr="005629A6">
        <w:rPr>
          <w:rFonts w:ascii="Simplified Arabic" w:hAnsi="Simplified Arabic" w:cs="Simplified Arabic"/>
          <w:sz w:val="24"/>
          <w:szCs w:val="24"/>
        </w:rPr>
        <w:t xml:space="preserve"> (Frontiers in Education, 2025).</w:t>
      </w:r>
    </w:p>
    <w:p w14:paraId="4093636D" w14:textId="77777777" w:rsidR="005629A6" w:rsidRPr="005629A6" w:rsidRDefault="005629A6" w:rsidP="005629A6">
      <w:pPr>
        <w:spacing w:line="276" w:lineRule="auto"/>
        <w:ind w:left="360"/>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الانعكاس على الكلية</w:t>
      </w:r>
      <w:r w:rsidRPr="005629A6">
        <w:rPr>
          <w:rFonts w:ascii="Simplified Arabic" w:hAnsi="Simplified Arabic" w:cs="Simplified Arabic"/>
          <w:b/>
          <w:bCs/>
          <w:sz w:val="24"/>
          <w:szCs w:val="24"/>
        </w:rPr>
        <w:t>:</w:t>
      </w:r>
      <w:r w:rsidRPr="005629A6">
        <w:rPr>
          <w:rFonts w:ascii="Simplified Arabic" w:hAnsi="Simplified Arabic" w:cs="Simplified Arabic"/>
          <w:rtl/>
        </w:rPr>
        <w:t xml:space="preserve"> </w:t>
      </w:r>
      <w:r w:rsidRPr="005629A6">
        <w:rPr>
          <w:rFonts w:ascii="Simplified Arabic" w:hAnsi="Simplified Arabic" w:cs="Simplified Arabic"/>
          <w:sz w:val="24"/>
          <w:szCs w:val="24"/>
          <w:rtl/>
        </w:rPr>
        <w:t>رفع رضا الطلاب وأعضاء هيئة التدريس، تحسين بيئة التعلم والعمل الأكاديمية، وتعزيز الكفاءة المؤسسية</w:t>
      </w:r>
      <w:r w:rsidRPr="005629A6">
        <w:rPr>
          <w:rFonts w:ascii="Simplified Arabic" w:hAnsi="Simplified Arabic" w:cs="Simplified Arabic"/>
          <w:sz w:val="24"/>
          <w:szCs w:val="24"/>
        </w:rPr>
        <w:t>.  Glean. (2025).</w:t>
      </w:r>
    </w:p>
    <w:p w14:paraId="30C43D82" w14:textId="286FE2D7" w:rsidR="005629A6" w:rsidRPr="00A508A0" w:rsidRDefault="003A7411" w:rsidP="00A508A0">
      <w:pPr>
        <w:spacing w:line="276" w:lineRule="auto"/>
        <w:jc w:val="both"/>
        <w:rPr>
          <w:rFonts w:ascii="Simplified Arabic" w:hAnsi="Simplified Arabic" w:cs="Simplified Arabic"/>
          <w:sz w:val="24"/>
          <w:szCs w:val="24"/>
        </w:rPr>
      </w:pPr>
      <w:r w:rsidRPr="000033FD">
        <w:rPr>
          <w:rFonts w:ascii="Simplified Arabic" w:eastAsia="Times New Roman" w:hAnsi="Simplified Arabic" w:cs="Simplified Arabic" w:hint="cs"/>
          <w:b/>
          <w:bCs/>
          <w:sz w:val="28"/>
          <w:szCs w:val="28"/>
          <w:rtl/>
        </w:rPr>
        <w:t>2-</w:t>
      </w:r>
      <w:r>
        <w:rPr>
          <w:rFonts w:ascii="Simplified Arabic" w:eastAsia="Times New Roman" w:hAnsi="Simplified Arabic" w:cs="Simplified Arabic" w:hint="cs"/>
          <w:b/>
          <w:bCs/>
          <w:sz w:val="28"/>
          <w:szCs w:val="28"/>
          <w:rtl/>
        </w:rPr>
        <w:t>7</w:t>
      </w:r>
      <w:r w:rsidRPr="000033FD">
        <w:rPr>
          <w:rFonts w:ascii="Simplified Arabic" w:eastAsia="Times New Roman" w:hAnsi="Simplified Arabic" w:cs="Simplified Arabic" w:hint="cs"/>
          <w:b/>
          <w:bCs/>
          <w:sz w:val="28"/>
          <w:szCs w:val="28"/>
          <w:rtl/>
        </w:rPr>
        <w:t xml:space="preserve"> </w:t>
      </w:r>
      <w:r w:rsidR="005629A6" w:rsidRPr="005629A6">
        <w:rPr>
          <w:rFonts w:ascii="Simplified Arabic" w:hAnsi="Simplified Arabic" w:cs="Simplified Arabic" w:hint="cs"/>
          <w:b/>
          <w:bCs/>
          <w:sz w:val="28"/>
          <w:szCs w:val="28"/>
          <w:u w:val="single"/>
          <w:rtl/>
        </w:rPr>
        <w:t>سابعً</w:t>
      </w:r>
      <w:r w:rsidR="005629A6" w:rsidRPr="005629A6">
        <w:rPr>
          <w:rFonts w:ascii="Simplified Arabic" w:hAnsi="Simplified Arabic" w:cs="Simplified Arabic"/>
          <w:b/>
          <w:bCs/>
          <w:sz w:val="28"/>
          <w:szCs w:val="28"/>
          <w:u w:val="single"/>
          <w:rtl/>
        </w:rPr>
        <w:t>ا: حوكمة الذكاء الاصطناعي والاعتبارات الأخلاقية في البيئة الجامعية</w:t>
      </w:r>
    </w:p>
    <w:p w14:paraId="73787406" w14:textId="77777777" w:rsidR="005629A6" w:rsidRPr="005629A6" w:rsidRDefault="005629A6" w:rsidP="005629A6">
      <w:pPr>
        <w:spacing w:line="276" w:lineRule="auto"/>
        <w:jc w:val="both"/>
        <w:rPr>
          <w:rFonts w:ascii="Simplified Arabic" w:hAnsi="Simplified Arabic" w:cs="Simplified Arabic"/>
        </w:rPr>
      </w:pPr>
      <w:r w:rsidRPr="005629A6">
        <w:rPr>
          <w:rFonts w:ascii="Simplified Arabic" w:hAnsi="Simplified Arabic" w:cs="Simplified Arabic" w:hint="cs"/>
          <w:rtl/>
        </w:rPr>
        <w:t xml:space="preserve">   </w:t>
      </w:r>
      <w:r w:rsidRPr="005629A6">
        <w:rPr>
          <w:rFonts w:ascii="Simplified Arabic" w:hAnsi="Simplified Arabic" w:cs="Simplified Arabic"/>
          <w:rtl/>
        </w:rPr>
        <w:t>يُعد تطبيق الذكاء الاصطناعي داخل المؤسسات الجامعية عملية معقدة لا تقتصر على الجوانب التقنية فقط، بل تمتد لتشمل أبعادًا تنظيمية وأخلاقية وقانونية تتطلب وجود منظومة متكاملة لحوكمة الذكاء الاصطناعي. وتشير حوكمة الذكاء الاصطناعي إلى مجموعة السياسات والأطر والمعايير التي تهدف إلى ضمان الاستخدام المسؤول والآمن والعادل للتقنيات الذكية، بما يحقق التوازن بين الاستفادة من إمكاناتها المتقدمة وحماية حقوق الأفراد والمؤسسات</w:t>
      </w:r>
      <w:r w:rsidRPr="005629A6">
        <w:rPr>
          <w:rFonts w:ascii="Simplified Arabic" w:hAnsi="Simplified Arabic" w:cs="Simplified Arabic"/>
        </w:rPr>
        <w:t xml:space="preserve"> (</w:t>
      </w:r>
      <w:proofErr w:type="spellStart"/>
      <w:r w:rsidRPr="005629A6">
        <w:rPr>
          <w:rFonts w:ascii="Simplified Arabic" w:hAnsi="Simplified Arabic" w:cs="Simplified Arabic"/>
        </w:rPr>
        <w:t>Floridi</w:t>
      </w:r>
      <w:proofErr w:type="spellEnd"/>
      <w:r w:rsidRPr="005629A6">
        <w:rPr>
          <w:rFonts w:ascii="Simplified Arabic" w:hAnsi="Simplified Arabic" w:cs="Simplified Arabic"/>
        </w:rPr>
        <w:t xml:space="preserve"> et al., 2018).</w:t>
      </w:r>
    </w:p>
    <w:p w14:paraId="6F07F52D" w14:textId="77777777" w:rsidR="005629A6" w:rsidRPr="005629A6" w:rsidRDefault="005629A6" w:rsidP="005629A6">
      <w:pPr>
        <w:spacing w:line="276" w:lineRule="auto"/>
        <w:jc w:val="both"/>
        <w:rPr>
          <w:rFonts w:ascii="Simplified Arabic" w:hAnsi="Simplified Arabic" w:cs="Simplified Arabic"/>
        </w:rPr>
      </w:pPr>
      <w:r w:rsidRPr="005629A6">
        <w:rPr>
          <w:rFonts w:ascii="Simplified Arabic" w:hAnsi="Simplified Arabic" w:cs="Simplified Arabic"/>
          <w:rtl/>
        </w:rPr>
        <w:t>وفي البيئة الجامعية، تزداد أهمية الحوكمة الأخلاقية للذكاء الاصطناعي نظرًا لاعتماد الجامعات على كميات كبيرة من البيانات الحساسة، مثل بيانات الطلاب وأعضاء هيئة التدريس والموظفين، فضلًا عن استخدام الأنظمة الذكية في اتخاذ قرارات أكاديمية وإدارية مؤثرة، كالتقييم، والقبول، وتوزيع الموارد، ودعم اتخاذ القرار الإداري. ومن ثم، فإن غياب الأطر الأخلاقية الواضحة قد يؤدي إلى مخاطر تتعلق بانتهاك الخصوصية، أو التحيز الخوارزمي، أو ضعف الشفافية والمساءلة</w:t>
      </w:r>
      <w:r w:rsidRPr="005629A6">
        <w:rPr>
          <w:rFonts w:ascii="Simplified Arabic" w:hAnsi="Simplified Arabic" w:cs="Simplified Arabic"/>
        </w:rPr>
        <w:t xml:space="preserve"> (UNESCO, 2022).</w:t>
      </w:r>
    </w:p>
    <w:p w14:paraId="1F55A7E0" w14:textId="77777777" w:rsidR="005629A6" w:rsidRPr="005629A6" w:rsidRDefault="005629A6" w:rsidP="005629A6">
      <w:pPr>
        <w:spacing w:line="276" w:lineRule="auto"/>
        <w:jc w:val="both"/>
        <w:rPr>
          <w:rFonts w:ascii="Simplified Arabic" w:hAnsi="Simplified Arabic" w:cs="Simplified Arabic"/>
        </w:rPr>
      </w:pPr>
      <w:r w:rsidRPr="005629A6">
        <w:rPr>
          <w:rFonts w:ascii="Simplified Arabic" w:hAnsi="Simplified Arabic" w:cs="Simplified Arabic"/>
          <w:rtl/>
        </w:rPr>
        <w:t>وفي هذا السياق، تؤكد الأدبيات الحديثة على ضرورة التزام المؤسسات التعليمية بعدد من المبادئ الأخلاقية الحاكمة لاستخدام الذكاء الاصطناعي، من أبرزها: حماية الخصوصية وأمن البيانات، وضمان العدالة وعدم التمييز، والشفافية في عمل الخوارزميات، وإمكانية تفسير مخرجات الأنظمة الذكية، إضافة إلى وضوح المسؤولية المؤسسية عن القرارات التي يتم اتخاذها بدعم من الذكاء الاصطناعي</w:t>
      </w:r>
      <w:r w:rsidRPr="005629A6">
        <w:rPr>
          <w:rFonts w:ascii="Simplified Arabic" w:hAnsi="Simplified Arabic" w:cs="Simplified Arabic"/>
        </w:rPr>
        <w:t xml:space="preserve"> (OECD, 2019). </w:t>
      </w:r>
      <w:r w:rsidRPr="005629A6">
        <w:rPr>
          <w:rFonts w:ascii="Simplified Arabic" w:hAnsi="Simplified Arabic" w:cs="Simplified Arabic"/>
          <w:rtl/>
        </w:rPr>
        <w:t>كما يشدد الاتحاد الأوروبي على مبدأ “الذكاء الاصطناعي الموثوق” الذي يقوم على احترام القيم الإنسانية والحقوق الأساسية، وهو ما ينسجم مع رسالة الجامعات ودورها المجتمعي</w:t>
      </w:r>
      <w:r w:rsidRPr="005629A6">
        <w:rPr>
          <w:rFonts w:ascii="Simplified Arabic" w:hAnsi="Simplified Arabic" w:cs="Simplified Arabic"/>
        </w:rPr>
        <w:t xml:space="preserve"> (European Commission, 2019).</w:t>
      </w:r>
    </w:p>
    <w:p w14:paraId="3415FED6" w14:textId="77777777" w:rsidR="005629A6" w:rsidRPr="005629A6" w:rsidRDefault="005629A6" w:rsidP="005629A6">
      <w:pPr>
        <w:spacing w:line="276" w:lineRule="auto"/>
        <w:jc w:val="both"/>
        <w:rPr>
          <w:rFonts w:ascii="Simplified Arabic" w:hAnsi="Simplified Arabic" w:cs="Simplified Arabic"/>
          <w:rtl/>
        </w:rPr>
      </w:pPr>
      <w:r w:rsidRPr="005629A6">
        <w:rPr>
          <w:rFonts w:ascii="Simplified Arabic" w:hAnsi="Simplified Arabic" w:cs="Simplified Arabic"/>
          <w:rtl/>
        </w:rPr>
        <w:t>وعلاوة على ذلك، تسهم حوكمة الذكاء الاصطناعي في تعزيز الثقة المؤسسية لدى العاملين والطلاب تجاه هذه التقنيات، وتدعم تقبّلها واستخدامها الفعّال، بما ينعكس إيجابًا على جودة الأداء الإداري والأكاديمي داخل الكلية. كما تُعد هذه الحوكمة أحد المتطلبات الأساسية لتحقيق الاستدامة الرقمية وضمان توافق التحول الذكي في المؤسسات الجامعية مع القيم الأخلاقية والأطر القانونية والتنظيمية المعتمدة</w:t>
      </w:r>
      <w:r w:rsidRPr="005629A6">
        <w:rPr>
          <w:rFonts w:ascii="Simplified Arabic" w:hAnsi="Simplified Arabic" w:cs="Simplified Arabic"/>
        </w:rPr>
        <w:t xml:space="preserve"> (</w:t>
      </w:r>
      <w:proofErr w:type="spellStart"/>
      <w:r w:rsidRPr="005629A6">
        <w:rPr>
          <w:rFonts w:ascii="Simplified Arabic" w:hAnsi="Simplified Arabic" w:cs="Simplified Arabic"/>
        </w:rPr>
        <w:t>Floridi</w:t>
      </w:r>
      <w:proofErr w:type="spellEnd"/>
      <w:r w:rsidRPr="005629A6">
        <w:rPr>
          <w:rFonts w:ascii="Simplified Arabic" w:hAnsi="Simplified Arabic" w:cs="Simplified Arabic"/>
        </w:rPr>
        <w:t xml:space="preserve"> et al., 2018; UNESCO, 2022).</w:t>
      </w:r>
    </w:p>
    <w:p w14:paraId="7FA61778" w14:textId="0667AC4F" w:rsidR="005629A6" w:rsidRDefault="005629A6" w:rsidP="005629A6">
      <w:pPr>
        <w:spacing w:line="276" w:lineRule="auto"/>
        <w:jc w:val="both"/>
        <w:rPr>
          <w:rFonts w:ascii="Simplified Arabic" w:hAnsi="Simplified Arabic" w:cs="Simplified Arabic"/>
          <w:rtl/>
        </w:rPr>
      </w:pPr>
      <w:r w:rsidRPr="005629A6">
        <w:rPr>
          <w:rFonts w:ascii="Simplified Arabic" w:hAnsi="Simplified Arabic" w:cs="Simplified Arabic"/>
          <w:rtl/>
        </w:rPr>
        <w:t xml:space="preserve">وبالتطبيق على </w:t>
      </w:r>
      <w:r w:rsidRPr="005629A6">
        <w:rPr>
          <w:rFonts w:ascii="Simplified Arabic" w:hAnsi="Simplified Arabic" w:cs="Simplified Arabic"/>
          <w:b/>
          <w:bCs/>
          <w:rtl/>
        </w:rPr>
        <w:t>كلية الهندسة بجامعة الأزهر</w:t>
      </w:r>
      <w:r w:rsidRPr="005629A6">
        <w:rPr>
          <w:rFonts w:ascii="Simplified Arabic" w:hAnsi="Simplified Arabic" w:cs="Simplified Arabic"/>
          <w:rtl/>
        </w:rPr>
        <w:t>، تبرز الحاجة الملحة إلى إعداد سياسات داخلية واضحة لحوكمة الذكاء الاصطناعي، تشمل تحديد ضوابط استخدام التقنيات الذكية في العمل الإداري والأكاديمي، وتنظيم آليات جمع البيانات ومعالجتها وتخزينها، وضمان عدم استخدام الأنظمة الذكية بما يخل بمبادئ العدالة أو تكافؤ الفرص بين الطلاب والعاملين. كما يتطلب الأمر إنشاء لجان أو وحدات متخصصة تُعنى بمتابعة الالتزام بالمعايير الأخلاقية، وتقييم المخاطر المحتملة لاستخدام الذكاء الاصطناعي، وتحديث السياسات بما يتواكب مع التطورات التكنولوجية المتسارعة</w:t>
      </w:r>
      <w:r w:rsidRPr="005629A6">
        <w:rPr>
          <w:rFonts w:ascii="Simplified Arabic" w:hAnsi="Simplified Arabic" w:cs="Simplified Arabic"/>
        </w:rPr>
        <w:t>.</w:t>
      </w:r>
    </w:p>
    <w:p w14:paraId="1AB8CE4D" w14:textId="77777777" w:rsidR="00FD49A7" w:rsidRDefault="00FD49A7" w:rsidP="005629A6">
      <w:pPr>
        <w:spacing w:line="276" w:lineRule="auto"/>
        <w:jc w:val="both"/>
        <w:rPr>
          <w:rFonts w:ascii="Simplified Arabic" w:hAnsi="Simplified Arabic" w:cs="Simplified Arabic"/>
          <w:rtl/>
        </w:rPr>
      </w:pPr>
    </w:p>
    <w:p w14:paraId="2A60667C" w14:textId="77777777" w:rsidR="00FD49A7" w:rsidRPr="005629A6" w:rsidRDefault="00FD49A7" w:rsidP="005629A6">
      <w:pPr>
        <w:spacing w:line="276" w:lineRule="auto"/>
        <w:jc w:val="both"/>
        <w:rPr>
          <w:rFonts w:ascii="Simplified Arabic" w:hAnsi="Simplified Arabic" w:cs="Simplified Arabic"/>
          <w:rtl/>
        </w:rPr>
      </w:pPr>
    </w:p>
    <w:p w14:paraId="21DF5F31" w14:textId="1E92C516" w:rsidR="005629A6" w:rsidRPr="005629A6" w:rsidRDefault="003A7411" w:rsidP="005629A6">
      <w:pPr>
        <w:spacing w:line="276" w:lineRule="auto"/>
        <w:jc w:val="both"/>
        <w:rPr>
          <w:rFonts w:ascii="Simplified Arabic" w:hAnsi="Simplified Arabic" w:cs="Simplified Arabic"/>
          <w:b/>
          <w:bCs/>
          <w:sz w:val="28"/>
          <w:szCs w:val="28"/>
          <w:u w:val="single"/>
          <w:rtl/>
        </w:rPr>
      </w:pPr>
      <w:r w:rsidRPr="000033FD">
        <w:rPr>
          <w:rFonts w:ascii="Simplified Arabic" w:eastAsia="Times New Roman" w:hAnsi="Simplified Arabic" w:cs="Simplified Arabic" w:hint="cs"/>
          <w:b/>
          <w:bCs/>
          <w:sz w:val="28"/>
          <w:szCs w:val="28"/>
          <w:rtl/>
        </w:rPr>
        <w:lastRenderedPageBreak/>
        <w:t>2-</w:t>
      </w:r>
      <w:r>
        <w:rPr>
          <w:rFonts w:ascii="Simplified Arabic" w:eastAsia="Times New Roman" w:hAnsi="Simplified Arabic" w:cs="Simplified Arabic" w:hint="cs"/>
          <w:b/>
          <w:bCs/>
          <w:sz w:val="28"/>
          <w:szCs w:val="28"/>
          <w:rtl/>
        </w:rPr>
        <w:t>8</w:t>
      </w:r>
      <w:r w:rsidRPr="000033FD">
        <w:rPr>
          <w:rFonts w:ascii="Simplified Arabic" w:eastAsia="Times New Roman" w:hAnsi="Simplified Arabic" w:cs="Simplified Arabic" w:hint="cs"/>
          <w:b/>
          <w:bCs/>
          <w:sz w:val="28"/>
          <w:szCs w:val="28"/>
          <w:rtl/>
        </w:rPr>
        <w:t xml:space="preserve"> </w:t>
      </w:r>
      <w:r>
        <w:rPr>
          <w:rFonts w:ascii="Simplified Arabic" w:hAnsi="Simplified Arabic" w:cs="Simplified Arabic" w:hint="cs"/>
          <w:b/>
          <w:bCs/>
          <w:sz w:val="28"/>
          <w:szCs w:val="28"/>
          <w:u w:val="single"/>
          <w:rtl/>
        </w:rPr>
        <w:t>ثامنً</w:t>
      </w:r>
      <w:r w:rsidR="005629A6" w:rsidRPr="005629A6">
        <w:rPr>
          <w:rFonts w:ascii="Simplified Arabic" w:hAnsi="Simplified Arabic" w:cs="Simplified Arabic"/>
          <w:b/>
          <w:bCs/>
          <w:sz w:val="28"/>
          <w:szCs w:val="28"/>
          <w:u w:val="single"/>
          <w:rtl/>
        </w:rPr>
        <w:t xml:space="preserve">ا: التحديات المرتبطة بتطبيق الذكاء الاصطناعي </w:t>
      </w:r>
    </w:p>
    <w:p w14:paraId="11539360" w14:textId="77777777" w:rsidR="005629A6" w:rsidRPr="005629A6" w:rsidRDefault="005629A6" w:rsidP="005629A6">
      <w:pPr>
        <w:spacing w:line="276" w:lineRule="auto"/>
        <w:jc w:val="both"/>
        <w:rPr>
          <w:rFonts w:ascii="Simplified Arabic" w:hAnsi="Simplified Arabic" w:cs="Simplified Arabic"/>
          <w:rtl/>
        </w:rPr>
      </w:pPr>
      <w:r w:rsidRPr="005629A6">
        <w:rPr>
          <w:rFonts w:ascii="Simplified Arabic" w:hAnsi="Simplified Arabic" w:cs="Simplified Arabic"/>
          <w:sz w:val="24"/>
          <w:szCs w:val="24"/>
          <w:rtl/>
        </w:rPr>
        <w:t>يُعد الذكاء الاصطناعي</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 xml:space="preserve">أداة استراتيجية لتطوير الإدارة الحديثة والتعليم في كليات الهندسة، إلا أن تطبيقه يواجه تحديات عدة على المستويين </w:t>
      </w:r>
      <w:r w:rsidRPr="005629A6">
        <w:rPr>
          <w:rFonts w:ascii="Simplified Arabic" w:hAnsi="Simplified Arabic" w:cs="Simplified Arabic"/>
          <w:b/>
          <w:bCs/>
          <w:sz w:val="24"/>
          <w:szCs w:val="24"/>
          <w:rtl/>
        </w:rPr>
        <w:t>الأكاديمي والإداري</w:t>
      </w:r>
      <w:r w:rsidRPr="005629A6">
        <w:rPr>
          <w:rFonts w:ascii="Simplified Arabic" w:hAnsi="Simplified Arabic" w:cs="Simplified Arabic"/>
          <w:sz w:val="24"/>
          <w:szCs w:val="24"/>
          <w:rtl/>
        </w:rPr>
        <w:t>، والتي يجب معالجتها لضمان الاستخدام الفعّال والمسؤول</w:t>
      </w:r>
      <w:r w:rsidRPr="005629A6">
        <w:rPr>
          <w:rFonts w:ascii="Simplified Arabic" w:hAnsi="Simplified Arabic" w:cs="Simplified Arabic"/>
          <w:sz w:val="24"/>
          <w:szCs w:val="24"/>
        </w:rPr>
        <w:t xml:space="preserve"> (Begum, 2024; </w:t>
      </w:r>
      <w:proofErr w:type="spellStart"/>
      <w:r w:rsidRPr="005629A6">
        <w:rPr>
          <w:rFonts w:ascii="Simplified Arabic" w:hAnsi="Simplified Arabic" w:cs="Simplified Arabic"/>
          <w:sz w:val="24"/>
          <w:szCs w:val="24"/>
        </w:rPr>
        <w:t>arXiv</w:t>
      </w:r>
      <w:proofErr w:type="spellEnd"/>
      <w:r w:rsidRPr="005629A6">
        <w:rPr>
          <w:rFonts w:ascii="Simplified Arabic" w:hAnsi="Simplified Arabic" w:cs="Simplified Arabic"/>
          <w:sz w:val="24"/>
          <w:szCs w:val="24"/>
        </w:rPr>
        <w:t>, 2025)</w:t>
      </w:r>
    </w:p>
    <w:p w14:paraId="4E4982AC" w14:textId="77777777" w:rsidR="005629A6" w:rsidRPr="00FD49A7" w:rsidRDefault="005629A6" w:rsidP="005629A6">
      <w:pPr>
        <w:spacing w:line="276" w:lineRule="auto"/>
        <w:jc w:val="both"/>
        <w:rPr>
          <w:rFonts w:ascii="Simplified Arabic" w:hAnsi="Simplified Arabic" w:cs="Simplified Arabic"/>
          <w:b/>
          <w:bCs/>
          <w:sz w:val="28"/>
          <w:szCs w:val="28"/>
        </w:rPr>
      </w:pPr>
      <w:r w:rsidRPr="00FD49A7">
        <w:rPr>
          <w:rFonts w:ascii="Simplified Arabic" w:hAnsi="Simplified Arabic" w:cs="Simplified Arabic"/>
          <w:b/>
          <w:bCs/>
          <w:sz w:val="28"/>
          <w:szCs w:val="28"/>
          <w:rtl/>
        </w:rPr>
        <w:t>فيما يلي أهم هذه التحديات مع أمثلة عملية توضح انعكاساتها على الكلية</w:t>
      </w:r>
      <w:r w:rsidRPr="00FD49A7">
        <w:rPr>
          <w:rFonts w:ascii="Simplified Arabic" w:hAnsi="Simplified Arabic" w:cs="Simplified Arabic"/>
          <w:b/>
          <w:bCs/>
          <w:sz w:val="28"/>
          <w:szCs w:val="28"/>
        </w:rPr>
        <w:t>:</w:t>
      </w:r>
    </w:p>
    <w:p w14:paraId="7526CE2F" w14:textId="77777777" w:rsidR="005629A6" w:rsidRPr="005629A6" w:rsidRDefault="005629A6">
      <w:pPr>
        <w:numPr>
          <w:ilvl w:val="1"/>
          <w:numId w:val="27"/>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tl/>
        </w:rPr>
        <w:t>نقص البنية التحتية التقنية</w:t>
      </w:r>
      <w:r w:rsidRPr="005629A6">
        <w:rPr>
          <w:rFonts w:ascii="Simplified Arabic" w:hAnsi="Simplified Arabic" w:cs="Simplified Arabic"/>
          <w:b/>
          <w:bCs/>
          <w:sz w:val="24"/>
          <w:szCs w:val="24"/>
        </w:rPr>
        <w:t xml:space="preserve"> (Technical Infrastructure Limitations)</w:t>
      </w:r>
    </w:p>
    <w:p w14:paraId="6CC0C8C6" w14:textId="77777777" w:rsidR="005629A6" w:rsidRPr="005629A6" w:rsidRDefault="005629A6" w:rsidP="005629A6">
      <w:pPr>
        <w:spacing w:line="276" w:lineRule="auto"/>
        <w:rPr>
          <w:rFonts w:ascii="Simplified Arabic" w:hAnsi="Simplified Arabic" w:cs="Simplified Arabic"/>
        </w:rPr>
      </w:pPr>
      <w:r w:rsidRPr="005629A6">
        <w:rPr>
          <w:rFonts w:ascii="Simplified Arabic" w:hAnsi="Simplified Arabic" w:cs="Simplified Arabic"/>
          <w:b/>
          <w:bCs/>
          <w:rtl/>
        </w:rPr>
        <w:t>تعتمد تطبيقات الذكاء الاصطناعي على خوادم قوية، شبكات سريعة، ومساحات تخزين كبيرة</w:t>
      </w:r>
      <w:r w:rsidRPr="005629A6">
        <w:rPr>
          <w:rFonts w:ascii="Simplified Arabic" w:hAnsi="Simplified Arabic" w:cs="Simplified Arabic"/>
        </w:rPr>
        <w:t>.</w:t>
      </w:r>
      <w:r w:rsidRPr="005629A6">
        <w:rPr>
          <w:rFonts w:ascii="Simplified Arabic" w:hAnsi="Simplified Arabic" w:cs="Simplified Arabic"/>
        </w:rPr>
        <w:br/>
      </w:r>
      <w:r w:rsidRPr="005629A6">
        <w:rPr>
          <w:rFonts w:ascii="Simplified Arabic" w:hAnsi="Simplified Arabic" w:cs="Simplified Arabic"/>
          <w:b/>
          <w:bCs/>
          <w:rtl/>
        </w:rPr>
        <w:t>أمثلة عملية</w:t>
      </w:r>
      <w:r w:rsidRPr="005629A6">
        <w:rPr>
          <w:rFonts w:ascii="Simplified Arabic" w:hAnsi="Simplified Arabic" w:cs="Simplified Arabic"/>
          <w:b/>
          <w:bCs/>
        </w:rPr>
        <w:t>:</w:t>
      </w:r>
    </w:p>
    <w:p w14:paraId="3AE33CC1" w14:textId="77777777" w:rsidR="005629A6" w:rsidRPr="005629A6" w:rsidRDefault="005629A6">
      <w:pPr>
        <w:numPr>
          <w:ilvl w:val="0"/>
          <w:numId w:val="29"/>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في </w:t>
      </w:r>
      <w:r w:rsidRPr="005629A6">
        <w:rPr>
          <w:rFonts w:ascii="Simplified Arabic" w:hAnsi="Simplified Arabic" w:cs="Simplified Arabic"/>
          <w:b/>
          <w:bCs/>
          <w:sz w:val="24"/>
          <w:szCs w:val="24"/>
          <w:rtl/>
        </w:rPr>
        <w:t>الإدارة</w:t>
      </w:r>
      <w:r w:rsidRPr="005629A6">
        <w:rPr>
          <w:rFonts w:ascii="Simplified Arabic" w:hAnsi="Simplified Arabic" w:cs="Simplified Arabic" w:hint="cs"/>
          <w:b/>
          <w:bCs/>
          <w:rtl/>
        </w:rPr>
        <w:t xml:space="preserve"> </w:t>
      </w:r>
      <w:r w:rsidRPr="005629A6">
        <w:rPr>
          <w:rFonts w:ascii="Simplified Arabic" w:hAnsi="Simplified Arabic" w:cs="Simplified Arabic" w:hint="cs"/>
          <w:rtl/>
        </w:rPr>
        <w:t>: قد</w:t>
      </w:r>
      <w:r w:rsidRPr="005629A6">
        <w:rPr>
          <w:rFonts w:ascii="Simplified Arabic" w:hAnsi="Simplified Arabic" w:cs="Simplified Arabic"/>
          <w:sz w:val="24"/>
          <w:szCs w:val="24"/>
          <w:rtl/>
        </w:rPr>
        <w:t xml:space="preserve"> تواجه وحدة التسجيل صعوبة في تشغيل أنظمة </w:t>
      </w:r>
      <w:r w:rsidRPr="005629A6">
        <w:rPr>
          <w:rFonts w:ascii="Simplified Arabic" w:hAnsi="Simplified Arabic" w:cs="Simplified Arabic"/>
          <w:b/>
          <w:bCs/>
          <w:sz w:val="24"/>
          <w:szCs w:val="24"/>
          <w:rtl/>
        </w:rPr>
        <w:t>جدولة المحاضرات</w:t>
      </w:r>
      <w:r w:rsidRPr="005629A6">
        <w:rPr>
          <w:rFonts w:ascii="Simplified Arabic" w:hAnsi="Simplified Arabic" w:cs="Simplified Arabic"/>
          <w:b/>
          <w:bCs/>
          <w:sz w:val="24"/>
          <w:szCs w:val="24"/>
        </w:rPr>
        <w:t xml:space="preserve"> AI Scheduling </w:t>
      </w:r>
      <w:r w:rsidRPr="005629A6">
        <w:rPr>
          <w:rFonts w:ascii="Simplified Arabic" w:hAnsi="Simplified Arabic" w:cs="Simplified Arabic" w:hint="cs"/>
          <w:b/>
          <w:bCs/>
          <w:sz w:val="24"/>
          <w:szCs w:val="24"/>
          <w:rtl/>
        </w:rPr>
        <w:t xml:space="preserve">  </w:t>
      </w:r>
      <w:r w:rsidRPr="005629A6">
        <w:rPr>
          <w:rFonts w:ascii="Simplified Arabic" w:hAnsi="Simplified Arabic" w:cs="Simplified Arabic"/>
          <w:b/>
          <w:bCs/>
          <w:sz w:val="24"/>
          <w:szCs w:val="24"/>
        </w:rPr>
        <w:t>Systems</w:t>
      </w:r>
      <w:r w:rsidRPr="005629A6">
        <w:rPr>
          <w:rFonts w:ascii="Simplified Arabic" w:hAnsi="Simplified Arabic" w:cs="Simplified Arabic"/>
          <w:sz w:val="24"/>
          <w:szCs w:val="24"/>
        </w:rPr>
        <w:t xml:space="preserve"> </w:t>
      </w: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بسبب ضعف الشبكة أو قلة قدرات الخادم، ما يؤدي لتأخير إعلان الجداول الأكاديمية</w:t>
      </w:r>
      <w:r w:rsidRPr="005629A6">
        <w:rPr>
          <w:rFonts w:ascii="Simplified Arabic" w:hAnsi="Simplified Arabic" w:cs="Simplified Arabic"/>
          <w:sz w:val="24"/>
          <w:szCs w:val="24"/>
        </w:rPr>
        <w:t>.</w:t>
      </w:r>
    </w:p>
    <w:p w14:paraId="3A9E9673" w14:textId="77777777" w:rsidR="005629A6" w:rsidRPr="005629A6" w:rsidRDefault="005629A6">
      <w:pPr>
        <w:numPr>
          <w:ilvl w:val="0"/>
          <w:numId w:val="29"/>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في </w:t>
      </w:r>
      <w:r w:rsidRPr="005629A6">
        <w:rPr>
          <w:rFonts w:ascii="Simplified Arabic" w:hAnsi="Simplified Arabic" w:cs="Simplified Arabic"/>
          <w:b/>
          <w:bCs/>
          <w:sz w:val="24"/>
          <w:szCs w:val="24"/>
          <w:rtl/>
        </w:rPr>
        <w:t>الأقسام الأكاديمية</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 xml:space="preserve">استخدام أنظمة تحليل البيانات الكبيرة </w:t>
      </w:r>
      <w:r w:rsidRPr="005629A6">
        <w:rPr>
          <w:rFonts w:ascii="Simplified Arabic" w:hAnsi="Simplified Arabic" w:cs="Simplified Arabic"/>
          <w:b/>
          <w:bCs/>
          <w:sz w:val="24"/>
          <w:szCs w:val="24"/>
        </w:rPr>
        <w:t>Big Data Analytics</w:t>
      </w:r>
      <w:r w:rsidRPr="005629A6">
        <w:rPr>
          <w:rFonts w:ascii="Simplified Arabic" w:hAnsi="Simplified Arabic" w:cs="Simplified Arabic" w:hint="cs"/>
          <w:b/>
          <w:bCs/>
          <w:sz w:val="24"/>
          <w:szCs w:val="24"/>
          <w:rtl/>
        </w:rPr>
        <w:t xml:space="preserve"> </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لدراسة أداء الطلاب أو مشاريع التخرج قد يتوقف عند ضغط الخوادم</w:t>
      </w:r>
      <w:r w:rsidRPr="005629A6">
        <w:rPr>
          <w:rFonts w:ascii="Simplified Arabic" w:hAnsi="Simplified Arabic" w:cs="Simplified Arabic"/>
          <w:sz w:val="24"/>
          <w:szCs w:val="24"/>
        </w:rPr>
        <w:t>.</w:t>
      </w:r>
    </w:p>
    <w:p w14:paraId="70FE878D" w14:textId="77777777" w:rsidR="005629A6" w:rsidRPr="005629A6" w:rsidRDefault="005629A6">
      <w:pPr>
        <w:numPr>
          <w:ilvl w:val="0"/>
          <w:numId w:val="29"/>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في </w:t>
      </w:r>
      <w:r w:rsidRPr="005629A6">
        <w:rPr>
          <w:rFonts w:ascii="Simplified Arabic" w:hAnsi="Simplified Arabic" w:cs="Simplified Arabic"/>
          <w:b/>
          <w:bCs/>
          <w:sz w:val="24"/>
          <w:szCs w:val="24"/>
          <w:rtl/>
        </w:rPr>
        <w:t>المختبرات الهندسية</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محاكاة النماذج الهندسية باستخدام تقنيات الذكاء الاصطناعي تتطلب أجهزة عالية الأداء، وإلا فإن نتائج التجارب تصبح غير دقيقة أو بطيئة</w:t>
      </w:r>
      <w:r w:rsidRPr="005629A6">
        <w:rPr>
          <w:rFonts w:ascii="Simplified Arabic" w:hAnsi="Simplified Arabic" w:cs="Simplified Arabic"/>
          <w:sz w:val="24"/>
          <w:szCs w:val="24"/>
        </w:rPr>
        <w:t xml:space="preserve"> (</w:t>
      </w:r>
      <w:proofErr w:type="spellStart"/>
      <w:r w:rsidRPr="005629A6">
        <w:rPr>
          <w:rFonts w:ascii="Simplified Arabic" w:hAnsi="Simplified Arabic" w:cs="Simplified Arabic"/>
          <w:sz w:val="24"/>
          <w:szCs w:val="24"/>
        </w:rPr>
        <w:t>Feathersoft</w:t>
      </w:r>
      <w:proofErr w:type="spellEnd"/>
      <w:r w:rsidRPr="005629A6">
        <w:rPr>
          <w:rFonts w:ascii="Simplified Arabic" w:hAnsi="Simplified Arabic" w:cs="Simplified Arabic"/>
          <w:sz w:val="24"/>
          <w:szCs w:val="24"/>
        </w:rPr>
        <w:t>, 2025).</w:t>
      </w:r>
    </w:p>
    <w:p w14:paraId="6FA31AE4" w14:textId="77777777" w:rsidR="005629A6" w:rsidRPr="005629A6" w:rsidRDefault="005629A6">
      <w:pPr>
        <w:numPr>
          <w:ilvl w:val="1"/>
          <w:numId w:val="27"/>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Pr>
        <w:t xml:space="preserve"> </w:t>
      </w:r>
      <w:r w:rsidRPr="005629A6">
        <w:rPr>
          <w:rFonts w:ascii="Simplified Arabic" w:hAnsi="Simplified Arabic" w:cs="Simplified Arabic"/>
          <w:b/>
          <w:bCs/>
          <w:sz w:val="24"/>
          <w:szCs w:val="24"/>
          <w:rtl/>
        </w:rPr>
        <w:t>مقاومة التغيير من قبل الطلاب والموظفين</w:t>
      </w:r>
      <w:r w:rsidRPr="005629A6">
        <w:rPr>
          <w:rFonts w:ascii="Simplified Arabic" w:hAnsi="Simplified Arabic" w:cs="Simplified Arabic"/>
          <w:b/>
          <w:bCs/>
          <w:sz w:val="24"/>
          <w:szCs w:val="24"/>
        </w:rPr>
        <w:t xml:space="preserve"> (Resistance to Change)</w:t>
      </w:r>
    </w:p>
    <w:p w14:paraId="5F4B819B" w14:textId="77777777" w:rsidR="005629A6" w:rsidRPr="005629A6" w:rsidRDefault="005629A6" w:rsidP="005629A6">
      <w:pPr>
        <w:spacing w:line="276" w:lineRule="auto"/>
        <w:ind w:left="360"/>
        <w:rPr>
          <w:rFonts w:ascii="Simplified Arabic" w:hAnsi="Simplified Arabic" w:cs="Simplified Arabic"/>
        </w:rPr>
      </w:pPr>
      <w:r w:rsidRPr="005629A6">
        <w:rPr>
          <w:rFonts w:ascii="Simplified Arabic" w:hAnsi="Simplified Arabic" w:cs="Simplified Arabic"/>
          <w:b/>
          <w:bCs/>
          <w:rtl/>
        </w:rPr>
        <w:t>التحول الرقمي باستخدام الذكاء الاصطناعي يتطلب تغيير أساليب العمل التقليدية</w:t>
      </w:r>
      <w:r w:rsidRPr="005629A6">
        <w:rPr>
          <w:rFonts w:ascii="Simplified Arabic" w:hAnsi="Simplified Arabic" w:cs="Simplified Arabic"/>
          <w:b/>
          <w:bCs/>
        </w:rPr>
        <w:t>.</w:t>
      </w:r>
      <w:r w:rsidRPr="005629A6">
        <w:rPr>
          <w:rFonts w:ascii="Simplified Arabic" w:hAnsi="Simplified Arabic" w:cs="Simplified Arabic"/>
          <w:b/>
          <w:bCs/>
        </w:rPr>
        <w:br/>
      </w:r>
      <w:r w:rsidRPr="005629A6">
        <w:rPr>
          <w:rFonts w:ascii="Simplified Arabic" w:hAnsi="Simplified Arabic" w:cs="Simplified Arabic"/>
          <w:b/>
          <w:bCs/>
          <w:rtl/>
        </w:rPr>
        <w:t>أمثلة عملية</w:t>
      </w:r>
      <w:r w:rsidRPr="005629A6">
        <w:rPr>
          <w:rFonts w:ascii="Simplified Arabic" w:hAnsi="Simplified Arabic" w:cs="Simplified Arabic"/>
          <w:b/>
          <w:bCs/>
        </w:rPr>
        <w:t>:</w:t>
      </w:r>
    </w:p>
    <w:p w14:paraId="6EB7FCFC" w14:textId="77777777" w:rsidR="005629A6" w:rsidRPr="005629A6" w:rsidRDefault="005629A6">
      <w:pPr>
        <w:numPr>
          <w:ilvl w:val="0"/>
          <w:numId w:val="30"/>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بعض </w:t>
      </w:r>
      <w:r w:rsidRPr="005629A6">
        <w:rPr>
          <w:rFonts w:ascii="Simplified Arabic" w:hAnsi="Simplified Arabic" w:cs="Simplified Arabic"/>
          <w:b/>
          <w:bCs/>
          <w:sz w:val="24"/>
          <w:szCs w:val="24"/>
          <w:rtl/>
        </w:rPr>
        <w:t>الموظفين الإداريين</w:t>
      </w:r>
      <w:r w:rsidRPr="005629A6">
        <w:rPr>
          <w:rFonts w:ascii="Simplified Arabic" w:hAnsi="Simplified Arabic" w:cs="Simplified Arabic"/>
          <w:sz w:val="24"/>
          <w:szCs w:val="24"/>
          <w:rtl/>
        </w:rPr>
        <w:t xml:space="preserve"> قد يرفضون الاعتماد على روبوتات الدردشة</w:t>
      </w:r>
      <w:r w:rsidRPr="005629A6">
        <w:rPr>
          <w:rFonts w:ascii="Simplified Arabic" w:hAnsi="Simplified Arabic" w:cs="Simplified Arabic"/>
          <w:sz w:val="24"/>
          <w:szCs w:val="24"/>
        </w:rPr>
        <w:t xml:space="preserve"> Chatbots </w:t>
      </w:r>
      <w:r w:rsidRPr="005629A6">
        <w:rPr>
          <w:rFonts w:ascii="Simplified Arabic" w:hAnsi="Simplified Arabic" w:cs="Simplified Arabic"/>
          <w:sz w:val="24"/>
          <w:szCs w:val="24"/>
          <w:rtl/>
        </w:rPr>
        <w:t>للرد على استفسارات الطلاب، مفضّلين التعامل الشخصي</w:t>
      </w:r>
      <w:r w:rsidRPr="005629A6">
        <w:rPr>
          <w:rFonts w:ascii="Simplified Arabic" w:hAnsi="Simplified Arabic" w:cs="Simplified Arabic"/>
          <w:sz w:val="24"/>
          <w:szCs w:val="24"/>
        </w:rPr>
        <w:t>.</w:t>
      </w:r>
    </w:p>
    <w:p w14:paraId="23713C0C" w14:textId="77777777" w:rsidR="005629A6" w:rsidRPr="005629A6" w:rsidRDefault="005629A6">
      <w:pPr>
        <w:numPr>
          <w:ilvl w:val="0"/>
          <w:numId w:val="30"/>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أعضاء هيئة التدريس</w:t>
      </w:r>
      <w:r w:rsidRPr="005629A6">
        <w:rPr>
          <w:rFonts w:ascii="Simplified Arabic" w:hAnsi="Simplified Arabic" w:cs="Simplified Arabic"/>
          <w:sz w:val="24"/>
          <w:szCs w:val="24"/>
          <w:rtl/>
        </w:rPr>
        <w:t xml:space="preserve"> قد يترددون في استخدام </w:t>
      </w:r>
      <w:r w:rsidRPr="005629A6">
        <w:rPr>
          <w:rFonts w:ascii="Simplified Arabic" w:hAnsi="Simplified Arabic" w:cs="Simplified Arabic"/>
          <w:b/>
          <w:bCs/>
          <w:sz w:val="24"/>
          <w:szCs w:val="24"/>
          <w:rtl/>
        </w:rPr>
        <w:t>التقييم الذكي</w:t>
      </w:r>
      <w:r w:rsidRPr="005629A6">
        <w:rPr>
          <w:rFonts w:ascii="Simplified Arabic" w:hAnsi="Simplified Arabic" w:cs="Simplified Arabic"/>
          <w:b/>
          <w:bCs/>
          <w:sz w:val="24"/>
          <w:szCs w:val="24"/>
        </w:rPr>
        <w:t xml:space="preserve"> Automated Grading</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خوفًا من فقدان التحكم في عملية التقييم</w:t>
      </w:r>
      <w:r w:rsidRPr="005629A6">
        <w:rPr>
          <w:rFonts w:ascii="Simplified Arabic" w:hAnsi="Simplified Arabic" w:cs="Simplified Arabic"/>
          <w:sz w:val="24"/>
          <w:szCs w:val="24"/>
        </w:rPr>
        <w:t>.</w:t>
      </w:r>
    </w:p>
    <w:p w14:paraId="2FAF6867" w14:textId="1E51A990" w:rsidR="005629A6" w:rsidRDefault="005629A6">
      <w:pPr>
        <w:numPr>
          <w:ilvl w:val="0"/>
          <w:numId w:val="30"/>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بعض </w:t>
      </w:r>
      <w:r w:rsidRPr="005629A6">
        <w:rPr>
          <w:rFonts w:ascii="Simplified Arabic" w:hAnsi="Simplified Arabic" w:cs="Simplified Arabic"/>
          <w:b/>
          <w:bCs/>
          <w:sz w:val="24"/>
          <w:szCs w:val="24"/>
          <w:rtl/>
        </w:rPr>
        <w:t>الطلاب</w:t>
      </w:r>
      <w:r w:rsidRPr="005629A6">
        <w:rPr>
          <w:rFonts w:ascii="Simplified Arabic" w:hAnsi="Simplified Arabic" w:cs="Simplified Arabic"/>
          <w:sz w:val="24"/>
          <w:szCs w:val="24"/>
          <w:rtl/>
        </w:rPr>
        <w:t xml:space="preserve"> يبدون تحفظًا تجاه أنظمة التعلم التكيفي</w:t>
      </w:r>
      <w:r w:rsidRPr="005629A6">
        <w:rPr>
          <w:rFonts w:ascii="Simplified Arabic" w:hAnsi="Simplified Arabic" w:cs="Simplified Arabic"/>
          <w:sz w:val="24"/>
          <w:szCs w:val="24"/>
        </w:rPr>
        <w:t xml:space="preserve"> Adaptive Learning</w:t>
      </w:r>
      <w:r w:rsidRPr="005629A6">
        <w:rPr>
          <w:rFonts w:ascii="Simplified Arabic" w:hAnsi="Simplified Arabic" w:cs="Simplified Arabic"/>
          <w:sz w:val="24"/>
          <w:szCs w:val="24"/>
          <w:rtl/>
        </w:rPr>
        <w:t>، معتقدين أن الاعتماد على الأنظمة قد يقلل من التفاعل البشري أو الدعم الشخصي</w:t>
      </w:r>
      <w:r w:rsidRPr="005629A6">
        <w:rPr>
          <w:rFonts w:ascii="Simplified Arabic" w:hAnsi="Simplified Arabic" w:cs="Simplified Arabic"/>
          <w:sz w:val="24"/>
          <w:szCs w:val="24"/>
        </w:rPr>
        <w:t xml:space="preserve"> (Glean, 2025).</w:t>
      </w:r>
    </w:p>
    <w:p w14:paraId="51D8F2CB" w14:textId="77777777" w:rsidR="00FD49A7" w:rsidRDefault="00FD49A7" w:rsidP="00FD49A7">
      <w:pPr>
        <w:spacing w:after="160" w:line="276" w:lineRule="auto"/>
        <w:ind w:left="810"/>
        <w:jc w:val="both"/>
        <w:rPr>
          <w:rFonts w:ascii="Simplified Arabic" w:hAnsi="Simplified Arabic" w:cs="Simplified Arabic"/>
          <w:sz w:val="24"/>
          <w:szCs w:val="24"/>
        </w:rPr>
      </w:pPr>
    </w:p>
    <w:p w14:paraId="73CD8719" w14:textId="77777777" w:rsidR="0068500D" w:rsidRPr="005629A6" w:rsidRDefault="0068500D" w:rsidP="0068500D">
      <w:pPr>
        <w:spacing w:after="160" w:line="276" w:lineRule="auto"/>
        <w:ind w:left="810"/>
        <w:jc w:val="both"/>
        <w:rPr>
          <w:rFonts w:ascii="Simplified Arabic" w:hAnsi="Simplified Arabic" w:cs="Simplified Arabic"/>
          <w:sz w:val="24"/>
          <w:szCs w:val="24"/>
        </w:rPr>
      </w:pPr>
    </w:p>
    <w:p w14:paraId="77450D5C" w14:textId="77777777" w:rsidR="005629A6" w:rsidRPr="005629A6" w:rsidRDefault="005629A6">
      <w:pPr>
        <w:numPr>
          <w:ilvl w:val="1"/>
          <w:numId w:val="27"/>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lastRenderedPageBreak/>
        <w:t xml:space="preserve"> </w:t>
      </w:r>
      <w:r w:rsidRPr="005629A6">
        <w:rPr>
          <w:rFonts w:ascii="Simplified Arabic" w:hAnsi="Simplified Arabic" w:cs="Simplified Arabic"/>
          <w:b/>
          <w:bCs/>
          <w:sz w:val="24"/>
          <w:szCs w:val="24"/>
          <w:rtl/>
        </w:rPr>
        <w:t>حماية البيانات والخصوصية</w:t>
      </w:r>
      <w:r w:rsidRPr="005629A6">
        <w:rPr>
          <w:rFonts w:ascii="Simplified Arabic" w:hAnsi="Simplified Arabic" w:cs="Simplified Arabic"/>
          <w:b/>
          <w:bCs/>
          <w:sz w:val="24"/>
          <w:szCs w:val="24"/>
        </w:rPr>
        <w:t xml:space="preserve"> (Data Privacy &amp; Security)</w:t>
      </w:r>
    </w:p>
    <w:p w14:paraId="2F1E6960" w14:textId="77777777" w:rsidR="005629A6" w:rsidRPr="005629A6" w:rsidRDefault="005629A6" w:rsidP="005629A6">
      <w:pPr>
        <w:spacing w:line="276" w:lineRule="auto"/>
        <w:jc w:val="both"/>
        <w:rPr>
          <w:rFonts w:ascii="Simplified Arabic" w:hAnsi="Simplified Arabic" w:cs="Simplified Arabic"/>
        </w:rPr>
      </w:pPr>
      <w:r w:rsidRPr="005629A6">
        <w:rPr>
          <w:rFonts w:ascii="Simplified Arabic" w:hAnsi="Simplified Arabic" w:cs="Simplified Arabic"/>
          <w:b/>
          <w:bCs/>
          <w:rtl/>
        </w:rPr>
        <w:t>تعتمد معظم تطبيقات الذكاء الاصطناعي على البيانات الشخصية والأكاديمية، مما يفرض تحديات تتعلق بالخصوصية</w:t>
      </w:r>
      <w:r w:rsidRPr="005629A6">
        <w:rPr>
          <w:rFonts w:ascii="Simplified Arabic" w:hAnsi="Simplified Arabic" w:cs="Simplified Arabic"/>
          <w:rtl/>
        </w:rPr>
        <w:t xml:space="preserve"> </w:t>
      </w:r>
      <w:r w:rsidRPr="005629A6">
        <w:rPr>
          <w:rFonts w:ascii="Simplified Arabic" w:hAnsi="Simplified Arabic" w:cs="Simplified Arabic"/>
          <w:b/>
          <w:bCs/>
          <w:rtl/>
        </w:rPr>
        <w:t>والأمان</w:t>
      </w:r>
      <w:r w:rsidRPr="005629A6">
        <w:rPr>
          <w:rFonts w:ascii="Simplified Arabic" w:hAnsi="Simplified Arabic" w:cs="Simplified Arabic"/>
          <w:b/>
          <w:bCs/>
        </w:rPr>
        <w:t>.</w:t>
      </w:r>
      <w:r w:rsidRPr="005629A6">
        <w:rPr>
          <w:rFonts w:ascii="Simplified Arabic" w:hAnsi="Simplified Arabic" w:cs="Simplified Arabic"/>
        </w:rPr>
        <w:br/>
      </w:r>
      <w:r w:rsidRPr="005629A6">
        <w:rPr>
          <w:rFonts w:ascii="Simplified Arabic" w:hAnsi="Simplified Arabic" w:cs="Simplified Arabic"/>
          <w:b/>
          <w:bCs/>
          <w:rtl/>
        </w:rPr>
        <w:t>أمثلة عملية</w:t>
      </w:r>
      <w:r w:rsidRPr="005629A6">
        <w:rPr>
          <w:rFonts w:ascii="Simplified Arabic" w:hAnsi="Simplified Arabic" w:cs="Simplified Arabic"/>
          <w:b/>
          <w:bCs/>
        </w:rPr>
        <w:t>:</w:t>
      </w:r>
    </w:p>
    <w:p w14:paraId="3CBD5188" w14:textId="77777777" w:rsidR="005629A6" w:rsidRPr="005629A6" w:rsidRDefault="005629A6">
      <w:pPr>
        <w:numPr>
          <w:ilvl w:val="0"/>
          <w:numId w:val="31"/>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في </w:t>
      </w:r>
      <w:r w:rsidRPr="005629A6">
        <w:rPr>
          <w:rFonts w:ascii="Simplified Arabic" w:hAnsi="Simplified Arabic" w:cs="Simplified Arabic"/>
          <w:b/>
          <w:bCs/>
          <w:sz w:val="24"/>
          <w:szCs w:val="24"/>
          <w:rtl/>
        </w:rPr>
        <w:t>الإدارة</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تسريب بيانات الطلاب أثناء استخدام أنظمة متابعة التسجيل أو التوصية بالمقررات</w:t>
      </w:r>
      <w:r w:rsidRPr="005629A6">
        <w:rPr>
          <w:rFonts w:ascii="Simplified Arabic" w:hAnsi="Simplified Arabic" w:cs="Simplified Arabic"/>
          <w:sz w:val="24"/>
          <w:szCs w:val="24"/>
        </w:rPr>
        <w:t xml:space="preserve"> (Recommendation Systems) </w:t>
      </w:r>
      <w:r w:rsidRPr="005629A6">
        <w:rPr>
          <w:rFonts w:ascii="Simplified Arabic" w:hAnsi="Simplified Arabic" w:cs="Simplified Arabic"/>
          <w:sz w:val="24"/>
          <w:szCs w:val="24"/>
          <w:rtl/>
        </w:rPr>
        <w:t>يمكن أن يسبب أزمات قانونية</w:t>
      </w:r>
      <w:r w:rsidRPr="005629A6">
        <w:rPr>
          <w:rFonts w:ascii="Simplified Arabic" w:hAnsi="Simplified Arabic" w:cs="Simplified Arabic"/>
          <w:sz w:val="24"/>
          <w:szCs w:val="24"/>
        </w:rPr>
        <w:t>.</w:t>
      </w:r>
    </w:p>
    <w:p w14:paraId="45ED9716" w14:textId="77777777" w:rsidR="005629A6" w:rsidRPr="005629A6" w:rsidRDefault="005629A6">
      <w:pPr>
        <w:numPr>
          <w:ilvl w:val="0"/>
          <w:numId w:val="31"/>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في </w:t>
      </w:r>
      <w:r w:rsidRPr="005629A6">
        <w:rPr>
          <w:rFonts w:ascii="Simplified Arabic" w:hAnsi="Simplified Arabic" w:cs="Simplified Arabic"/>
          <w:b/>
          <w:bCs/>
          <w:sz w:val="24"/>
          <w:szCs w:val="24"/>
          <w:rtl/>
        </w:rPr>
        <w:t>الأقسام الأكاديمية</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تحليل بيانات الأداء الأكاديمي للطلاب عبر</w:t>
      </w:r>
      <w:r w:rsidRPr="005629A6">
        <w:rPr>
          <w:rFonts w:ascii="Simplified Arabic" w:hAnsi="Simplified Arabic" w:cs="Simplified Arabic"/>
          <w:sz w:val="24"/>
          <w:szCs w:val="24"/>
        </w:rPr>
        <w:t xml:space="preserve"> Predictive Analytics </w:t>
      </w:r>
      <w:r w:rsidRPr="005629A6">
        <w:rPr>
          <w:rFonts w:ascii="Simplified Arabic" w:hAnsi="Simplified Arabic" w:cs="Simplified Arabic"/>
          <w:sz w:val="24"/>
          <w:szCs w:val="24"/>
          <w:rtl/>
        </w:rPr>
        <w:t>قد يعرض معلومات حساسة للخطر إذا لم تُطبق ضوابط الأمان</w:t>
      </w:r>
      <w:r w:rsidRPr="005629A6">
        <w:rPr>
          <w:rFonts w:ascii="Simplified Arabic" w:hAnsi="Simplified Arabic" w:cs="Simplified Arabic"/>
          <w:sz w:val="24"/>
          <w:szCs w:val="24"/>
        </w:rPr>
        <w:t>.</w:t>
      </w:r>
    </w:p>
    <w:p w14:paraId="46CA082D" w14:textId="77777777" w:rsidR="005629A6" w:rsidRPr="005629A6" w:rsidRDefault="005629A6">
      <w:pPr>
        <w:numPr>
          <w:ilvl w:val="0"/>
          <w:numId w:val="31"/>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في</w:t>
      </w:r>
      <w:r w:rsidRPr="005629A6">
        <w:rPr>
          <w:rFonts w:ascii="Simplified Arabic" w:hAnsi="Simplified Arabic" w:cs="Simplified Arabic" w:hint="cs"/>
          <w:sz w:val="24"/>
          <w:szCs w:val="24"/>
          <w:rtl/>
        </w:rPr>
        <w:t xml:space="preserve"> المعامل</w:t>
      </w:r>
      <w:r w:rsidRPr="005629A6">
        <w:rPr>
          <w:rFonts w:ascii="Simplified Arabic" w:hAnsi="Simplified Arabic" w:cs="Simplified Arabic"/>
          <w:sz w:val="24"/>
          <w:szCs w:val="24"/>
          <w:rtl/>
        </w:rPr>
        <w:t xml:space="preserve"> مشاركة البيانات البحثية مع أنظمة الذكاء الاصطناعي دون حماية مناسبة يمكن أن يؤدي إلى فقدان الملكية الفكرية</w:t>
      </w:r>
      <w:r w:rsidRPr="005629A6">
        <w:rPr>
          <w:rFonts w:ascii="Simplified Arabic" w:hAnsi="Simplified Arabic" w:cs="Simplified Arabic"/>
          <w:sz w:val="24"/>
          <w:szCs w:val="24"/>
        </w:rPr>
        <w:t xml:space="preserve"> (</w:t>
      </w:r>
      <w:proofErr w:type="spellStart"/>
      <w:r w:rsidRPr="005629A6">
        <w:rPr>
          <w:rFonts w:ascii="Simplified Arabic" w:hAnsi="Simplified Arabic" w:cs="Simplified Arabic"/>
          <w:sz w:val="24"/>
          <w:szCs w:val="24"/>
        </w:rPr>
        <w:t>arXiv</w:t>
      </w:r>
      <w:proofErr w:type="spellEnd"/>
      <w:r w:rsidRPr="005629A6">
        <w:rPr>
          <w:rFonts w:ascii="Simplified Arabic" w:hAnsi="Simplified Arabic" w:cs="Simplified Arabic"/>
          <w:sz w:val="24"/>
          <w:szCs w:val="24"/>
        </w:rPr>
        <w:t>, 2025).</w:t>
      </w:r>
    </w:p>
    <w:p w14:paraId="4FA87060" w14:textId="77777777" w:rsidR="005629A6" w:rsidRPr="005629A6" w:rsidRDefault="005629A6">
      <w:pPr>
        <w:numPr>
          <w:ilvl w:val="1"/>
          <w:numId w:val="27"/>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sz w:val="24"/>
          <w:szCs w:val="24"/>
          <w:rtl/>
        </w:rPr>
        <w:t>التكلفة العالية لتطبيق الأنظمة</w:t>
      </w:r>
      <w:r w:rsidRPr="005629A6">
        <w:rPr>
          <w:rFonts w:ascii="Simplified Arabic" w:hAnsi="Simplified Arabic" w:cs="Simplified Arabic"/>
          <w:b/>
          <w:bCs/>
          <w:sz w:val="24"/>
          <w:szCs w:val="24"/>
        </w:rPr>
        <w:t xml:space="preserve"> (High Implementation Costs)</w:t>
      </w:r>
    </w:p>
    <w:p w14:paraId="0BEBFE67" w14:textId="77777777" w:rsidR="005629A6" w:rsidRPr="005629A6" w:rsidRDefault="005629A6" w:rsidP="005629A6">
      <w:pPr>
        <w:spacing w:line="276" w:lineRule="auto"/>
        <w:ind w:left="360"/>
        <w:rPr>
          <w:rFonts w:ascii="Simplified Arabic" w:hAnsi="Simplified Arabic" w:cs="Simplified Arabic"/>
        </w:rPr>
      </w:pPr>
      <w:r w:rsidRPr="005629A6">
        <w:rPr>
          <w:rFonts w:ascii="Simplified Arabic" w:hAnsi="Simplified Arabic" w:cs="Simplified Arabic"/>
          <w:b/>
          <w:bCs/>
          <w:rtl/>
        </w:rPr>
        <w:t>تتطلب أنظمة الذكاء الاصطناعي استثمارات كبيرة في البرمجيات، الأجهزة، التدريب، والصيانة المست</w:t>
      </w:r>
      <w:r w:rsidRPr="005629A6">
        <w:rPr>
          <w:rFonts w:ascii="Simplified Arabic" w:hAnsi="Simplified Arabic" w:cs="Simplified Arabic" w:hint="cs"/>
          <w:b/>
          <w:bCs/>
          <w:rtl/>
        </w:rPr>
        <w:t>م</w:t>
      </w:r>
      <w:r w:rsidRPr="005629A6">
        <w:rPr>
          <w:rFonts w:ascii="Simplified Arabic" w:hAnsi="Simplified Arabic" w:cs="Simplified Arabic"/>
          <w:b/>
          <w:bCs/>
          <w:rtl/>
        </w:rPr>
        <w:t>ر</w:t>
      </w:r>
      <w:r w:rsidRPr="005629A6">
        <w:rPr>
          <w:rFonts w:ascii="Simplified Arabic" w:hAnsi="Simplified Arabic" w:cs="Simplified Arabic" w:hint="cs"/>
          <w:b/>
          <w:bCs/>
          <w:rtl/>
        </w:rPr>
        <w:t xml:space="preserve"> مثل :</w:t>
      </w:r>
    </w:p>
    <w:p w14:paraId="778B5BA1" w14:textId="77777777" w:rsidR="005629A6" w:rsidRPr="005629A6" w:rsidRDefault="005629A6">
      <w:pPr>
        <w:numPr>
          <w:ilvl w:val="0"/>
          <w:numId w:val="32"/>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الإدارة</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شراء منصات الجدولة الذكية أو أنظمة إدارة الموارد البشرية الذكية</w:t>
      </w:r>
      <w:r w:rsidRPr="005629A6">
        <w:rPr>
          <w:rFonts w:ascii="Simplified Arabic" w:hAnsi="Simplified Arabic" w:cs="Simplified Arabic"/>
          <w:sz w:val="24"/>
          <w:szCs w:val="24"/>
        </w:rPr>
        <w:t xml:space="preserve"> AI-driven HR Management Systems </w:t>
      </w:r>
      <w:r w:rsidRPr="005629A6">
        <w:rPr>
          <w:rFonts w:ascii="Simplified Arabic" w:hAnsi="Simplified Arabic" w:cs="Simplified Arabic"/>
          <w:sz w:val="24"/>
          <w:szCs w:val="24"/>
          <w:rtl/>
        </w:rPr>
        <w:t>يحتاج إلى ميزانية كبيرة</w:t>
      </w:r>
      <w:r w:rsidRPr="005629A6">
        <w:rPr>
          <w:rFonts w:ascii="Simplified Arabic" w:hAnsi="Simplified Arabic" w:cs="Simplified Arabic"/>
          <w:sz w:val="24"/>
          <w:szCs w:val="24"/>
        </w:rPr>
        <w:t>.</w:t>
      </w:r>
    </w:p>
    <w:p w14:paraId="384721C1" w14:textId="77777777" w:rsidR="005629A6" w:rsidRPr="005629A6" w:rsidRDefault="005629A6">
      <w:pPr>
        <w:numPr>
          <w:ilvl w:val="0"/>
          <w:numId w:val="32"/>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الأقسام الأكاديمية</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الاعتماد على منصات التعلم التكيفي</w:t>
      </w:r>
      <w:r w:rsidRPr="005629A6">
        <w:rPr>
          <w:rFonts w:ascii="Simplified Arabic" w:hAnsi="Simplified Arabic" w:cs="Simplified Arabic"/>
          <w:sz w:val="24"/>
          <w:szCs w:val="24"/>
        </w:rPr>
        <w:t xml:space="preserve"> Adaptive Learning </w:t>
      </w:r>
      <w:r w:rsidRPr="005629A6">
        <w:rPr>
          <w:rFonts w:ascii="Simplified Arabic" w:hAnsi="Simplified Arabic" w:cs="Simplified Arabic"/>
          <w:sz w:val="24"/>
          <w:szCs w:val="24"/>
          <w:rtl/>
        </w:rPr>
        <w:t>أو أدوات تحليل المشاريع البحثية</w:t>
      </w:r>
      <w:r w:rsidRPr="005629A6">
        <w:rPr>
          <w:rFonts w:ascii="Simplified Arabic" w:hAnsi="Simplified Arabic" w:cs="Simplified Arabic"/>
          <w:sz w:val="24"/>
          <w:szCs w:val="24"/>
        </w:rPr>
        <w:t xml:space="preserve"> Big Data Analytics </w:t>
      </w:r>
      <w:r w:rsidRPr="005629A6">
        <w:rPr>
          <w:rFonts w:ascii="Simplified Arabic" w:hAnsi="Simplified Arabic" w:cs="Simplified Arabic"/>
          <w:sz w:val="24"/>
          <w:szCs w:val="24"/>
          <w:rtl/>
        </w:rPr>
        <w:t>يمثل عبئًا ماليًا مستمرًا</w:t>
      </w:r>
      <w:r w:rsidRPr="005629A6">
        <w:rPr>
          <w:rFonts w:ascii="Simplified Arabic" w:hAnsi="Simplified Arabic" w:cs="Simplified Arabic"/>
          <w:sz w:val="24"/>
          <w:szCs w:val="24"/>
        </w:rPr>
        <w:t>.</w:t>
      </w:r>
    </w:p>
    <w:p w14:paraId="1BE6C31B" w14:textId="77777777" w:rsidR="005629A6" w:rsidRPr="005629A6" w:rsidRDefault="005629A6">
      <w:pPr>
        <w:numPr>
          <w:ilvl w:val="0"/>
          <w:numId w:val="32"/>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hint="cs"/>
          <w:b/>
          <w:bCs/>
          <w:sz w:val="24"/>
          <w:szCs w:val="24"/>
          <w:rtl/>
        </w:rPr>
        <w:t>المعامل</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تركيب أجهزة محاكاة ذكية تتطلب أجهزة حاسوب قوية وبرمجيات متخصصة، إضافة إلى صيانة مستمرة لتعمل بكفاءة</w:t>
      </w:r>
      <w:r w:rsidRPr="005629A6">
        <w:rPr>
          <w:rFonts w:ascii="Simplified Arabic" w:hAnsi="Simplified Arabic" w:cs="Simplified Arabic"/>
          <w:sz w:val="24"/>
          <w:szCs w:val="24"/>
        </w:rPr>
        <w:t xml:space="preserve"> (Begum, 2024).</w:t>
      </w:r>
    </w:p>
    <w:p w14:paraId="7ED79C0D" w14:textId="77777777" w:rsidR="005629A6" w:rsidRPr="005629A6" w:rsidRDefault="005629A6">
      <w:pPr>
        <w:numPr>
          <w:ilvl w:val="1"/>
          <w:numId w:val="27"/>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Pr>
        <w:t xml:space="preserve"> </w:t>
      </w:r>
      <w:r w:rsidRPr="005629A6">
        <w:rPr>
          <w:rFonts w:ascii="Simplified Arabic" w:hAnsi="Simplified Arabic" w:cs="Simplified Arabic"/>
          <w:b/>
          <w:bCs/>
          <w:sz w:val="24"/>
          <w:szCs w:val="24"/>
          <w:rtl/>
        </w:rPr>
        <w:t>الحاجة إلى تدريب وتأهيل الكوادر</w:t>
      </w:r>
      <w:r w:rsidRPr="005629A6">
        <w:rPr>
          <w:rFonts w:ascii="Simplified Arabic" w:hAnsi="Simplified Arabic" w:cs="Simplified Arabic"/>
          <w:b/>
          <w:bCs/>
          <w:sz w:val="24"/>
          <w:szCs w:val="24"/>
        </w:rPr>
        <w:t xml:space="preserve"> (Skills and Training Requirements)</w:t>
      </w:r>
    </w:p>
    <w:p w14:paraId="308A963C" w14:textId="77777777" w:rsidR="005629A6" w:rsidRPr="005629A6" w:rsidRDefault="005629A6" w:rsidP="005629A6">
      <w:pPr>
        <w:spacing w:line="276" w:lineRule="auto"/>
        <w:ind w:left="360"/>
        <w:rPr>
          <w:rFonts w:ascii="Simplified Arabic" w:hAnsi="Simplified Arabic" w:cs="Simplified Arabic"/>
        </w:rPr>
      </w:pPr>
      <w:r w:rsidRPr="005629A6">
        <w:rPr>
          <w:rFonts w:ascii="Simplified Arabic" w:hAnsi="Simplified Arabic" w:cs="Simplified Arabic"/>
          <w:b/>
          <w:bCs/>
          <w:rtl/>
        </w:rPr>
        <w:t>نجاح تطبيق الذكاء الاصطناعي يعتمد على كوادر مؤهلة قادرة على إدارة الأنظمة وتحليل البيانات</w:t>
      </w:r>
      <w:r w:rsidRPr="005629A6">
        <w:rPr>
          <w:rFonts w:ascii="Simplified Arabic" w:hAnsi="Simplified Arabic" w:cs="Simplified Arabic" w:hint="cs"/>
          <w:rtl/>
        </w:rPr>
        <w:t>والتي يمكن تصنيفها فيما يلي :</w:t>
      </w:r>
    </w:p>
    <w:p w14:paraId="4FB24AD8" w14:textId="77777777" w:rsidR="005629A6" w:rsidRPr="005629A6" w:rsidRDefault="005629A6">
      <w:pPr>
        <w:numPr>
          <w:ilvl w:val="0"/>
          <w:numId w:val="33"/>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موظفو الكلية</w:t>
      </w:r>
      <w:r w:rsidRPr="005629A6">
        <w:rPr>
          <w:rFonts w:ascii="Simplified Arabic" w:hAnsi="Simplified Arabic" w:cs="Simplified Arabic"/>
          <w:sz w:val="24"/>
          <w:szCs w:val="24"/>
          <w:rtl/>
        </w:rPr>
        <w:t xml:space="preserve"> يحتاجون لتدريب على تشغيل </w:t>
      </w:r>
      <w:r w:rsidRPr="005629A6">
        <w:rPr>
          <w:rFonts w:ascii="Simplified Arabic" w:hAnsi="Simplified Arabic" w:cs="Simplified Arabic"/>
          <w:b/>
          <w:bCs/>
          <w:sz w:val="24"/>
          <w:szCs w:val="24"/>
        </w:rPr>
        <w:t>AI Scheduling Systems</w:t>
      </w:r>
      <w:r w:rsidRPr="005629A6">
        <w:rPr>
          <w:rFonts w:ascii="Simplified Arabic" w:hAnsi="Simplified Arabic" w:cs="Simplified Arabic" w:hint="cs"/>
          <w:b/>
          <w:bCs/>
          <w:sz w:val="24"/>
          <w:szCs w:val="24"/>
          <w:rtl/>
        </w:rPr>
        <w:t xml:space="preserve"> </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لضمان تنظيم المحاضرات دون أخطاء</w:t>
      </w:r>
      <w:r w:rsidRPr="005629A6">
        <w:rPr>
          <w:rFonts w:ascii="Simplified Arabic" w:hAnsi="Simplified Arabic" w:cs="Simplified Arabic"/>
          <w:sz w:val="24"/>
          <w:szCs w:val="24"/>
        </w:rPr>
        <w:t>.</w:t>
      </w:r>
    </w:p>
    <w:p w14:paraId="05EE3283" w14:textId="77777777" w:rsidR="005629A6" w:rsidRPr="005629A6" w:rsidRDefault="005629A6">
      <w:pPr>
        <w:numPr>
          <w:ilvl w:val="0"/>
          <w:numId w:val="33"/>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أعضاء هيئة التدريس</w:t>
      </w:r>
      <w:r w:rsidRPr="005629A6">
        <w:rPr>
          <w:rFonts w:ascii="Simplified Arabic" w:hAnsi="Simplified Arabic" w:cs="Simplified Arabic"/>
          <w:sz w:val="24"/>
          <w:szCs w:val="24"/>
          <w:rtl/>
        </w:rPr>
        <w:t xml:space="preserve"> يجب أن يتعلموا استخدام </w:t>
      </w:r>
      <w:r w:rsidRPr="005629A6">
        <w:rPr>
          <w:rFonts w:ascii="Simplified Arabic" w:hAnsi="Simplified Arabic" w:cs="Simplified Arabic"/>
          <w:b/>
          <w:bCs/>
          <w:sz w:val="24"/>
          <w:szCs w:val="24"/>
          <w:rtl/>
        </w:rPr>
        <w:t>أنظمة التقييم الذكي</w:t>
      </w:r>
      <w:r w:rsidRPr="005629A6">
        <w:rPr>
          <w:rFonts w:ascii="Simplified Arabic" w:hAnsi="Simplified Arabic" w:cs="Simplified Arabic"/>
          <w:b/>
          <w:bCs/>
          <w:sz w:val="24"/>
          <w:szCs w:val="24"/>
        </w:rPr>
        <w:t xml:space="preserve"> Automated Grading</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لتقييم الطلاب بشكل فعال</w:t>
      </w:r>
      <w:r w:rsidRPr="005629A6">
        <w:rPr>
          <w:rFonts w:ascii="Simplified Arabic" w:hAnsi="Simplified Arabic" w:cs="Simplified Arabic"/>
          <w:sz w:val="24"/>
          <w:szCs w:val="24"/>
        </w:rPr>
        <w:t>.</w:t>
      </w:r>
    </w:p>
    <w:p w14:paraId="1E14909A" w14:textId="77777777" w:rsidR="005629A6" w:rsidRPr="005629A6" w:rsidRDefault="005629A6">
      <w:pPr>
        <w:numPr>
          <w:ilvl w:val="0"/>
          <w:numId w:val="33"/>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فرق المختبرات الهندسية</w:t>
      </w:r>
      <w:r w:rsidRPr="005629A6">
        <w:rPr>
          <w:rFonts w:ascii="Simplified Arabic" w:hAnsi="Simplified Arabic" w:cs="Simplified Arabic"/>
          <w:sz w:val="24"/>
          <w:szCs w:val="24"/>
          <w:rtl/>
        </w:rPr>
        <w:t xml:space="preserve"> تحتاج لتدريب على استخدام </w:t>
      </w:r>
      <w:r w:rsidRPr="005629A6">
        <w:rPr>
          <w:rFonts w:ascii="Simplified Arabic" w:hAnsi="Simplified Arabic" w:cs="Simplified Arabic"/>
          <w:b/>
          <w:bCs/>
          <w:sz w:val="24"/>
          <w:szCs w:val="24"/>
          <w:rtl/>
        </w:rPr>
        <w:t>محاكاة النماذج الهندسية</w:t>
      </w:r>
      <w:r w:rsidRPr="005629A6">
        <w:rPr>
          <w:rFonts w:ascii="Simplified Arabic" w:hAnsi="Simplified Arabic" w:cs="Simplified Arabic"/>
          <w:b/>
          <w:bCs/>
          <w:sz w:val="24"/>
          <w:szCs w:val="24"/>
        </w:rPr>
        <w:t xml:space="preserve"> AI-based Simulation</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لتحقيق نتائج دقيقة وسريعة</w:t>
      </w:r>
      <w:r w:rsidRPr="005629A6">
        <w:rPr>
          <w:rFonts w:ascii="Simplified Arabic" w:hAnsi="Simplified Arabic" w:cs="Simplified Arabic"/>
          <w:sz w:val="24"/>
          <w:szCs w:val="24"/>
        </w:rPr>
        <w:t xml:space="preserve"> (Frontiers in Education, 2025).</w:t>
      </w:r>
    </w:p>
    <w:p w14:paraId="15FC2297" w14:textId="77777777" w:rsidR="005629A6" w:rsidRPr="005629A6" w:rsidRDefault="005629A6">
      <w:pPr>
        <w:numPr>
          <w:ilvl w:val="1"/>
          <w:numId w:val="27"/>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lastRenderedPageBreak/>
        <w:t xml:space="preserve"> </w:t>
      </w:r>
      <w:r w:rsidRPr="005629A6">
        <w:rPr>
          <w:rFonts w:ascii="Simplified Arabic" w:hAnsi="Simplified Arabic" w:cs="Simplified Arabic"/>
          <w:b/>
          <w:bCs/>
          <w:sz w:val="24"/>
          <w:szCs w:val="24"/>
          <w:rtl/>
        </w:rPr>
        <w:t>القضايا الأخلاقية والحكومية</w:t>
      </w:r>
      <w:r w:rsidRPr="005629A6">
        <w:rPr>
          <w:rFonts w:ascii="Simplified Arabic" w:hAnsi="Simplified Arabic" w:cs="Simplified Arabic"/>
          <w:b/>
          <w:bCs/>
          <w:sz w:val="24"/>
          <w:szCs w:val="24"/>
        </w:rPr>
        <w:t xml:space="preserve"> (Ethical &amp; Governance Challenges)</w:t>
      </w:r>
    </w:p>
    <w:p w14:paraId="04C7A8A4" w14:textId="77777777" w:rsidR="005629A6" w:rsidRPr="005629A6" w:rsidRDefault="005629A6" w:rsidP="005629A6">
      <w:pPr>
        <w:spacing w:line="276" w:lineRule="auto"/>
        <w:jc w:val="both"/>
        <w:rPr>
          <w:rFonts w:ascii="Simplified Arabic" w:hAnsi="Simplified Arabic" w:cs="Simplified Arabic"/>
          <w:b/>
          <w:bCs/>
        </w:rPr>
      </w:pPr>
      <w:r w:rsidRPr="005629A6">
        <w:rPr>
          <w:rFonts w:ascii="Simplified Arabic" w:hAnsi="Simplified Arabic" w:cs="Simplified Arabic"/>
          <w:b/>
          <w:bCs/>
          <w:rtl/>
        </w:rPr>
        <w:t>تطبيق الذكاء الاصطناعي يثير تحديات أخلاقية وقانونية يجب مراعاتها</w:t>
      </w:r>
      <w:r w:rsidRPr="005629A6">
        <w:rPr>
          <w:rFonts w:ascii="Simplified Arabic" w:hAnsi="Simplified Arabic" w:cs="Simplified Arabic"/>
          <w:b/>
          <w:bCs/>
        </w:rPr>
        <w:t>:</w:t>
      </w:r>
    </w:p>
    <w:p w14:paraId="7A9D4E60" w14:textId="77777777" w:rsidR="005629A6" w:rsidRPr="005629A6" w:rsidRDefault="005629A6">
      <w:pPr>
        <w:numPr>
          <w:ilvl w:val="0"/>
          <w:numId w:val="34"/>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التحيز في أنظمة التقييم أو التوصية</w:t>
      </w:r>
      <w:r w:rsidRPr="005629A6">
        <w:rPr>
          <w:rFonts w:ascii="Simplified Arabic" w:hAnsi="Simplified Arabic" w:cs="Simplified Arabic"/>
          <w:sz w:val="24"/>
          <w:szCs w:val="24"/>
          <w:rtl/>
        </w:rPr>
        <w:t xml:space="preserve"> يمكن أن يؤدي إلى تفضيل طلاب معينين أو مواد محددة دون مبرر أكاديمي</w:t>
      </w:r>
      <w:r w:rsidRPr="005629A6">
        <w:rPr>
          <w:rFonts w:ascii="Simplified Arabic" w:hAnsi="Simplified Arabic" w:cs="Simplified Arabic"/>
          <w:sz w:val="24"/>
          <w:szCs w:val="24"/>
        </w:rPr>
        <w:t>.</w:t>
      </w:r>
    </w:p>
    <w:p w14:paraId="7FD4BEEB" w14:textId="77777777" w:rsidR="005629A6" w:rsidRPr="005629A6" w:rsidRDefault="005629A6">
      <w:pPr>
        <w:numPr>
          <w:ilvl w:val="0"/>
          <w:numId w:val="34"/>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الشفافية في اتخاذ القرار الإداري</w:t>
      </w:r>
      <w:r w:rsidRPr="005629A6">
        <w:rPr>
          <w:rFonts w:ascii="Simplified Arabic" w:hAnsi="Simplified Arabic" w:cs="Simplified Arabic"/>
          <w:sz w:val="24"/>
          <w:szCs w:val="24"/>
          <w:rtl/>
        </w:rPr>
        <w:t xml:space="preserve"> يجب أن تكون واضحة عند استخدام أنظمة الذكاء الاصطناعي في توزيع الموارد أو اتخاذ القرارات الأكاديمية</w:t>
      </w:r>
      <w:r w:rsidRPr="005629A6">
        <w:rPr>
          <w:rFonts w:ascii="Simplified Arabic" w:hAnsi="Simplified Arabic" w:cs="Simplified Arabic"/>
          <w:sz w:val="24"/>
          <w:szCs w:val="24"/>
        </w:rPr>
        <w:t>.</w:t>
      </w:r>
    </w:p>
    <w:p w14:paraId="1FAD3BED" w14:textId="77777777" w:rsidR="005629A6" w:rsidRPr="005629A6" w:rsidRDefault="005629A6">
      <w:pPr>
        <w:numPr>
          <w:ilvl w:val="0"/>
          <w:numId w:val="34"/>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وضع </w:t>
      </w:r>
      <w:r w:rsidRPr="005629A6">
        <w:rPr>
          <w:rFonts w:ascii="Simplified Arabic" w:hAnsi="Simplified Arabic" w:cs="Simplified Arabic"/>
          <w:b/>
          <w:bCs/>
          <w:sz w:val="24"/>
          <w:szCs w:val="24"/>
          <w:rtl/>
        </w:rPr>
        <w:t>أطر حوكمة واضحة</w:t>
      </w:r>
      <w:r w:rsidRPr="005629A6">
        <w:rPr>
          <w:rFonts w:ascii="Simplified Arabic" w:hAnsi="Simplified Arabic" w:cs="Simplified Arabic"/>
          <w:sz w:val="24"/>
          <w:szCs w:val="24"/>
          <w:rtl/>
        </w:rPr>
        <w:t xml:space="preserve"> يضمن الالتزام بالقوانين المحلية والدولية ويعزز الثقة في النتائج</w:t>
      </w:r>
      <w:r w:rsidRPr="005629A6">
        <w:rPr>
          <w:rFonts w:ascii="Simplified Arabic" w:hAnsi="Simplified Arabic" w:cs="Simplified Arabic"/>
          <w:sz w:val="24"/>
          <w:szCs w:val="24"/>
        </w:rPr>
        <w:t xml:space="preserve"> (</w:t>
      </w:r>
      <w:proofErr w:type="spellStart"/>
      <w:r w:rsidRPr="005629A6">
        <w:rPr>
          <w:rFonts w:ascii="Simplified Arabic" w:hAnsi="Simplified Arabic" w:cs="Simplified Arabic"/>
          <w:sz w:val="24"/>
          <w:szCs w:val="24"/>
        </w:rPr>
        <w:t>arXiv</w:t>
      </w:r>
      <w:proofErr w:type="spellEnd"/>
      <w:r w:rsidRPr="005629A6">
        <w:rPr>
          <w:rFonts w:ascii="Simplified Arabic" w:hAnsi="Simplified Arabic" w:cs="Simplified Arabic"/>
          <w:sz w:val="24"/>
          <w:szCs w:val="24"/>
        </w:rPr>
        <w:t>, 2025).</w:t>
      </w:r>
    </w:p>
    <w:p w14:paraId="53E0C4FE" w14:textId="77777777" w:rsidR="005629A6" w:rsidRPr="005629A6" w:rsidRDefault="005629A6">
      <w:pPr>
        <w:numPr>
          <w:ilvl w:val="1"/>
          <w:numId w:val="27"/>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الاعتماد المفرط على التقنية</w:t>
      </w:r>
      <w:r w:rsidRPr="005629A6">
        <w:rPr>
          <w:rFonts w:ascii="Simplified Arabic" w:hAnsi="Simplified Arabic" w:cs="Simplified Arabic"/>
          <w:b/>
          <w:bCs/>
          <w:sz w:val="24"/>
          <w:szCs w:val="24"/>
        </w:rPr>
        <w:t xml:space="preserve"> (Over-reliance on Technology</w:t>
      </w:r>
      <w:r w:rsidRPr="005629A6">
        <w:rPr>
          <w:rFonts w:ascii="Simplified Arabic" w:hAnsi="Simplified Arabic" w:cs="Simplified Arabic"/>
          <w:b/>
          <w:bCs/>
        </w:rPr>
        <w:t>)</w:t>
      </w:r>
    </w:p>
    <w:p w14:paraId="70F23291" w14:textId="77777777" w:rsidR="005629A6" w:rsidRPr="005629A6" w:rsidRDefault="005629A6" w:rsidP="005629A6">
      <w:pPr>
        <w:spacing w:line="276" w:lineRule="auto"/>
        <w:ind w:left="360"/>
        <w:jc w:val="both"/>
        <w:rPr>
          <w:rFonts w:ascii="Simplified Arabic" w:hAnsi="Simplified Arabic" w:cs="Simplified Arabic"/>
          <w:sz w:val="24"/>
          <w:szCs w:val="24"/>
        </w:rPr>
      </w:pPr>
      <w:r w:rsidRPr="005629A6">
        <w:rPr>
          <w:rFonts w:ascii="Simplified Arabic" w:hAnsi="Simplified Arabic" w:cs="Simplified Arabic"/>
          <w:b/>
          <w:bCs/>
          <w:sz w:val="24"/>
          <w:szCs w:val="24"/>
          <w:rtl/>
        </w:rPr>
        <w:t>الإفراط في استخدام الذكاء الاصطناعي قد يقلل من التفاعل البشري الضروري في القرارات الأكاديمية والإدارية</w:t>
      </w:r>
      <w:r w:rsidRPr="005629A6">
        <w:rPr>
          <w:rFonts w:ascii="Simplified Arabic" w:hAnsi="Simplified Arabic" w:cs="Simplified Arabic" w:hint="cs"/>
          <w:b/>
          <w:bCs/>
          <w:sz w:val="24"/>
          <w:szCs w:val="24"/>
          <w:rtl/>
        </w:rPr>
        <w:t xml:space="preserve"> مثل :</w:t>
      </w:r>
    </w:p>
    <w:p w14:paraId="168ACCE7" w14:textId="77777777" w:rsidR="005629A6" w:rsidRPr="005629A6" w:rsidRDefault="005629A6">
      <w:pPr>
        <w:numPr>
          <w:ilvl w:val="0"/>
          <w:numId w:val="35"/>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الاعتماد الكامل على </w:t>
      </w:r>
      <w:r w:rsidRPr="005629A6">
        <w:rPr>
          <w:rFonts w:ascii="Simplified Arabic" w:hAnsi="Simplified Arabic" w:cs="Simplified Arabic"/>
          <w:b/>
          <w:bCs/>
          <w:sz w:val="24"/>
          <w:szCs w:val="24"/>
          <w:rtl/>
        </w:rPr>
        <w:t>التقييم الذكي</w:t>
      </w:r>
      <w:r w:rsidRPr="005629A6">
        <w:rPr>
          <w:rFonts w:ascii="Simplified Arabic" w:hAnsi="Simplified Arabic" w:cs="Simplified Arabic"/>
          <w:b/>
          <w:bCs/>
          <w:sz w:val="24"/>
          <w:szCs w:val="24"/>
        </w:rPr>
        <w:t xml:space="preserve"> Automated Grading</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دون مراجعة بشرية قد يؤدي إلى عدم مراعاة الحالات الخاصة للطلاب</w:t>
      </w:r>
      <w:r w:rsidRPr="005629A6">
        <w:rPr>
          <w:rFonts w:ascii="Simplified Arabic" w:hAnsi="Simplified Arabic" w:cs="Simplified Arabic"/>
          <w:sz w:val="24"/>
          <w:szCs w:val="24"/>
        </w:rPr>
        <w:t>.</w:t>
      </w:r>
    </w:p>
    <w:p w14:paraId="65E386DE" w14:textId="77777777" w:rsidR="005629A6" w:rsidRPr="005629A6" w:rsidRDefault="005629A6">
      <w:pPr>
        <w:numPr>
          <w:ilvl w:val="0"/>
          <w:numId w:val="35"/>
        </w:num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الاعتماد على أنظمة الجدولة الذكية</w:t>
      </w:r>
      <w:r w:rsidRPr="005629A6">
        <w:rPr>
          <w:rFonts w:ascii="Simplified Arabic" w:hAnsi="Simplified Arabic" w:cs="Simplified Arabic"/>
          <w:sz w:val="24"/>
          <w:szCs w:val="24"/>
        </w:rPr>
        <w:t xml:space="preserve"> AI Scheduling Systems </w:t>
      </w:r>
      <w:r w:rsidRPr="005629A6">
        <w:rPr>
          <w:rFonts w:ascii="Simplified Arabic" w:hAnsi="Simplified Arabic" w:cs="Simplified Arabic"/>
          <w:sz w:val="24"/>
          <w:szCs w:val="24"/>
          <w:rtl/>
        </w:rPr>
        <w:t>دون إشراف إداري يمكن أن يخلق تضاربًا بين المقررات أو استخدامًا غير فعّال للقاعات الدراسية</w:t>
      </w:r>
      <w:r w:rsidRPr="005629A6">
        <w:rPr>
          <w:rFonts w:ascii="Simplified Arabic" w:hAnsi="Simplified Arabic" w:cs="Simplified Arabic"/>
          <w:sz w:val="24"/>
          <w:szCs w:val="24"/>
        </w:rPr>
        <w:t>.</w:t>
      </w:r>
    </w:p>
    <w:p w14:paraId="145C71D4" w14:textId="2F679571" w:rsidR="00092DC3" w:rsidRDefault="005629A6">
      <w:pPr>
        <w:numPr>
          <w:ilvl w:val="0"/>
          <w:numId w:val="35"/>
        </w:numPr>
        <w:spacing w:after="160" w:line="276" w:lineRule="auto"/>
        <w:jc w:val="both"/>
        <w:rPr>
          <w:rFonts w:ascii="Simplified Arabic" w:eastAsia="Times New Roman" w:hAnsi="Simplified Arabic" w:cs="Simplified Arabic"/>
          <w:b/>
          <w:bCs/>
          <w:sz w:val="32"/>
          <w:szCs w:val="32"/>
          <w:rtl/>
        </w:rPr>
      </w:pPr>
      <w:r w:rsidRPr="005629A6">
        <w:rPr>
          <w:rFonts w:ascii="Simplified Arabic" w:hAnsi="Simplified Arabic" w:cs="Simplified Arabic"/>
          <w:sz w:val="24"/>
          <w:szCs w:val="24"/>
          <w:rtl/>
        </w:rPr>
        <w:t>الإفراط في الاعتماد على روبوتات الدردشة</w:t>
      </w:r>
      <w:r w:rsidRPr="005629A6">
        <w:rPr>
          <w:rFonts w:ascii="Simplified Arabic" w:hAnsi="Simplified Arabic" w:cs="Simplified Arabic"/>
          <w:sz w:val="24"/>
          <w:szCs w:val="24"/>
        </w:rPr>
        <w:t xml:space="preserve"> Chatbots </w:t>
      </w:r>
      <w:r w:rsidRPr="005629A6">
        <w:rPr>
          <w:rFonts w:ascii="Simplified Arabic" w:hAnsi="Simplified Arabic" w:cs="Simplified Arabic"/>
          <w:sz w:val="24"/>
          <w:szCs w:val="24"/>
          <w:rtl/>
        </w:rPr>
        <w:t xml:space="preserve">يمكن أن يقلل من التفاعل الإنساني بين الطلاب وموظفي </w:t>
      </w:r>
      <w:r w:rsidRPr="00850F80">
        <w:rPr>
          <w:rFonts w:ascii="Simplified Arabic" w:hAnsi="Simplified Arabic" w:cs="Simplified Arabic"/>
          <w:sz w:val="24"/>
          <w:szCs w:val="24"/>
          <w:rtl/>
        </w:rPr>
        <w:t>الكلية</w:t>
      </w:r>
      <w:r w:rsidRPr="00850F80">
        <w:rPr>
          <w:rFonts w:ascii="Simplified Arabic" w:hAnsi="Simplified Arabic" w:cs="Simplified Arabic"/>
          <w:sz w:val="24"/>
          <w:szCs w:val="24"/>
        </w:rPr>
        <w:t xml:space="preserve"> (Glean, 2025).</w:t>
      </w:r>
    </w:p>
    <w:p w14:paraId="20EAAF7F" w14:textId="77777777" w:rsidR="00092DC3" w:rsidRDefault="00092DC3" w:rsidP="005629A6">
      <w:pPr>
        <w:spacing w:after="0"/>
        <w:rPr>
          <w:rFonts w:ascii="Simplified Arabic" w:eastAsia="Times New Roman" w:hAnsi="Simplified Arabic" w:cs="Simplified Arabic"/>
          <w:b/>
          <w:bCs/>
          <w:sz w:val="32"/>
          <w:szCs w:val="32"/>
          <w:rtl/>
        </w:rPr>
      </w:pPr>
    </w:p>
    <w:p w14:paraId="5B4207E8" w14:textId="77777777" w:rsidR="00092DC3" w:rsidRDefault="00092DC3" w:rsidP="005629A6">
      <w:pPr>
        <w:spacing w:after="0"/>
        <w:rPr>
          <w:rFonts w:ascii="Simplified Arabic" w:eastAsia="Times New Roman" w:hAnsi="Simplified Arabic" w:cs="Simplified Arabic"/>
          <w:b/>
          <w:bCs/>
          <w:sz w:val="32"/>
          <w:szCs w:val="32"/>
          <w:rtl/>
        </w:rPr>
      </w:pPr>
    </w:p>
    <w:p w14:paraId="328F41DA" w14:textId="77777777" w:rsidR="00EC4C31" w:rsidRDefault="00EC4C31" w:rsidP="005629A6">
      <w:pPr>
        <w:spacing w:after="0"/>
        <w:rPr>
          <w:rFonts w:ascii="Simplified Arabic" w:eastAsia="Times New Roman" w:hAnsi="Simplified Arabic" w:cs="Simplified Arabic"/>
          <w:b/>
          <w:bCs/>
          <w:sz w:val="32"/>
          <w:szCs w:val="32"/>
          <w:rtl/>
        </w:rPr>
      </w:pPr>
    </w:p>
    <w:p w14:paraId="309E8703" w14:textId="77777777" w:rsidR="00EC4C31" w:rsidRDefault="00EC4C31" w:rsidP="005629A6">
      <w:pPr>
        <w:spacing w:after="0"/>
        <w:rPr>
          <w:rFonts w:ascii="Simplified Arabic" w:eastAsia="Times New Roman" w:hAnsi="Simplified Arabic" w:cs="Simplified Arabic"/>
          <w:b/>
          <w:bCs/>
          <w:sz w:val="32"/>
          <w:szCs w:val="32"/>
          <w:rtl/>
        </w:rPr>
      </w:pPr>
    </w:p>
    <w:p w14:paraId="55C0EA88" w14:textId="77777777" w:rsidR="00EC4C31" w:rsidRDefault="00EC4C31" w:rsidP="005629A6">
      <w:pPr>
        <w:spacing w:after="0"/>
        <w:rPr>
          <w:rFonts w:ascii="Simplified Arabic" w:eastAsia="Times New Roman" w:hAnsi="Simplified Arabic" w:cs="Simplified Arabic"/>
          <w:b/>
          <w:bCs/>
          <w:sz w:val="32"/>
          <w:szCs w:val="32"/>
          <w:rtl/>
        </w:rPr>
      </w:pPr>
    </w:p>
    <w:p w14:paraId="3CB9E4D6" w14:textId="77777777" w:rsidR="00EC4C31" w:rsidRDefault="00EC4C31" w:rsidP="005629A6">
      <w:pPr>
        <w:spacing w:after="0"/>
        <w:rPr>
          <w:rFonts w:ascii="Simplified Arabic" w:eastAsia="Times New Roman" w:hAnsi="Simplified Arabic" w:cs="Simplified Arabic"/>
          <w:b/>
          <w:bCs/>
          <w:sz w:val="32"/>
          <w:szCs w:val="32"/>
          <w:rtl/>
        </w:rPr>
      </w:pPr>
    </w:p>
    <w:p w14:paraId="292EF060" w14:textId="77777777" w:rsidR="00EC4C31" w:rsidRDefault="00EC4C31" w:rsidP="005629A6">
      <w:pPr>
        <w:spacing w:after="0"/>
        <w:rPr>
          <w:rFonts w:ascii="Simplified Arabic" w:eastAsia="Times New Roman" w:hAnsi="Simplified Arabic" w:cs="Simplified Arabic"/>
          <w:b/>
          <w:bCs/>
          <w:sz w:val="32"/>
          <w:szCs w:val="32"/>
        </w:rPr>
      </w:pPr>
    </w:p>
    <w:p w14:paraId="0B308378" w14:textId="77777777" w:rsidR="00EC4C31" w:rsidRDefault="00EC4C31" w:rsidP="005629A6">
      <w:pPr>
        <w:spacing w:after="0"/>
        <w:rPr>
          <w:rFonts w:ascii="Simplified Arabic" w:eastAsia="Times New Roman" w:hAnsi="Simplified Arabic" w:cs="Simplified Arabic"/>
          <w:b/>
          <w:bCs/>
          <w:sz w:val="32"/>
          <w:szCs w:val="32"/>
          <w:rtl/>
        </w:rPr>
      </w:pPr>
    </w:p>
    <w:p w14:paraId="3035697F" w14:textId="77777777" w:rsidR="00092DC3" w:rsidRPr="005629A6" w:rsidRDefault="00092DC3" w:rsidP="005629A6">
      <w:pPr>
        <w:spacing w:after="0"/>
        <w:rPr>
          <w:rFonts w:ascii="Simplified Arabic" w:eastAsia="Times New Roman" w:hAnsi="Simplified Arabic" w:cs="Simplified Arabic"/>
          <w:b/>
          <w:bCs/>
          <w:sz w:val="32"/>
          <w:szCs w:val="32"/>
          <w:rtl/>
        </w:rPr>
      </w:pPr>
    </w:p>
    <w:p w14:paraId="006B127F" w14:textId="77777777" w:rsidR="005629A6" w:rsidRPr="005629A6" w:rsidRDefault="005629A6" w:rsidP="005629A6">
      <w:pPr>
        <w:spacing w:after="0"/>
        <w:rPr>
          <w:rFonts w:ascii="Simplified Arabic" w:eastAsia="Times New Roman" w:hAnsi="Simplified Arabic" w:cs="Simplified Arabic"/>
          <w:b/>
          <w:bCs/>
          <w:sz w:val="32"/>
          <w:szCs w:val="32"/>
          <w:rtl/>
        </w:rPr>
      </w:pPr>
      <w:r w:rsidRPr="005629A6">
        <w:rPr>
          <w:rFonts w:ascii="Simplified Arabic" w:eastAsia="Times New Roman" w:hAnsi="Simplified Arabic" w:cs="Simplified Arabic"/>
          <w:b/>
          <w:bCs/>
          <w:sz w:val="32"/>
          <w:szCs w:val="32"/>
          <w:rtl/>
        </w:rPr>
        <w:lastRenderedPageBreak/>
        <w:t xml:space="preserve">الفصل </w:t>
      </w:r>
      <w:r w:rsidRPr="005629A6">
        <w:rPr>
          <w:rFonts w:ascii="Simplified Arabic" w:eastAsia="Times New Roman" w:hAnsi="Simplified Arabic" w:cs="Simplified Arabic" w:hint="cs"/>
          <w:b/>
          <w:bCs/>
          <w:sz w:val="32"/>
          <w:szCs w:val="32"/>
          <w:rtl/>
          <w:lang w:bidi="ar-EG"/>
        </w:rPr>
        <w:t>الثالث</w:t>
      </w:r>
      <w:r w:rsidRPr="005629A6">
        <w:rPr>
          <w:rFonts w:ascii="Simplified Arabic" w:eastAsia="Times New Roman" w:hAnsi="Simplified Arabic" w:cs="Simplified Arabic"/>
          <w:b/>
          <w:bCs/>
          <w:sz w:val="32"/>
          <w:szCs w:val="32"/>
          <w:rtl/>
        </w:rPr>
        <w:t>:</w:t>
      </w:r>
    </w:p>
    <w:p w14:paraId="26B14ADC" w14:textId="257E6C57" w:rsidR="005629A6" w:rsidRPr="005629A6" w:rsidRDefault="005629A6" w:rsidP="005629A6">
      <w:pPr>
        <w:spacing w:after="0"/>
        <w:jc w:val="center"/>
        <w:rPr>
          <w:rFonts w:ascii="Simplified Arabic" w:eastAsia="Times New Roman" w:hAnsi="Simplified Arabic" w:cs="Simplified Arabic"/>
          <w:b/>
          <w:bCs/>
          <w:sz w:val="32"/>
          <w:szCs w:val="32"/>
          <w:rtl/>
        </w:rPr>
      </w:pPr>
      <w:r w:rsidRPr="005629A6">
        <w:rPr>
          <w:rFonts w:ascii="Simplified Arabic" w:eastAsia="Times New Roman" w:hAnsi="Simplified Arabic" w:cs="Simplified Arabic" w:hint="cs"/>
          <w:b/>
          <w:bCs/>
          <w:sz w:val="32"/>
          <w:szCs w:val="32"/>
          <w:rtl/>
        </w:rPr>
        <w:t>(</w:t>
      </w:r>
      <w:r w:rsidRPr="005629A6">
        <w:rPr>
          <w:rFonts w:ascii="Simplified Arabic" w:eastAsia="Times New Roman" w:hAnsi="Simplified Arabic" w:cs="Simplified Arabic"/>
          <w:b/>
          <w:bCs/>
          <w:sz w:val="32"/>
          <w:szCs w:val="32"/>
          <w:rtl/>
        </w:rPr>
        <w:t xml:space="preserve"> العمليات الإدارية والتنظيمية في ظل الذكاء الاصطناعي</w:t>
      </w:r>
      <w:r w:rsidR="008F6C9E">
        <w:rPr>
          <w:rFonts w:ascii="Simplified Arabic" w:eastAsia="Times New Roman" w:hAnsi="Simplified Arabic" w:cs="Simplified Arabic" w:hint="cs"/>
          <w:b/>
          <w:bCs/>
          <w:sz w:val="32"/>
          <w:szCs w:val="32"/>
          <w:rtl/>
        </w:rPr>
        <w:t>)</w:t>
      </w:r>
    </w:p>
    <w:p w14:paraId="7A91A0A7" w14:textId="7E0F13E7" w:rsidR="005629A6" w:rsidRPr="005629A6" w:rsidRDefault="005629A6" w:rsidP="005629A6">
      <w:pPr>
        <w:spacing w:after="0"/>
        <w:jc w:val="center"/>
        <w:rPr>
          <w:rFonts w:ascii="Simplified Arabic" w:eastAsia="Times New Roman" w:hAnsi="Simplified Arabic" w:cs="Simplified Arabic"/>
          <w:b/>
          <w:bCs/>
          <w:sz w:val="32"/>
          <w:szCs w:val="32"/>
        </w:rPr>
      </w:pPr>
      <w:r w:rsidRPr="005629A6">
        <w:rPr>
          <w:rFonts w:ascii="Simplified Arabic" w:eastAsia="Times New Roman" w:hAnsi="Simplified Arabic" w:cs="Simplified Arabic" w:hint="cs"/>
          <w:b/>
          <w:bCs/>
          <w:sz w:val="32"/>
          <w:szCs w:val="32"/>
          <w:rtl/>
        </w:rPr>
        <w:t xml:space="preserve"> </w:t>
      </w:r>
    </w:p>
    <w:p w14:paraId="3FCD1DFE" w14:textId="77777777" w:rsidR="005629A6" w:rsidRPr="005629A6" w:rsidRDefault="005629A6" w:rsidP="005629A6">
      <w:pPr>
        <w:spacing w:after="0"/>
        <w:jc w:val="both"/>
        <w:rPr>
          <w:rFonts w:ascii="Simplified Arabic" w:eastAsia="Times New Roman" w:hAnsi="Simplified Arabic" w:cs="Simplified Arabic"/>
          <w:b/>
          <w:bCs/>
          <w:sz w:val="28"/>
          <w:szCs w:val="28"/>
        </w:rPr>
      </w:pPr>
      <w:r w:rsidRPr="005629A6">
        <w:rPr>
          <w:rFonts w:ascii="Simplified Arabic" w:eastAsia="Times New Roman" w:hAnsi="Simplified Arabic" w:cs="Simplified Arabic"/>
          <w:b/>
          <w:bCs/>
          <w:sz w:val="28"/>
          <w:szCs w:val="28"/>
          <w:rtl/>
        </w:rPr>
        <w:t>تمهيد</w:t>
      </w:r>
    </w:p>
    <w:p w14:paraId="3B046A1F" w14:textId="77777777" w:rsidR="005629A6" w:rsidRPr="005629A6" w:rsidRDefault="005629A6" w:rsidP="005629A6">
      <w:pPr>
        <w:spacing w:after="0"/>
        <w:ind w:firstLine="72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 xml:space="preserve">تعد العمليات الإدارية والتنظيمية الأساس الذي تقوم عليه أي مؤسسة تعليمية، فهي تمثل الإطار الذي يضمن سير العمل بكفاءة وتحقيق أهداف المؤسسة الأكاديمية. ومع التطور التكنولوجي السريع وظهور الذكاء الاصطناعي، أصبحت المؤسسات التعليمية أمام فرصة كبيرة لإعادة تصميم عملياتها الإدارية بطريقة أكثر فاعلية، من خلال </w:t>
      </w:r>
      <w:r w:rsidRPr="005629A6">
        <w:rPr>
          <w:rFonts w:ascii="Simplified Arabic" w:eastAsia="Times New Roman" w:hAnsi="Simplified Arabic" w:cs="Simplified Arabic" w:hint="cs"/>
          <w:sz w:val="24"/>
          <w:szCs w:val="24"/>
          <w:rtl/>
        </w:rPr>
        <w:t>اتمام</w:t>
      </w:r>
      <w:r w:rsidRPr="005629A6">
        <w:rPr>
          <w:rFonts w:ascii="Simplified Arabic" w:eastAsia="Times New Roman" w:hAnsi="Simplified Arabic" w:cs="Simplified Arabic"/>
          <w:sz w:val="24"/>
          <w:szCs w:val="24"/>
          <w:rtl/>
        </w:rPr>
        <w:t xml:space="preserve"> الإجراءات الروتينية، دعم اتخاذ القرارات الاستراتيجية، تحسين توزيع الموارد، ومراقبة الأداء بشكل مستمر ودقيق</w:t>
      </w:r>
      <w:r w:rsidRPr="005629A6">
        <w:rPr>
          <w:rFonts w:ascii="Simplified Arabic" w:eastAsia="Times New Roman" w:hAnsi="Simplified Arabic" w:cs="Simplified Arabic"/>
          <w:sz w:val="24"/>
          <w:szCs w:val="24"/>
        </w:rPr>
        <w:t>.</w:t>
      </w:r>
    </w:p>
    <w:p w14:paraId="336800BA" w14:textId="67E20CF4" w:rsidR="005629A6" w:rsidRPr="005629A6" w:rsidRDefault="005629A6" w:rsidP="00E8568E">
      <w:pPr>
        <w:spacing w:after="0"/>
        <w:jc w:val="both"/>
        <w:rPr>
          <w:rFonts w:ascii="Simplified Arabic" w:eastAsia="Times New Roman" w:hAnsi="Simplified Arabic" w:cs="Simplified Arabic"/>
          <w:sz w:val="24"/>
          <w:szCs w:val="24"/>
          <w:rtl/>
          <w:lang w:bidi="ar-EG"/>
        </w:rPr>
      </w:pPr>
      <w:r w:rsidRPr="005629A6">
        <w:rPr>
          <w:rFonts w:ascii="Simplified Arabic" w:eastAsia="Times New Roman" w:hAnsi="Simplified Arabic" w:cs="Simplified Arabic"/>
          <w:sz w:val="24"/>
          <w:szCs w:val="24"/>
          <w:rtl/>
        </w:rPr>
        <w:t>يهدف هذا الفصل إلى دراسة دور الذكاء الاصطناعي في تحسين الأداء الإداري لكلية الهندسة – بنين – جامعة الأزهر، وتوضيح استخداماته المختلفة وتأثيره على مختلف مستويات العمليات الإدارية</w:t>
      </w:r>
      <w:r w:rsidR="00E8568E">
        <w:rPr>
          <w:rFonts w:ascii="Simplified Arabic" w:eastAsia="Times New Roman" w:hAnsi="Simplified Arabic" w:cs="Simplified Arabic" w:hint="cs"/>
          <w:sz w:val="24"/>
          <w:szCs w:val="24"/>
          <w:rtl/>
          <w:lang w:bidi="ar-EG"/>
        </w:rPr>
        <w:t>.</w:t>
      </w:r>
    </w:p>
    <w:p w14:paraId="37F0B4C4" w14:textId="1EEA906D" w:rsidR="005629A6" w:rsidRPr="007704BE" w:rsidRDefault="003A7411" w:rsidP="005629A6">
      <w:pPr>
        <w:spacing w:after="160" w:line="276" w:lineRule="auto"/>
        <w:rPr>
          <w:rFonts w:ascii="Simplified Arabic" w:eastAsia="Calibri" w:hAnsi="Simplified Arabic" w:cs="Simplified Arabic"/>
          <w:b/>
          <w:bCs/>
          <w:kern w:val="2"/>
          <w:sz w:val="24"/>
          <w:szCs w:val="24"/>
          <w:u w:val="single"/>
          <w:rtl/>
        </w:rPr>
      </w:pPr>
      <w:r>
        <w:rPr>
          <w:rFonts w:ascii="Simplified Arabic" w:eastAsia="Calibri" w:hAnsi="Simplified Arabic" w:cs="Simplified Arabic" w:hint="cs"/>
          <w:b/>
          <w:bCs/>
          <w:kern w:val="2"/>
          <w:sz w:val="24"/>
          <w:szCs w:val="24"/>
          <w:rtl/>
          <w:lang w:bidi="ar-EG"/>
        </w:rPr>
        <w:t>3</w:t>
      </w:r>
      <w:r w:rsidRPr="003A7411">
        <w:rPr>
          <w:rFonts w:ascii="Simplified Arabic" w:eastAsia="Calibri" w:hAnsi="Simplified Arabic" w:cs="Simplified Arabic" w:hint="cs"/>
          <w:b/>
          <w:bCs/>
          <w:kern w:val="2"/>
          <w:sz w:val="24"/>
          <w:szCs w:val="24"/>
          <w:rtl/>
          <w:lang w:bidi="ar-EG"/>
        </w:rPr>
        <w:t>-1</w:t>
      </w:r>
      <w:r>
        <w:rPr>
          <w:rFonts w:ascii="Simplified Arabic" w:eastAsia="Calibri" w:hAnsi="Simplified Arabic" w:cs="Simplified Arabic" w:hint="cs"/>
          <w:b/>
          <w:bCs/>
          <w:kern w:val="2"/>
          <w:sz w:val="24"/>
          <w:szCs w:val="24"/>
          <w:u w:val="single"/>
          <w:rtl/>
          <w:lang w:bidi="ar-EG"/>
        </w:rPr>
        <w:t xml:space="preserve"> </w:t>
      </w:r>
      <w:r w:rsidR="005629A6" w:rsidRPr="007704BE">
        <w:rPr>
          <w:rFonts w:ascii="Simplified Arabic" w:eastAsia="Calibri" w:hAnsi="Simplified Arabic" w:cs="Simplified Arabic"/>
          <w:b/>
          <w:bCs/>
          <w:kern w:val="2"/>
          <w:sz w:val="24"/>
          <w:szCs w:val="24"/>
          <w:u w:val="single"/>
          <w:rtl/>
        </w:rPr>
        <w:t xml:space="preserve">أولًا: مفهوم العمليات الإدارية والتنظيمية في ضوء تطبيقات الذكاء الاصطناعي </w:t>
      </w:r>
    </w:p>
    <w:p w14:paraId="28538AD6" w14:textId="77777777" w:rsidR="005629A6" w:rsidRPr="005629A6" w:rsidRDefault="005629A6">
      <w:pPr>
        <w:numPr>
          <w:ilvl w:val="2"/>
          <w:numId w:val="12"/>
        </w:numPr>
        <w:spacing w:after="160" w:line="276" w:lineRule="auto"/>
        <w:contextualSpacing/>
        <w:rPr>
          <w:rFonts w:ascii="Simplified Arabic" w:eastAsia="Calibri" w:hAnsi="Simplified Arabic" w:cs="Simplified Arabic"/>
          <w:b/>
          <w:bCs/>
          <w:kern w:val="2"/>
          <w:sz w:val="26"/>
          <w:szCs w:val="26"/>
        </w:rPr>
      </w:pPr>
      <w:r w:rsidRPr="005629A6">
        <w:rPr>
          <w:rFonts w:ascii="Simplified Arabic" w:eastAsia="Calibri" w:hAnsi="Simplified Arabic" w:cs="Simplified Arabic" w:hint="cs"/>
          <w:b/>
          <w:bCs/>
          <w:kern w:val="2"/>
          <w:sz w:val="26"/>
          <w:szCs w:val="26"/>
          <w:rtl/>
        </w:rPr>
        <w:t>العمليات الإدارية :</w:t>
      </w:r>
    </w:p>
    <w:p w14:paraId="28020019" w14:textId="77777777" w:rsidR="005629A6" w:rsidRPr="005629A6" w:rsidRDefault="005629A6" w:rsidP="005629A6">
      <w:pPr>
        <w:spacing w:after="160" w:line="276" w:lineRule="auto"/>
        <w:ind w:firstLine="360"/>
        <w:jc w:val="both"/>
        <w:rPr>
          <w:rFonts w:ascii="Simplified Arabic" w:eastAsia="Calibri" w:hAnsi="Simplified Arabic" w:cs="Simplified Arabic"/>
          <w:kern w:val="2"/>
          <w:sz w:val="24"/>
          <w:szCs w:val="24"/>
          <w:rtl/>
        </w:rPr>
      </w:pPr>
      <w:r w:rsidRPr="005629A6">
        <w:rPr>
          <w:rFonts w:ascii="Simplified Arabic" w:eastAsia="Calibri" w:hAnsi="Simplified Arabic" w:cs="Simplified Arabic"/>
          <w:kern w:val="2"/>
          <w:sz w:val="24"/>
          <w:szCs w:val="24"/>
          <w:rtl/>
        </w:rPr>
        <w:t xml:space="preserve">تُعد العمليات الإدارية والتنظيمية من الركائز الأساسية التي تقوم عليها المؤسسات الجامعية، لما لها من دور محوري في تحقيق الأهداف التعليمية والبحثية والخدمية بكفاءة وفاعلية. ومع التطور المتسارع في تقنيات الذكاء الاصطناعي، أصبح من الضروري إعادة النظر في هذه العمليات، ليس فقط من حيث آليات تنفيذها، بل من حيث فلسفتها وأدواتها وأساليب اتخاذ القرار المرتبطة بها، خاصة في الكليات ذات الطابع التطبيقي مثل كليات الهندسة </w:t>
      </w:r>
    </w:p>
    <w:p w14:paraId="6FCA7614" w14:textId="607A2C67" w:rsidR="005629A6" w:rsidRPr="00E8568E" w:rsidRDefault="005629A6" w:rsidP="005629A6">
      <w:pPr>
        <w:spacing w:after="160" w:line="276" w:lineRule="auto"/>
        <w:jc w:val="both"/>
        <w:rPr>
          <w:rFonts w:ascii="Simplified Arabic" w:eastAsia="Calibri" w:hAnsi="Simplified Arabic" w:cs="Simplified Arabic"/>
          <w:kern w:val="2"/>
          <w:sz w:val="24"/>
          <w:szCs w:val="24"/>
          <w:rtl/>
        </w:rPr>
      </w:pPr>
      <w:r w:rsidRPr="00E8568E">
        <w:rPr>
          <w:rFonts w:ascii="Simplified Arabic" w:eastAsia="Calibri" w:hAnsi="Simplified Arabic" w:cs="Simplified Arabic"/>
          <w:kern w:val="2"/>
          <w:sz w:val="24"/>
          <w:szCs w:val="24"/>
          <w:rtl/>
        </w:rPr>
        <w:t>(عبد الله الرقيبة، 2024؛</w:t>
      </w:r>
      <w:r w:rsidRPr="00E8568E">
        <w:rPr>
          <w:rFonts w:ascii="Simplified Arabic" w:eastAsia="Calibri" w:hAnsi="Simplified Arabic" w:cs="Simplified Arabic"/>
          <w:kern w:val="2"/>
          <w:sz w:val="24"/>
          <w:szCs w:val="24"/>
        </w:rPr>
        <w:t xml:space="preserve"> Robbins &amp; Coulter, 2022</w:t>
      </w:r>
      <w:r w:rsidRPr="00E8568E">
        <w:rPr>
          <w:rFonts w:ascii="Simplified Arabic" w:eastAsia="Calibri" w:hAnsi="Simplified Arabic" w:cs="Simplified Arabic" w:hint="cs"/>
          <w:kern w:val="2"/>
          <w:sz w:val="24"/>
          <w:szCs w:val="24"/>
          <w:rtl/>
        </w:rPr>
        <w:t>)</w:t>
      </w:r>
      <w:r w:rsidR="00E8568E">
        <w:rPr>
          <w:rFonts w:ascii="Simplified Arabic" w:eastAsia="Calibri" w:hAnsi="Simplified Arabic" w:cs="Simplified Arabic" w:hint="cs"/>
          <w:kern w:val="2"/>
          <w:sz w:val="24"/>
          <w:szCs w:val="24"/>
          <w:rtl/>
        </w:rPr>
        <w:t>.</w:t>
      </w:r>
    </w:p>
    <w:p w14:paraId="4520C38B" w14:textId="77777777" w:rsidR="005629A6" w:rsidRPr="005629A6" w:rsidRDefault="005629A6" w:rsidP="005629A6">
      <w:pPr>
        <w:spacing w:after="0" w:line="276" w:lineRule="auto"/>
        <w:jc w:val="both"/>
        <w:rPr>
          <w:rFonts w:ascii="Simplified Arabic" w:eastAsia="Times New Roman" w:hAnsi="Simplified Arabic" w:cs="Simplified Arabic"/>
          <w:sz w:val="20"/>
          <w:szCs w:val="20"/>
        </w:rPr>
      </w:pPr>
      <w:r w:rsidRPr="005629A6">
        <w:rPr>
          <w:rFonts w:ascii="Simplified Arabic" w:eastAsia="Times New Roman" w:hAnsi="Simplified Arabic" w:cs="Simplified Arabic" w:hint="cs"/>
          <w:sz w:val="24"/>
          <w:szCs w:val="24"/>
          <w:rtl/>
        </w:rPr>
        <w:t>و</w:t>
      </w:r>
      <w:r w:rsidRPr="005629A6">
        <w:rPr>
          <w:rFonts w:ascii="Simplified Arabic" w:eastAsia="Times New Roman" w:hAnsi="Simplified Arabic" w:cs="Simplified Arabic"/>
          <w:sz w:val="24"/>
          <w:szCs w:val="24"/>
          <w:rtl/>
        </w:rPr>
        <w:t>تشير الأدبيات الحديثة إلى أن تطبيق تقنيات الذكاء الاصطناعي في العمليات الإدارية داخل مؤسسات التعليم العالي، ولا سيما الكليات الهندسية، يمثل أحد المحركات الأساسية لتطوير الأداء المؤسسي ورفع كفاءة اتخاذ القرار. إذ تسهم الأنظمة الذكية في أتمتة عدد كبير من الإجراءات الإدارية، وتقليل الاعتماد على العمل اليدوي، وتحسين دقة وسرعة الإنجاز، بما ينعكس إيجابًا على جودة الخدمات المقدمة للطلاب وأعضاء هيئة التدريس والإداريين على حد سواء</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0"/>
          <w:szCs w:val="20"/>
        </w:rPr>
        <w:t>Olatunde et al., 2024).</w:t>
      </w:r>
    </w:p>
    <w:p w14:paraId="14FA8317"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 xml:space="preserve">ففي مجال الإدارة الأكاديمية، يُستخدم الذكاء الاصطناعي في إعداد جداول المقررات الدراسية والامتحانات بصورة آلية تراعي توافر أعضاء هيئة التدريس، والطاقة الاستيعابية للقاعات، وتجنب التعارضات الزمنية، وهو ما يسهم في تحسين استغلال الموارد الأكاديمية وتقليل الأخطاء التنظيمية. كما تتيح تقنيات التحليل التنبؤي متابعة الأداء الأكاديمي للطلاب، والكشف المبكر عن حالات التعثر الدراسي، بما يدعم اتخاذ قرارات استباقية لتحسين نواتج التعلم ورفع معدلات النجاح </w:t>
      </w:r>
      <w:r w:rsidRPr="00E8568E">
        <w:rPr>
          <w:rFonts w:ascii="Simplified Arabic" w:eastAsia="Times New Roman" w:hAnsi="Simplified Arabic" w:cs="Simplified Arabic"/>
          <w:sz w:val="24"/>
          <w:szCs w:val="24"/>
        </w:rPr>
        <w:t>(</w:t>
      </w:r>
      <w:proofErr w:type="spellStart"/>
      <w:r w:rsidRPr="00E8568E">
        <w:rPr>
          <w:rFonts w:ascii="Simplified Arabic" w:eastAsia="Times New Roman" w:hAnsi="Simplified Arabic" w:cs="Simplified Arabic"/>
          <w:sz w:val="24"/>
          <w:szCs w:val="24"/>
        </w:rPr>
        <w:t>Ateb</w:t>
      </w:r>
      <w:proofErr w:type="spellEnd"/>
      <w:r w:rsidRPr="00E8568E">
        <w:rPr>
          <w:rFonts w:ascii="Simplified Arabic" w:eastAsia="Times New Roman" w:hAnsi="Simplified Arabic" w:cs="Simplified Arabic"/>
          <w:sz w:val="24"/>
          <w:szCs w:val="24"/>
        </w:rPr>
        <w:t xml:space="preserve"> et al., 2025).</w:t>
      </w:r>
    </w:p>
    <w:p w14:paraId="6983C9CB"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lastRenderedPageBreak/>
        <w:t>أما في مجال الخدمات الطلابية، فتُعد أنظمة الرد الآلي</w:t>
      </w:r>
      <w:r w:rsidRPr="005629A6">
        <w:rPr>
          <w:rFonts w:ascii="Simplified Arabic" w:eastAsia="Times New Roman" w:hAnsi="Simplified Arabic" w:cs="Simplified Arabic"/>
          <w:sz w:val="24"/>
          <w:szCs w:val="24"/>
        </w:rPr>
        <w:t xml:space="preserve"> (Chatbots) </w:t>
      </w:r>
      <w:r w:rsidRPr="005629A6">
        <w:rPr>
          <w:rFonts w:ascii="Simplified Arabic" w:eastAsia="Times New Roman" w:hAnsi="Simplified Arabic" w:cs="Simplified Arabic"/>
          <w:sz w:val="24"/>
          <w:szCs w:val="24"/>
          <w:rtl/>
        </w:rPr>
        <w:t xml:space="preserve">المدعومة بالذكاء الاصطناعي من أبرز التطبيقات المستخدمة، حيث تسهم في تقديم إجابات فورية ودقيقة لاستفسارات الطلاب المتعلقة بالتسجيل، والجداول الدراسية، واللوائح الأكاديمية، والخدمات الإدارية المختلفة، على مدار الساعة. كما تتيح خوارزميات الذكاء الاصطناعي تقديم استشارات تعليمية مخصصة لكل طالب وفقًا لقدراته الأكاديمية وميوله، مما يعزز تجربة الطالب الجامعية ويرفع مستوى رضاه عن الخدمات المقدمة </w:t>
      </w:r>
      <w:r w:rsidRPr="005629A6">
        <w:rPr>
          <w:rFonts w:ascii="Simplified Arabic" w:eastAsia="Times New Roman" w:hAnsi="Simplified Arabic" w:cs="Simplified Arabic"/>
          <w:sz w:val="20"/>
          <w:szCs w:val="20"/>
        </w:rPr>
        <w:t>(Olatunde et al., 2024).</w:t>
      </w:r>
    </w:p>
    <w:p w14:paraId="7FE152AC"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وفيما يتعلق بـ إدارة الموارد البشرية، يُسهم الذكاء الاصطناعي في دعم عمليات تقييم أداء أعضاء هيئة التدريس والعاملين، من خلال تحليل بيانات متعددة مثل الإنتاج العلمي، والالتزام الأكاديمي، والمشاركة في الأنشطة التعليمية والإدارية. كما تساعد الأنظمة الذكية في توزيع المهام والمسؤوليات الإدارية وفقًا للكفاءات والخبرات، بما يحقق العدالة والكفاءة في إدارة الموارد البشرية داخل الكلية، ويعزز من مستوى الأداء المؤسسي العام</w:t>
      </w:r>
      <w:r w:rsidRPr="005629A6">
        <w:rPr>
          <w:rFonts w:ascii="Simplified Arabic" w:eastAsia="Times New Roman" w:hAnsi="Simplified Arabic" w:cs="Simplified Arabic"/>
          <w:sz w:val="24"/>
          <w:szCs w:val="24"/>
        </w:rPr>
        <w:t xml:space="preserve"> (</w:t>
      </w:r>
      <w:proofErr w:type="spellStart"/>
      <w:r w:rsidRPr="005629A6">
        <w:rPr>
          <w:rFonts w:ascii="Simplified Arabic" w:eastAsia="Times New Roman" w:hAnsi="Simplified Arabic" w:cs="Simplified Arabic"/>
          <w:sz w:val="24"/>
          <w:szCs w:val="24"/>
        </w:rPr>
        <w:t>Ateb</w:t>
      </w:r>
      <w:proofErr w:type="spellEnd"/>
      <w:r w:rsidRPr="005629A6">
        <w:rPr>
          <w:rFonts w:ascii="Simplified Arabic" w:eastAsia="Times New Roman" w:hAnsi="Simplified Arabic" w:cs="Simplified Arabic"/>
          <w:sz w:val="24"/>
          <w:szCs w:val="24"/>
        </w:rPr>
        <w:t xml:space="preserve"> et al., 2025).</w:t>
      </w:r>
    </w:p>
    <w:p w14:paraId="022DA033"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كما يلعب الذكاء الاصطناعي دورًا محوريًا في إعداد التقارير والتحليل الإداري، حيث تتيح تقنيات تحليل البيانات الضخمة استخراج مؤشرات دقيقة لقياس جودة الأداء الأكاديمي والإداري، ورصد مستويات الإنجاز، وتحديد مواطن القوة والضعف داخل الكلية. وتسهم هذه التقنيات في تقديم تقارير تحليلية وتوصيات مبنية على البيانات لدعم القيادات الجامعية في اتخاذ قرارات استراتيجية أكثر دقة وموضوعية، بما ينسجم مع متطلبات التطوير المؤسسي والتحول الرقمي في التعليم الجامع</w:t>
      </w:r>
      <w:r w:rsidRPr="005629A6">
        <w:rPr>
          <w:rFonts w:ascii="Simplified Arabic" w:eastAsia="Times New Roman" w:hAnsi="Simplified Arabic" w:cs="Simplified Arabic" w:hint="cs"/>
          <w:sz w:val="24"/>
          <w:szCs w:val="24"/>
          <w:rtl/>
        </w:rPr>
        <w:t xml:space="preserve">ي </w:t>
      </w:r>
      <w:r w:rsidRPr="005629A6">
        <w:rPr>
          <w:rFonts w:ascii="Simplified Arabic" w:eastAsia="Times New Roman" w:hAnsi="Simplified Arabic" w:cs="Simplified Arabic"/>
          <w:sz w:val="20"/>
          <w:szCs w:val="20"/>
        </w:rPr>
        <w:t xml:space="preserve"> (Olatunde et al., 2024; </w:t>
      </w:r>
      <w:proofErr w:type="spellStart"/>
      <w:r w:rsidRPr="005629A6">
        <w:rPr>
          <w:rFonts w:ascii="Simplified Arabic" w:eastAsia="Times New Roman" w:hAnsi="Simplified Arabic" w:cs="Simplified Arabic"/>
          <w:sz w:val="20"/>
          <w:szCs w:val="20"/>
        </w:rPr>
        <w:t>Ateb</w:t>
      </w:r>
      <w:proofErr w:type="spellEnd"/>
      <w:r w:rsidRPr="005629A6">
        <w:rPr>
          <w:rFonts w:ascii="Simplified Arabic" w:eastAsia="Times New Roman" w:hAnsi="Simplified Arabic" w:cs="Simplified Arabic"/>
          <w:sz w:val="20"/>
          <w:szCs w:val="20"/>
        </w:rPr>
        <w:t xml:space="preserve"> et al., 2025).</w:t>
      </w:r>
    </w:p>
    <w:p w14:paraId="3DB2762C" w14:textId="31A31E9D" w:rsidR="005629A6" w:rsidRPr="005629A6" w:rsidRDefault="005629A6" w:rsidP="007704BE">
      <w:pPr>
        <w:spacing w:after="0" w:line="276" w:lineRule="auto"/>
        <w:jc w:val="both"/>
        <w:rPr>
          <w:rFonts w:ascii="Simplified Arabic" w:eastAsia="Times New Roman" w:hAnsi="Simplified Arabic" w:cs="Simplified Arabic"/>
          <w:sz w:val="24"/>
          <w:szCs w:val="24"/>
          <w:rtl/>
        </w:rPr>
      </w:pPr>
      <w:r w:rsidRPr="005629A6">
        <w:rPr>
          <w:rFonts w:ascii="Simplified Arabic" w:eastAsia="Times New Roman" w:hAnsi="Simplified Arabic" w:cs="Simplified Arabic"/>
          <w:sz w:val="24"/>
          <w:szCs w:val="24"/>
          <w:rtl/>
        </w:rPr>
        <w:t>وبناءً على ما سبق، يتضح أن توظيف الذكاء الاصطناعي في العمليات الإدارية لكلية الهندسة لا يقتصر على تحسين الكفاءة التشغيلية فحسب، بل يسهم أيضًا في تعزيز جودة الأداء المؤسسي، وتحقيق التكامل بين الجوانب الأكاديمية والإدارية، ودعم توجه الكلية نحو الإدارة الذكية المستدامة</w:t>
      </w:r>
      <w:r w:rsidRPr="005629A6">
        <w:rPr>
          <w:rFonts w:ascii="Simplified Arabic" w:eastAsia="Times New Roman" w:hAnsi="Simplified Arabic" w:cs="Simplified Arabic" w:hint="cs"/>
          <w:sz w:val="24"/>
          <w:szCs w:val="24"/>
          <w:rtl/>
        </w:rPr>
        <w:t xml:space="preserve"> ويتمثل في الأتي :</w:t>
      </w:r>
    </w:p>
    <w:p w14:paraId="026C53CC" w14:textId="77777777" w:rsidR="005629A6" w:rsidRPr="005629A6" w:rsidRDefault="005629A6">
      <w:pPr>
        <w:numPr>
          <w:ilvl w:val="1"/>
          <w:numId w:val="35"/>
        </w:numPr>
        <w:spacing w:after="160" w:line="276" w:lineRule="auto"/>
        <w:ind w:left="360"/>
        <w:contextualSpacing/>
        <w:rPr>
          <w:rFonts w:ascii="Simplified Arabic" w:eastAsia="Calibri" w:hAnsi="Simplified Arabic" w:cs="Simplified Arabic"/>
          <w:b/>
          <w:bCs/>
          <w:kern w:val="2"/>
          <w:sz w:val="24"/>
          <w:szCs w:val="24"/>
          <w:u w:val="single"/>
        </w:rPr>
      </w:pPr>
      <w:r w:rsidRPr="005629A6">
        <w:rPr>
          <w:rFonts w:ascii="Simplified Arabic" w:eastAsia="Calibri" w:hAnsi="Simplified Arabic" w:cs="Simplified Arabic"/>
          <w:b/>
          <w:bCs/>
          <w:kern w:val="2"/>
          <w:sz w:val="24"/>
          <w:szCs w:val="24"/>
          <w:u w:val="single"/>
          <w:rtl/>
        </w:rPr>
        <w:t>التخطيط الإداري في ضوء الذكاء الاصطناعي</w:t>
      </w:r>
    </w:p>
    <w:p w14:paraId="10D77C79" w14:textId="77777777" w:rsidR="005629A6" w:rsidRPr="005629A6" w:rsidRDefault="005629A6" w:rsidP="005629A6">
      <w:pPr>
        <w:spacing w:after="160" w:line="276" w:lineRule="auto"/>
        <w:jc w:val="both"/>
        <w:rPr>
          <w:rFonts w:ascii="Simplified Arabic" w:eastAsia="Calibri" w:hAnsi="Simplified Arabic" w:cs="Simplified Arabic"/>
          <w:kern w:val="2"/>
          <w:rtl/>
        </w:rPr>
      </w:pPr>
      <w:r w:rsidRPr="005629A6">
        <w:rPr>
          <w:rFonts w:ascii="Simplified Arabic" w:eastAsia="Calibri" w:hAnsi="Simplified Arabic" w:cs="Simplified Arabic"/>
          <w:kern w:val="2"/>
          <w:sz w:val="24"/>
          <w:szCs w:val="24"/>
          <w:rtl/>
        </w:rPr>
        <w:t>يمثل التخطيط الإداري حجر الأساس للعمليات الإدارية، إذ يُعنى بتحديد الأهداف المستقبلية وصياغة الخطط والبرامج اللازمة لتحقيقها. وفي ظل الذكاء الاصطناعي، انتقل التخطيط من كونه عملية تعتمد على الخبرة الشخصية والتقدير البشري، إلى عملية قائمة على تحليل البيانات الضخمة والتنبؤ بالسيناريوهات المستقبلية</w:t>
      </w:r>
      <w:r w:rsidRPr="005629A6">
        <w:rPr>
          <w:rFonts w:ascii="Simplified Arabic" w:eastAsia="Calibri" w:hAnsi="Simplified Arabic" w:cs="Simplified Arabic"/>
          <w:kern w:val="2"/>
          <w:sz w:val="24"/>
          <w:szCs w:val="24"/>
        </w:rPr>
        <w:t>.</w:t>
      </w:r>
      <w:r w:rsidRPr="005629A6">
        <w:rPr>
          <w:rFonts w:ascii="Simplified Arabic" w:eastAsia="Calibri" w:hAnsi="Simplified Arabic" w:cs="Simplified Arabic"/>
          <w:kern w:val="2"/>
          <w:sz w:val="24"/>
          <w:szCs w:val="24"/>
          <w:rtl/>
        </w:rPr>
        <w:t xml:space="preserve"> وفي كلية الهندسة – جامعة الأزهر، يمكن توظيف نظم الذكاء الاصطناعي في تحليل بيانات أعداد الطلاب، ومعدلات النجاح والرسوب، واحتياجات سوق العمل الهندسي، بما يساعد الإدارة على التخطيط الدقيق للتخصصات، والبرامج الأكاديمية، وتوزيع أعضاء هيئة التدريس، وتطوير المعامل الهندسية بما يتوافق مع متطلبات العصر (</w:t>
      </w:r>
      <w:r w:rsidRPr="005629A6">
        <w:rPr>
          <w:rFonts w:ascii="Simplified Arabic" w:eastAsia="Calibri" w:hAnsi="Simplified Arabic" w:cs="Simplified Arabic"/>
          <w:kern w:val="2"/>
          <w:rtl/>
        </w:rPr>
        <w:t>هاله عوده جمعه بتور، 2024؛</w:t>
      </w:r>
      <w:r w:rsidRPr="005629A6">
        <w:rPr>
          <w:rFonts w:ascii="Simplified Arabic" w:eastAsia="Calibri" w:hAnsi="Simplified Arabic" w:cs="Simplified Arabic"/>
          <w:kern w:val="2"/>
        </w:rPr>
        <w:t xml:space="preserve"> UNESCO, 2023</w:t>
      </w:r>
      <w:r w:rsidRPr="005629A6">
        <w:rPr>
          <w:rFonts w:ascii="Simplified Arabic" w:eastAsia="Calibri" w:hAnsi="Simplified Arabic" w:cs="Simplified Arabic"/>
          <w:kern w:val="2"/>
          <w:rtl/>
        </w:rPr>
        <w:t>)</w:t>
      </w:r>
    </w:p>
    <w:p w14:paraId="35CEECC0" w14:textId="77777777" w:rsidR="005629A6" w:rsidRPr="005629A6" w:rsidRDefault="005629A6">
      <w:pPr>
        <w:numPr>
          <w:ilvl w:val="1"/>
          <w:numId w:val="35"/>
        </w:numPr>
        <w:spacing w:after="160" w:line="276" w:lineRule="auto"/>
        <w:ind w:left="360"/>
        <w:contextualSpacing/>
        <w:rPr>
          <w:rFonts w:ascii="Simplified Arabic" w:eastAsia="Calibri" w:hAnsi="Simplified Arabic" w:cs="Simplified Arabic"/>
          <w:b/>
          <w:bCs/>
          <w:kern w:val="2"/>
          <w:sz w:val="24"/>
          <w:szCs w:val="24"/>
          <w:u w:val="single"/>
        </w:rPr>
      </w:pPr>
      <w:r w:rsidRPr="005629A6">
        <w:rPr>
          <w:rFonts w:ascii="Simplified Arabic" w:eastAsia="Calibri" w:hAnsi="Simplified Arabic" w:cs="Simplified Arabic"/>
          <w:b/>
          <w:bCs/>
          <w:kern w:val="2"/>
          <w:sz w:val="24"/>
          <w:szCs w:val="24"/>
          <w:u w:val="single"/>
          <w:rtl/>
        </w:rPr>
        <w:t>التنظيم الإداري المدعوم بالذكاء الاصطناعي</w:t>
      </w:r>
    </w:p>
    <w:p w14:paraId="5E5D5478" w14:textId="77777777" w:rsidR="005629A6" w:rsidRPr="005629A6" w:rsidRDefault="005629A6" w:rsidP="005629A6">
      <w:pPr>
        <w:spacing w:after="160" w:line="276" w:lineRule="auto"/>
        <w:jc w:val="both"/>
        <w:rPr>
          <w:rFonts w:ascii="Simplified Arabic" w:eastAsia="Calibri" w:hAnsi="Simplified Arabic" w:cs="Simplified Arabic"/>
          <w:kern w:val="2"/>
          <w:sz w:val="20"/>
          <w:szCs w:val="20"/>
        </w:rPr>
      </w:pPr>
      <w:r w:rsidRPr="005629A6">
        <w:rPr>
          <w:rFonts w:ascii="Simplified Arabic" w:eastAsia="Calibri" w:hAnsi="Simplified Arabic" w:cs="Simplified Arabic"/>
          <w:kern w:val="2"/>
          <w:sz w:val="24"/>
          <w:szCs w:val="24"/>
          <w:rtl/>
        </w:rPr>
        <w:t>يُقصد بالتنظيم الإداري ترتيب الموارد البشرية والمادية، وتحديد الاختصاصات والمسؤوليات، وبناء هيكل تنظيمي واضح يضمن التنسيق بين الوحدات المختلفة. وقد أسهم الذكاء الاصطناعي في تطوير هذه الوظيفة من خلال أتمتة الإجراءات الإدارية، وتحليل تدفقات العمل، وتقليل التداخل الوظيفي</w:t>
      </w:r>
      <w:r w:rsidRPr="005629A6">
        <w:rPr>
          <w:rFonts w:ascii="Simplified Arabic" w:eastAsia="Calibri" w:hAnsi="Simplified Arabic" w:cs="Simplified Arabic"/>
          <w:kern w:val="2"/>
          <w:sz w:val="24"/>
          <w:szCs w:val="24"/>
        </w:rPr>
        <w:t>.</w:t>
      </w:r>
      <w:r w:rsidRPr="005629A6">
        <w:rPr>
          <w:rFonts w:ascii="Simplified Arabic" w:eastAsia="Calibri" w:hAnsi="Simplified Arabic" w:cs="Simplified Arabic"/>
          <w:kern w:val="2"/>
          <w:sz w:val="24"/>
          <w:szCs w:val="24"/>
          <w:rtl/>
        </w:rPr>
        <w:t xml:space="preserve"> وفي كلية الهندسة، يمكن استخدام أنظمة ذكية لإدارة شؤون </w:t>
      </w:r>
      <w:r w:rsidRPr="005629A6">
        <w:rPr>
          <w:rFonts w:ascii="Simplified Arabic" w:eastAsia="Calibri" w:hAnsi="Simplified Arabic" w:cs="Simplified Arabic"/>
          <w:kern w:val="2"/>
          <w:sz w:val="24"/>
          <w:szCs w:val="24"/>
          <w:rtl/>
        </w:rPr>
        <w:lastRenderedPageBreak/>
        <w:t xml:space="preserve">الأقسام العلمية، وتنظيم الجداول الدراسية، وتوزيع القاعات والمعامل وفق خوارزميات تضمن الاستخدام الأمثل للموارد المتاحة، الأمر الذي ينعكس إيجابًا على كفاءة الأداء الإداري واستقرار العملية التعليمية </w:t>
      </w:r>
      <w:r w:rsidRPr="005629A6">
        <w:rPr>
          <w:rFonts w:ascii="Simplified Arabic" w:eastAsia="Calibri" w:hAnsi="Simplified Arabic" w:cs="Simplified Arabic"/>
          <w:kern w:val="2"/>
          <w:sz w:val="20"/>
          <w:szCs w:val="20"/>
          <w:rtl/>
        </w:rPr>
        <w:t>(عبد الرحمن، 2023؛</w:t>
      </w:r>
      <w:r w:rsidRPr="005629A6">
        <w:rPr>
          <w:rFonts w:ascii="Simplified Arabic" w:eastAsia="Calibri" w:hAnsi="Simplified Arabic" w:cs="Simplified Arabic"/>
          <w:kern w:val="2"/>
          <w:sz w:val="20"/>
          <w:szCs w:val="20"/>
        </w:rPr>
        <w:t xml:space="preserve"> Daft, 2021</w:t>
      </w:r>
      <w:r w:rsidRPr="005629A6">
        <w:rPr>
          <w:rFonts w:ascii="Simplified Arabic" w:eastAsia="Calibri" w:hAnsi="Simplified Arabic" w:cs="Simplified Arabic"/>
          <w:kern w:val="2"/>
          <w:sz w:val="20"/>
          <w:szCs w:val="20"/>
          <w:rtl/>
        </w:rPr>
        <w:t>)</w:t>
      </w:r>
    </w:p>
    <w:p w14:paraId="3D7E6DD0" w14:textId="77777777" w:rsidR="005629A6" w:rsidRPr="005629A6" w:rsidRDefault="005629A6">
      <w:pPr>
        <w:numPr>
          <w:ilvl w:val="1"/>
          <w:numId w:val="35"/>
        </w:numPr>
        <w:spacing w:after="160" w:line="276" w:lineRule="auto"/>
        <w:ind w:left="360"/>
        <w:contextualSpacing/>
        <w:rPr>
          <w:rFonts w:ascii="Simplified Arabic" w:eastAsia="Calibri" w:hAnsi="Simplified Arabic" w:cs="Simplified Arabic"/>
          <w:b/>
          <w:bCs/>
          <w:kern w:val="2"/>
          <w:sz w:val="24"/>
          <w:szCs w:val="24"/>
          <w:u w:val="single"/>
        </w:rPr>
      </w:pPr>
      <w:r w:rsidRPr="005629A6">
        <w:rPr>
          <w:rFonts w:ascii="Simplified Arabic" w:eastAsia="Calibri" w:hAnsi="Simplified Arabic" w:cs="Simplified Arabic"/>
          <w:b/>
          <w:bCs/>
          <w:kern w:val="2"/>
          <w:sz w:val="24"/>
          <w:szCs w:val="24"/>
        </w:rPr>
        <w:t xml:space="preserve"> </w:t>
      </w:r>
      <w:r w:rsidRPr="005629A6">
        <w:rPr>
          <w:rFonts w:ascii="Simplified Arabic" w:eastAsia="Calibri" w:hAnsi="Simplified Arabic" w:cs="Simplified Arabic"/>
          <w:b/>
          <w:bCs/>
          <w:kern w:val="2"/>
          <w:sz w:val="24"/>
          <w:szCs w:val="24"/>
          <w:u w:val="single"/>
          <w:rtl/>
        </w:rPr>
        <w:t>التوجيه والقيادة في البيئة الذكية</w:t>
      </w:r>
    </w:p>
    <w:p w14:paraId="3647A5D2" w14:textId="77777777" w:rsidR="005629A6" w:rsidRPr="005629A6" w:rsidRDefault="005629A6" w:rsidP="005629A6">
      <w:pPr>
        <w:spacing w:after="160" w:line="276" w:lineRule="auto"/>
        <w:jc w:val="both"/>
        <w:rPr>
          <w:rFonts w:ascii="Simplified Arabic" w:eastAsia="Calibri" w:hAnsi="Simplified Arabic" w:cs="Simplified Arabic"/>
          <w:kern w:val="2"/>
          <w:sz w:val="18"/>
          <w:szCs w:val="18"/>
        </w:rPr>
      </w:pPr>
      <w:r w:rsidRPr="005629A6">
        <w:rPr>
          <w:rFonts w:ascii="Simplified Arabic" w:eastAsia="Calibri" w:hAnsi="Simplified Arabic" w:cs="Simplified Arabic"/>
          <w:kern w:val="2"/>
          <w:sz w:val="24"/>
          <w:szCs w:val="24"/>
          <w:rtl/>
        </w:rPr>
        <w:t>يُعد التوجيه من الوظائف الإدارية الحيوية التي تهدف إلى تحفيز العاملين وقيادتهم نحو تحقيق أهداف المؤسسة. ومع ظهور الذكاء الاصطناعي، تطورت أساليب القيادة لتشمل أنظمة دعم القرار، وتحليل الأداء الفردي والجماعي، وتقديم تغذية راجعة فورية</w:t>
      </w:r>
      <w:r w:rsidRPr="005629A6">
        <w:rPr>
          <w:rFonts w:ascii="Simplified Arabic" w:eastAsia="Calibri" w:hAnsi="Simplified Arabic" w:cs="Simplified Arabic"/>
          <w:kern w:val="2"/>
          <w:sz w:val="24"/>
          <w:szCs w:val="24"/>
        </w:rPr>
        <w:t>.</w:t>
      </w:r>
      <w:r w:rsidRPr="005629A6">
        <w:rPr>
          <w:rFonts w:ascii="Simplified Arabic" w:eastAsia="Calibri" w:hAnsi="Simplified Arabic" w:cs="Simplified Arabic"/>
          <w:kern w:val="2"/>
          <w:sz w:val="24"/>
          <w:szCs w:val="24"/>
          <w:rtl/>
        </w:rPr>
        <w:t xml:space="preserve"> وفي سياق كلية الهندسة – جامعة الأزهر، يمكن للأنظمة الذكية دعم القيادات الأكاديمية والإدارية من خلال تقارير تحليلية دقيقة عن أداء الإداريين وأعضاء هيئة التدريس، ومستوى إنجاز الأعمال، مما يساعد القيادات على اتخاذ قرارات أكثر موضوعية وعدالة، وتعزيز ثقافة العمل المؤسسي المبني على البيانات </w:t>
      </w:r>
      <w:r w:rsidRPr="005629A6">
        <w:rPr>
          <w:rFonts w:ascii="Simplified Arabic" w:eastAsia="Calibri" w:hAnsi="Simplified Arabic" w:cs="Simplified Arabic"/>
          <w:kern w:val="2"/>
          <w:sz w:val="18"/>
          <w:szCs w:val="18"/>
          <w:rtl/>
        </w:rPr>
        <w:t>(الرقيبة، 2024؛</w:t>
      </w:r>
      <w:r w:rsidRPr="005629A6">
        <w:rPr>
          <w:rFonts w:ascii="Simplified Arabic" w:eastAsia="Calibri" w:hAnsi="Simplified Arabic" w:cs="Simplified Arabic"/>
          <w:kern w:val="2"/>
          <w:sz w:val="18"/>
          <w:szCs w:val="18"/>
        </w:rPr>
        <w:t xml:space="preserve"> Northouse, 2021</w:t>
      </w:r>
      <w:r w:rsidRPr="005629A6">
        <w:rPr>
          <w:rFonts w:ascii="Simplified Arabic" w:eastAsia="Calibri" w:hAnsi="Simplified Arabic" w:cs="Simplified Arabic"/>
          <w:kern w:val="2"/>
          <w:sz w:val="18"/>
          <w:szCs w:val="18"/>
          <w:rtl/>
        </w:rPr>
        <w:t>)</w:t>
      </w:r>
    </w:p>
    <w:p w14:paraId="75B13A49" w14:textId="77777777" w:rsidR="005629A6" w:rsidRPr="005629A6" w:rsidRDefault="005629A6">
      <w:pPr>
        <w:numPr>
          <w:ilvl w:val="1"/>
          <w:numId w:val="35"/>
        </w:numPr>
        <w:spacing w:after="160" w:line="276" w:lineRule="auto"/>
        <w:ind w:left="360"/>
        <w:contextualSpacing/>
        <w:rPr>
          <w:rFonts w:ascii="Simplified Arabic" w:eastAsia="Calibri" w:hAnsi="Simplified Arabic" w:cs="Simplified Arabic"/>
          <w:b/>
          <w:bCs/>
          <w:kern w:val="2"/>
          <w:sz w:val="24"/>
          <w:szCs w:val="24"/>
          <w:u w:val="single"/>
        </w:rPr>
      </w:pPr>
      <w:r w:rsidRPr="005629A6">
        <w:rPr>
          <w:rFonts w:ascii="Simplified Arabic" w:eastAsia="Calibri" w:hAnsi="Simplified Arabic" w:cs="Simplified Arabic"/>
          <w:b/>
          <w:bCs/>
          <w:kern w:val="2"/>
          <w:sz w:val="24"/>
          <w:szCs w:val="24"/>
          <w:u w:val="single"/>
          <w:rtl/>
        </w:rPr>
        <w:t>الرقابة الإدارية الذكية</w:t>
      </w:r>
    </w:p>
    <w:p w14:paraId="2B15E9EC" w14:textId="77777777" w:rsidR="005629A6" w:rsidRPr="005629A6" w:rsidRDefault="005629A6" w:rsidP="005629A6">
      <w:pPr>
        <w:spacing w:after="160" w:line="276" w:lineRule="auto"/>
        <w:jc w:val="both"/>
        <w:rPr>
          <w:rFonts w:ascii="Simplified Arabic" w:eastAsia="Calibri" w:hAnsi="Simplified Arabic" w:cs="Simplified Arabic"/>
          <w:kern w:val="2"/>
          <w:sz w:val="24"/>
          <w:szCs w:val="24"/>
          <w:rtl/>
        </w:rPr>
      </w:pPr>
      <w:r w:rsidRPr="005629A6">
        <w:rPr>
          <w:rFonts w:ascii="Simplified Arabic" w:eastAsia="Calibri" w:hAnsi="Simplified Arabic" w:cs="Simplified Arabic"/>
          <w:kern w:val="2"/>
          <w:sz w:val="24"/>
          <w:szCs w:val="24"/>
          <w:rtl/>
        </w:rPr>
        <w:t>تهدف الرقابة الإدارية إلى متابعة تنفيذ الخطط، وقياس الأداء، واكتشاف الانحرافات ومعالجتها في الوقت المناسب. وقد أحدث الذكاء الاصطناعي نقلة نوعية في هذا المجال من خلال أنظمة المراقبة الذكية ولوحات المتابعة الرقمية</w:t>
      </w:r>
      <w:r w:rsidRPr="005629A6">
        <w:rPr>
          <w:rFonts w:ascii="Simplified Arabic" w:eastAsia="Calibri" w:hAnsi="Simplified Arabic" w:cs="Simplified Arabic"/>
          <w:kern w:val="2"/>
          <w:sz w:val="24"/>
          <w:szCs w:val="24"/>
        </w:rPr>
        <w:t xml:space="preserve">(Dashboards) </w:t>
      </w:r>
      <w:r w:rsidRPr="005629A6">
        <w:rPr>
          <w:rFonts w:ascii="Simplified Arabic" w:eastAsia="Calibri" w:hAnsi="Simplified Arabic" w:cs="Simplified Arabic"/>
          <w:kern w:val="2"/>
          <w:sz w:val="24"/>
          <w:szCs w:val="24"/>
          <w:rtl/>
        </w:rPr>
        <w:t>التي توفر بيانات لحظية عن سير العمل</w:t>
      </w:r>
      <w:r w:rsidRPr="005629A6">
        <w:rPr>
          <w:rFonts w:ascii="Simplified Arabic" w:eastAsia="Calibri" w:hAnsi="Simplified Arabic" w:cs="Simplified Arabic"/>
          <w:kern w:val="2"/>
          <w:sz w:val="24"/>
          <w:szCs w:val="24"/>
        </w:rPr>
        <w:t xml:space="preserve">. </w:t>
      </w:r>
      <w:r w:rsidRPr="005629A6">
        <w:rPr>
          <w:rFonts w:ascii="Simplified Arabic" w:eastAsia="Calibri" w:hAnsi="Simplified Arabic" w:cs="Simplified Arabic"/>
          <w:kern w:val="2"/>
          <w:sz w:val="24"/>
          <w:szCs w:val="24"/>
          <w:rtl/>
        </w:rPr>
        <w:t>وفي كلية الهندسة، يمكن استخدام الذكاء الاصطناعي في متابعة انتظام العملية التعليمية، ورصد نسب الحضور، وتحليل نتائج الامتحانات، ومتابعة كفاءة استخدام الموارد، مما يعزز من الشفافية والمساءلة داخل الكلية، ويحد من الأخطاء الإدارية المتكررة (</w:t>
      </w:r>
      <w:r w:rsidRPr="005629A6">
        <w:rPr>
          <w:rFonts w:ascii="Simplified Arabic" w:eastAsia="Calibri" w:hAnsi="Simplified Arabic" w:cs="Simplified Arabic"/>
          <w:kern w:val="2"/>
          <w:sz w:val="24"/>
          <w:szCs w:val="24"/>
        </w:rPr>
        <w:t>Dessler, 2020</w:t>
      </w:r>
      <w:r w:rsidRPr="005629A6">
        <w:rPr>
          <w:rFonts w:ascii="Simplified Arabic" w:eastAsia="Calibri" w:hAnsi="Simplified Arabic" w:cs="Simplified Arabic"/>
          <w:kern w:val="2"/>
          <w:sz w:val="24"/>
          <w:szCs w:val="24"/>
          <w:rtl/>
        </w:rPr>
        <w:t>؛</w:t>
      </w:r>
      <w:r w:rsidRPr="005629A6">
        <w:rPr>
          <w:rFonts w:ascii="Simplified Arabic" w:eastAsia="Calibri" w:hAnsi="Simplified Arabic" w:cs="Simplified Arabic"/>
          <w:kern w:val="2"/>
          <w:sz w:val="24"/>
          <w:szCs w:val="24"/>
        </w:rPr>
        <w:t xml:space="preserve"> OECD, 2022</w:t>
      </w:r>
      <w:r w:rsidRPr="005629A6">
        <w:rPr>
          <w:rFonts w:ascii="Simplified Arabic" w:eastAsia="Calibri" w:hAnsi="Simplified Arabic" w:cs="Simplified Arabic"/>
          <w:kern w:val="2"/>
          <w:sz w:val="24"/>
          <w:szCs w:val="24"/>
          <w:rtl/>
        </w:rPr>
        <w:t>)</w:t>
      </w:r>
    </w:p>
    <w:p w14:paraId="02BBCFB1" w14:textId="77777777" w:rsidR="005629A6" w:rsidRPr="005629A6" w:rsidRDefault="005629A6">
      <w:pPr>
        <w:numPr>
          <w:ilvl w:val="0"/>
          <w:numId w:val="36"/>
        </w:numPr>
        <w:spacing w:after="160" w:line="276" w:lineRule="auto"/>
        <w:contextualSpacing/>
        <w:jc w:val="both"/>
        <w:rPr>
          <w:rFonts w:ascii="Simplified Arabic" w:hAnsi="Simplified Arabic" w:cs="Simplified Arabic"/>
          <w:b/>
          <w:bCs/>
          <w:sz w:val="24"/>
          <w:szCs w:val="24"/>
          <w:u w:val="single"/>
        </w:rPr>
      </w:pPr>
      <w:r w:rsidRPr="005629A6">
        <w:rPr>
          <w:rFonts w:ascii="Simplified Arabic" w:hAnsi="Simplified Arabic" w:cs="Simplified Arabic"/>
          <w:b/>
          <w:bCs/>
          <w:sz w:val="24"/>
          <w:szCs w:val="24"/>
          <w:u w:val="single"/>
          <w:rtl/>
        </w:rPr>
        <w:t>إعداد التقارير ودعم اتخاذ القرار الإداري</w:t>
      </w:r>
    </w:p>
    <w:p w14:paraId="7A1B5B51" w14:textId="77777777" w:rsidR="005629A6" w:rsidRPr="005629A6" w:rsidRDefault="005629A6" w:rsidP="005629A6">
      <w:pPr>
        <w:spacing w:after="160" w:line="276" w:lineRule="auto"/>
        <w:jc w:val="both"/>
        <w:rPr>
          <w:rFonts w:ascii="Simplified Arabic" w:hAnsi="Simplified Arabic" w:cs="Simplified Arabic"/>
          <w:sz w:val="20"/>
          <w:szCs w:val="20"/>
        </w:rPr>
      </w:pPr>
      <w:r w:rsidRPr="005629A6">
        <w:rPr>
          <w:rFonts w:ascii="Simplified Arabic" w:hAnsi="Simplified Arabic" w:cs="Simplified Arabic"/>
          <w:sz w:val="24"/>
          <w:szCs w:val="24"/>
          <w:rtl/>
        </w:rPr>
        <w:t>تُعد التقارير الإدارية والأكاديمية من الأدوات الأساسية لدعم اتخاذ القرار في المؤسسات الجامعية، وقد أدى الذكاء الاصطناعي إلى تطوير هذه العملية من خلال أدوات تحليل البيانات ولوحات القيادة الرقمية التي توفر معلومات دقيقة في الوقت الحقيقي</w:t>
      </w:r>
      <w:r w:rsidRPr="005629A6">
        <w:rPr>
          <w:rFonts w:ascii="Simplified Arabic" w:hAnsi="Simplified Arabic" w:cs="Simplified Arabic"/>
          <w:sz w:val="24"/>
          <w:szCs w:val="24"/>
        </w:rPr>
        <w:t>.</w:t>
      </w:r>
      <w:r w:rsidRPr="005629A6">
        <w:rPr>
          <w:rFonts w:ascii="Simplified Arabic" w:hAnsi="Simplified Arabic" w:cs="Simplified Arabic"/>
          <w:sz w:val="24"/>
          <w:szCs w:val="24"/>
          <w:rtl/>
        </w:rPr>
        <w:t xml:space="preserve"> وفي كلية الهندسة، يمكن استخدام الذكاء الاصطناعي في إعداد تقارير الأداء الأكاديمي والإداري، وتحليل البيانات المالية، ومؤشرات البحث العلمي، مما يساعد القيادات الأكاديمية والإدارية على اتخاذ قرارات استراتيجية مبنية على بيانات دقيقة وموضوعية، بدلًا من الاعتماد على التقديرات الشخصية </w:t>
      </w:r>
      <w:r w:rsidRPr="005629A6">
        <w:rPr>
          <w:rFonts w:ascii="Simplified Arabic" w:hAnsi="Simplified Arabic" w:cs="Simplified Arabic" w:hint="cs"/>
          <w:sz w:val="20"/>
          <w:szCs w:val="20"/>
          <w:rtl/>
        </w:rPr>
        <w:t>(</w:t>
      </w:r>
      <w:r w:rsidRPr="005629A6">
        <w:rPr>
          <w:rFonts w:ascii="Simplified Arabic" w:hAnsi="Simplified Arabic" w:cs="Simplified Arabic"/>
          <w:sz w:val="20"/>
          <w:szCs w:val="20"/>
        </w:rPr>
        <w:t>Robbins &amp; Coulter, 2022</w:t>
      </w:r>
      <w:r w:rsidRPr="005629A6">
        <w:rPr>
          <w:rFonts w:ascii="Simplified Arabic" w:hAnsi="Simplified Arabic" w:cs="Simplified Arabic"/>
          <w:sz w:val="20"/>
          <w:szCs w:val="20"/>
          <w:rtl/>
        </w:rPr>
        <w:t>؛</w:t>
      </w:r>
      <w:r w:rsidRPr="005629A6">
        <w:rPr>
          <w:rFonts w:ascii="Simplified Arabic" w:hAnsi="Simplified Arabic" w:cs="Simplified Arabic"/>
          <w:sz w:val="20"/>
          <w:szCs w:val="20"/>
        </w:rPr>
        <w:t xml:space="preserve"> Olatunde et al., 2024</w:t>
      </w:r>
      <w:r w:rsidRPr="005629A6">
        <w:rPr>
          <w:rFonts w:ascii="Simplified Arabic" w:hAnsi="Simplified Arabic" w:cs="Simplified Arabic" w:hint="cs"/>
          <w:sz w:val="20"/>
          <w:szCs w:val="20"/>
          <w:rtl/>
        </w:rPr>
        <w:t>)</w:t>
      </w:r>
    </w:p>
    <w:p w14:paraId="068B1E1B" w14:textId="77777777" w:rsidR="005629A6" w:rsidRPr="005629A6" w:rsidRDefault="005629A6">
      <w:pPr>
        <w:numPr>
          <w:ilvl w:val="1"/>
          <w:numId w:val="35"/>
        </w:numPr>
        <w:spacing w:after="160" w:line="276" w:lineRule="auto"/>
        <w:ind w:left="360"/>
        <w:contextualSpacing/>
        <w:rPr>
          <w:rFonts w:ascii="Simplified Arabic" w:eastAsia="Calibri" w:hAnsi="Simplified Arabic" w:cs="Simplified Arabic"/>
          <w:b/>
          <w:bCs/>
          <w:kern w:val="2"/>
          <w:sz w:val="24"/>
          <w:szCs w:val="24"/>
          <w:u w:val="single"/>
        </w:rPr>
      </w:pPr>
      <w:r w:rsidRPr="005629A6">
        <w:rPr>
          <w:rFonts w:ascii="Simplified Arabic" w:eastAsia="Calibri" w:hAnsi="Simplified Arabic" w:cs="Simplified Arabic"/>
          <w:b/>
          <w:bCs/>
          <w:kern w:val="2"/>
          <w:sz w:val="24"/>
          <w:szCs w:val="24"/>
          <w:u w:val="single"/>
          <w:rtl/>
        </w:rPr>
        <w:t>التقييم والتطوير المستمر باستخدام الذكاء الاصطناعي</w:t>
      </w:r>
    </w:p>
    <w:p w14:paraId="220E969A" w14:textId="77777777" w:rsidR="005629A6" w:rsidRPr="005629A6" w:rsidRDefault="005629A6" w:rsidP="005629A6">
      <w:pPr>
        <w:spacing w:after="160" w:line="276" w:lineRule="auto"/>
        <w:rPr>
          <w:rFonts w:ascii="Simplified Arabic" w:eastAsia="Calibri" w:hAnsi="Simplified Arabic" w:cs="Simplified Arabic"/>
          <w:kern w:val="2"/>
        </w:rPr>
      </w:pPr>
      <w:r w:rsidRPr="005629A6">
        <w:rPr>
          <w:rFonts w:ascii="Simplified Arabic" w:eastAsia="Calibri" w:hAnsi="Simplified Arabic" w:cs="Simplified Arabic"/>
          <w:kern w:val="2"/>
          <w:sz w:val="24"/>
          <w:szCs w:val="24"/>
          <w:rtl/>
        </w:rPr>
        <w:t>يمثل التقييم والتطوير المرحلة الختامية للعمليات الإدارية، حيث يتم تحليل نتائج الأداء واستخلاص مؤشرات التحسين. ويساعد الذكاء الاصطناعي في هذا الإطار على تحليل كميات ضخمة من البيانات، واكتشاف أنماط الأداء، واقتراح بدائل تطويرية قائمة على الأدلة</w:t>
      </w:r>
      <w:r w:rsidRPr="005629A6">
        <w:rPr>
          <w:rFonts w:ascii="Simplified Arabic" w:eastAsia="Calibri" w:hAnsi="Simplified Arabic" w:cs="Simplified Arabic"/>
          <w:kern w:val="2"/>
          <w:sz w:val="24"/>
          <w:szCs w:val="24"/>
        </w:rPr>
        <w:t>.</w:t>
      </w:r>
      <w:r w:rsidRPr="005629A6">
        <w:rPr>
          <w:rFonts w:ascii="Simplified Arabic" w:eastAsia="Calibri" w:hAnsi="Simplified Arabic" w:cs="Simplified Arabic"/>
          <w:kern w:val="2"/>
          <w:sz w:val="24"/>
          <w:szCs w:val="24"/>
          <w:rtl/>
        </w:rPr>
        <w:t xml:space="preserve"> وفي كلية الهندسة – جامعة الأزهر، يمكن الاستفادة من هذه التقنيات في تقييم الأداء </w:t>
      </w:r>
      <w:r w:rsidRPr="005629A6">
        <w:rPr>
          <w:rFonts w:ascii="Simplified Arabic" w:eastAsia="Calibri" w:hAnsi="Simplified Arabic" w:cs="Simplified Arabic"/>
          <w:kern w:val="2"/>
          <w:sz w:val="24"/>
          <w:szCs w:val="24"/>
          <w:rtl/>
        </w:rPr>
        <w:lastRenderedPageBreak/>
        <w:t xml:space="preserve">الإداري والأكاديمي، وتحسين جودة الخدمات التعليمية، ودعم متطلبات الجودة والاعتماد الأكاديمي، بما يحقق التحسين المستمر ويعزز القدرة التنافسية للكلية </w:t>
      </w:r>
      <w:r w:rsidRPr="005629A6">
        <w:rPr>
          <w:rFonts w:ascii="Simplified Arabic" w:eastAsia="Calibri" w:hAnsi="Simplified Arabic" w:cs="Simplified Arabic"/>
          <w:kern w:val="2"/>
          <w:rtl/>
        </w:rPr>
        <w:t>(عبد الرحمن، 2023؛</w:t>
      </w:r>
      <w:r w:rsidRPr="005629A6">
        <w:rPr>
          <w:rFonts w:ascii="Simplified Arabic" w:eastAsia="Calibri" w:hAnsi="Simplified Arabic" w:cs="Simplified Arabic"/>
          <w:kern w:val="2"/>
        </w:rPr>
        <w:t xml:space="preserve"> UNESCO, 2023</w:t>
      </w:r>
      <w:r w:rsidRPr="005629A6">
        <w:rPr>
          <w:rFonts w:ascii="Simplified Arabic" w:eastAsia="Calibri" w:hAnsi="Simplified Arabic" w:cs="Simplified Arabic"/>
          <w:kern w:val="2"/>
          <w:rtl/>
        </w:rPr>
        <w:t>)</w:t>
      </w:r>
    </w:p>
    <w:p w14:paraId="24B44C8B" w14:textId="77777777" w:rsidR="005629A6" w:rsidRPr="005629A6" w:rsidRDefault="005629A6">
      <w:pPr>
        <w:numPr>
          <w:ilvl w:val="2"/>
          <w:numId w:val="12"/>
        </w:numPr>
        <w:spacing w:after="160" w:line="276" w:lineRule="auto"/>
        <w:contextualSpacing/>
        <w:rPr>
          <w:rFonts w:ascii="Simplified Arabic" w:hAnsi="Simplified Arabic" w:cs="Simplified Arabic"/>
          <w:b/>
          <w:bCs/>
          <w:sz w:val="28"/>
          <w:szCs w:val="28"/>
        </w:rPr>
      </w:pPr>
      <w:r w:rsidRPr="005629A6">
        <w:rPr>
          <w:rFonts w:ascii="Simplified Arabic" w:hAnsi="Simplified Arabic" w:cs="Simplified Arabic"/>
          <w:b/>
          <w:bCs/>
          <w:sz w:val="28"/>
          <w:szCs w:val="28"/>
          <w:rtl/>
        </w:rPr>
        <w:t xml:space="preserve">العمليات التنظيمية </w:t>
      </w:r>
      <w:r w:rsidRPr="005629A6">
        <w:rPr>
          <w:rFonts w:ascii="Simplified Arabic" w:hAnsi="Simplified Arabic" w:cs="Simplified Arabic" w:hint="cs"/>
          <w:b/>
          <w:bCs/>
          <w:sz w:val="28"/>
          <w:szCs w:val="28"/>
          <w:rtl/>
        </w:rPr>
        <w:t>:</w:t>
      </w:r>
    </w:p>
    <w:p w14:paraId="33E9259F" w14:textId="77777777" w:rsidR="005629A6" w:rsidRPr="005629A6" w:rsidRDefault="005629A6" w:rsidP="005629A6">
      <w:pPr>
        <w:spacing w:after="160" w:line="276" w:lineRule="auto"/>
        <w:ind w:firstLine="720"/>
        <w:jc w:val="both"/>
        <w:rPr>
          <w:rFonts w:ascii="Simplified Arabic" w:hAnsi="Simplified Arabic" w:cs="Simplified Arabic"/>
        </w:rPr>
      </w:pPr>
      <w:r w:rsidRPr="005629A6">
        <w:rPr>
          <w:rFonts w:ascii="Simplified Arabic" w:hAnsi="Simplified Arabic" w:cs="Simplified Arabic"/>
          <w:sz w:val="24"/>
          <w:szCs w:val="24"/>
          <w:rtl/>
        </w:rPr>
        <w:t xml:space="preserve">تشير العمليات التنظيمية إلى مجموعة الإجراءات والآليات الرسمية التي تُنظم سير العمل داخل المؤسسة الجامعية، وتحدد الأدوار والصلاحيات والمسؤوليات، بما يضمن التنسيق بين الوحدات التنظيمية وتحقيق الأهداف المؤسسية بكفاءة. وقد أسهم الذكاء الاصطناعي في تطوير هذه العمليات من خلال التحول إلى الإدارة الإلكترونية وتطبيق النظم الذكية التي تعتمد على البيانات والتحليل الآلي، مما أدى إلى تحسين جودة الأداء التنظيمي في مؤسسات التعليم العالي، خاصة في الكليات التطبيقية مثل كلية الهندسة </w:t>
      </w:r>
      <w:r w:rsidRPr="005629A6">
        <w:rPr>
          <w:rFonts w:ascii="Simplified Arabic" w:hAnsi="Simplified Arabic" w:cs="Simplified Arabic" w:hint="cs"/>
          <w:rtl/>
        </w:rPr>
        <w:t>(</w:t>
      </w:r>
      <w:r w:rsidRPr="005629A6">
        <w:rPr>
          <w:rFonts w:ascii="Simplified Arabic" w:hAnsi="Simplified Arabic" w:cs="Simplified Arabic"/>
        </w:rPr>
        <w:t>Robbins &amp; Coulter, 2022</w:t>
      </w:r>
      <w:r w:rsidRPr="005629A6">
        <w:rPr>
          <w:rFonts w:ascii="Simplified Arabic" w:hAnsi="Simplified Arabic" w:cs="Simplified Arabic"/>
          <w:rtl/>
        </w:rPr>
        <w:t>؛</w:t>
      </w:r>
      <w:r w:rsidRPr="005629A6">
        <w:rPr>
          <w:rFonts w:ascii="Simplified Arabic" w:hAnsi="Simplified Arabic" w:cs="Simplified Arabic"/>
        </w:rPr>
        <w:t xml:space="preserve"> UNESCO, 2023</w:t>
      </w:r>
      <w:r w:rsidRPr="005629A6">
        <w:rPr>
          <w:rFonts w:ascii="Simplified Arabic" w:hAnsi="Simplified Arabic" w:cs="Simplified Arabic" w:hint="cs"/>
          <w:rtl/>
        </w:rPr>
        <w:t>)</w:t>
      </w:r>
    </w:p>
    <w:p w14:paraId="12551649"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hint="cs"/>
          <w:sz w:val="24"/>
          <w:szCs w:val="24"/>
          <w:rtl/>
        </w:rPr>
        <w:t>و</w:t>
      </w:r>
      <w:r w:rsidRPr="005629A6">
        <w:rPr>
          <w:rFonts w:ascii="Simplified Arabic" w:eastAsia="Times New Roman" w:hAnsi="Simplified Arabic" w:cs="Simplified Arabic"/>
          <w:sz w:val="24"/>
          <w:szCs w:val="24"/>
          <w:rtl/>
        </w:rPr>
        <w:t xml:space="preserve">أدى التوسع في توظيف تطبيقات الذكاء الاصطناعي داخل مؤسسات التعليم العالي إلى إحداث تحولات جوهرية في مستوى الكفاءة المؤسسية، خاصة في الكليات ذات الطابع الهندسي التي تتسم بتعقيد عملياتها الإدارية وتعدد أطرافها التنظيمية. وتُعد الكفاءة المؤسسية نتاجًا مباشرًا لمدى قدرة المؤسسة على استغلال مواردها البشرية والمادية والتقنية بأفضل صورة ممكنة لتحقيق أهدافها بأقل تكلفة وأعلى جودة، وهو ما يسهم الذكاء الاصطناعي في تعزيزه بشكل ملحوظ </w:t>
      </w:r>
      <w:r w:rsidRPr="005629A6">
        <w:rPr>
          <w:rFonts w:ascii="Simplified Arabic" w:eastAsia="Times New Roman" w:hAnsi="Simplified Arabic" w:cs="Simplified Arabic"/>
          <w:sz w:val="20"/>
          <w:szCs w:val="20"/>
          <w:rtl/>
        </w:rPr>
        <w:t>(عبد الله الرقيبة، 2024)</w:t>
      </w:r>
      <w:r w:rsidRPr="005629A6">
        <w:rPr>
          <w:rFonts w:ascii="Simplified Arabic" w:eastAsia="Times New Roman" w:hAnsi="Simplified Arabic" w:cs="Simplified Arabic"/>
          <w:sz w:val="20"/>
          <w:szCs w:val="20"/>
        </w:rPr>
        <w:t>.</w:t>
      </w:r>
    </w:p>
    <w:p w14:paraId="6544B9F8"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فمن حيث تقليل الوقت والتكاليف اللازمة لإتمام العمليات الإدارية، تسهم الأنظمة الذكية في أتمتة الإجراءات الروتينية مثل تسجيل المقررات، وإعداد الجداول، ومعالجة الطلبات الإدارية، مما يقلل الاعتماد على العمل اليدوي ويحد من تكرار الإجراءات، وهو ما ينعكس في خفض التكاليف التشغيلية وتسريع إنجاز المعاملات داخل الكلية</w:t>
      </w:r>
      <w:r w:rsidRPr="005629A6">
        <w:rPr>
          <w:rFonts w:ascii="Simplified Arabic" w:eastAsia="Times New Roman" w:hAnsi="Simplified Arabic" w:cs="Simplified Arabic"/>
          <w:sz w:val="24"/>
          <w:szCs w:val="24"/>
        </w:rPr>
        <w:t xml:space="preserve"> (Alam, 2023). </w:t>
      </w:r>
      <w:r w:rsidRPr="005629A6">
        <w:rPr>
          <w:rFonts w:ascii="Simplified Arabic" w:eastAsia="Times New Roman" w:hAnsi="Simplified Arabic" w:cs="Simplified Arabic"/>
          <w:sz w:val="24"/>
          <w:szCs w:val="24"/>
          <w:rtl/>
        </w:rPr>
        <w:t>كما تتيح تقنيات الذكاء الاصطناعي تحسين استغلال الموارد المتاحة، بما يحقق كفاءة أعلى في إدارة الوقت والجهد</w:t>
      </w:r>
      <w:r w:rsidRPr="005629A6">
        <w:rPr>
          <w:rFonts w:ascii="Simplified Arabic" w:eastAsia="Times New Roman" w:hAnsi="Simplified Arabic" w:cs="Simplified Arabic"/>
          <w:sz w:val="24"/>
          <w:szCs w:val="24"/>
        </w:rPr>
        <w:t>.</w:t>
      </w:r>
    </w:p>
    <w:p w14:paraId="189F5BED"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وفيما يتعلق بـ تحسين دقة القرارات وتقليل الأخطاء البشرية، يعتمد الذكاء الاصطناعي على تحليل كميات ضخمة من البيانات بدقة عالية، الأمر الذي يسهم في دعم متخذي القرار بمعلومات موضوعية قائمة على الأدلة، ويقلل من احتمالية التحيز الشخصي أو الخطأ الناتج عن التقدير البشري. وتُعد هذه الميزة ذات أهمية خاصة في القرارات الأكاديمية والإدارية الحساسة، مثل تخطيط الموارد، وتقييم الأداء، وتحديد أولويات التطوير المؤسسي</w:t>
      </w:r>
      <w:r w:rsidRPr="005629A6">
        <w:rPr>
          <w:rFonts w:ascii="Simplified Arabic" w:eastAsia="Times New Roman" w:hAnsi="Simplified Arabic" w:cs="Simplified Arabic"/>
          <w:sz w:val="20"/>
          <w:szCs w:val="20"/>
        </w:rPr>
        <w:t xml:space="preserve"> (Zawacki-Richter et al., 2019).</w:t>
      </w:r>
    </w:p>
    <w:p w14:paraId="34965E1A"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 xml:space="preserve">كما يُسهم الذكاء الاصطناعي في دعم الرقابة الذاتية والتطوير المستمر للعمليات، من خلال قدرته على تتبع الأداء المؤسسي ورصد الانحرافات بشكل لحظي، وتقديم مؤشرات أداء دقيقة تساعد على تقييم كفاءة العمليات الإدارية والأكاديمية بصورة مستمرة. ويتيح ذلك للكلية الانتقال من نمط الرقابة التقليدية إلى الرقابة الذكية القائمة على البيانات، بما يدعم ثقافة التحسين المستمر والجودة الشاملة </w:t>
      </w:r>
      <w:r w:rsidRPr="005629A6">
        <w:rPr>
          <w:rFonts w:ascii="Simplified Arabic" w:eastAsia="Times New Roman" w:hAnsi="Simplified Arabic" w:cs="Simplified Arabic"/>
          <w:sz w:val="20"/>
          <w:szCs w:val="20"/>
        </w:rPr>
        <w:t>(OECD, 2021).</w:t>
      </w:r>
    </w:p>
    <w:p w14:paraId="07A4DE78"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 xml:space="preserve">ومن الآثار المهمة أيضًا رفع مستوى رضا الطلاب وأعضاء هيئة التدريس، حيث يسهم الذكاء الاصطناعي في تحسين جودة الخدمات الإدارية المقدمة، وتسريع الاستجابة لاحتياجات المستفيدين، وتقديم حلول مخصصة تراعي الفروق </w:t>
      </w:r>
      <w:r w:rsidRPr="005629A6">
        <w:rPr>
          <w:rFonts w:ascii="Simplified Arabic" w:eastAsia="Times New Roman" w:hAnsi="Simplified Arabic" w:cs="Simplified Arabic"/>
          <w:sz w:val="24"/>
          <w:szCs w:val="24"/>
          <w:rtl/>
        </w:rPr>
        <w:lastRenderedPageBreak/>
        <w:t xml:space="preserve">الفردية. ويؤدي ذلك إلى تعزيز الشعور بالعدالة والشفافية، وتحسين تجربة الطالب والعضو الأكاديمي داخل الكلية، وهو ما يُعد مؤشرًا أساسيًا على كفاءة الأداء المؤسسي في التعليم الجامعي </w:t>
      </w:r>
      <w:r w:rsidRPr="005629A6">
        <w:rPr>
          <w:rFonts w:ascii="Simplified Arabic" w:eastAsia="Times New Roman" w:hAnsi="Simplified Arabic" w:cs="Simplified Arabic"/>
          <w:sz w:val="20"/>
          <w:szCs w:val="20"/>
        </w:rPr>
        <w:t>(UNESCO, 2022).</w:t>
      </w:r>
    </w:p>
    <w:p w14:paraId="5AF75EF5" w14:textId="77777777" w:rsidR="005629A6" w:rsidRPr="005629A6" w:rsidRDefault="005629A6" w:rsidP="005629A6">
      <w:pPr>
        <w:spacing w:after="0" w:line="276"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وعلاوة على ذلك، يتيح الذكاء الاصطناعي ابتكار حلول جديدة لمشكلات الإدارة الجامعية التقليدية، مثل ازدحام الإجراءات، وضعف التنسيق بين الوحدات الإدارية، ومحدودية القدرة على التنبؤ بالمشكلات المستقبلية. ومن خلال تقنيات التنبؤ والتحليل المتقدم، يمكن للكلية استشراف التحديات المحتملة واقتراح بدائل إدارية مبتكرة، تسهم في تعزيز مرونة النظام الإداري وقدرته على التكيف مع المتغيرات المتسارعة</w:t>
      </w:r>
      <w:r w:rsidRPr="005629A6">
        <w:rPr>
          <w:rFonts w:ascii="Simplified Arabic" w:eastAsia="Times New Roman" w:hAnsi="Simplified Arabic" w:cs="Simplified Arabic"/>
          <w:sz w:val="20"/>
          <w:szCs w:val="20"/>
          <w:rtl/>
        </w:rPr>
        <w:t xml:space="preserve"> </w:t>
      </w:r>
      <w:r w:rsidRPr="005629A6">
        <w:rPr>
          <w:rFonts w:ascii="Simplified Arabic" w:eastAsia="Times New Roman" w:hAnsi="Simplified Arabic" w:cs="Simplified Arabic" w:hint="cs"/>
          <w:sz w:val="20"/>
          <w:szCs w:val="20"/>
          <w:rtl/>
        </w:rPr>
        <w:t>(</w:t>
      </w:r>
      <w:r w:rsidRPr="005629A6">
        <w:rPr>
          <w:rFonts w:ascii="Simplified Arabic" w:eastAsia="Times New Roman" w:hAnsi="Simplified Arabic" w:cs="Simplified Arabic"/>
          <w:sz w:val="20"/>
          <w:szCs w:val="20"/>
          <w:rtl/>
        </w:rPr>
        <w:t>عبد الله الرقيبة، 2024؛</w:t>
      </w:r>
      <w:r w:rsidRPr="005629A6">
        <w:rPr>
          <w:rFonts w:ascii="Simplified Arabic" w:eastAsia="Times New Roman" w:hAnsi="Simplified Arabic" w:cs="Simplified Arabic"/>
          <w:sz w:val="20"/>
          <w:szCs w:val="20"/>
        </w:rPr>
        <w:t xml:space="preserve"> </w:t>
      </w:r>
      <w:proofErr w:type="spellStart"/>
      <w:r w:rsidRPr="005629A6">
        <w:rPr>
          <w:rFonts w:ascii="Simplified Arabic" w:eastAsia="Times New Roman" w:hAnsi="Simplified Arabic" w:cs="Simplified Arabic"/>
          <w:sz w:val="20"/>
          <w:szCs w:val="20"/>
        </w:rPr>
        <w:t>Floridi</w:t>
      </w:r>
      <w:proofErr w:type="spellEnd"/>
      <w:r w:rsidRPr="005629A6">
        <w:rPr>
          <w:rFonts w:ascii="Simplified Arabic" w:eastAsia="Times New Roman" w:hAnsi="Simplified Arabic" w:cs="Simplified Arabic"/>
          <w:sz w:val="20"/>
          <w:szCs w:val="20"/>
        </w:rPr>
        <w:t xml:space="preserve"> et al., 2018</w:t>
      </w:r>
      <w:r w:rsidRPr="005629A6">
        <w:rPr>
          <w:rFonts w:ascii="Simplified Arabic" w:eastAsia="Times New Roman" w:hAnsi="Simplified Arabic" w:cs="Simplified Arabic" w:hint="cs"/>
          <w:sz w:val="20"/>
          <w:szCs w:val="20"/>
          <w:rtl/>
        </w:rPr>
        <w:t>)</w:t>
      </w:r>
    </w:p>
    <w:p w14:paraId="5F02D423" w14:textId="1377C648" w:rsidR="005629A6" w:rsidRPr="005629A6" w:rsidRDefault="005629A6" w:rsidP="005629A6">
      <w:pPr>
        <w:spacing w:after="0" w:line="276" w:lineRule="auto"/>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وبناءً على ما سبق يتضح أن الذكاء الاصطناعي يمثل أداة استراتيجية فاعلة لرفع كفاءة كلية الهندسة إداريًا وأكاديميًا، ويُعد توظيفه بشكل منهجي أحد المتطلبات الأساسية لتحقيق التميز المؤسسي والاستدامة الإدارية في بيئة التعليم الجامعي المعاصرة</w:t>
      </w:r>
      <w:r w:rsidRPr="005629A6">
        <w:rPr>
          <w:rFonts w:ascii="Simplified Arabic" w:eastAsia="Times New Roman" w:hAnsi="Simplified Arabic" w:cs="Simplified Arabic" w:hint="cs"/>
          <w:b/>
          <w:bCs/>
          <w:sz w:val="24"/>
          <w:szCs w:val="24"/>
          <w:rtl/>
        </w:rPr>
        <w:t xml:space="preserve"> ويتمثل في الأتي :</w:t>
      </w:r>
    </w:p>
    <w:p w14:paraId="0A913B94" w14:textId="77777777" w:rsidR="005629A6" w:rsidRPr="005629A6" w:rsidRDefault="005629A6">
      <w:pPr>
        <w:numPr>
          <w:ilvl w:val="2"/>
          <w:numId w:val="35"/>
        </w:numPr>
        <w:spacing w:after="160" w:line="276" w:lineRule="auto"/>
        <w:contextualSpacing/>
        <w:jc w:val="both"/>
        <w:rPr>
          <w:rFonts w:ascii="Simplified Arabic" w:hAnsi="Simplified Arabic" w:cs="Simplified Arabic"/>
          <w:b/>
          <w:bCs/>
          <w:sz w:val="24"/>
          <w:szCs w:val="24"/>
          <w:u w:val="single"/>
        </w:rPr>
      </w:pPr>
      <w:r w:rsidRPr="005629A6">
        <w:rPr>
          <w:rFonts w:ascii="Simplified Arabic" w:hAnsi="Simplified Arabic" w:cs="Simplified Arabic"/>
          <w:b/>
          <w:bCs/>
          <w:sz w:val="24"/>
          <w:szCs w:val="24"/>
          <w:u w:val="single"/>
          <w:rtl/>
        </w:rPr>
        <w:t>: إدارة البرامج الأكاديمية باستخدام الذكاء الاصطناعي</w:t>
      </w:r>
    </w:p>
    <w:p w14:paraId="00A74FB9" w14:textId="77777777" w:rsidR="005629A6" w:rsidRPr="005629A6" w:rsidRDefault="005629A6" w:rsidP="005629A6">
      <w:pPr>
        <w:spacing w:after="160" w:line="276" w:lineRule="auto"/>
        <w:jc w:val="both"/>
        <w:rPr>
          <w:rFonts w:ascii="Simplified Arabic" w:hAnsi="Simplified Arabic" w:cs="Simplified Arabic"/>
          <w:sz w:val="20"/>
          <w:szCs w:val="20"/>
        </w:rPr>
      </w:pPr>
      <w:r w:rsidRPr="005629A6">
        <w:rPr>
          <w:rFonts w:ascii="Simplified Arabic" w:hAnsi="Simplified Arabic" w:cs="Simplified Arabic"/>
          <w:sz w:val="24"/>
          <w:szCs w:val="24"/>
          <w:rtl/>
        </w:rPr>
        <w:t xml:space="preserve">تُعد إدارة البرامج الأكاديمية من أهم العمليات التنظيمية في كلية الهندسة، حيث تشمل تصميم المناهج، وتطوير المقررات، وجدولة المحاضرات، ومتابعة تنفيذ الخطط الدراسية. وقد ساعد الذكاء الاصطناعي في تطوير هذه العملية من خلال تحليل احتياجات سوق العمل الهندسي، ومقارنة المناهج الحالية بالمعايير الدولية، واقتراح تحديثات مستمرة للمحتوى الأكاديمي وفي كلية الهندسة – جامعة الأزهر، يمكن استخدام نظم الذكاء الاصطناعي لتحليل بيانات الخريجين، وتحديد التخصصات الهندسية المطلوبة، وتطوير برامج دراسية متوافقة مع متطلبات الثورة الصناعية الرابعة مثل الذكاء الاصطناعي، وإنترنت الأشياء، والطاقة المتجددة، مما يعزز تنافسية الخريجين في سوق </w:t>
      </w:r>
      <w:r w:rsidRPr="005629A6">
        <w:rPr>
          <w:rFonts w:ascii="Simplified Arabic" w:hAnsi="Simplified Arabic" w:cs="Simplified Arabic"/>
          <w:sz w:val="20"/>
          <w:szCs w:val="20"/>
          <w:rtl/>
        </w:rPr>
        <w:t xml:space="preserve">العمل </w:t>
      </w:r>
      <w:r w:rsidRPr="005629A6">
        <w:rPr>
          <w:rFonts w:ascii="Simplified Arabic" w:hAnsi="Simplified Arabic" w:cs="Simplified Arabic" w:hint="cs"/>
          <w:sz w:val="20"/>
          <w:szCs w:val="20"/>
          <w:rtl/>
        </w:rPr>
        <w:t>(</w:t>
      </w:r>
      <w:r w:rsidRPr="005629A6">
        <w:rPr>
          <w:rFonts w:ascii="Simplified Arabic" w:hAnsi="Simplified Arabic" w:cs="Simplified Arabic"/>
          <w:sz w:val="20"/>
          <w:szCs w:val="20"/>
          <w:rtl/>
        </w:rPr>
        <w:t>هاله عوده جمعه بتور، 2024؛</w:t>
      </w:r>
      <w:r w:rsidRPr="005629A6">
        <w:rPr>
          <w:rFonts w:ascii="Simplified Arabic" w:hAnsi="Simplified Arabic" w:cs="Simplified Arabic"/>
          <w:sz w:val="20"/>
          <w:szCs w:val="20"/>
        </w:rPr>
        <w:t xml:space="preserve"> OECD, 2022</w:t>
      </w:r>
      <w:r w:rsidRPr="005629A6">
        <w:rPr>
          <w:rFonts w:ascii="Simplified Arabic" w:hAnsi="Simplified Arabic" w:cs="Simplified Arabic" w:hint="cs"/>
          <w:sz w:val="20"/>
          <w:szCs w:val="20"/>
          <w:rtl/>
        </w:rPr>
        <w:t>)</w:t>
      </w:r>
    </w:p>
    <w:p w14:paraId="2DAA0D1A" w14:textId="77777777" w:rsidR="005629A6" w:rsidRPr="005629A6" w:rsidRDefault="005629A6">
      <w:pPr>
        <w:numPr>
          <w:ilvl w:val="2"/>
          <w:numId w:val="35"/>
        </w:numPr>
        <w:spacing w:after="160" w:line="276" w:lineRule="auto"/>
        <w:contextualSpacing/>
        <w:jc w:val="both"/>
        <w:rPr>
          <w:rFonts w:ascii="Simplified Arabic" w:hAnsi="Simplified Arabic" w:cs="Simplified Arabic"/>
          <w:b/>
          <w:bCs/>
          <w:sz w:val="24"/>
          <w:szCs w:val="24"/>
        </w:rPr>
      </w:pPr>
      <w:r w:rsidRPr="005629A6">
        <w:rPr>
          <w:rFonts w:ascii="Simplified Arabic" w:hAnsi="Simplified Arabic" w:cs="Simplified Arabic"/>
          <w:b/>
          <w:bCs/>
          <w:sz w:val="24"/>
          <w:szCs w:val="24"/>
          <w:rtl/>
        </w:rPr>
        <w:t>: متابعة شؤون الطلاب باستخدام الأنظمة الذكية</w:t>
      </w:r>
    </w:p>
    <w:p w14:paraId="6FC56E51" w14:textId="77777777" w:rsidR="005629A6" w:rsidRPr="005629A6" w:rsidRDefault="005629A6" w:rsidP="005629A6">
      <w:pPr>
        <w:spacing w:after="160" w:line="276" w:lineRule="auto"/>
        <w:jc w:val="both"/>
        <w:rPr>
          <w:rFonts w:ascii="Simplified Arabic" w:hAnsi="Simplified Arabic" w:cs="Simplified Arabic"/>
          <w:sz w:val="20"/>
          <w:szCs w:val="20"/>
        </w:rPr>
      </w:pPr>
      <w:r w:rsidRPr="005629A6">
        <w:rPr>
          <w:rFonts w:ascii="Simplified Arabic" w:hAnsi="Simplified Arabic" w:cs="Simplified Arabic"/>
          <w:sz w:val="24"/>
          <w:szCs w:val="24"/>
          <w:rtl/>
        </w:rPr>
        <w:t>تمثل متابعة شؤون الطلاب عملية تنظيمية محورية تشمل القبول والتسجيل، والإرشاد الأكاديمي، وإدارة الامتحانات، ورصد المشكلات الأكاديمية والسلوكية. وقد أسهم الذكاء الاصطناعي في تطوير هذه العملية من خلال نظم ذكية قادرة على تحليل بيانات الطلاب والتنبؤ بمخاطر التعثر الدراسي، وتقديم دعم أكاديمي مخصص لكل طالب</w:t>
      </w:r>
      <w:r w:rsidRPr="005629A6">
        <w:rPr>
          <w:rFonts w:ascii="Simplified Arabic" w:hAnsi="Simplified Arabic" w:cs="Simplified Arabic"/>
          <w:sz w:val="24"/>
          <w:szCs w:val="24"/>
        </w:rPr>
        <w:t>.</w:t>
      </w:r>
      <w:r w:rsidRPr="005629A6">
        <w:rPr>
          <w:rFonts w:ascii="Simplified Arabic" w:hAnsi="Simplified Arabic" w:cs="Simplified Arabic"/>
          <w:sz w:val="24"/>
          <w:szCs w:val="24"/>
        </w:rPr>
        <w:br/>
      </w:r>
      <w:r w:rsidRPr="005629A6">
        <w:rPr>
          <w:rFonts w:ascii="Simplified Arabic" w:hAnsi="Simplified Arabic" w:cs="Simplified Arabic"/>
          <w:sz w:val="24"/>
          <w:szCs w:val="24"/>
          <w:rtl/>
        </w:rPr>
        <w:t xml:space="preserve">وفي كلية الهندسة – جامعة الأزهر، يمكن استخدام الذكاء الاصطناعي في متابعة الأداء الأكاديمي للطلاب، واقتراح خطط دراسية فردية، وتنظيم عمليات التسجيل الإلكتروني، وتحليل أسباب الرسوب أو التسرب الدراسي، مما يسهم في تحسين جودة العملية التعليمية وتقليل معدلات التعثر </w:t>
      </w:r>
      <w:r w:rsidRPr="005629A6">
        <w:rPr>
          <w:rFonts w:ascii="Simplified Arabic" w:hAnsi="Simplified Arabic" w:cs="Simplified Arabic" w:hint="cs"/>
          <w:sz w:val="20"/>
          <w:szCs w:val="20"/>
          <w:rtl/>
        </w:rPr>
        <w:t>(</w:t>
      </w:r>
      <w:r w:rsidRPr="005629A6">
        <w:rPr>
          <w:rFonts w:ascii="Simplified Arabic" w:hAnsi="Simplified Arabic" w:cs="Simplified Arabic"/>
          <w:sz w:val="20"/>
          <w:szCs w:val="20"/>
        </w:rPr>
        <w:t>OECD, 2022</w:t>
      </w:r>
      <w:r w:rsidRPr="005629A6">
        <w:rPr>
          <w:rFonts w:ascii="Simplified Arabic" w:hAnsi="Simplified Arabic" w:cs="Simplified Arabic"/>
          <w:sz w:val="20"/>
          <w:szCs w:val="20"/>
          <w:rtl/>
        </w:rPr>
        <w:t>؛</w:t>
      </w:r>
      <w:r w:rsidRPr="005629A6">
        <w:rPr>
          <w:rFonts w:ascii="Simplified Arabic" w:hAnsi="Simplified Arabic" w:cs="Simplified Arabic"/>
          <w:sz w:val="20"/>
          <w:szCs w:val="20"/>
        </w:rPr>
        <w:t xml:space="preserve"> UNESCO, 2023</w:t>
      </w:r>
      <w:r w:rsidRPr="005629A6">
        <w:rPr>
          <w:rFonts w:ascii="Simplified Arabic" w:hAnsi="Simplified Arabic" w:cs="Simplified Arabic" w:hint="cs"/>
          <w:sz w:val="20"/>
          <w:szCs w:val="20"/>
          <w:rtl/>
        </w:rPr>
        <w:t>)</w:t>
      </w:r>
    </w:p>
    <w:p w14:paraId="042616E6" w14:textId="77777777" w:rsidR="005629A6" w:rsidRPr="005629A6" w:rsidRDefault="005629A6" w:rsidP="005629A6">
      <w:pPr>
        <w:spacing w:after="160" w:line="276" w:lineRule="auto"/>
        <w:jc w:val="both"/>
        <w:rPr>
          <w:rFonts w:ascii="Simplified Arabic" w:hAnsi="Simplified Arabic" w:cs="Simplified Arabic"/>
          <w:b/>
          <w:bCs/>
          <w:sz w:val="24"/>
          <w:szCs w:val="24"/>
        </w:rPr>
      </w:pPr>
      <w:r w:rsidRPr="005629A6">
        <w:rPr>
          <w:rFonts w:ascii="Simplified Arabic" w:hAnsi="Simplified Arabic" w:cs="Simplified Arabic" w:hint="cs"/>
          <w:b/>
          <w:bCs/>
          <w:sz w:val="24"/>
          <w:szCs w:val="24"/>
          <w:rtl/>
        </w:rPr>
        <w:t xml:space="preserve">ج- </w:t>
      </w:r>
      <w:r w:rsidRPr="005629A6">
        <w:rPr>
          <w:rFonts w:ascii="Simplified Arabic" w:hAnsi="Simplified Arabic" w:cs="Simplified Arabic"/>
          <w:b/>
          <w:bCs/>
          <w:sz w:val="24"/>
          <w:szCs w:val="24"/>
          <w:rtl/>
        </w:rPr>
        <w:t>: إدارة الموارد البشرية والمادية عبر النظم الذكية</w:t>
      </w:r>
    </w:p>
    <w:p w14:paraId="44491BFE" w14:textId="77777777" w:rsidR="005629A6" w:rsidRPr="005629A6" w:rsidRDefault="005629A6" w:rsidP="005629A6">
      <w:pPr>
        <w:spacing w:after="160" w:line="276" w:lineRule="auto"/>
        <w:jc w:val="both"/>
        <w:rPr>
          <w:rFonts w:ascii="Simplified Arabic" w:hAnsi="Simplified Arabic" w:cs="Simplified Arabic"/>
          <w:sz w:val="20"/>
          <w:szCs w:val="20"/>
        </w:rPr>
      </w:pPr>
      <w:r w:rsidRPr="005629A6">
        <w:rPr>
          <w:rFonts w:ascii="Simplified Arabic" w:hAnsi="Simplified Arabic" w:cs="Simplified Arabic"/>
          <w:sz w:val="24"/>
          <w:szCs w:val="24"/>
          <w:rtl/>
        </w:rPr>
        <w:t>تشمل إدارة الموارد البشرية والمادية توزيع العاملين وأعضاء هيئة التدريس، وتخطيط الاحتياجات التدريبية، وإدارة المعامل الهندسية والمعدات والبنية التحتية. وقد أسهم الذكاء الاصطناعي في تحسين هذه العملية من خلال نظم تحليلية تساعد في توزيع المهام، وتقييم الأداء، والتنبؤ بالاحتياجات المستقبلية من الكوادر البشرية والتجهيزات الفنية</w:t>
      </w:r>
      <w:r w:rsidRPr="005629A6">
        <w:rPr>
          <w:rFonts w:ascii="Simplified Arabic" w:hAnsi="Simplified Arabic" w:cs="Simplified Arabic"/>
          <w:sz w:val="24"/>
          <w:szCs w:val="24"/>
        </w:rPr>
        <w:t>.</w:t>
      </w:r>
      <w:r w:rsidRPr="005629A6">
        <w:rPr>
          <w:rFonts w:ascii="Simplified Arabic" w:hAnsi="Simplified Arabic" w:cs="Simplified Arabic"/>
          <w:sz w:val="24"/>
          <w:szCs w:val="24"/>
        </w:rPr>
        <w:br/>
      </w:r>
      <w:r w:rsidRPr="005629A6">
        <w:rPr>
          <w:rFonts w:ascii="Simplified Arabic" w:hAnsi="Simplified Arabic" w:cs="Simplified Arabic"/>
          <w:sz w:val="24"/>
          <w:szCs w:val="24"/>
          <w:rtl/>
        </w:rPr>
        <w:lastRenderedPageBreak/>
        <w:t xml:space="preserve">وفي كلية الهندسة – جامعة الأزهر، يمكن استخدام الذكاء الاصطناعي لتحديد الاحتياجات التدريبية لأعضاء هيئة التدريس والإداريين، وتحسين توزيع المعامل على الأقسام العلمية، وإدارة صيانة الأجهزة الهندسية، بما يحقق الاستخدام الأمثل للموارد ويقلل من الهدر المالي والإداري </w:t>
      </w:r>
      <w:r w:rsidRPr="005629A6">
        <w:rPr>
          <w:rFonts w:ascii="Simplified Arabic" w:hAnsi="Simplified Arabic" w:cs="Simplified Arabic" w:hint="cs"/>
          <w:sz w:val="20"/>
          <w:szCs w:val="20"/>
          <w:rtl/>
        </w:rPr>
        <w:t>(</w:t>
      </w:r>
      <w:r w:rsidRPr="005629A6">
        <w:rPr>
          <w:rFonts w:ascii="Simplified Arabic" w:hAnsi="Simplified Arabic" w:cs="Simplified Arabic"/>
          <w:sz w:val="20"/>
          <w:szCs w:val="20"/>
        </w:rPr>
        <w:t>Dessler, 2020</w:t>
      </w:r>
      <w:r w:rsidRPr="005629A6">
        <w:rPr>
          <w:rFonts w:ascii="Simplified Arabic" w:hAnsi="Simplified Arabic" w:cs="Simplified Arabic"/>
          <w:sz w:val="20"/>
          <w:szCs w:val="20"/>
          <w:rtl/>
        </w:rPr>
        <w:t>؛ عبد الله الرقيبة، 2024</w:t>
      </w:r>
      <w:r w:rsidRPr="005629A6">
        <w:rPr>
          <w:rFonts w:ascii="Simplified Arabic" w:hAnsi="Simplified Arabic" w:cs="Simplified Arabic" w:hint="cs"/>
          <w:sz w:val="20"/>
          <w:szCs w:val="20"/>
          <w:rtl/>
        </w:rPr>
        <w:t>)</w:t>
      </w:r>
    </w:p>
    <w:p w14:paraId="43C3C015" w14:textId="77777777" w:rsidR="005629A6" w:rsidRPr="005629A6" w:rsidRDefault="005629A6" w:rsidP="005629A6">
      <w:pPr>
        <w:spacing w:after="160" w:line="276" w:lineRule="auto"/>
        <w:jc w:val="both"/>
        <w:rPr>
          <w:rFonts w:ascii="Simplified Arabic" w:hAnsi="Simplified Arabic" w:cs="Simplified Arabic"/>
          <w:b/>
          <w:bCs/>
          <w:sz w:val="24"/>
          <w:szCs w:val="24"/>
        </w:rPr>
      </w:pPr>
      <w:r w:rsidRPr="005629A6">
        <w:rPr>
          <w:rFonts w:ascii="Simplified Arabic" w:hAnsi="Simplified Arabic" w:cs="Simplified Arabic" w:hint="cs"/>
          <w:b/>
          <w:bCs/>
          <w:sz w:val="24"/>
          <w:szCs w:val="24"/>
          <w:rtl/>
        </w:rPr>
        <w:t xml:space="preserve">ه- </w:t>
      </w:r>
      <w:r w:rsidRPr="005629A6">
        <w:rPr>
          <w:rFonts w:ascii="Simplified Arabic" w:hAnsi="Simplified Arabic" w:cs="Simplified Arabic"/>
          <w:b/>
          <w:bCs/>
          <w:sz w:val="24"/>
          <w:szCs w:val="24"/>
          <w:rtl/>
        </w:rPr>
        <w:t>: ضمان الجودة والتقويم المؤسسي باستخدام الذكاء الاصطناعي</w:t>
      </w:r>
    </w:p>
    <w:p w14:paraId="47ACB32E" w14:textId="77777777" w:rsidR="005629A6" w:rsidRPr="005629A6" w:rsidRDefault="005629A6" w:rsidP="005629A6">
      <w:pPr>
        <w:spacing w:after="160" w:line="276" w:lineRule="auto"/>
        <w:jc w:val="both"/>
        <w:rPr>
          <w:rFonts w:ascii="Simplified Arabic" w:hAnsi="Simplified Arabic" w:cs="Simplified Arabic"/>
          <w:sz w:val="24"/>
          <w:szCs w:val="24"/>
          <w:rtl/>
        </w:rPr>
      </w:pPr>
      <w:r w:rsidRPr="005629A6">
        <w:rPr>
          <w:rFonts w:ascii="Simplified Arabic" w:hAnsi="Simplified Arabic" w:cs="Simplified Arabic"/>
          <w:sz w:val="24"/>
          <w:szCs w:val="24"/>
          <w:rtl/>
        </w:rPr>
        <w:t>يمثل ضمان الجودة والتقويم المؤسسي أحد أهم العمليات التنظيمية في التعليم العالي، حيث يشمل تقييم البرامج الأكاديمية، ومراجعة الأداء المؤسسي، والاستعداد للاعتماد الأكاديمي. وقد ساعد الذكاء الاصطناعي في تحليل مؤشرات الأداء الرئيسية، واكتشاف نقاط الضعف، واقتراح خطط تحسين مستمرة</w:t>
      </w:r>
      <w:r w:rsidRPr="005629A6">
        <w:rPr>
          <w:rFonts w:ascii="Simplified Arabic" w:hAnsi="Simplified Arabic" w:cs="Simplified Arabic"/>
          <w:sz w:val="24"/>
          <w:szCs w:val="24"/>
        </w:rPr>
        <w:t>.</w:t>
      </w:r>
      <w:r w:rsidRPr="005629A6">
        <w:rPr>
          <w:rFonts w:ascii="Simplified Arabic" w:hAnsi="Simplified Arabic" w:cs="Simplified Arabic"/>
          <w:sz w:val="24"/>
          <w:szCs w:val="24"/>
          <w:rtl/>
        </w:rPr>
        <w:t xml:space="preserve"> وفي كلية الهندسة – جامعة الأزهر، يمكن للأنظمة الذكية دعم وحدات الجودة في تحليل نتائج الاستبيانات، وتقييم أداء البرامج الهندسية، ومتابعة مؤشرات الاعتماد الأكاديمي، مما يسهم في تحقيق متطلبات الجودة الشاملة وتعزيز التصنيف الأكاديمي للكلية محليًا ودوليًا </w:t>
      </w:r>
      <w:r w:rsidRPr="005629A6">
        <w:rPr>
          <w:rFonts w:ascii="Simplified Arabic" w:hAnsi="Simplified Arabic" w:cs="Simplified Arabic" w:hint="cs"/>
          <w:sz w:val="20"/>
          <w:szCs w:val="20"/>
          <w:rtl/>
        </w:rPr>
        <w:t>(</w:t>
      </w:r>
      <w:r w:rsidRPr="005629A6">
        <w:rPr>
          <w:rFonts w:ascii="Simplified Arabic" w:hAnsi="Simplified Arabic" w:cs="Simplified Arabic"/>
          <w:sz w:val="20"/>
          <w:szCs w:val="20"/>
        </w:rPr>
        <w:t>UNESCO, 2023</w:t>
      </w:r>
      <w:r w:rsidRPr="005629A6">
        <w:rPr>
          <w:rFonts w:ascii="Simplified Arabic" w:hAnsi="Simplified Arabic" w:cs="Simplified Arabic"/>
          <w:sz w:val="20"/>
          <w:szCs w:val="20"/>
          <w:rtl/>
        </w:rPr>
        <w:t>؛</w:t>
      </w:r>
      <w:r w:rsidRPr="005629A6">
        <w:rPr>
          <w:rFonts w:ascii="Simplified Arabic" w:hAnsi="Simplified Arabic" w:cs="Simplified Arabic"/>
          <w:sz w:val="20"/>
          <w:szCs w:val="20"/>
        </w:rPr>
        <w:t xml:space="preserve"> OECD, 2022</w:t>
      </w:r>
      <w:r w:rsidRPr="005629A6">
        <w:rPr>
          <w:rFonts w:ascii="Simplified Arabic" w:hAnsi="Simplified Arabic" w:cs="Simplified Arabic" w:hint="cs"/>
          <w:sz w:val="20"/>
          <w:szCs w:val="20"/>
          <w:rtl/>
        </w:rPr>
        <w:t>)</w:t>
      </w:r>
    </w:p>
    <w:p w14:paraId="4762C57A" w14:textId="5385223E" w:rsidR="005629A6" w:rsidRPr="005629A6" w:rsidRDefault="003A7411" w:rsidP="005629A6">
      <w:pPr>
        <w:spacing w:after="160" w:line="276" w:lineRule="auto"/>
        <w:rPr>
          <w:rFonts w:ascii="Simplified Arabic" w:hAnsi="Simplified Arabic" w:cs="Simplified Arabic"/>
          <w:b/>
          <w:bCs/>
          <w:sz w:val="28"/>
          <w:szCs w:val="28"/>
          <w:u w:val="single"/>
        </w:rPr>
      </w:pPr>
      <w:r>
        <w:rPr>
          <w:rFonts w:ascii="Simplified Arabic" w:eastAsia="Times New Roman" w:hAnsi="Simplified Arabic" w:cs="Simplified Arabic" w:hint="cs"/>
          <w:b/>
          <w:bCs/>
          <w:sz w:val="28"/>
          <w:szCs w:val="28"/>
          <w:rtl/>
        </w:rPr>
        <w:t>3</w:t>
      </w:r>
      <w:r w:rsidRPr="000033FD">
        <w:rPr>
          <w:rFonts w:ascii="Simplified Arabic" w:eastAsia="Times New Roman" w:hAnsi="Simplified Arabic" w:cs="Simplified Arabic" w:hint="cs"/>
          <w:b/>
          <w:bCs/>
          <w:sz w:val="28"/>
          <w:szCs w:val="28"/>
          <w:rtl/>
        </w:rPr>
        <w:t>-</w:t>
      </w:r>
      <w:r>
        <w:rPr>
          <w:rFonts w:ascii="Simplified Arabic" w:eastAsia="Times New Roman" w:hAnsi="Simplified Arabic" w:cs="Simplified Arabic" w:hint="cs"/>
          <w:b/>
          <w:bCs/>
          <w:sz w:val="28"/>
          <w:szCs w:val="28"/>
          <w:rtl/>
        </w:rPr>
        <w:t>2</w:t>
      </w:r>
      <w:r w:rsidRPr="000033FD">
        <w:rPr>
          <w:rFonts w:ascii="Simplified Arabic" w:eastAsia="Times New Roman" w:hAnsi="Simplified Arabic" w:cs="Simplified Arabic" w:hint="cs"/>
          <w:b/>
          <w:bCs/>
          <w:sz w:val="28"/>
          <w:szCs w:val="28"/>
          <w:rtl/>
        </w:rPr>
        <w:t xml:space="preserve"> </w:t>
      </w:r>
      <w:r w:rsidR="005629A6" w:rsidRPr="005629A6">
        <w:rPr>
          <w:rFonts w:ascii="Simplified Arabic" w:hAnsi="Simplified Arabic" w:cs="Simplified Arabic"/>
          <w:b/>
          <w:bCs/>
          <w:sz w:val="28"/>
          <w:szCs w:val="28"/>
          <w:u w:val="single"/>
          <w:rtl/>
        </w:rPr>
        <w:t>ثانيًا: تأثير الذكاء الاصطناعي على العمليات الإدارية في مؤسسات التعليم الجامعي</w:t>
      </w:r>
    </w:p>
    <w:p w14:paraId="333EA406" w14:textId="77777777" w:rsidR="005629A6" w:rsidRPr="005629A6" w:rsidRDefault="005629A6" w:rsidP="005629A6">
      <w:p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أصبح الذكاء الاصطناعي أحد المرتكزات الأساسية لتطوير الأداء الإداري في مؤسسات التعليم الجامعي، لما يوفره من أدوات ذكية قادرة على تحليل البيانات، وأتمتة الإجراءات، ودعم اتخاذ القرار، وتحسين جودة الخدمات التعليمية والإدارية. ويُنظر إلى الذكاء الاصطناعي بوصفه أداة استراتيجية تسهم في رفع كفاءة وفعالية العمليات الإدارية، وتحقيق التحول المؤسسي المستدام، خاصة في الكليات التطبيقية مثل كليات الهندسة التي تتسم بتعقيد عملياتها وتعدد أطرافها </w:t>
      </w:r>
      <w:r w:rsidRPr="005629A6">
        <w:rPr>
          <w:rFonts w:ascii="Simplified Arabic" w:hAnsi="Simplified Arabic" w:cs="Simplified Arabic" w:hint="cs"/>
          <w:sz w:val="20"/>
          <w:szCs w:val="20"/>
          <w:rtl/>
        </w:rPr>
        <w:t>(</w:t>
      </w:r>
      <w:proofErr w:type="spellStart"/>
      <w:r w:rsidRPr="005629A6">
        <w:rPr>
          <w:rFonts w:ascii="Simplified Arabic" w:hAnsi="Simplified Arabic" w:cs="Simplified Arabic"/>
          <w:sz w:val="20"/>
          <w:szCs w:val="20"/>
        </w:rPr>
        <w:t>Ateb</w:t>
      </w:r>
      <w:proofErr w:type="spellEnd"/>
      <w:r w:rsidRPr="005629A6">
        <w:rPr>
          <w:rFonts w:ascii="Simplified Arabic" w:hAnsi="Simplified Arabic" w:cs="Simplified Arabic"/>
          <w:sz w:val="20"/>
          <w:szCs w:val="20"/>
        </w:rPr>
        <w:t xml:space="preserve"> et al., 2025</w:t>
      </w:r>
      <w:r w:rsidRPr="005629A6">
        <w:rPr>
          <w:rFonts w:ascii="Simplified Arabic" w:hAnsi="Simplified Arabic" w:cs="Simplified Arabic"/>
          <w:sz w:val="20"/>
          <w:szCs w:val="20"/>
          <w:rtl/>
        </w:rPr>
        <w:t>؛</w:t>
      </w:r>
      <w:r w:rsidRPr="005629A6">
        <w:rPr>
          <w:rFonts w:ascii="Simplified Arabic" w:hAnsi="Simplified Arabic" w:cs="Simplified Arabic"/>
          <w:sz w:val="20"/>
          <w:szCs w:val="20"/>
        </w:rPr>
        <w:t xml:space="preserve"> Olatunde et al., 2024</w:t>
      </w:r>
      <w:r w:rsidRPr="005629A6">
        <w:rPr>
          <w:rFonts w:ascii="Simplified Arabic" w:hAnsi="Simplified Arabic" w:cs="Simplified Arabic" w:hint="cs"/>
          <w:sz w:val="20"/>
          <w:szCs w:val="20"/>
          <w:rtl/>
        </w:rPr>
        <w:t>)</w:t>
      </w:r>
    </w:p>
    <w:p w14:paraId="052757B2" w14:textId="77777777" w:rsidR="005629A6" w:rsidRPr="005629A6" w:rsidRDefault="005629A6">
      <w:pPr>
        <w:numPr>
          <w:ilvl w:val="1"/>
          <w:numId w:val="37"/>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sz w:val="24"/>
          <w:szCs w:val="24"/>
          <w:rtl/>
        </w:rPr>
        <w:t>إتمام المهام الروتينية وأتمتة الإجراءات الإدارية</w:t>
      </w:r>
    </w:p>
    <w:p w14:paraId="515BEF27" w14:textId="77777777" w:rsidR="005629A6" w:rsidRPr="005629A6" w:rsidRDefault="005629A6" w:rsidP="005629A6">
      <w:p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يسهم الذكاء الاصطناعي في أتمتة العديد من المهام الإدارية الروتينية التي تتسم بالتكرار واستهلاك الوقت، مثل معالجة طلبات التسجيل، وإصدار الشهادات الأكاديمية، ومتابعة الحضور والغياب، وجدولة المحاضرات والامتحانات. وتعتمد هذه التطبيقات على خوارزميات ذكية ونظم إدارة معلومات قادرة على التعامل مع كميات كبيرة من البيانات بدقة وسرعة</w:t>
      </w:r>
      <w:r w:rsidRPr="005629A6">
        <w:rPr>
          <w:rFonts w:ascii="Simplified Arabic" w:hAnsi="Simplified Arabic" w:cs="Simplified Arabic"/>
          <w:sz w:val="24"/>
          <w:szCs w:val="24"/>
        </w:rPr>
        <w:t>.</w:t>
      </w:r>
      <w:r w:rsidRPr="005629A6">
        <w:rPr>
          <w:rFonts w:ascii="Simplified Arabic" w:hAnsi="Simplified Arabic" w:cs="Simplified Arabic"/>
          <w:sz w:val="24"/>
          <w:szCs w:val="24"/>
        </w:rPr>
        <w:br/>
      </w:r>
      <w:r w:rsidRPr="005629A6">
        <w:rPr>
          <w:rFonts w:ascii="Simplified Arabic" w:hAnsi="Simplified Arabic" w:cs="Simplified Arabic" w:hint="cs"/>
          <w:sz w:val="24"/>
          <w:szCs w:val="24"/>
          <w:rtl/>
        </w:rPr>
        <w:t xml:space="preserve">ومن خلال استخدام هذه النظم يمكن تقليل </w:t>
      </w:r>
      <w:r w:rsidRPr="005629A6">
        <w:rPr>
          <w:rFonts w:ascii="Simplified Arabic" w:hAnsi="Simplified Arabic" w:cs="Simplified Arabic"/>
          <w:sz w:val="24"/>
          <w:szCs w:val="24"/>
          <w:rtl/>
        </w:rPr>
        <w:t xml:space="preserve">الاعتماد على المعاملات الورقية، والحد من الأخطاء البشرية، وتسريع إنجاز المعاملات، بما ينعكس إيجابًا على كفاءة الأداء الإداري ويمنح العاملين فرصة للتركيز على المهام ذات الطابع التحليلي والاستراتيجي </w:t>
      </w:r>
      <w:r w:rsidRPr="005629A6">
        <w:rPr>
          <w:rFonts w:ascii="Simplified Arabic" w:hAnsi="Simplified Arabic" w:cs="Simplified Arabic" w:hint="cs"/>
          <w:sz w:val="20"/>
          <w:szCs w:val="20"/>
          <w:rtl/>
        </w:rPr>
        <w:t>(</w:t>
      </w:r>
      <w:proofErr w:type="spellStart"/>
      <w:r w:rsidRPr="005629A6">
        <w:rPr>
          <w:rFonts w:ascii="Simplified Arabic" w:hAnsi="Simplified Arabic" w:cs="Simplified Arabic"/>
          <w:sz w:val="20"/>
          <w:szCs w:val="20"/>
        </w:rPr>
        <w:t>Ateb</w:t>
      </w:r>
      <w:proofErr w:type="spellEnd"/>
      <w:r w:rsidRPr="005629A6">
        <w:rPr>
          <w:rFonts w:ascii="Simplified Arabic" w:hAnsi="Simplified Arabic" w:cs="Simplified Arabic"/>
          <w:sz w:val="20"/>
          <w:szCs w:val="20"/>
        </w:rPr>
        <w:t xml:space="preserve"> et al., 2025</w:t>
      </w:r>
      <w:r w:rsidRPr="005629A6">
        <w:rPr>
          <w:rFonts w:ascii="Simplified Arabic" w:hAnsi="Simplified Arabic" w:cs="Simplified Arabic"/>
          <w:sz w:val="20"/>
          <w:szCs w:val="20"/>
          <w:rtl/>
        </w:rPr>
        <w:t>؛</w:t>
      </w:r>
      <w:r w:rsidRPr="005629A6">
        <w:rPr>
          <w:rFonts w:ascii="Simplified Arabic" w:hAnsi="Simplified Arabic" w:cs="Simplified Arabic"/>
          <w:sz w:val="20"/>
          <w:szCs w:val="20"/>
        </w:rPr>
        <w:t xml:space="preserve"> Hwang et al., 2023</w:t>
      </w:r>
      <w:r w:rsidRPr="005629A6">
        <w:rPr>
          <w:rFonts w:ascii="Simplified Arabic" w:hAnsi="Simplified Arabic" w:cs="Simplified Arabic" w:hint="cs"/>
          <w:sz w:val="20"/>
          <w:szCs w:val="20"/>
          <w:rtl/>
        </w:rPr>
        <w:t>)</w:t>
      </w:r>
    </w:p>
    <w:p w14:paraId="4EF27A71" w14:textId="77777777" w:rsidR="005629A6" w:rsidRPr="005629A6" w:rsidRDefault="005629A6">
      <w:pPr>
        <w:numPr>
          <w:ilvl w:val="1"/>
          <w:numId w:val="37"/>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دعم اتخاذ القرار الإداري القائم على البيانات</w:t>
      </w:r>
    </w:p>
    <w:p w14:paraId="475021A2" w14:textId="77777777" w:rsidR="005629A6" w:rsidRPr="005629A6" w:rsidRDefault="005629A6" w:rsidP="005629A6">
      <w:pPr>
        <w:spacing w:after="160"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يُعد دعم اتخاذ القرار من أبرز إسهامات الذكاء الاصطناعي في الإدارة الحديثة، حيث تتيح تقنيات تحليل البيانات الضخمة والذكاء التنبؤي للإدارة الجامعية تحليل مؤشرات الأداء الأكاديمي والإداري بصورة دقيقة. وتشمل هذه البيانات معدلات نجاح الطلاب، ومستوى التحصيل العلمي، وكفاءة أعضاء هيئة التدريس، والموارد المالية والبشرية المتاحة</w:t>
      </w:r>
      <w:r w:rsidRPr="005629A6">
        <w:rPr>
          <w:rFonts w:ascii="Simplified Arabic" w:hAnsi="Simplified Arabic" w:cs="Simplified Arabic" w:hint="cs"/>
          <w:sz w:val="24"/>
          <w:szCs w:val="24"/>
          <w:rtl/>
        </w:rPr>
        <w:t>،</w:t>
      </w:r>
      <w:r w:rsidRPr="005629A6">
        <w:rPr>
          <w:rFonts w:ascii="Simplified Arabic" w:hAnsi="Simplified Arabic" w:cs="Simplified Arabic"/>
          <w:sz w:val="24"/>
          <w:szCs w:val="24"/>
        </w:rPr>
        <w:br/>
      </w:r>
      <w:r w:rsidRPr="005629A6">
        <w:rPr>
          <w:rFonts w:ascii="Simplified Arabic" w:hAnsi="Simplified Arabic" w:cs="Simplified Arabic" w:hint="cs"/>
          <w:sz w:val="24"/>
          <w:szCs w:val="24"/>
          <w:rtl/>
        </w:rPr>
        <w:lastRenderedPageBreak/>
        <w:t>حيث</w:t>
      </w:r>
      <w:r w:rsidRPr="005629A6">
        <w:rPr>
          <w:rFonts w:ascii="Simplified Arabic" w:hAnsi="Simplified Arabic" w:cs="Simplified Arabic"/>
          <w:sz w:val="24"/>
          <w:szCs w:val="24"/>
          <w:rtl/>
        </w:rPr>
        <w:t xml:space="preserve"> يساعد الذكاء الاصطناعي القيادات الأكاديمية والإدارية على اتخاذ قرارات مبنية على بيانات واقعية، وليس على التقدير الشخصي فقط، الأمر الذي يعزز من جودة التخطيط الاستراتيجي والتشغيلي، ويرفع من كفاءة استثمار الموارد المتاحة </w:t>
      </w:r>
      <w:r w:rsidRPr="005629A6">
        <w:rPr>
          <w:rFonts w:ascii="Simplified Arabic" w:hAnsi="Simplified Arabic" w:cs="Simplified Arabic" w:hint="cs"/>
          <w:sz w:val="24"/>
          <w:szCs w:val="24"/>
          <w:rtl/>
        </w:rPr>
        <w:t>(</w:t>
      </w:r>
      <w:r w:rsidRPr="005629A6">
        <w:rPr>
          <w:rFonts w:ascii="Simplified Arabic" w:hAnsi="Simplified Arabic" w:cs="Simplified Arabic"/>
          <w:sz w:val="24"/>
          <w:szCs w:val="24"/>
        </w:rPr>
        <w:t>Olatunde et al., 2024</w:t>
      </w:r>
      <w:r w:rsidRPr="005629A6">
        <w:rPr>
          <w:rFonts w:ascii="Simplified Arabic" w:hAnsi="Simplified Arabic" w:cs="Simplified Arabic"/>
          <w:sz w:val="24"/>
          <w:szCs w:val="24"/>
          <w:rtl/>
        </w:rPr>
        <w:t>؛</w:t>
      </w:r>
      <w:r w:rsidRPr="005629A6">
        <w:rPr>
          <w:rFonts w:ascii="Simplified Arabic" w:hAnsi="Simplified Arabic" w:cs="Simplified Arabic"/>
          <w:sz w:val="24"/>
          <w:szCs w:val="24"/>
        </w:rPr>
        <w:t xml:space="preserve"> Robbins &amp; Coulter, 2022</w:t>
      </w:r>
      <w:r w:rsidRPr="005629A6">
        <w:rPr>
          <w:rFonts w:ascii="Simplified Arabic" w:hAnsi="Simplified Arabic" w:cs="Simplified Arabic" w:hint="cs"/>
          <w:sz w:val="24"/>
          <w:szCs w:val="24"/>
          <w:rtl/>
        </w:rPr>
        <w:t>)</w:t>
      </w:r>
    </w:p>
    <w:p w14:paraId="682722DC" w14:textId="77777777" w:rsidR="005629A6" w:rsidRPr="005629A6" w:rsidRDefault="005629A6">
      <w:pPr>
        <w:numPr>
          <w:ilvl w:val="1"/>
          <w:numId w:val="37"/>
        </w:numPr>
        <w:spacing w:after="160" w:line="276" w:lineRule="auto"/>
        <w:contextualSpacing/>
        <w:jc w:val="both"/>
        <w:rPr>
          <w:rFonts w:ascii="Simplified Arabic" w:hAnsi="Simplified Arabic" w:cs="Simplified Arabic"/>
          <w:b/>
          <w:bCs/>
        </w:rPr>
      </w:pP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تحسين إدارة الموارد البشرية وتنمية القدرات المؤسسية</w:t>
      </w:r>
    </w:p>
    <w:p w14:paraId="4071380D" w14:textId="77777777" w:rsidR="005629A6" w:rsidRPr="005629A6" w:rsidRDefault="005629A6" w:rsidP="005629A6">
      <w:pPr>
        <w:spacing w:line="276" w:lineRule="auto"/>
        <w:jc w:val="both"/>
        <w:rPr>
          <w:rFonts w:ascii="Simplified Arabic" w:hAnsi="Simplified Arabic" w:cs="Simplified Arabic"/>
          <w:sz w:val="24"/>
          <w:szCs w:val="24"/>
        </w:rPr>
      </w:pPr>
      <w:r w:rsidRPr="005629A6">
        <w:rPr>
          <w:rFonts w:ascii="Simplified Arabic" w:hAnsi="Simplified Arabic" w:cs="Simplified Arabic"/>
          <w:sz w:val="24"/>
          <w:szCs w:val="24"/>
          <w:rtl/>
        </w:rPr>
        <w:t>تُعد إدارة الموارد البشرية من أكثر المجالات تأثرًا بتطبيقات الذكاء الاصطناعي، حيث تُستخدم النظم الذكية في تقييم أداء العاملين، وتحليل مهاراتهم، وربطها باحتياجات المؤسسة التدريبية والتنظيمية. كما تسهم هذه النظم في التنبؤ بالاحتياجات المستقبلية من الكوادر البشرية</w:t>
      </w:r>
      <w:r w:rsidRPr="005629A6">
        <w:rPr>
          <w:rFonts w:ascii="Simplified Arabic" w:hAnsi="Simplified Arabic" w:cs="Simplified Arabic" w:hint="cs"/>
          <w:sz w:val="24"/>
          <w:szCs w:val="24"/>
          <w:rtl/>
        </w:rPr>
        <w:t xml:space="preserve"> و</w:t>
      </w:r>
      <w:r w:rsidRPr="005629A6">
        <w:rPr>
          <w:rFonts w:ascii="Simplified Arabic" w:hAnsi="Simplified Arabic" w:cs="Simplified Arabic"/>
          <w:sz w:val="24"/>
          <w:szCs w:val="24"/>
          <w:rtl/>
        </w:rPr>
        <w:t xml:space="preserve">يمكن للذكاء الاصطناعي تعزيز العدالة والموضوعية في تقييم الأداء، وتحسين توزيع المهام بين الإداريين وأعضاء هيئة التدريس، وتحديد البرامج التدريبية المناسبة لكل فئة، بما يسهم في رفع كفاءة العنصر البشري وتحقيق التنمية المهنية المستدامة </w:t>
      </w:r>
      <w:r w:rsidRPr="005629A6">
        <w:rPr>
          <w:rFonts w:ascii="Simplified Arabic" w:hAnsi="Simplified Arabic" w:cs="Simplified Arabic" w:hint="cs"/>
          <w:sz w:val="24"/>
          <w:szCs w:val="24"/>
          <w:rtl/>
        </w:rPr>
        <w:t>(</w:t>
      </w:r>
      <w:r w:rsidRPr="005629A6">
        <w:rPr>
          <w:rFonts w:ascii="Simplified Arabic" w:hAnsi="Simplified Arabic" w:cs="Simplified Arabic"/>
          <w:sz w:val="24"/>
          <w:szCs w:val="24"/>
          <w:rtl/>
        </w:rPr>
        <w:t>عبد الله الرقيبة، 2024؛</w:t>
      </w:r>
      <w:r w:rsidRPr="005629A6">
        <w:rPr>
          <w:rFonts w:ascii="Simplified Arabic" w:hAnsi="Simplified Arabic" w:cs="Simplified Arabic"/>
          <w:sz w:val="24"/>
          <w:szCs w:val="24"/>
        </w:rPr>
        <w:t xml:space="preserve"> Dessler, 2020</w:t>
      </w:r>
      <w:r w:rsidRPr="005629A6">
        <w:rPr>
          <w:rFonts w:ascii="Simplified Arabic" w:hAnsi="Simplified Arabic" w:cs="Simplified Arabic" w:hint="cs"/>
          <w:sz w:val="24"/>
          <w:szCs w:val="24"/>
          <w:rtl/>
        </w:rPr>
        <w:t>)</w:t>
      </w:r>
    </w:p>
    <w:p w14:paraId="5280144D" w14:textId="77777777" w:rsidR="005629A6" w:rsidRPr="005629A6" w:rsidRDefault="005629A6">
      <w:pPr>
        <w:numPr>
          <w:ilvl w:val="1"/>
          <w:numId w:val="37"/>
        </w:numPr>
        <w:spacing w:after="160"/>
        <w:contextualSpacing/>
        <w:jc w:val="both"/>
        <w:rPr>
          <w:rFonts w:ascii="Simplified Arabic" w:hAnsi="Simplified Arabic" w:cs="Simplified Arabic"/>
          <w:b/>
          <w:bCs/>
        </w:rPr>
      </w:pP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الرقابة الإدارية وتحسين جودة الأداء المؤسسي</w:t>
      </w:r>
    </w:p>
    <w:p w14:paraId="1697B60D" w14:textId="77777777" w:rsidR="005629A6" w:rsidRPr="005629A6" w:rsidRDefault="005629A6" w:rsidP="005629A6">
      <w:pPr>
        <w:spacing w:after="160"/>
        <w:jc w:val="both"/>
        <w:rPr>
          <w:rFonts w:ascii="Simplified Arabic" w:hAnsi="Simplified Arabic" w:cs="Simplified Arabic"/>
          <w:sz w:val="24"/>
          <w:szCs w:val="24"/>
        </w:rPr>
      </w:pPr>
      <w:r w:rsidRPr="005629A6">
        <w:rPr>
          <w:rFonts w:ascii="Simplified Arabic" w:hAnsi="Simplified Arabic" w:cs="Simplified Arabic"/>
          <w:sz w:val="24"/>
          <w:szCs w:val="24"/>
          <w:rtl/>
        </w:rPr>
        <w:t xml:space="preserve">توفر تقنيات الذكاء الاصطناعي أدوات متقدمة للرقابة الإدارية من خلال المتابعة المستمرة لسير العمل، ورصد الانحرافات، واكتشاف أوجه القصور أو التأخير في الوقت الفعلي. وتعتمد هذه الأدوات على لوحات متابعة رقمية وتقارير تحليلية تدعم الشفافية والمساءلة وفي المؤسسات الجامعية، ولاسيما كليات الهندسة، يسهم هذا النوع من الرقابة الذكية في تعزيز الالتزام باللوائح والمعايير الأكاديمية، وتقليل المخاطر الإدارية، وتحسين جودة الخدمات المقدمة للطلاب وأعضاء هيئة التدريس، فضلًا عن دعم متطلبات الجودة والاعتماد الأكاديمي </w:t>
      </w:r>
      <w:r w:rsidRPr="005629A6">
        <w:rPr>
          <w:rFonts w:ascii="Simplified Arabic" w:hAnsi="Simplified Arabic" w:cs="Simplified Arabic" w:hint="cs"/>
          <w:sz w:val="24"/>
          <w:szCs w:val="24"/>
          <w:rtl/>
        </w:rPr>
        <w:t>(</w:t>
      </w:r>
      <w:r w:rsidRPr="005629A6">
        <w:rPr>
          <w:rFonts w:ascii="Simplified Arabic" w:hAnsi="Simplified Arabic" w:cs="Simplified Arabic"/>
          <w:sz w:val="24"/>
          <w:szCs w:val="24"/>
        </w:rPr>
        <w:t>Hwang et al., 2023</w:t>
      </w:r>
      <w:r w:rsidRPr="005629A6">
        <w:rPr>
          <w:rFonts w:ascii="Simplified Arabic" w:hAnsi="Simplified Arabic" w:cs="Simplified Arabic"/>
          <w:sz w:val="24"/>
          <w:szCs w:val="24"/>
          <w:rtl/>
        </w:rPr>
        <w:t>؛</w:t>
      </w:r>
      <w:r w:rsidRPr="005629A6">
        <w:rPr>
          <w:rFonts w:ascii="Simplified Arabic" w:hAnsi="Simplified Arabic" w:cs="Simplified Arabic"/>
          <w:sz w:val="24"/>
          <w:szCs w:val="24"/>
        </w:rPr>
        <w:t xml:space="preserve"> OECD, 2022</w:t>
      </w:r>
      <w:r w:rsidRPr="005629A6">
        <w:rPr>
          <w:rFonts w:ascii="Simplified Arabic" w:hAnsi="Simplified Arabic" w:cs="Simplified Arabic" w:hint="cs"/>
          <w:sz w:val="24"/>
          <w:szCs w:val="24"/>
          <w:rtl/>
        </w:rPr>
        <w:t>)</w:t>
      </w:r>
      <w:r w:rsidRPr="005629A6">
        <w:rPr>
          <w:rFonts w:ascii="Simplified Arabic" w:hAnsi="Simplified Arabic" w:cs="Simplified Arabic"/>
          <w:sz w:val="24"/>
          <w:szCs w:val="24"/>
        </w:rPr>
        <w:t>.</w:t>
      </w:r>
    </w:p>
    <w:p w14:paraId="552FCFA9" w14:textId="77777777" w:rsidR="005629A6" w:rsidRPr="005629A6" w:rsidRDefault="005629A6" w:rsidP="005629A6">
      <w:pPr>
        <w:spacing w:after="160"/>
        <w:jc w:val="both"/>
        <w:rPr>
          <w:rFonts w:ascii="Simplified Arabic" w:hAnsi="Simplified Arabic" w:cs="Simplified Arabic"/>
          <w:b/>
          <w:bCs/>
        </w:rPr>
      </w:pPr>
      <w:r w:rsidRPr="005629A6">
        <w:rPr>
          <w:rFonts w:ascii="Simplified Arabic" w:hAnsi="Simplified Arabic" w:cs="Simplified Arabic" w:hint="cs"/>
          <w:b/>
          <w:bCs/>
          <w:rtl/>
        </w:rPr>
        <w:t>5-</w:t>
      </w:r>
      <w:r w:rsidRPr="005629A6">
        <w:rPr>
          <w:rFonts w:ascii="Simplified Arabic" w:hAnsi="Simplified Arabic" w:cs="Simplified Arabic"/>
          <w:b/>
          <w:bCs/>
        </w:rPr>
        <w:t xml:space="preserve">. </w:t>
      </w:r>
      <w:r w:rsidRPr="005629A6">
        <w:rPr>
          <w:rFonts w:ascii="Simplified Arabic" w:hAnsi="Simplified Arabic" w:cs="Simplified Arabic"/>
          <w:b/>
          <w:bCs/>
          <w:sz w:val="24"/>
          <w:szCs w:val="24"/>
          <w:rtl/>
        </w:rPr>
        <w:t>تحسين تجربة الطلاب وأعضاء هيئة التدريس</w:t>
      </w:r>
    </w:p>
    <w:p w14:paraId="263E766A" w14:textId="77777777" w:rsidR="005629A6" w:rsidRPr="005629A6" w:rsidRDefault="005629A6" w:rsidP="005629A6">
      <w:pPr>
        <w:spacing w:after="160"/>
        <w:jc w:val="both"/>
        <w:rPr>
          <w:rFonts w:ascii="Simplified Arabic" w:hAnsi="Simplified Arabic" w:cs="Simplified Arabic"/>
          <w:sz w:val="24"/>
          <w:szCs w:val="24"/>
        </w:rPr>
      </w:pPr>
      <w:r w:rsidRPr="005629A6">
        <w:rPr>
          <w:rFonts w:ascii="Simplified Arabic" w:hAnsi="Simplified Arabic" w:cs="Simplified Arabic"/>
          <w:sz w:val="24"/>
          <w:szCs w:val="24"/>
          <w:rtl/>
        </w:rPr>
        <w:t>يمثل تحسين تجربة المستفيدين أحد الأهداف الأساسية لتطبيق الذكاء الاصطناعي في التعليم الجامعي، حيث يمكن استخدامه في تطوير أنظمة دعم ذكية للطلاب وأعضاء هيئة التدريس، مثل الردود الآلية على الاستفسارات الأكاديمية، وتقديم استشارات تعليمية مخصصة، وتنظيم الجداول الدراسية بطريقة مرنة تتلاءم مع احتياجات المستخدمين</w:t>
      </w:r>
      <w:r w:rsidRPr="005629A6">
        <w:rPr>
          <w:rFonts w:ascii="Simplified Arabic" w:hAnsi="Simplified Arabic" w:cs="Simplified Arabic" w:hint="cs"/>
          <w:sz w:val="24"/>
          <w:szCs w:val="24"/>
          <w:rtl/>
        </w:rPr>
        <w:t xml:space="preserve"> حيث</w:t>
      </w:r>
      <w:r w:rsidRPr="005629A6">
        <w:rPr>
          <w:rFonts w:ascii="Simplified Arabic" w:hAnsi="Simplified Arabic" w:cs="Simplified Arabic"/>
          <w:sz w:val="24"/>
          <w:szCs w:val="24"/>
          <w:rtl/>
        </w:rPr>
        <w:t xml:space="preserve"> تسهم هذه التطبيقات في رفع مستوى رضا الطلاب وأعضاء هيئة التدريس، وتحسين تجربة التعلم، وتعزيز التفاعل بين الأطراف المختلفة داخل المؤسسة، مما يدعم بيئة تعليمية أكثر كفاءة ومرونة </w:t>
      </w:r>
      <w:r w:rsidRPr="005629A6">
        <w:rPr>
          <w:rFonts w:ascii="Simplified Arabic" w:hAnsi="Simplified Arabic" w:cs="Simplified Arabic" w:hint="cs"/>
          <w:sz w:val="24"/>
          <w:szCs w:val="24"/>
          <w:rtl/>
        </w:rPr>
        <w:t>(</w:t>
      </w:r>
      <w:proofErr w:type="spellStart"/>
      <w:r w:rsidRPr="005629A6">
        <w:rPr>
          <w:rFonts w:ascii="Simplified Arabic" w:hAnsi="Simplified Arabic" w:cs="Simplified Arabic"/>
          <w:sz w:val="24"/>
          <w:szCs w:val="24"/>
        </w:rPr>
        <w:t>Ateb</w:t>
      </w:r>
      <w:proofErr w:type="spellEnd"/>
      <w:r w:rsidRPr="005629A6">
        <w:rPr>
          <w:rFonts w:ascii="Simplified Arabic" w:hAnsi="Simplified Arabic" w:cs="Simplified Arabic"/>
          <w:sz w:val="24"/>
          <w:szCs w:val="24"/>
        </w:rPr>
        <w:t xml:space="preserve"> et al., 2025</w:t>
      </w:r>
      <w:r w:rsidRPr="005629A6">
        <w:rPr>
          <w:rFonts w:ascii="Simplified Arabic" w:hAnsi="Simplified Arabic" w:cs="Simplified Arabic"/>
          <w:sz w:val="24"/>
          <w:szCs w:val="24"/>
          <w:rtl/>
        </w:rPr>
        <w:t>؛</w:t>
      </w:r>
      <w:r w:rsidRPr="005629A6">
        <w:rPr>
          <w:rFonts w:ascii="Simplified Arabic" w:hAnsi="Simplified Arabic" w:cs="Simplified Arabic"/>
          <w:sz w:val="24"/>
          <w:szCs w:val="24"/>
        </w:rPr>
        <w:t xml:space="preserve"> UNESCO, 2023</w:t>
      </w:r>
      <w:r w:rsidRPr="005629A6">
        <w:rPr>
          <w:rFonts w:ascii="Simplified Arabic" w:hAnsi="Simplified Arabic" w:cs="Simplified Arabic" w:hint="cs"/>
          <w:sz w:val="24"/>
          <w:szCs w:val="24"/>
          <w:rtl/>
        </w:rPr>
        <w:t>)</w:t>
      </w:r>
    </w:p>
    <w:p w14:paraId="45518930" w14:textId="77777777" w:rsidR="005629A6" w:rsidRPr="005629A6" w:rsidRDefault="005629A6" w:rsidP="005629A6">
      <w:pPr>
        <w:jc w:val="both"/>
        <w:rPr>
          <w:rFonts w:ascii="Simplified Arabic" w:hAnsi="Simplified Arabic" w:cs="Simplified Arabic"/>
          <w:b/>
          <w:bCs/>
        </w:rPr>
      </w:pPr>
      <w:r w:rsidRPr="005629A6">
        <w:rPr>
          <w:rFonts w:ascii="Simplified Arabic" w:hAnsi="Simplified Arabic" w:cs="Simplified Arabic"/>
          <w:b/>
          <w:bCs/>
        </w:rPr>
        <w:t xml:space="preserve">. </w:t>
      </w:r>
      <w:r w:rsidRPr="005629A6">
        <w:rPr>
          <w:rFonts w:ascii="Simplified Arabic" w:hAnsi="Simplified Arabic" w:cs="Simplified Arabic" w:hint="cs"/>
          <w:b/>
          <w:bCs/>
          <w:rtl/>
        </w:rPr>
        <w:t xml:space="preserve">6- </w:t>
      </w:r>
      <w:r w:rsidRPr="005629A6">
        <w:rPr>
          <w:rFonts w:ascii="Simplified Arabic" w:hAnsi="Simplified Arabic" w:cs="Simplified Arabic"/>
          <w:b/>
          <w:bCs/>
          <w:sz w:val="24"/>
          <w:szCs w:val="24"/>
          <w:rtl/>
        </w:rPr>
        <w:t>تعزيز الابتكار والتحول المؤسسي المستدام</w:t>
      </w:r>
    </w:p>
    <w:p w14:paraId="6408D79E" w14:textId="77777777" w:rsidR="005629A6" w:rsidRDefault="005629A6" w:rsidP="005629A6">
      <w:pPr>
        <w:jc w:val="both"/>
        <w:rPr>
          <w:rFonts w:ascii="Simplified Arabic" w:hAnsi="Simplified Arabic" w:cs="Simplified Arabic"/>
          <w:sz w:val="24"/>
          <w:szCs w:val="24"/>
          <w:rtl/>
        </w:rPr>
      </w:pPr>
      <w:r w:rsidRPr="005629A6">
        <w:rPr>
          <w:rFonts w:ascii="Simplified Arabic" w:hAnsi="Simplified Arabic" w:cs="Simplified Arabic"/>
          <w:sz w:val="24"/>
          <w:szCs w:val="24"/>
          <w:rtl/>
        </w:rPr>
        <w:t>لا يقتصر دور الذكاء الاصطناعي على تحسين العمليات القائمة، بل يمتد ليشمل تعزيز الابتكار المؤسسي ودعم التحول الرقمي المستدام. إذ تساعد النظم الذكية على رصد الاتجاهات المستقبلية، وتحليل الاحتياجات الاستراتيجية، وتقديم حلول مبتكرة لتحسين الأداء الإداري والأكاديمي</w:t>
      </w:r>
      <w:r w:rsidRPr="005629A6">
        <w:rPr>
          <w:rFonts w:ascii="Simplified Arabic" w:hAnsi="Simplified Arabic" w:cs="Simplified Arabic"/>
          <w:sz w:val="24"/>
          <w:szCs w:val="24"/>
        </w:rPr>
        <w:t>.</w:t>
      </w:r>
      <w:r w:rsidRPr="005629A6">
        <w:rPr>
          <w:rFonts w:ascii="Simplified Arabic" w:hAnsi="Simplified Arabic" w:cs="Simplified Arabic"/>
          <w:sz w:val="24"/>
          <w:szCs w:val="24"/>
          <w:rtl/>
        </w:rPr>
        <w:t xml:space="preserve"> </w:t>
      </w:r>
      <w:r w:rsidRPr="005629A6">
        <w:rPr>
          <w:rFonts w:ascii="Simplified Arabic" w:hAnsi="Simplified Arabic" w:cs="Simplified Arabic" w:hint="cs"/>
          <w:sz w:val="24"/>
          <w:szCs w:val="24"/>
          <w:rtl/>
        </w:rPr>
        <w:t>ويمكن أن</w:t>
      </w:r>
      <w:r w:rsidRPr="005629A6">
        <w:rPr>
          <w:rFonts w:ascii="Simplified Arabic" w:hAnsi="Simplified Arabic" w:cs="Simplified Arabic"/>
          <w:sz w:val="24"/>
          <w:szCs w:val="24"/>
          <w:rtl/>
        </w:rPr>
        <w:t xml:space="preserve"> يُسهم الذكاء الاصطناعي في تعزيز القدرة على التكيف مع التطورات التكنولوجية المتسارعة، ودعم استدامة العمليات التعليمية والإدارية، وتحقيق التكامل بين الجوانب الأكاديمية والإدارية بما يخدم رسالة الجامعة وأهدافها الاستراتيجية </w:t>
      </w:r>
      <w:r w:rsidRPr="005629A6">
        <w:rPr>
          <w:rFonts w:ascii="Simplified Arabic" w:hAnsi="Simplified Arabic" w:cs="Simplified Arabic" w:hint="cs"/>
          <w:sz w:val="24"/>
          <w:szCs w:val="24"/>
          <w:rtl/>
        </w:rPr>
        <w:t>(</w:t>
      </w:r>
      <w:r w:rsidRPr="005629A6">
        <w:rPr>
          <w:rFonts w:ascii="Simplified Arabic" w:hAnsi="Simplified Arabic" w:cs="Simplified Arabic"/>
          <w:sz w:val="24"/>
          <w:szCs w:val="24"/>
          <w:rtl/>
        </w:rPr>
        <w:t>هاله عوده جمعه بتور، 2024؛</w:t>
      </w:r>
      <w:r w:rsidRPr="005629A6">
        <w:rPr>
          <w:rFonts w:ascii="Simplified Arabic" w:hAnsi="Simplified Arabic" w:cs="Simplified Arabic"/>
          <w:sz w:val="24"/>
          <w:szCs w:val="24"/>
        </w:rPr>
        <w:t xml:space="preserve"> OECD, 2022</w:t>
      </w:r>
      <w:r w:rsidRPr="005629A6">
        <w:rPr>
          <w:rFonts w:ascii="Simplified Arabic" w:hAnsi="Simplified Arabic" w:cs="Simplified Arabic" w:hint="cs"/>
          <w:sz w:val="24"/>
          <w:szCs w:val="24"/>
          <w:rtl/>
        </w:rPr>
        <w:t>)</w:t>
      </w:r>
    </w:p>
    <w:p w14:paraId="7A449094" w14:textId="77777777" w:rsidR="00272278" w:rsidRPr="005629A6" w:rsidRDefault="00272278" w:rsidP="005629A6">
      <w:pPr>
        <w:jc w:val="both"/>
        <w:rPr>
          <w:rFonts w:ascii="Simplified Arabic" w:hAnsi="Simplified Arabic" w:cs="Simplified Arabic"/>
          <w:sz w:val="24"/>
          <w:szCs w:val="24"/>
        </w:rPr>
      </w:pPr>
    </w:p>
    <w:p w14:paraId="4244B8CB" w14:textId="77777777" w:rsidR="005629A6" w:rsidRPr="005629A6" w:rsidRDefault="005629A6" w:rsidP="005629A6">
      <w:pPr>
        <w:bidi w:val="0"/>
        <w:spacing w:after="0"/>
        <w:jc w:val="right"/>
        <w:rPr>
          <w:rFonts w:ascii="Simplified Arabic" w:eastAsia="Times New Roman" w:hAnsi="Simplified Arabic" w:cs="Simplified Arabic"/>
          <w:b/>
          <w:bCs/>
          <w:sz w:val="28"/>
          <w:szCs w:val="28"/>
          <w:rtl/>
        </w:rPr>
      </w:pPr>
      <w:r w:rsidRPr="005629A6">
        <w:rPr>
          <w:rFonts w:ascii="Simplified Arabic" w:eastAsia="Times New Roman" w:hAnsi="Simplified Arabic" w:cs="Simplified Arabic" w:hint="cs"/>
          <w:b/>
          <w:bCs/>
          <w:sz w:val="28"/>
          <w:szCs w:val="28"/>
          <w:rtl/>
        </w:rPr>
        <w:lastRenderedPageBreak/>
        <w:t xml:space="preserve">الفصل الرابع </w:t>
      </w:r>
    </w:p>
    <w:p w14:paraId="617208E7" w14:textId="77777777" w:rsidR="005629A6" w:rsidRPr="005629A6" w:rsidRDefault="005629A6" w:rsidP="005629A6">
      <w:pPr>
        <w:spacing w:after="0"/>
        <w:ind w:firstLine="720"/>
        <w:jc w:val="center"/>
        <w:rPr>
          <w:rFonts w:ascii="Simplified Arabic" w:eastAsia="Times New Roman" w:hAnsi="Simplified Arabic" w:cs="Simplified Arabic"/>
          <w:b/>
          <w:bCs/>
          <w:sz w:val="28"/>
          <w:szCs w:val="28"/>
          <w:u w:val="single"/>
          <w:rtl/>
        </w:rPr>
      </w:pPr>
      <w:r w:rsidRPr="005629A6">
        <w:rPr>
          <w:rFonts w:ascii="Simplified Arabic" w:eastAsia="Times New Roman" w:hAnsi="Simplified Arabic" w:cs="Simplified Arabic" w:hint="cs"/>
          <w:b/>
          <w:bCs/>
          <w:sz w:val="28"/>
          <w:szCs w:val="28"/>
          <w:u w:val="single"/>
          <w:rtl/>
        </w:rPr>
        <w:t>واقع استخدام الذكاء الاصطناعي في كلية الهندسة بنين جامعة الأزهر</w:t>
      </w:r>
    </w:p>
    <w:p w14:paraId="6ECC78DB" w14:textId="047C0CAE" w:rsidR="005629A6" w:rsidRPr="005629A6" w:rsidRDefault="003A7411" w:rsidP="005629A6">
      <w:pPr>
        <w:spacing w:after="0"/>
        <w:ind w:firstLine="720"/>
        <w:rPr>
          <w:rFonts w:ascii="Simplified Arabic" w:eastAsia="Times New Roman" w:hAnsi="Simplified Arabic" w:cs="Simplified Arabic"/>
          <w:b/>
          <w:bCs/>
          <w:sz w:val="28"/>
          <w:szCs w:val="28"/>
          <w:u w:val="single"/>
          <w:rtl/>
        </w:rPr>
      </w:pPr>
      <w:r w:rsidRPr="003A7411">
        <w:rPr>
          <w:rFonts w:ascii="Simplified Arabic" w:eastAsia="Times New Roman" w:hAnsi="Simplified Arabic" w:cs="Simplified Arabic" w:hint="cs"/>
          <w:b/>
          <w:bCs/>
          <w:sz w:val="28"/>
          <w:szCs w:val="28"/>
          <w:rtl/>
        </w:rPr>
        <w:t>4-</w:t>
      </w:r>
      <w:r>
        <w:rPr>
          <w:rFonts w:ascii="Simplified Arabic" w:eastAsia="Times New Roman" w:hAnsi="Simplified Arabic" w:cs="Simplified Arabic" w:hint="cs"/>
          <w:b/>
          <w:bCs/>
          <w:sz w:val="28"/>
          <w:szCs w:val="28"/>
          <w:rtl/>
        </w:rPr>
        <w:t>1</w:t>
      </w:r>
      <w:r>
        <w:rPr>
          <w:rFonts w:ascii="Simplified Arabic" w:eastAsia="Times New Roman" w:hAnsi="Simplified Arabic" w:cs="Simplified Arabic" w:hint="cs"/>
          <w:b/>
          <w:bCs/>
          <w:sz w:val="28"/>
          <w:szCs w:val="28"/>
          <w:u w:val="single"/>
          <w:rtl/>
        </w:rPr>
        <w:t xml:space="preserve"> </w:t>
      </w:r>
      <w:r w:rsidR="005629A6" w:rsidRPr="005629A6">
        <w:rPr>
          <w:rFonts w:ascii="Simplified Arabic" w:eastAsia="Times New Roman" w:hAnsi="Simplified Arabic" w:cs="Simplified Arabic" w:hint="cs"/>
          <w:b/>
          <w:bCs/>
          <w:sz w:val="28"/>
          <w:szCs w:val="28"/>
          <w:u w:val="single"/>
          <w:rtl/>
        </w:rPr>
        <w:t xml:space="preserve">أولاً نبذة عن الكلية </w:t>
      </w:r>
    </w:p>
    <w:p w14:paraId="35455BD3" w14:textId="77777777" w:rsidR="005629A6" w:rsidRPr="005629A6" w:rsidRDefault="005629A6" w:rsidP="005629A6">
      <w:pPr>
        <w:spacing w:after="0"/>
        <w:jc w:val="both"/>
        <w:rPr>
          <w:rFonts w:ascii="Simplified Arabic" w:hAnsi="Simplified Arabic" w:cs="Simplified Arabic"/>
          <w:sz w:val="24"/>
          <w:szCs w:val="24"/>
          <w:rtl/>
        </w:rPr>
      </w:pPr>
      <w:r w:rsidRPr="005629A6">
        <w:rPr>
          <w:rFonts w:ascii="Simplified Arabic" w:hAnsi="Simplified Arabic" w:cs="Simplified Arabic" w:hint="cs"/>
          <w:sz w:val="24"/>
          <w:szCs w:val="24"/>
          <w:rtl/>
        </w:rPr>
        <w:t xml:space="preserve">    </w:t>
      </w:r>
      <w:r w:rsidRPr="005629A6">
        <w:rPr>
          <w:rFonts w:ascii="Simplified Arabic" w:hAnsi="Simplified Arabic" w:cs="Simplified Arabic"/>
          <w:sz w:val="24"/>
          <w:szCs w:val="24"/>
          <w:rtl/>
        </w:rPr>
        <w:t xml:space="preserve">تُعد كلية الهندسة – بنين – جامعة الأزهر من أقدم الكليات العلمية الحديثة التي تأسست في إطار تطوير التعليم الهندسي بالأزهر، وبدأت الدراسة بها في العام الجامعي </w:t>
      </w:r>
      <w:r w:rsidRPr="005629A6">
        <w:rPr>
          <w:rFonts w:ascii="Simplified Arabic" w:hAnsi="Simplified Arabic" w:cs="Simplified Arabic"/>
          <w:sz w:val="24"/>
          <w:szCs w:val="24"/>
        </w:rPr>
        <w:t xml:space="preserve">1963/1964 </w:t>
      </w:r>
      <w:r w:rsidRPr="005629A6">
        <w:rPr>
          <w:rFonts w:ascii="Simplified Arabic" w:hAnsi="Simplified Arabic" w:cs="Simplified Arabic"/>
          <w:sz w:val="24"/>
          <w:szCs w:val="24"/>
          <w:rtl/>
        </w:rPr>
        <w:t xml:space="preserve">م، وتخرجت الدفعة الأولى في العام الجامعي </w:t>
      </w:r>
      <w:r w:rsidRPr="005629A6">
        <w:rPr>
          <w:rFonts w:ascii="Simplified Arabic" w:hAnsi="Simplified Arabic" w:cs="Simplified Arabic"/>
          <w:sz w:val="24"/>
          <w:szCs w:val="24"/>
        </w:rPr>
        <w:t>1968/196</w:t>
      </w:r>
      <w:r w:rsidRPr="005629A6">
        <w:rPr>
          <w:rFonts w:ascii="Simplified Arabic" w:hAnsi="Simplified Arabic" w:cs="Simplified Arabic"/>
          <w:sz w:val="24"/>
          <w:szCs w:val="24"/>
          <w:rtl/>
        </w:rPr>
        <w:t>م</w:t>
      </w:r>
      <w:r w:rsidRPr="005629A6">
        <w:rPr>
          <w:rFonts w:ascii="Simplified Arabic" w:hAnsi="Simplified Arabic" w:cs="Simplified Arabic"/>
          <w:sz w:val="24"/>
          <w:szCs w:val="24"/>
        </w:rPr>
        <w:t xml:space="preserve">. </w:t>
      </w:r>
      <w:r w:rsidRPr="005629A6">
        <w:rPr>
          <w:rFonts w:ascii="Simplified Arabic" w:hAnsi="Simplified Arabic" w:cs="Simplified Arabic"/>
          <w:sz w:val="24"/>
          <w:szCs w:val="24"/>
          <w:rtl/>
        </w:rPr>
        <w:t>وتمثل الكلية نموذجًا لمؤسسة تعليمية تسعى لمواكبة التطورات العلمية والتكنولوجية، بما في ذلك الاتجاه نحو دمج أدوات الذكاء الاصطناعي في العملية التعليمية والإدارية</w:t>
      </w:r>
      <w:r w:rsidRPr="005629A6">
        <w:rPr>
          <w:rFonts w:ascii="Simplified Arabic" w:hAnsi="Simplified Arabic" w:cs="Simplified Arabic"/>
          <w:sz w:val="24"/>
          <w:szCs w:val="24"/>
        </w:rPr>
        <w:t>.</w:t>
      </w:r>
      <w:r w:rsidRPr="005629A6">
        <w:rPr>
          <w:rFonts w:ascii="Simplified Arabic" w:hAnsi="Simplified Arabic" w:cs="Simplified Arabic"/>
          <w:sz w:val="24"/>
          <w:szCs w:val="24"/>
          <w:rtl/>
        </w:rPr>
        <w:t xml:space="preserve"> مع التطور التكنولوجي السريع، أصبحت الكلية أمام فرصة لإعادة تصميم العمليات الأكاديمية والإدارية بطريقة أكثر فاعلية، من خلال أتمتة الإجراءات الروتينية، دعم اتخاذ القرارات الاستراتيجية، تحسين توزيع الموارد، ومراقبة الأداء بشكل مستمر ودقيق </w:t>
      </w:r>
      <w:r w:rsidRPr="005629A6">
        <w:rPr>
          <w:rFonts w:ascii="Simplified Arabic" w:hAnsi="Simplified Arabic" w:cs="Simplified Arabic" w:hint="cs"/>
          <w:sz w:val="24"/>
          <w:szCs w:val="24"/>
          <w:rtl/>
        </w:rPr>
        <w:t>(</w:t>
      </w:r>
      <w:r w:rsidRPr="005629A6">
        <w:rPr>
          <w:rFonts w:ascii="Simplified Arabic" w:hAnsi="Simplified Arabic" w:cs="Simplified Arabic"/>
          <w:sz w:val="24"/>
          <w:szCs w:val="24"/>
        </w:rPr>
        <w:t xml:space="preserve">Olatunde et al., 2024; </w:t>
      </w:r>
      <w:proofErr w:type="spellStart"/>
      <w:r w:rsidRPr="005629A6">
        <w:rPr>
          <w:rFonts w:ascii="Simplified Arabic" w:hAnsi="Simplified Arabic" w:cs="Simplified Arabic"/>
          <w:sz w:val="24"/>
          <w:szCs w:val="24"/>
        </w:rPr>
        <w:t>Ateb</w:t>
      </w:r>
      <w:proofErr w:type="spellEnd"/>
      <w:r w:rsidRPr="005629A6">
        <w:rPr>
          <w:rFonts w:ascii="Simplified Arabic" w:hAnsi="Simplified Arabic" w:cs="Simplified Arabic"/>
          <w:sz w:val="24"/>
          <w:szCs w:val="24"/>
        </w:rPr>
        <w:t xml:space="preserve"> et al., 2025</w:t>
      </w:r>
      <w:r w:rsidRPr="005629A6">
        <w:rPr>
          <w:rFonts w:ascii="Simplified Arabic" w:hAnsi="Simplified Arabic" w:cs="Simplified Arabic" w:hint="cs"/>
          <w:sz w:val="24"/>
          <w:szCs w:val="24"/>
          <w:rtl/>
        </w:rPr>
        <w:t>)</w:t>
      </w:r>
      <w:r w:rsidRPr="005629A6">
        <w:rPr>
          <w:rFonts w:ascii="Simplified Arabic" w:hAnsi="Simplified Arabic" w:cs="Simplified Arabic"/>
          <w:sz w:val="24"/>
          <w:szCs w:val="24"/>
          <w:rtl/>
        </w:rPr>
        <w:t xml:space="preserve"> </w:t>
      </w:r>
    </w:p>
    <w:p w14:paraId="40E087A4" w14:textId="77777777" w:rsidR="005629A6" w:rsidRPr="005629A6" w:rsidRDefault="005629A6" w:rsidP="005629A6">
      <w:pPr>
        <w:spacing w:after="0"/>
        <w:ind w:left="90"/>
        <w:jc w:val="both"/>
        <w:rPr>
          <w:rFonts w:ascii="Simplified Arabic" w:hAnsi="Simplified Arabic" w:cs="Simplified Arabic"/>
          <w:sz w:val="24"/>
          <w:szCs w:val="24"/>
        </w:rPr>
      </w:pPr>
      <w:r w:rsidRPr="005629A6">
        <w:rPr>
          <w:rFonts w:ascii="Simplified Arabic" w:eastAsia="Times New Roman" w:hAnsi="Simplified Arabic" w:cs="Simplified Arabic" w:hint="cs"/>
          <w:b/>
          <w:bCs/>
          <w:sz w:val="24"/>
          <w:szCs w:val="24"/>
          <w:u w:val="single"/>
          <w:rtl/>
        </w:rPr>
        <w:t xml:space="preserve">1-  </w:t>
      </w:r>
      <w:r w:rsidRPr="005629A6">
        <w:rPr>
          <w:rFonts w:ascii="Simplified Arabic" w:eastAsia="Times New Roman" w:hAnsi="Simplified Arabic" w:cs="Simplified Arabic"/>
          <w:b/>
          <w:bCs/>
          <w:sz w:val="24"/>
          <w:szCs w:val="24"/>
          <w:u w:val="single"/>
          <w:rtl/>
        </w:rPr>
        <w:t>الهيكل التنظيمي لكلية الهندسة – بنين – جامعة الأزهر</w:t>
      </w:r>
    </w:p>
    <w:p w14:paraId="00C07E31" w14:textId="77777777" w:rsidR="005629A6" w:rsidRPr="005629A6" w:rsidRDefault="005629A6" w:rsidP="005629A6">
      <w:p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يتكون الهيكل التنظيمي من مستويات إدارية وأكاديمية تشمل</w:t>
      </w:r>
      <w:r w:rsidRPr="005629A6">
        <w:rPr>
          <w:rFonts w:ascii="Simplified Arabic" w:eastAsia="Times New Roman" w:hAnsi="Simplified Arabic" w:cs="Simplified Arabic"/>
          <w:sz w:val="24"/>
          <w:szCs w:val="24"/>
        </w:rPr>
        <w:t>:</w:t>
      </w:r>
    </w:p>
    <w:p w14:paraId="73B5C895" w14:textId="77777777" w:rsidR="005629A6" w:rsidRPr="005629A6" w:rsidRDefault="005629A6">
      <w:pPr>
        <w:numPr>
          <w:ilvl w:val="0"/>
          <w:numId w:val="38"/>
        </w:num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عميد الكلية</w:t>
      </w:r>
      <w:r w:rsidRPr="005629A6">
        <w:rPr>
          <w:rFonts w:ascii="Simplified Arabic" w:eastAsia="Times New Roman" w:hAnsi="Simplified Arabic" w:cs="Simplified Arabic"/>
          <w:b/>
          <w:bCs/>
          <w:sz w:val="24"/>
          <w:szCs w:val="24"/>
        </w:rPr>
        <w:t>:</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المسؤول الأعلى عن القيادة الأكاديمية والإدارية</w:t>
      </w:r>
      <w:r w:rsidRPr="005629A6">
        <w:rPr>
          <w:rFonts w:ascii="Simplified Arabic" w:eastAsia="Times New Roman" w:hAnsi="Simplified Arabic" w:cs="Simplified Arabic"/>
          <w:sz w:val="24"/>
          <w:szCs w:val="24"/>
        </w:rPr>
        <w:t>.</w:t>
      </w:r>
    </w:p>
    <w:p w14:paraId="1FDCF178" w14:textId="77777777" w:rsidR="005629A6" w:rsidRPr="005629A6" w:rsidRDefault="005629A6">
      <w:pPr>
        <w:numPr>
          <w:ilvl w:val="0"/>
          <w:numId w:val="38"/>
        </w:num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وكيل الكلية لشؤون التعليم والطلاب</w:t>
      </w:r>
      <w:r w:rsidRPr="005629A6">
        <w:rPr>
          <w:rFonts w:ascii="Simplified Arabic" w:eastAsia="Times New Roman" w:hAnsi="Simplified Arabic" w:cs="Simplified Arabic"/>
          <w:b/>
          <w:bCs/>
          <w:sz w:val="24"/>
          <w:szCs w:val="24"/>
        </w:rPr>
        <w:t>:</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يشرف على التعليم والطلّاب والخدمات الطلابية</w:t>
      </w:r>
      <w:r w:rsidRPr="005629A6">
        <w:rPr>
          <w:rFonts w:ascii="Simplified Arabic" w:eastAsia="Times New Roman" w:hAnsi="Simplified Arabic" w:cs="Simplified Arabic"/>
          <w:sz w:val="24"/>
          <w:szCs w:val="24"/>
        </w:rPr>
        <w:t>.</w:t>
      </w:r>
    </w:p>
    <w:p w14:paraId="7A2858D7" w14:textId="77777777" w:rsidR="005629A6" w:rsidRPr="005629A6" w:rsidRDefault="005629A6">
      <w:pPr>
        <w:numPr>
          <w:ilvl w:val="0"/>
          <w:numId w:val="38"/>
        </w:num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وكيل الكلية للدراسات العليا والبحوث</w:t>
      </w:r>
      <w:r w:rsidRPr="005629A6">
        <w:rPr>
          <w:rFonts w:ascii="Simplified Arabic" w:eastAsia="Times New Roman" w:hAnsi="Simplified Arabic" w:cs="Simplified Arabic"/>
          <w:b/>
          <w:bCs/>
          <w:sz w:val="24"/>
          <w:szCs w:val="24"/>
        </w:rPr>
        <w:t>:</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مسؤول عن برامج الدراسات العليا والأبحاث العلمية</w:t>
      </w:r>
      <w:r w:rsidRPr="005629A6">
        <w:rPr>
          <w:rFonts w:ascii="Simplified Arabic" w:eastAsia="Times New Roman" w:hAnsi="Simplified Arabic" w:cs="Simplified Arabic"/>
          <w:sz w:val="24"/>
          <w:szCs w:val="24"/>
        </w:rPr>
        <w:t>.</w:t>
      </w:r>
    </w:p>
    <w:p w14:paraId="78E51E8C" w14:textId="77777777" w:rsidR="005629A6" w:rsidRPr="005629A6" w:rsidRDefault="005629A6">
      <w:pPr>
        <w:numPr>
          <w:ilvl w:val="0"/>
          <w:numId w:val="38"/>
        </w:num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رؤساء الأقسام الأكاديمية</w:t>
      </w:r>
      <w:r w:rsidRPr="005629A6">
        <w:rPr>
          <w:rFonts w:ascii="Simplified Arabic" w:eastAsia="Times New Roman" w:hAnsi="Simplified Arabic" w:cs="Simplified Arabic"/>
          <w:b/>
          <w:bCs/>
          <w:sz w:val="24"/>
          <w:szCs w:val="24"/>
        </w:rPr>
        <w:t>:</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يدير كل قسم الأنشطة الأكاديمية والمقررات والمشاريع البحثية</w:t>
      </w:r>
      <w:r w:rsidRPr="005629A6">
        <w:rPr>
          <w:rFonts w:ascii="Simplified Arabic" w:eastAsia="Times New Roman" w:hAnsi="Simplified Arabic" w:cs="Simplified Arabic"/>
          <w:sz w:val="24"/>
          <w:szCs w:val="24"/>
        </w:rPr>
        <w:t>.</w:t>
      </w:r>
    </w:p>
    <w:p w14:paraId="08D1D72D" w14:textId="77777777" w:rsidR="005629A6" w:rsidRPr="005629A6" w:rsidRDefault="005629A6">
      <w:pPr>
        <w:numPr>
          <w:ilvl w:val="0"/>
          <w:numId w:val="38"/>
        </w:num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مجلس الكلية</w:t>
      </w:r>
      <w:r w:rsidRPr="005629A6">
        <w:rPr>
          <w:rFonts w:ascii="Simplified Arabic" w:eastAsia="Times New Roman" w:hAnsi="Simplified Arabic" w:cs="Simplified Arabic"/>
          <w:b/>
          <w:bCs/>
          <w:sz w:val="24"/>
          <w:szCs w:val="24"/>
        </w:rPr>
        <w:t>:</w:t>
      </w:r>
      <w:r w:rsidRPr="005629A6">
        <w:rPr>
          <w:rFonts w:ascii="Simplified Arabic" w:eastAsia="Times New Roman" w:hAnsi="Simplified Arabic" w:cs="Simplified Arabic"/>
          <w:sz w:val="24"/>
          <w:szCs w:val="24"/>
        </w:rPr>
        <w:t xml:space="preserve"> </w:t>
      </w:r>
      <w:r w:rsidRPr="005629A6">
        <w:rPr>
          <w:rFonts w:ascii="Simplified Arabic" w:eastAsia="Times New Roman" w:hAnsi="Simplified Arabic" w:cs="Simplified Arabic"/>
          <w:sz w:val="24"/>
          <w:szCs w:val="24"/>
          <w:rtl/>
        </w:rPr>
        <w:t>يضم عمداء وأعضاء هيئة التدريس من مختلف الأقسام لمراجعة السياسات الأكاديمية والقرارات الإدارية</w:t>
      </w:r>
      <w:r w:rsidRPr="005629A6">
        <w:rPr>
          <w:rFonts w:ascii="Simplified Arabic" w:eastAsia="Times New Roman" w:hAnsi="Simplified Arabic" w:cs="Simplified Arabic"/>
          <w:sz w:val="24"/>
          <w:szCs w:val="24"/>
        </w:rPr>
        <w:t>.</w:t>
      </w:r>
    </w:p>
    <w:p w14:paraId="753885A1" w14:textId="77777777" w:rsidR="005629A6" w:rsidRPr="005629A6" w:rsidRDefault="005629A6" w:rsidP="005629A6">
      <w:p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هذا الهيكل يضمن تنظيم العمليات الأكاديمية والإدارية وتوزيع المسؤوليات بوضوح، ويعكس التوجه نحو جودة التعليم واستمرارية الأداء المؤسسي (هاله عوده جمعه بتور, 2024)</w:t>
      </w:r>
      <w:r w:rsidRPr="005629A6">
        <w:rPr>
          <w:rFonts w:ascii="Simplified Arabic" w:eastAsia="Times New Roman" w:hAnsi="Simplified Arabic" w:cs="Simplified Arabic"/>
          <w:sz w:val="24"/>
          <w:szCs w:val="24"/>
        </w:rPr>
        <w:t>.</w:t>
      </w:r>
    </w:p>
    <w:p w14:paraId="146B58BE" w14:textId="77777777" w:rsidR="005629A6" w:rsidRPr="005629A6" w:rsidRDefault="005629A6">
      <w:pPr>
        <w:numPr>
          <w:ilvl w:val="1"/>
          <w:numId w:val="38"/>
        </w:numPr>
        <w:spacing w:after="0"/>
        <w:contextualSpacing/>
        <w:jc w:val="both"/>
        <w:rPr>
          <w:rFonts w:ascii="Simplified Arabic" w:eastAsia="Times New Roman" w:hAnsi="Simplified Arabic" w:cs="Simplified Arabic"/>
          <w:b/>
          <w:bCs/>
          <w:sz w:val="24"/>
          <w:szCs w:val="24"/>
          <w:u w:val="single"/>
        </w:rPr>
      </w:pPr>
      <w:r w:rsidRPr="005629A6">
        <w:rPr>
          <w:rFonts w:ascii="Simplified Arabic" w:eastAsia="Times New Roman" w:hAnsi="Simplified Arabic" w:cs="Simplified Arabic"/>
          <w:b/>
          <w:bCs/>
          <w:sz w:val="24"/>
          <w:szCs w:val="24"/>
          <w:u w:val="single"/>
          <w:rtl/>
        </w:rPr>
        <w:t xml:space="preserve"> الأقسام الأكاديمية والبرامج الدراسية</w:t>
      </w:r>
    </w:p>
    <w:p w14:paraId="7538302F" w14:textId="77777777" w:rsidR="005629A6" w:rsidRPr="005629A6" w:rsidRDefault="005629A6" w:rsidP="005629A6">
      <w:p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تضم الكلية عدة أقسام متخصصة في الهندسة، من أهمها</w:t>
      </w:r>
      <w:r w:rsidRPr="005629A6">
        <w:rPr>
          <w:rFonts w:ascii="Simplified Arabic" w:eastAsia="Times New Roman" w:hAnsi="Simplified Arabic" w:cs="Simplified Arabic"/>
          <w:b/>
          <w:bCs/>
          <w:sz w:val="24"/>
          <w:szCs w:val="24"/>
        </w:rPr>
        <w:t>:</w:t>
      </w:r>
    </w:p>
    <w:p w14:paraId="079D8000" w14:textId="77777777" w:rsidR="005629A6" w:rsidRPr="005629A6" w:rsidRDefault="005629A6">
      <w:pPr>
        <w:numPr>
          <w:ilvl w:val="0"/>
          <w:numId w:val="39"/>
        </w:num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الهندسة المعمارية</w:t>
      </w:r>
    </w:p>
    <w:p w14:paraId="40443C78" w14:textId="77777777" w:rsidR="005629A6" w:rsidRPr="005629A6" w:rsidRDefault="005629A6">
      <w:pPr>
        <w:numPr>
          <w:ilvl w:val="0"/>
          <w:numId w:val="39"/>
        </w:num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هندسة التخطيط العمراني</w:t>
      </w:r>
    </w:p>
    <w:p w14:paraId="14D0917A" w14:textId="77777777" w:rsidR="005629A6" w:rsidRPr="005629A6" w:rsidRDefault="005629A6">
      <w:pPr>
        <w:numPr>
          <w:ilvl w:val="0"/>
          <w:numId w:val="39"/>
        </w:num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هندسة الأشغال العامة (الهندسة المدنية)</w:t>
      </w:r>
    </w:p>
    <w:p w14:paraId="2069AC8B" w14:textId="77777777" w:rsidR="005629A6" w:rsidRPr="005629A6" w:rsidRDefault="005629A6">
      <w:pPr>
        <w:numPr>
          <w:ilvl w:val="0"/>
          <w:numId w:val="39"/>
        </w:num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هندسة الري والهيدروليكا</w:t>
      </w:r>
    </w:p>
    <w:p w14:paraId="110D2551" w14:textId="77777777" w:rsidR="005629A6" w:rsidRPr="005629A6" w:rsidRDefault="005629A6">
      <w:pPr>
        <w:numPr>
          <w:ilvl w:val="0"/>
          <w:numId w:val="39"/>
        </w:num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هندسة الإنشاءات</w:t>
      </w:r>
    </w:p>
    <w:p w14:paraId="405D5F94" w14:textId="77777777" w:rsidR="005629A6" w:rsidRPr="005629A6" w:rsidRDefault="005629A6">
      <w:pPr>
        <w:numPr>
          <w:ilvl w:val="0"/>
          <w:numId w:val="39"/>
        </w:num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الهندسة الميكانيكية والقوى</w:t>
      </w:r>
    </w:p>
    <w:p w14:paraId="592891B9" w14:textId="77777777" w:rsidR="005629A6" w:rsidRPr="005629A6" w:rsidRDefault="005629A6">
      <w:pPr>
        <w:numPr>
          <w:ilvl w:val="0"/>
          <w:numId w:val="39"/>
        </w:num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هندسة الإنتاج</w:t>
      </w:r>
    </w:p>
    <w:p w14:paraId="046B41B3" w14:textId="77777777" w:rsidR="005629A6" w:rsidRPr="005629A6" w:rsidRDefault="005629A6">
      <w:pPr>
        <w:numPr>
          <w:ilvl w:val="0"/>
          <w:numId w:val="39"/>
        </w:num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هندسة المناجم والبترول</w:t>
      </w:r>
      <w:r w:rsidRPr="005629A6">
        <w:rPr>
          <w:rFonts w:ascii="Simplified Arabic" w:eastAsia="Times New Roman" w:hAnsi="Simplified Arabic" w:cs="Simplified Arabic"/>
          <w:b/>
          <w:bCs/>
          <w:sz w:val="24"/>
          <w:szCs w:val="24"/>
        </w:rPr>
        <w:t xml:space="preserve"> (eng-azhar.net, 2026)</w:t>
      </w:r>
    </w:p>
    <w:p w14:paraId="21C41B30" w14:textId="77777777" w:rsidR="005629A6" w:rsidRPr="005629A6" w:rsidRDefault="005629A6" w:rsidP="005629A6">
      <w:pPr>
        <w:spacing w:after="0"/>
        <w:jc w:val="both"/>
        <w:rPr>
          <w:rFonts w:ascii="Simplified Arabic" w:eastAsia="Times New Roman" w:hAnsi="Simplified Arabic" w:cs="Simplified Arabic"/>
          <w:b/>
          <w:bCs/>
          <w:sz w:val="24"/>
          <w:szCs w:val="24"/>
          <w:rtl/>
        </w:rPr>
      </w:pPr>
      <w:r w:rsidRPr="005629A6">
        <w:rPr>
          <w:rFonts w:ascii="Simplified Arabic" w:eastAsia="Times New Roman" w:hAnsi="Simplified Arabic" w:cs="Simplified Arabic"/>
          <w:b/>
          <w:bCs/>
          <w:sz w:val="24"/>
          <w:szCs w:val="24"/>
          <w:rtl/>
        </w:rPr>
        <w:t>كل قسم يضم هيئة تدريس متخصصة تقدم مقررات نظرية وعملية، وتشرف على مشاريع التخرج والتطبيق العملي للطلاب</w:t>
      </w:r>
      <w:r w:rsidRPr="005629A6">
        <w:rPr>
          <w:rFonts w:ascii="Simplified Arabic" w:eastAsia="Times New Roman" w:hAnsi="Simplified Arabic" w:cs="Simplified Arabic"/>
          <w:b/>
          <w:bCs/>
          <w:sz w:val="24"/>
          <w:szCs w:val="24"/>
        </w:rPr>
        <w:t>.</w:t>
      </w:r>
    </w:p>
    <w:p w14:paraId="7B53CBE3" w14:textId="77777777" w:rsidR="005629A6" w:rsidRPr="005629A6" w:rsidRDefault="005629A6" w:rsidP="005629A6">
      <w:pPr>
        <w:spacing w:after="0"/>
        <w:jc w:val="both"/>
        <w:rPr>
          <w:rFonts w:ascii="Simplified Arabic" w:eastAsia="Times New Roman" w:hAnsi="Simplified Arabic" w:cs="Simplified Arabic"/>
          <w:b/>
          <w:bCs/>
          <w:sz w:val="24"/>
          <w:szCs w:val="24"/>
          <w:rtl/>
        </w:rPr>
      </w:pPr>
    </w:p>
    <w:p w14:paraId="58C1C04B" w14:textId="77777777" w:rsidR="005629A6" w:rsidRPr="005629A6" w:rsidRDefault="005629A6" w:rsidP="005629A6">
      <w:p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noProof/>
          <w:sz w:val="24"/>
          <w:szCs w:val="24"/>
        </w:rPr>
        <w:lastRenderedPageBreak/>
        <w:drawing>
          <wp:inline distT="0" distB="0" distL="0" distR="0" wp14:anchorId="237F147E" wp14:editId="5D41F499">
            <wp:extent cx="5827395" cy="4105275"/>
            <wp:effectExtent l="152400" t="95250" r="97155" b="200025"/>
            <wp:docPr id="10672452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45203" name="Picture 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827395" cy="410527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14:paraId="1BFAEEC4" w14:textId="77777777" w:rsidR="005629A6" w:rsidRPr="005629A6" w:rsidRDefault="005629A6" w:rsidP="005629A6">
      <w:p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hint="cs"/>
          <w:b/>
          <w:bCs/>
          <w:sz w:val="24"/>
          <w:szCs w:val="24"/>
          <w:rtl/>
        </w:rPr>
        <w:t xml:space="preserve">3-  </w:t>
      </w:r>
      <w:r w:rsidRPr="005629A6">
        <w:rPr>
          <w:rFonts w:ascii="Simplified Arabic" w:eastAsia="Times New Roman" w:hAnsi="Simplified Arabic" w:cs="Simplified Arabic"/>
          <w:b/>
          <w:bCs/>
          <w:sz w:val="24"/>
          <w:szCs w:val="24"/>
          <w:u w:val="single"/>
          <w:rtl/>
        </w:rPr>
        <w:t>الأنشطة العلمية والمراكز الداعمة</w:t>
      </w:r>
    </w:p>
    <w:p w14:paraId="04A68FCD" w14:textId="77777777" w:rsidR="005629A6" w:rsidRPr="005629A6" w:rsidRDefault="005629A6" w:rsidP="005629A6">
      <w:pPr>
        <w:spacing w:after="0"/>
        <w:jc w:val="both"/>
        <w:rPr>
          <w:rFonts w:ascii="Simplified Arabic" w:eastAsia="Times New Roman" w:hAnsi="Simplified Arabic" w:cs="Simplified Arabic"/>
          <w:sz w:val="20"/>
          <w:szCs w:val="20"/>
        </w:rPr>
      </w:pPr>
      <w:r w:rsidRPr="005629A6">
        <w:rPr>
          <w:rFonts w:ascii="Simplified Arabic" w:eastAsia="Times New Roman" w:hAnsi="Simplified Arabic" w:cs="Simplified Arabic"/>
          <w:sz w:val="20"/>
          <w:szCs w:val="20"/>
          <w:rtl/>
        </w:rPr>
        <w:t xml:space="preserve">أ. </w:t>
      </w:r>
      <w:r w:rsidRPr="005629A6">
        <w:rPr>
          <w:rFonts w:ascii="Simplified Arabic" w:eastAsia="Times New Roman" w:hAnsi="Simplified Arabic" w:cs="Simplified Arabic"/>
          <w:b/>
          <w:bCs/>
          <w:sz w:val="20"/>
          <w:szCs w:val="20"/>
          <w:rtl/>
        </w:rPr>
        <w:t>مركز الأعمال والاستشارات الهندسية</w:t>
      </w:r>
    </w:p>
    <w:p w14:paraId="04E7609A" w14:textId="77777777" w:rsidR="005629A6" w:rsidRPr="005629A6" w:rsidRDefault="005629A6" w:rsidP="005629A6">
      <w:p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يقدم خدمات استشارية في مجالات الهندسة المدنية والكهربائية والميكانيكية، ويربط بين المعرفة الأكاديمية والتطبيق العملي. كما يوفر فرص تدريب ميداني للطلاب</w:t>
      </w:r>
      <w:r w:rsidRPr="005629A6">
        <w:rPr>
          <w:rFonts w:ascii="Simplified Arabic" w:eastAsia="Times New Roman" w:hAnsi="Simplified Arabic" w:cs="Simplified Arabic"/>
          <w:sz w:val="20"/>
          <w:szCs w:val="20"/>
        </w:rPr>
        <w:t>. (aec.alazhar.edu.eg, 2026)</w:t>
      </w:r>
    </w:p>
    <w:p w14:paraId="3B719F1B" w14:textId="77777777" w:rsidR="005629A6" w:rsidRPr="005629A6" w:rsidRDefault="005629A6" w:rsidP="005629A6">
      <w:pPr>
        <w:spacing w:after="0"/>
        <w:jc w:val="both"/>
        <w:rPr>
          <w:rFonts w:ascii="Simplified Arabic" w:eastAsia="Times New Roman" w:hAnsi="Simplified Arabic" w:cs="Simplified Arabic"/>
          <w:b/>
          <w:bCs/>
          <w:sz w:val="24"/>
          <w:szCs w:val="24"/>
        </w:rPr>
      </w:pPr>
      <w:r w:rsidRPr="005629A6">
        <w:rPr>
          <w:rFonts w:ascii="Simplified Arabic" w:eastAsia="Times New Roman" w:hAnsi="Simplified Arabic" w:cs="Simplified Arabic"/>
          <w:b/>
          <w:bCs/>
          <w:sz w:val="24"/>
          <w:szCs w:val="24"/>
          <w:rtl/>
        </w:rPr>
        <w:t>ب. ورش العمل والمؤتمرات العلمية</w:t>
      </w:r>
    </w:p>
    <w:p w14:paraId="10F19A44" w14:textId="77777777" w:rsidR="005629A6" w:rsidRPr="005629A6" w:rsidRDefault="005629A6" w:rsidP="005629A6">
      <w:pPr>
        <w:spacing w:after="0"/>
        <w:jc w:val="both"/>
        <w:rPr>
          <w:rFonts w:ascii="Simplified Arabic" w:eastAsia="Times New Roman" w:hAnsi="Simplified Arabic" w:cs="Simplified Arabic"/>
          <w:sz w:val="20"/>
          <w:szCs w:val="20"/>
        </w:rPr>
      </w:pPr>
      <w:r w:rsidRPr="005629A6">
        <w:rPr>
          <w:rFonts w:ascii="Simplified Arabic" w:eastAsia="Times New Roman" w:hAnsi="Simplified Arabic" w:cs="Simplified Arabic"/>
          <w:sz w:val="24"/>
          <w:szCs w:val="24"/>
          <w:rtl/>
        </w:rPr>
        <w:t>تنظم الكلية فعاليات علمية تشمل تطبيقات التقنيات الحديثة، بما في ذلك الذكاء الاصطناعي في الهندسة، وتشارك في مؤتمرات محلية ودولية لتعزيز تبادل الخبرات</w:t>
      </w:r>
      <w:r w:rsidRPr="005629A6">
        <w:rPr>
          <w:rFonts w:ascii="Simplified Arabic" w:eastAsia="Times New Roman" w:hAnsi="Simplified Arabic" w:cs="Simplified Arabic"/>
          <w:sz w:val="20"/>
          <w:szCs w:val="20"/>
        </w:rPr>
        <w:t>. (azhar.eg, 2026)</w:t>
      </w:r>
    </w:p>
    <w:p w14:paraId="1FB7D2CF" w14:textId="77777777" w:rsidR="005629A6" w:rsidRPr="005629A6" w:rsidRDefault="005629A6" w:rsidP="005629A6">
      <w:pPr>
        <w:spacing w:after="0"/>
        <w:jc w:val="both"/>
        <w:rPr>
          <w:rFonts w:ascii="Simplified Arabic" w:eastAsia="Times New Roman" w:hAnsi="Simplified Arabic" w:cs="Simplified Arabic"/>
          <w:sz w:val="20"/>
          <w:szCs w:val="20"/>
          <w:u w:val="single"/>
        </w:rPr>
      </w:pPr>
      <w:r w:rsidRPr="005629A6">
        <w:rPr>
          <w:rFonts w:ascii="Simplified Arabic" w:eastAsia="Times New Roman" w:hAnsi="Simplified Arabic" w:cs="Simplified Arabic" w:hint="cs"/>
          <w:b/>
          <w:bCs/>
          <w:sz w:val="24"/>
          <w:szCs w:val="24"/>
          <w:u w:val="single"/>
          <w:rtl/>
        </w:rPr>
        <w:t xml:space="preserve">4 - </w:t>
      </w:r>
      <w:r w:rsidRPr="005629A6">
        <w:rPr>
          <w:rFonts w:ascii="Simplified Arabic" w:eastAsia="Times New Roman" w:hAnsi="Simplified Arabic" w:cs="Simplified Arabic"/>
          <w:b/>
          <w:bCs/>
          <w:sz w:val="24"/>
          <w:szCs w:val="24"/>
          <w:u w:val="single"/>
          <w:rtl/>
        </w:rPr>
        <w:t>تطبيقات الذكاء الاصطناعي في الكلية</w:t>
      </w:r>
    </w:p>
    <w:p w14:paraId="6A1F1A33" w14:textId="77777777" w:rsidR="005629A6" w:rsidRPr="005629A6" w:rsidRDefault="005629A6" w:rsidP="005629A6">
      <w:p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رغم عدم وجود برنامج مستقل للذكاء الاصطناعي، إلا أن الكلية بدأت بدمج عناصره في بعض المقررات والأنشطة العملية</w:t>
      </w:r>
      <w:r w:rsidRPr="005629A6">
        <w:rPr>
          <w:rFonts w:ascii="Simplified Arabic" w:eastAsia="Times New Roman" w:hAnsi="Simplified Arabic" w:cs="Simplified Arabic" w:hint="cs"/>
          <w:sz w:val="24"/>
          <w:szCs w:val="24"/>
          <w:rtl/>
        </w:rPr>
        <w:t xml:space="preserve"> مثل :</w:t>
      </w:r>
    </w:p>
    <w:p w14:paraId="463D0FE9" w14:textId="77777777" w:rsidR="005629A6" w:rsidRPr="005629A6" w:rsidRDefault="005629A6">
      <w:pPr>
        <w:numPr>
          <w:ilvl w:val="0"/>
          <w:numId w:val="40"/>
        </w:num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مقررات هندسة النظم الذكية</w:t>
      </w:r>
      <w:r w:rsidRPr="005629A6">
        <w:rPr>
          <w:rFonts w:ascii="Simplified Arabic" w:eastAsia="Times New Roman" w:hAnsi="Simplified Arabic" w:cs="Simplified Arabic"/>
          <w:sz w:val="24"/>
          <w:szCs w:val="24"/>
          <w:rtl/>
        </w:rPr>
        <w:t xml:space="preserve"> ومختبرات الحاسوب والواقع الافتراضي</w:t>
      </w:r>
      <w:r w:rsidRPr="005629A6">
        <w:rPr>
          <w:rFonts w:ascii="Simplified Arabic" w:eastAsia="Times New Roman" w:hAnsi="Simplified Arabic" w:cs="Simplified Arabic"/>
          <w:sz w:val="24"/>
          <w:szCs w:val="24"/>
        </w:rPr>
        <w:t>.</w:t>
      </w:r>
    </w:p>
    <w:p w14:paraId="2F984160" w14:textId="77777777" w:rsidR="005629A6" w:rsidRPr="005629A6" w:rsidRDefault="005629A6">
      <w:pPr>
        <w:numPr>
          <w:ilvl w:val="0"/>
          <w:numId w:val="40"/>
        </w:numPr>
        <w:spacing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4"/>
          <w:szCs w:val="24"/>
          <w:rtl/>
        </w:rPr>
        <w:t>معسكرات تدريبية صيفية</w:t>
      </w:r>
      <w:r w:rsidRPr="005629A6">
        <w:rPr>
          <w:rFonts w:ascii="Simplified Arabic" w:eastAsia="Times New Roman" w:hAnsi="Simplified Arabic" w:cs="Simplified Arabic"/>
          <w:sz w:val="24"/>
          <w:szCs w:val="24"/>
          <w:rtl/>
        </w:rPr>
        <w:t xml:space="preserve"> تشمل الذكاء الاصطناعي التوليدي وتقنيات تحليل البيانات</w:t>
      </w:r>
      <w:r w:rsidRPr="005629A6">
        <w:rPr>
          <w:rFonts w:ascii="Simplified Arabic" w:eastAsia="Times New Roman" w:hAnsi="Simplified Arabic" w:cs="Simplified Arabic"/>
          <w:sz w:val="24"/>
          <w:szCs w:val="24"/>
        </w:rPr>
        <w:t>.</w:t>
      </w:r>
    </w:p>
    <w:p w14:paraId="7F10D0A5" w14:textId="77777777" w:rsidR="005629A6" w:rsidRPr="005629A6" w:rsidRDefault="005629A6" w:rsidP="005629A6">
      <w:pPr>
        <w:spacing w:after="0"/>
        <w:jc w:val="both"/>
        <w:rPr>
          <w:rFonts w:ascii="Simplified Arabic" w:eastAsia="Times New Roman" w:hAnsi="Simplified Arabic" w:cs="Simplified Arabic"/>
          <w:sz w:val="20"/>
          <w:szCs w:val="20"/>
          <w:rtl/>
        </w:rPr>
      </w:pPr>
      <w:r w:rsidRPr="005629A6">
        <w:rPr>
          <w:rFonts w:ascii="Simplified Arabic" w:eastAsia="Times New Roman" w:hAnsi="Simplified Arabic" w:cs="Simplified Arabic"/>
          <w:sz w:val="24"/>
          <w:szCs w:val="24"/>
          <w:rtl/>
        </w:rPr>
        <w:t xml:space="preserve">هذا التوجه التدريجي يعكس قدرة الكلية على تبني مهارات المستقبل، وتحضير الطلاب لمواكبة متطلبات سوق العمل الرقمي </w:t>
      </w:r>
      <w:r w:rsidRPr="005629A6">
        <w:rPr>
          <w:rFonts w:ascii="Simplified Arabic" w:eastAsia="Times New Roman" w:hAnsi="Simplified Arabic" w:cs="Simplified Arabic"/>
          <w:sz w:val="20"/>
          <w:szCs w:val="20"/>
        </w:rPr>
        <w:t>(eng-azhar.net, 2026).</w:t>
      </w:r>
    </w:p>
    <w:p w14:paraId="432142CD" w14:textId="77777777" w:rsidR="005629A6" w:rsidRPr="005629A6" w:rsidRDefault="005629A6" w:rsidP="005629A6">
      <w:pPr>
        <w:spacing w:after="0"/>
        <w:jc w:val="both"/>
        <w:rPr>
          <w:rFonts w:ascii="Simplified Arabic" w:eastAsia="Times New Roman" w:hAnsi="Simplified Arabic" w:cs="Simplified Arabic"/>
          <w:sz w:val="24"/>
          <w:szCs w:val="24"/>
        </w:rPr>
      </w:pPr>
    </w:p>
    <w:p w14:paraId="6E0C8BDC" w14:textId="77777777" w:rsidR="005629A6" w:rsidRPr="005629A6" w:rsidRDefault="005629A6" w:rsidP="005629A6">
      <w:pPr>
        <w:spacing w:after="0"/>
        <w:jc w:val="both"/>
        <w:rPr>
          <w:rFonts w:ascii="Simplified Arabic" w:eastAsia="Times New Roman" w:hAnsi="Simplified Arabic" w:cs="Simplified Arabic"/>
          <w:b/>
          <w:bCs/>
          <w:sz w:val="24"/>
          <w:szCs w:val="24"/>
          <w:u w:val="single"/>
          <w:rtl/>
        </w:rPr>
      </w:pPr>
    </w:p>
    <w:p w14:paraId="725E6B82" w14:textId="69A38512" w:rsidR="005629A6" w:rsidRPr="005629A6" w:rsidRDefault="003A7411" w:rsidP="005629A6">
      <w:pPr>
        <w:spacing w:after="0"/>
        <w:jc w:val="both"/>
        <w:rPr>
          <w:rFonts w:ascii="Simplified Arabic" w:eastAsia="Times New Roman" w:hAnsi="Simplified Arabic" w:cs="Simplified Arabic"/>
          <w:b/>
          <w:bCs/>
          <w:sz w:val="24"/>
          <w:szCs w:val="24"/>
          <w:u w:val="single"/>
          <w:rtl/>
        </w:rPr>
      </w:pPr>
      <w:r w:rsidRPr="003A7411">
        <w:rPr>
          <w:rFonts w:ascii="Simplified Arabic" w:eastAsia="Times New Roman" w:hAnsi="Simplified Arabic" w:cs="Simplified Arabic" w:hint="cs"/>
          <w:b/>
          <w:bCs/>
          <w:sz w:val="28"/>
          <w:szCs w:val="28"/>
          <w:rtl/>
        </w:rPr>
        <w:lastRenderedPageBreak/>
        <w:t>4-</w:t>
      </w:r>
      <w:r>
        <w:rPr>
          <w:rFonts w:ascii="Simplified Arabic" w:eastAsia="Times New Roman" w:hAnsi="Simplified Arabic" w:cs="Simplified Arabic" w:hint="cs"/>
          <w:b/>
          <w:bCs/>
          <w:sz w:val="28"/>
          <w:szCs w:val="28"/>
          <w:rtl/>
        </w:rPr>
        <w:t>2</w:t>
      </w:r>
      <w:r>
        <w:rPr>
          <w:rFonts w:ascii="Simplified Arabic" w:eastAsia="Times New Roman" w:hAnsi="Simplified Arabic" w:cs="Simplified Arabic" w:hint="cs"/>
          <w:b/>
          <w:bCs/>
          <w:sz w:val="28"/>
          <w:szCs w:val="28"/>
          <w:u w:val="single"/>
          <w:rtl/>
        </w:rPr>
        <w:t xml:space="preserve"> </w:t>
      </w:r>
      <w:r w:rsidR="005629A6" w:rsidRPr="005629A6">
        <w:rPr>
          <w:rFonts w:ascii="Simplified Arabic" w:eastAsia="Times New Roman" w:hAnsi="Simplified Arabic" w:cs="Simplified Arabic" w:hint="cs"/>
          <w:b/>
          <w:bCs/>
          <w:sz w:val="24"/>
          <w:szCs w:val="24"/>
          <w:u w:val="single"/>
          <w:rtl/>
        </w:rPr>
        <w:t>ثانياً</w:t>
      </w:r>
      <w:r w:rsidR="005629A6" w:rsidRPr="005629A6">
        <w:rPr>
          <w:rFonts w:ascii="Simplified Arabic" w:eastAsia="Times New Roman" w:hAnsi="Simplified Arabic" w:cs="Simplified Arabic"/>
          <w:b/>
          <w:bCs/>
          <w:sz w:val="24"/>
          <w:szCs w:val="24"/>
          <w:u w:val="single"/>
          <w:rtl/>
        </w:rPr>
        <w:t xml:space="preserve">: </w:t>
      </w:r>
      <w:r w:rsidR="005629A6" w:rsidRPr="005629A6">
        <w:rPr>
          <w:rFonts w:ascii="Simplified Arabic" w:eastAsia="Times New Roman" w:hAnsi="Simplified Arabic" w:cs="Simplified Arabic" w:hint="cs"/>
          <w:b/>
          <w:bCs/>
          <w:sz w:val="24"/>
          <w:szCs w:val="24"/>
          <w:u w:val="single"/>
          <w:rtl/>
        </w:rPr>
        <w:t xml:space="preserve">الجهود التي تقوم بها كلية الهندسة بنين جامعة الأزهر نحو استخدام الذكاء الاصطناعي </w:t>
      </w:r>
    </w:p>
    <w:p w14:paraId="2B4F4C58" w14:textId="77777777" w:rsidR="005629A6" w:rsidRPr="005629A6" w:rsidRDefault="005629A6" w:rsidP="005629A6">
      <w:pPr>
        <w:spacing w:after="0"/>
        <w:jc w:val="both"/>
        <w:rPr>
          <w:rFonts w:ascii="Simplified Arabic" w:eastAsia="Times New Roman" w:hAnsi="Simplified Arabic" w:cs="Simplified Arabic"/>
          <w:b/>
          <w:bCs/>
          <w:sz w:val="24"/>
          <w:szCs w:val="24"/>
          <w:rtl/>
        </w:rPr>
      </w:pPr>
      <w:r w:rsidRPr="005629A6">
        <w:rPr>
          <w:rFonts w:ascii="Simplified Arabic" w:eastAsia="Times New Roman" w:hAnsi="Simplified Arabic" w:cs="Simplified Arabic" w:hint="cs"/>
          <w:b/>
          <w:bCs/>
          <w:sz w:val="24"/>
          <w:szCs w:val="24"/>
          <w:rtl/>
        </w:rPr>
        <w:t>من الناحية الإدارية :</w:t>
      </w:r>
    </w:p>
    <w:p w14:paraId="1C309806" w14:textId="77777777" w:rsidR="005629A6" w:rsidRPr="005629A6" w:rsidRDefault="005629A6" w:rsidP="005629A6">
      <w:pPr>
        <w:spacing w:after="0"/>
        <w:jc w:val="both"/>
        <w:rPr>
          <w:rFonts w:ascii="Simplified Arabic" w:eastAsia="Times New Roman" w:hAnsi="Simplified Arabic" w:cs="Simplified Arabic"/>
          <w:sz w:val="24"/>
          <w:szCs w:val="24"/>
          <w:rtl/>
        </w:rPr>
      </w:pPr>
      <w:r w:rsidRPr="005629A6">
        <w:rPr>
          <w:rFonts w:ascii="Simplified Arabic" w:eastAsia="Times New Roman" w:hAnsi="Simplified Arabic" w:cs="Simplified Arabic" w:hint="cs"/>
          <w:b/>
          <w:bCs/>
          <w:sz w:val="24"/>
          <w:szCs w:val="24"/>
          <w:rtl/>
        </w:rPr>
        <w:t xml:space="preserve"> </w:t>
      </w:r>
      <w:r w:rsidRPr="005629A6">
        <w:rPr>
          <w:rFonts w:ascii="Simplified Arabic" w:eastAsia="Times New Roman" w:hAnsi="Simplified Arabic" w:cs="Simplified Arabic" w:hint="cs"/>
          <w:sz w:val="24"/>
          <w:szCs w:val="24"/>
          <w:rtl/>
        </w:rPr>
        <w:t>إلى الأن لم يتم الاستعانة بشكل كبير بتطبيقات الذكاء الاصطناعي من الناحية الإدارية داخل الكلية نظراً للتحديات التي تم ذكرها. ولكن تم مؤخراً مخاطبة الجهات المعنية بالجامعة لتوفير كل ما يلزم من امكانات مادية وبشرية ومالية وعلمية للقضاء على تلك التحديات، وهذا أيضاً مما يهدف إليه هذا البحث في تقديم توصيات مفيدة لصناع القرار داخل الجامعة لمحاولة المساهمة الجادة والفعالة نحو الاستعانة بتطبيقات الذكاء الاصطناعي في إنجاز وتطوير العمليات الإدارية داخل الكلية .</w:t>
      </w:r>
    </w:p>
    <w:p w14:paraId="0F44DFAC" w14:textId="77777777" w:rsidR="005629A6" w:rsidRPr="005629A6" w:rsidRDefault="005629A6" w:rsidP="005629A6">
      <w:pPr>
        <w:spacing w:after="0"/>
        <w:jc w:val="both"/>
        <w:rPr>
          <w:rFonts w:ascii="Simplified Arabic" w:eastAsia="Times New Roman" w:hAnsi="Simplified Arabic" w:cs="Simplified Arabic"/>
          <w:b/>
          <w:bCs/>
          <w:sz w:val="24"/>
          <w:szCs w:val="24"/>
          <w:rtl/>
        </w:rPr>
      </w:pPr>
      <w:r w:rsidRPr="005629A6">
        <w:rPr>
          <w:rFonts w:ascii="Simplified Arabic" w:eastAsia="Times New Roman" w:hAnsi="Simplified Arabic" w:cs="Simplified Arabic" w:hint="cs"/>
          <w:b/>
          <w:bCs/>
          <w:sz w:val="24"/>
          <w:szCs w:val="24"/>
          <w:rtl/>
        </w:rPr>
        <w:t>أما من الناحية الأكاديمية :</w:t>
      </w:r>
    </w:p>
    <w:p w14:paraId="60457384" w14:textId="77777777" w:rsidR="005629A6" w:rsidRDefault="005629A6" w:rsidP="005629A6">
      <w:pPr>
        <w:overflowPunct w:val="0"/>
        <w:autoSpaceDE w:val="0"/>
        <w:autoSpaceDN w:val="0"/>
        <w:adjustRightInd w:val="0"/>
        <w:spacing w:after="0"/>
        <w:ind w:left="72" w:firstLine="209"/>
        <w:jc w:val="both"/>
        <w:rPr>
          <w:rFonts w:ascii="Sakkal Majalla" w:eastAsia="Times New Roman" w:hAnsi="Sakkal Majalla" w:cs="Sakkal Majalla"/>
          <w:color w:val="000000" w:themeColor="text1"/>
          <w:sz w:val="28"/>
          <w:szCs w:val="28"/>
          <w:rtl/>
        </w:rPr>
      </w:pPr>
      <w:r w:rsidRPr="005629A6">
        <w:rPr>
          <w:rFonts w:ascii="Sakkal Majalla" w:eastAsia="Times New Roman" w:hAnsi="Sakkal Majalla" w:cs="Sakkal Majalla"/>
          <w:color w:val="000000" w:themeColor="text1"/>
          <w:sz w:val="28"/>
          <w:szCs w:val="28"/>
          <w:rtl/>
        </w:rPr>
        <w:t xml:space="preserve">تسعى كلية الهندسة – جامعة الأزهر – إلى تحقيق التميز والريادة في التعليم الهندسي والبحث العلمي، والمساهمة في التنمية المستدامة وخدمة المجتمع، من خلال برامج أكاديمية متطورة، مع الالتزام بالقيم الأخلاقية، وتحقيق التطوير المستمر في التعليم الهندسي بما يواكب معايير الجودة العالمية واحتياجات الثورة الصناعية الرابعة. وفي إطار هذه الرؤية، جاء استحداث </w:t>
      </w:r>
      <w:r w:rsidRPr="005629A6">
        <w:rPr>
          <w:rFonts w:ascii="Sakkal Majalla" w:eastAsia="Times New Roman" w:hAnsi="Sakkal Majalla" w:cs="Sakkal Majalla"/>
          <w:b/>
          <w:bCs/>
          <w:color w:val="000000" w:themeColor="text1"/>
          <w:sz w:val="28"/>
          <w:szCs w:val="28"/>
          <w:rtl/>
        </w:rPr>
        <w:t>برنامج هندسة النظم الذكية</w:t>
      </w:r>
      <w:r w:rsidRPr="005629A6">
        <w:rPr>
          <w:rFonts w:ascii="Sakkal Majalla" w:eastAsia="Times New Roman" w:hAnsi="Sakkal Majalla" w:cs="Sakkal Majalla"/>
          <w:color w:val="000000" w:themeColor="text1"/>
          <w:sz w:val="28"/>
          <w:szCs w:val="28"/>
          <w:rtl/>
        </w:rPr>
        <w:t xml:space="preserve"> ليواكب التطورات المتسارعة في مجالات الحوسبة والأنظمة الذكية، ويسهم في إعداد جيل جديد من المهندسين القادرين على الابتكار والقيادة والمنافسة محليًا وإقليميًا وعالميًا</w:t>
      </w:r>
      <w:r w:rsidRPr="005629A6">
        <w:rPr>
          <w:rFonts w:ascii="Sakkal Majalla" w:eastAsia="Times New Roman" w:hAnsi="Sakkal Majalla" w:cs="Sakkal Majalla"/>
          <w:color w:val="000000" w:themeColor="text1"/>
          <w:sz w:val="28"/>
          <w:szCs w:val="28"/>
        </w:rPr>
        <w:t>.</w:t>
      </w:r>
      <w:r w:rsidRPr="005629A6">
        <w:rPr>
          <w:rFonts w:ascii="Sakkal Majalla" w:eastAsia="Times New Roman" w:hAnsi="Sakkal Majalla" w:cs="Sakkal Majalla"/>
          <w:color w:val="000000" w:themeColor="text1"/>
          <w:sz w:val="28"/>
          <w:szCs w:val="28"/>
          <w:rtl/>
        </w:rPr>
        <w:t xml:space="preserve"> </w:t>
      </w:r>
    </w:p>
    <w:p w14:paraId="1222B91C" w14:textId="7806899D" w:rsidR="00746141" w:rsidRPr="00746141" w:rsidRDefault="00746141" w:rsidP="00746141">
      <w:pPr>
        <w:overflowPunct w:val="0"/>
        <w:autoSpaceDE w:val="0"/>
        <w:autoSpaceDN w:val="0"/>
        <w:adjustRightInd w:val="0"/>
        <w:spacing w:after="0"/>
        <w:ind w:left="72" w:firstLine="209"/>
        <w:jc w:val="both"/>
        <w:rPr>
          <w:rFonts w:ascii="Sakkal Majalla" w:eastAsia="Times New Roman" w:hAnsi="Sakkal Majalla" w:cs="Sakkal Majalla"/>
          <w:color w:val="000000" w:themeColor="text1"/>
          <w:sz w:val="28"/>
          <w:szCs w:val="28"/>
          <w:rtl/>
        </w:rPr>
      </w:pPr>
      <w:r>
        <w:rPr>
          <w:rFonts w:ascii="Sakkal Majalla" w:eastAsia="Times New Roman" w:hAnsi="Sakkal Majalla" w:cs="Sakkal Majalla" w:hint="cs"/>
          <w:color w:val="000000" w:themeColor="text1"/>
          <w:sz w:val="28"/>
          <w:szCs w:val="28"/>
          <w:rtl/>
        </w:rPr>
        <w:t>ي</w:t>
      </w:r>
      <w:r w:rsidRPr="00746141">
        <w:rPr>
          <w:rFonts w:ascii="Sakkal Majalla" w:eastAsia="Times New Roman" w:hAnsi="Sakkal Majalla" w:cs="Sakkal Majalla"/>
          <w:color w:val="000000" w:themeColor="text1"/>
          <w:sz w:val="28"/>
          <w:szCs w:val="28"/>
          <w:rtl/>
        </w:rPr>
        <w:t>هدف برنامج هندسة النظم الذكية بكلية الهندسة – جامعة الأزهر إلى دعم رؤية الكلية في تحقيق التميز والريادة في التعليم الهندسي والبحث العلمي، والمساهمة في التنمية المستدامة وخدمة المجتمع، من خلال تقديم برامج أكاديمية متطورة تواكب معايير الجودة العالمية واحتياجات الثورة الصناعية الرابعة، مع الالتزام بالقيم الأخلاقية والإسلامية. وانطلاقًا من ذلك، جاء استحداث البرنامج لإعداد مهندسين مبتكرين قادرين على تصميم وتطوير أنظمة ذكية متكاملة تسهم في التحول الرقمي والتنمية المستدامة محليًا وإقليميًا ودوليًا.</w:t>
      </w:r>
    </w:p>
    <w:p w14:paraId="58E5A690" w14:textId="2DDA51B5" w:rsidR="00746141" w:rsidRPr="00746141" w:rsidRDefault="00746141" w:rsidP="00746141">
      <w:pPr>
        <w:overflowPunct w:val="0"/>
        <w:autoSpaceDE w:val="0"/>
        <w:autoSpaceDN w:val="0"/>
        <w:adjustRightInd w:val="0"/>
        <w:spacing w:after="0"/>
        <w:ind w:left="72" w:firstLine="209"/>
        <w:jc w:val="both"/>
        <w:rPr>
          <w:rFonts w:ascii="Sakkal Majalla" w:eastAsia="Times New Roman" w:hAnsi="Sakkal Majalla" w:cs="Sakkal Majalla"/>
          <w:color w:val="000000" w:themeColor="text1"/>
          <w:sz w:val="28"/>
          <w:szCs w:val="28"/>
          <w:rtl/>
        </w:rPr>
      </w:pPr>
      <w:r w:rsidRPr="00746141">
        <w:rPr>
          <w:rFonts w:ascii="Sakkal Majalla" w:eastAsia="Times New Roman" w:hAnsi="Sakkal Majalla" w:cs="Sakkal Majalla"/>
          <w:color w:val="000000" w:themeColor="text1"/>
          <w:sz w:val="28"/>
          <w:szCs w:val="28"/>
          <w:rtl/>
        </w:rPr>
        <w:t>يلتزم البرنامج بتخريج كوادر هندسية متميزة تمتلك المعرفة العلمية والمهارات العملية في مجالات الذكاء الاصطناعي، والتعلم الآلي، وإنترنت الأشياء، والروبوتات، والأمن السيبراني، بما يؤهلهم للمنافسة في سوق العمل وإجراء بحوث علمية متقدمة وخدمة المجتمع. كما يسعى إلى تعزيز البحث العلمي والابتكار التطبيقي، وبناء شراكات فعالة مع المؤسسات الأكاديمية والصناعية، وتأهيل الخريجين لريادة الأعمال التكنولوجية وتقديم حلول هندسية ذكية تدعم كفاءة الموارد وحماية البيئة.</w:t>
      </w:r>
    </w:p>
    <w:p w14:paraId="458F2CC9" w14:textId="2B7D6865" w:rsidR="00746141" w:rsidRPr="00746141" w:rsidRDefault="00746141" w:rsidP="00746141">
      <w:pPr>
        <w:overflowPunct w:val="0"/>
        <w:autoSpaceDE w:val="0"/>
        <w:autoSpaceDN w:val="0"/>
        <w:adjustRightInd w:val="0"/>
        <w:spacing w:after="0"/>
        <w:ind w:left="72" w:firstLine="209"/>
        <w:jc w:val="both"/>
        <w:rPr>
          <w:rFonts w:ascii="Sakkal Majalla" w:eastAsia="Times New Roman" w:hAnsi="Sakkal Majalla" w:cs="Sakkal Majalla"/>
          <w:color w:val="000000" w:themeColor="text1"/>
          <w:sz w:val="28"/>
          <w:szCs w:val="28"/>
          <w:rtl/>
        </w:rPr>
      </w:pPr>
      <w:r w:rsidRPr="00746141">
        <w:rPr>
          <w:rFonts w:ascii="Sakkal Majalla" w:eastAsia="Times New Roman" w:hAnsi="Sakkal Majalla" w:cs="Sakkal Majalla"/>
          <w:color w:val="000000" w:themeColor="text1"/>
          <w:sz w:val="28"/>
          <w:szCs w:val="28"/>
          <w:rtl/>
        </w:rPr>
        <w:t>يُطرح البرنامج بنظام الساعات المعتمدة بإجمالي 160 ساعة معتمدة، منها 25 ساعة للمقررات الاختيارية، موزعة على خمسة مستويات دراسية (عشرة فصول دراسية)، ويجمع بين المقررات الإجبارية التي تؤسس للمعرفة التخصصية، والمقررات الاختيارية التي تمنح الطالب مرونة اختيار المسار المناسب لاهتماماته المهنية. كما يوازن بين الجوانب النظرية والتطبيقية من خلال المعامل، والمشروعات، والتدريبات العملية، بما يعزز قدرات الطلاب على الابتكار والتعلم المستمر.</w:t>
      </w:r>
    </w:p>
    <w:p w14:paraId="12E39E20" w14:textId="73095745" w:rsidR="005629A6" w:rsidRPr="00746141" w:rsidRDefault="00746141" w:rsidP="00746141">
      <w:pPr>
        <w:overflowPunct w:val="0"/>
        <w:autoSpaceDE w:val="0"/>
        <w:autoSpaceDN w:val="0"/>
        <w:adjustRightInd w:val="0"/>
        <w:spacing w:after="0"/>
        <w:ind w:left="72" w:firstLine="209"/>
        <w:jc w:val="both"/>
        <w:rPr>
          <w:rFonts w:ascii="Sakkal Majalla" w:eastAsia="Times New Roman" w:hAnsi="Sakkal Majalla" w:cs="Sakkal Majalla"/>
          <w:color w:val="000000" w:themeColor="text1"/>
          <w:sz w:val="28"/>
          <w:szCs w:val="28"/>
          <w:rtl/>
        </w:rPr>
      </w:pPr>
      <w:r w:rsidRPr="00746141">
        <w:rPr>
          <w:rFonts w:ascii="Sakkal Majalla" w:eastAsia="Times New Roman" w:hAnsi="Sakkal Majalla" w:cs="Sakkal Majalla"/>
          <w:color w:val="000000" w:themeColor="text1"/>
          <w:sz w:val="28"/>
          <w:szCs w:val="28"/>
          <w:rtl/>
        </w:rPr>
        <w:t>يدرس الطالب مقررات التخصص العام ثم يتجه إلى أحد أربعة مسارات دقيقة تشمل: هندسة الرؤية بالحاسب، وهندسة اللغات الطبيعية، وهندسة شبكات الحاسب وأمن البيانات، وهندسة الأنظمة المدمجة والروبوتات. وتُدرّس مقررات البرنامج باللغة الإنجليزية، مع إمكانية تدريس متطلبات الجامعة باللغة العربية، ويُمنح الخريج درجة بكالوريوس هندسة النظم الذكية مع إثبات اسم المسار التخصصي في شهادة التخرج وفقًا للمقررات التي أتمها الطالب ومجال مشروع تخرجه.</w:t>
      </w:r>
    </w:p>
    <w:p w14:paraId="4135DFA2" w14:textId="47925112" w:rsidR="005629A6" w:rsidRPr="005629A6" w:rsidRDefault="003A7411" w:rsidP="005629A6">
      <w:pPr>
        <w:spacing w:before="100" w:beforeAutospacing="1" w:after="100" w:afterAutospacing="1"/>
        <w:outlineLvl w:val="1"/>
        <w:rPr>
          <w:rFonts w:ascii="Times New Roman" w:eastAsia="Times New Roman" w:hAnsi="Times New Roman" w:cs="Times New Roman"/>
          <w:b/>
          <w:bCs/>
          <w:sz w:val="32"/>
          <w:szCs w:val="32"/>
          <w:rtl/>
        </w:rPr>
      </w:pPr>
      <w:r w:rsidRPr="003A7411">
        <w:rPr>
          <w:rFonts w:ascii="Simplified Arabic" w:eastAsia="Times New Roman" w:hAnsi="Simplified Arabic" w:cs="Simplified Arabic" w:hint="cs"/>
          <w:b/>
          <w:bCs/>
          <w:sz w:val="28"/>
          <w:szCs w:val="28"/>
          <w:rtl/>
        </w:rPr>
        <w:lastRenderedPageBreak/>
        <w:t>4-</w:t>
      </w:r>
      <w:r>
        <w:rPr>
          <w:rFonts w:ascii="Simplified Arabic" w:eastAsia="Times New Roman" w:hAnsi="Simplified Arabic" w:cs="Simplified Arabic" w:hint="cs"/>
          <w:b/>
          <w:bCs/>
          <w:sz w:val="28"/>
          <w:szCs w:val="28"/>
          <w:rtl/>
        </w:rPr>
        <w:t xml:space="preserve"> 3 </w:t>
      </w:r>
      <w:r w:rsidR="005629A6" w:rsidRPr="003A7411">
        <w:rPr>
          <w:rFonts w:ascii="Times New Roman" w:eastAsia="Times New Roman" w:hAnsi="Times New Roman" w:cs="Times New Roman" w:hint="cs"/>
          <w:b/>
          <w:bCs/>
          <w:sz w:val="32"/>
          <w:szCs w:val="32"/>
          <w:u w:val="single"/>
          <w:rtl/>
        </w:rPr>
        <w:t xml:space="preserve">ثالثًا </w:t>
      </w:r>
      <w:r w:rsidR="005629A6" w:rsidRPr="003A7411">
        <w:rPr>
          <w:rFonts w:ascii="Times New Roman" w:eastAsia="Times New Roman" w:hAnsi="Times New Roman" w:cs="Times New Roman"/>
          <w:b/>
          <w:bCs/>
          <w:sz w:val="32"/>
          <w:szCs w:val="32"/>
          <w:u w:val="single"/>
          <w:rtl/>
        </w:rPr>
        <w:t>: الدراسة التطبيقية</w:t>
      </w:r>
    </w:p>
    <w:p w14:paraId="4AD1118F" w14:textId="77777777" w:rsidR="005629A6" w:rsidRPr="005629A6" w:rsidRDefault="005629A6" w:rsidP="005629A6">
      <w:pPr>
        <w:outlineLvl w:val="2"/>
        <w:rPr>
          <w:rFonts w:ascii="Times New Roman" w:eastAsia="Times New Roman" w:hAnsi="Times New Roman" w:cs="Times New Roman"/>
          <w:b/>
          <w:bCs/>
          <w:sz w:val="27"/>
          <w:szCs w:val="27"/>
          <w:rtl/>
        </w:rPr>
      </w:pPr>
      <w:r w:rsidRPr="005629A6">
        <w:rPr>
          <w:rFonts w:ascii="Times New Roman" w:eastAsia="Times New Roman" w:hAnsi="Times New Roman" w:cs="Times New Roman"/>
          <w:b/>
          <w:bCs/>
          <w:sz w:val="27"/>
          <w:szCs w:val="27"/>
          <w:rtl/>
        </w:rPr>
        <w:t>تم</w:t>
      </w:r>
      <w:r w:rsidRPr="005629A6">
        <w:rPr>
          <w:rFonts w:ascii="Times New Roman" w:eastAsia="Times New Roman" w:hAnsi="Times New Roman" w:cs="Times New Roman" w:hint="cs"/>
          <w:b/>
          <w:bCs/>
          <w:sz w:val="27"/>
          <w:szCs w:val="27"/>
          <w:rtl/>
        </w:rPr>
        <w:t>هيد</w:t>
      </w:r>
    </w:p>
    <w:p w14:paraId="519B6E45" w14:textId="7AF2D0A9" w:rsidR="005629A6" w:rsidRPr="005629A6" w:rsidRDefault="005629A6" w:rsidP="005629A6">
      <w:pPr>
        <w:spacing w:before="100" w:beforeAutospacing="1" w:after="100" w:afterAutospacing="1"/>
        <w:jc w:val="both"/>
        <w:outlineLvl w:val="2"/>
        <w:rPr>
          <w:rFonts w:ascii="Simplified Arabic" w:eastAsia="Times New Roman" w:hAnsi="Simplified Arabic" w:cs="Simplified Arabic"/>
          <w:sz w:val="24"/>
          <w:szCs w:val="24"/>
        </w:rPr>
      </w:pPr>
      <w:r w:rsidRPr="005629A6">
        <w:rPr>
          <w:rFonts w:ascii="Simplified Arabic" w:eastAsia="Times New Roman" w:hAnsi="Simplified Arabic" w:cs="Simplified Arabic" w:hint="cs"/>
          <w:sz w:val="24"/>
          <w:szCs w:val="24"/>
          <w:rtl/>
        </w:rPr>
        <w:t xml:space="preserve"> </w:t>
      </w:r>
      <w:r w:rsidR="00451267">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في</w:t>
      </w:r>
      <w:r w:rsidRPr="005629A6">
        <w:rPr>
          <w:rFonts w:ascii="Simplified Arabic" w:hAnsi="Simplified Arabic" w:cs="Simplified Arabic"/>
          <w:sz w:val="24"/>
          <w:szCs w:val="24"/>
          <w:rtl/>
        </w:rPr>
        <w:t xml:space="preserve"> ضوء ما تم عرضه في </w:t>
      </w:r>
      <w:r w:rsidRPr="005629A6">
        <w:rPr>
          <w:rFonts w:ascii="Simplified Arabic" w:hAnsi="Simplified Arabic" w:cs="Simplified Arabic" w:hint="cs"/>
          <w:sz w:val="24"/>
          <w:szCs w:val="24"/>
          <w:rtl/>
        </w:rPr>
        <w:t>الفصول السابقة</w:t>
      </w:r>
      <w:r w:rsidRPr="005629A6">
        <w:rPr>
          <w:rFonts w:ascii="Simplified Arabic" w:hAnsi="Simplified Arabic" w:cs="Simplified Arabic"/>
          <w:sz w:val="24"/>
          <w:szCs w:val="24"/>
          <w:rtl/>
        </w:rPr>
        <w:t xml:space="preserve"> من أبعاد نظرية وتطبيقية حول دور الذكاء الاصطناعي في تطوير العمليات الإدارية بالمؤسسات الجامعية، ومع استعراض واقع كلية الهندسة – بنين – جامعة الأزهر من حيث هيكلها التنظيمي، وبرامجها الأكاديمية، وإمكاناتها البشرية والتقنية، تبرز أهمية الانتقال إلى الجانب التطبيقي لقياس مدى تفعيل هذه التقنيات على أرض الواقع</w:t>
      </w:r>
      <w:r w:rsidRPr="005629A6">
        <w:rPr>
          <w:rFonts w:ascii="Simplified Arabic" w:hAnsi="Simplified Arabic" w:cs="Simplified Arabic"/>
          <w:sz w:val="24"/>
          <w:szCs w:val="24"/>
        </w:rPr>
        <w:t>.</w:t>
      </w:r>
      <w:r w:rsidRPr="005629A6">
        <w:rPr>
          <w:rFonts w:ascii="Simplified Arabic" w:eastAsia="Times New Roman" w:hAnsi="Simplified Arabic" w:cs="Simplified Arabic"/>
          <w:sz w:val="24"/>
          <w:szCs w:val="24"/>
          <w:rtl/>
        </w:rPr>
        <w:t xml:space="preserve"> ويأتي الفصل التطبيقي ليعالج الفجوة بين الإطار النظري والتطبيق العملي، من خلال دراسة مدى تأثير الذكاء الاصطناعي على كفاءة العمليات الإدارية للعاملين بقطاع التعليم الجامعي، بالتطبيق على كلية الهندسة – بنين – جامعة الأزهر. كما يسعى هذا الفصل إلى تحليل مستوى الوعي باستخدام تقنيات الذكاء الاصطناعي، وتحديد مجالات توظيفها الفعلية في العمل الإداري، وقياس انعكاساتها على جودة الأداء، وسرعة إنجاز المعاملات، ودقة اتخاذ القرار</w:t>
      </w:r>
      <w:r w:rsidRPr="005629A6">
        <w:rPr>
          <w:rFonts w:ascii="Simplified Arabic" w:eastAsia="Times New Roman" w:hAnsi="Simplified Arabic" w:cs="Simplified Arabic"/>
          <w:sz w:val="24"/>
          <w:szCs w:val="24"/>
        </w:rPr>
        <w:t>.</w:t>
      </w:r>
      <w:r w:rsidRPr="005629A6">
        <w:rPr>
          <w:rFonts w:ascii="Simplified Arabic" w:eastAsia="Times New Roman" w:hAnsi="Simplified Arabic" w:cs="Simplified Arabic"/>
          <w:sz w:val="24"/>
          <w:szCs w:val="24"/>
          <w:rtl/>
        </w:rPr>
        <w:t xml:space="preserve"> ويعتمد الفصل التطبيقي على أدوات علمية مناسبة، تتمثل في الاستبانة والمقابلات وتحليل البيانات الإحصائية، بهدف الوصول إلى نتائج موضوعية يمكن البناء عليها في تقديم توصيات عملية تسهم في دعم متخذي القرار بالكلية، وتعزيز التوجه نحو الإدارة الذكية، بما يتوافق مع متطلبات التحول الرقمي وتحقيق التنمية المستدامة في مؤسسات التعليم العالي</w:t>
      </w:r>
      <w:r w:rsidRPr="005629A6">
        <w:rPr>
          <w:rFonts w:ascii="Simplified Arabic" w:eastAsia="Times New Roman" w:hAnsi="Simplified Arabic" w:cs="Simplified Arabic"/>
          <w:sz w:val="24"/>
          <w:szCs w:val="24"/>
        </w:rPr>
        <w:t>.</w:t>
      </w:r>
      <w:r w:rsidRPr="005629A6">
        <w:rPr>
          <w:rFonts w:ascii="Simplified Arabic" w:eastAsia="Times New Roman" w:hAnsi="Simplified Arabic" w:cs="Simplified Arabic"/>
          <w:sz w:val="24"/>
          <w:szCs w:val="24"/>
          <w:rtl/>
        </w:rPr>
        <w:t xml:space="preserve"> وبذلك يُمثل هذا الفصل جسرًا تكامليًا يربط بين الأسس النظرية التي تناولها البحث في فصوله السابقة، والواقع العملي الذي تسعى الدراسة إلى تشخيصه وتحليله، وصولًا إلى تقديم تصور مقترح يسهم في تطوير العمليات الإدارية بكلية الهندسة – بنين – جامعة الأزهر في ضوء تطبيقات الذكاء الاصطناعي</w:t>
      </w:r>
      <w:r w:rsidRPr="005629A6">
        <w:rPr>
          <w:rFonts w:ascii="Simplified Arabic" w:eastAsia="Times New Roman" w:hAnsi="Simplified Arabic" w:cs="Simplified Arabic" w:hint="cs"/>
          <w:sz w:val="24"/>
          <w:szCs w:val="24"/>
          <w:rtl/>
        </w:rPr>
        <w:t>.</w:t>
      </w:r>
    </w:p>
    <w:p w14:paraId="52E2264E" w14:textId="0DA13A3E" w:rsidR="005629A6" w:rsidRPr="003A7411" w:rsidRDefault="005629A6" w:rsidP="005629A6">
      <w:pPr>
        <w:spacing w:before="100" w:beforeAutospacing="1" w:after="100" w:afterAutospacing="1" w:line="192" w:lineRule="auto"/>
        <w:jc w:val="both"/>
        <w:outlineLvl w:val="2"/>
        <w:rPr>
          <w:rFonts w:ascii="Simplified Arabic" w:eastAsia="Times New Roman" w:hAnsi="Simplified Arabic" w:cs="Simplified Arabic"/>
          <w:b/>
          <w:bCs/>
          <w:sz w:val="28"/>
          <w:szCs w:val="28"/>
        </w:rPr>
      </w:pPr>
      <w:r w:rsidRPr="003A7411">
        <w:rPr>
          <w:rFonts w:ascii="Simplified Arabic" w:eastAsia="Times New Roman" w:hAnsi="Simplified Arabic" w:cs="Simplified Arabic"/>
          <w:b/>
          <w:bCs/>
          <w:sz w:val="28"/>
          <w:szCs w:val="28"/>
          <w:u w:val="single"/>
          <w:rtl/>
        </w:rPr>
        <w:t>أولًا: منهج الدراسة</w:t>
      </w:r>
    </w:p>
    <w:p w14:paraId="48E464FD" w14:textId="77777777" w:rsidR="005629A6" w:rsidRPr="005629A6" w:rsidRDefault="005629A6" w:rsidP="005629A6">
      <w:pPr>
        <w:spacing w:before="100" w:beforeAutospacing="1" w:after="100" w:afterAutospacing="1" w:line="192" w:lineRule="auto"/>
        <w:ind w:firstLine="72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اعتمدت الدراسة على المنهج الوصفي التحليلي؛ لملاءمته لطبيعة موضوع البحث، حيث يهدف هذا المنهج إلى وصف الظاهرة محل الدراسة كما هي في الواقع، وتحليل أبعادها المختلفة، والتعرف على العلاقات بين متغيراتها. وقد تم توظيف هذا المنهج في وصف مستوى وعي العاملين بتطبيقات الذكاء الاصطناعي، واتجاهاتهم نحو تأثيره على أعمالهم الإدارية، وتحليل التحديات والمتطلبات المرتبطة بتوظيفه في بيئة العمل الجامعي</w:t>
      </w:r>
      <w:r w:rsidRPr="005629A6">
        <w:rPr>
          <w:rFonts w:ascii="Simplified Arabic" w:eastAsia="Times New Roman" w:hAnsi="Simplified Arabic" w:cs="Simplified Arabic"/>
          <w:sz w:val="24"/>
          <w:szCs w:val="24"/>
        </w:rPr>
        <w:t>.</w:t>
      </w:r>
    </w:p>
    <w:p w14:paraId="416A3389" w14:textId="7648C358" w:rsidR="005629A6" w:rsidRPr="005629A6" w:rsidRDefault="009A4536" w:rsidP="005629A6">
      <w:pPr>
        <w:spacing w:before="100" w:beforeAutospacing="1" w:after="100" w:afterAutospacing="1" w:line="168" w:lineRule="auto"/>
        <w:jc w:val="both"/>
        <w:outlineLvl w:val="2"/>
        <w:rPr>
          <w:rFonts w:ascii="Simplified Arabic" w:eastAsia="Times New Roman" w:hAnsi="Simplified Arabic" w:cs="Simplified Arabic"/>
          <w:b/>
          <w:bCs/>
          <w:sz w:val="28"/>
          <w:szCs w:val="28"/>
          <w:u w:val="single"/>
        </w:rPr>
      </w:pPr>
      <w:r>
        <w:rPr>
          <w:rFonts w:ascii="Simplified Arabic" w:eastAsia="Times New Roman" w:hAnsi="Simplified Arabic" w:cs="Simplified Arabic" w:hint="cs"/>
          <w:b/>
          <w:bCs/>
          <w:sz w:val="28"/>
          <w:szCs w:val="28"/>
          <w:u w:val="single"/>
          <w:rtl/>
        </w:rPr>
        <w:t>ثانياً</w:t>
      </w:r>
      <w:r w:rsidR="005629A6" w:rsidRPr="005629A6">
        <w:rPr>
          <w:rFonts w:ascii="Simplified Arabic" w:eastAsia="Times New Roman" w:hAnsi="Simplified Arabic" w:cs="Simplified Arabic"/>
          <w:b/>
          <w:bCs/>
          <w:sz w:val="28"/>
          <w:szCs w:val="28"/>
          <w:u w:val="single"/>
          <w:rtl/>
        </w:rPr>
        <w:t>: عينة الدراسة</w:t>
      </w:r>
    </w:p>
    <w:p w14:paraId="2247F8F2" w14:textId="452F4AB4" w:rsidR="005629A6" w:rsidRPr="005629A6" w:rsidRDefault="00E8568E" w:rsidP="005629A6">
      <w:pPr>
        <w:spacing w:before="100" w:beforeAutospacing="1" w:after="100" w:afterAutospacing="1" w:line="168" w:lineRule="auto"/>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يتكون مجتمع الدراسة من جميع العاملين (شاغلي الوظائف الإدارية ) بكلية الهندسة</w:t>
      </w:r>
      <w:r w:rsidR="005629A6" w:rsidRPr="005629A6">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حيث</w:t>
      </w:r>
      <w:r w:rsidR="005629A6" w:rsidRPr="005629A6">
        <w:rPr>
          <w:rFonts w:ascii="Simplified Arabic" w:eastAsia="Times New Roman" w:hAnsi="Simplified Arabic" w:cs="Simplified Arabic" w:hint="cs"/>
          <w:sz w:val="24"/>
          <w:szCs w:val="24"/>
          <w:rtl/>
        </w:rPr>
        <w:t xml:space="preserve"> </w:t>
      </w:r>
      <w:r w:rsidR="005629A6" w:rsidRPr="005629A6">
        <w:rPr>
          <w:rFonts w:ascii="Simplified Arabic" w:eastAsia="Times New Roman" w:hAnsi="Simplified Arabic" w:cs="Simplified Arabic"/>
          <w:sz w:val="24"/>
          <w:szCs w:val="24"/>
          <w:rtl/>
        </w:rPr>
        <w:t>تم اختيار عينة ممثلة من مجتمع الدراسة من أعضاء هيئة التدريس والعاملين الإداريين بكلية الهندسة – بنين – جامعة الأزهر، بما يضمن تمثيل مختلف المستويات الوظيفية. وقد روعي في اختيار العينة التنوع من حيث الوظيفة وسنوات الخبرة، بهدف الحصول على بيانات تعكس الواقع الفعلي لتأثير الذكاء الاصطناعي على العمليات الإدارية داخل الكلية</w:t>
      </w:r>
      <w:r w:rsidR="005629A6" w:rsidRPr="005629A6">
        <w:rPr>
          <w:rFonts w:ascii="Simplified Arabic" w:eastAsia="Times New Roman" w:hAnsi="Simplified Arabic" w:cs="Simplified Arabic"/>
          <w:sz w:val="24"/>
          <w:szCs w:val="24"/>
        </w:rPr>
        <w:t>.</w:t>
      </w:r>
    </w:p>
    <w:p w14:paraId="3E261E27" w14:textId="7570647D" w:rsidR="005629A6" w:rsidRPr="005629A6" w:rsidRDefault="009A4536" w:rsidP="005629A6">
      <w:pPr>
        <w:spacing w:before="100" w:beforeAutospacing="1" w:after="100" w:afterAutospacing="1" w:line="192" w:lineRule="auto"/>
        <w:jc w:val="both"/>
        <w:outlineLvl w:val="2"/>
        <w:rPr>
          <w:rFonts w:ascii="Simplified Arabic" w:eastAsia="Times New Roman" w:hAnsi="Simplified Arabic" w:cs="Simplified Arabic"/>
          <w:b/>
          <w:bCs/>
          <w:sz w:val="28"/>
          <w:szCs w:val="28"/>
          <w:u w:val="single"/>
        </w:rPr>
      </w:pPr>
      <w:r>
        <w:rPr>
          <w:rFonts w:ascii="Simplified Arabic" w:eastAsia="Times New Roman" w:hAnsi="Simplified Arabic" w:cs="Simplified Arabic" w:hint="cs"/>
          <w:b/>
          <w:bCs/>
          <w:sz w:val="28"/>
          <w:szCs w:val="28"/>
          <w:u w:val="single"/>
          <w:rtl/>
        </w:rPr>
        <w:t>ثالثاً</w:t>
      </w:r>
      <w:r w:rsidR="005629A6" w:rsidRPr="005629A6">
        <w:rPr>
          <w:rFonts w:ascii="Simplified Arabic" w:eastAsia="Times New Roman" w:hAnsi="Simplified Arabic" w:cs="Simplified Arabic"/>
          <w:b/>
          <w:bCs/>
          <w:sz w:val="28"/>
          <w:szCs w:val="28"/>
          <w:u w:val="single"/>
          <w:rtl/>
        </w:rPr>
        <w:t>: أداة الدراسة (الاستبيان)</w:t>
      </w:r>
    </w:p>
    <w:p w14:paraId="575F8786" w14:textId="77777777" w:rsidR="005629A6" w:rsidRPr="005629A6" w:rsidRDefault="005629A6" w:rsidP="005629A6">
      <w:pPr>
        <w:spacing w:before="100" w:beforeAutospacing="1" w:after="100" w:afterAutospacing="1" w:line="192" w:lineRule="auto"/>
        <w:jc w:val="both"/>
        <w:rPr>
          <w:rFonts w:ascii="Simplified Arabic" w:eastAsia="Times New Roman" w:hAnsi="Simplified Arabic" w:cs="Simplified Arabic"/>
          <w:sz w:val="24"/>
          <w:szCs w:val="24"/>
          <w:rtl/>
        </w:rPr>
      </w:pPr>
      <w:r w:rsidRPr="005629A6">
        <w:rPr>
          <w:rFonts w:ascii="Simplified Arabic" w:eastAsia="Times New Roman" w:hAnsi="Simplified Arabic" w:cs="Simplified Arabic" w:hint="cs"/>
          <w:sz w:val="24"/>
          <w:szCs w:val="24"/>
          <w:rtl/>
        </w:rPr>
        <w:t xml:space="preserve"> </w:t>
      </w:r>
      <w:r w:rsidRPr="005629A6">
        <w:rPr>
          <w:rFonts w:ascii="Simplified Arabic" w:eastAsia="Times New Roman" w:hAnsi="Simplified Arabic" w:cs="Simplified Arabic"/>
          <w:sz w:val="24"/>
          <w:szCs w:val="24"/>
          <w:rtl/>
        </w:rPr>
        <w:t xml:space="preserve">اعتمد الباحث على </w:t>
      </w:r>
      <w:r w:rsidRPr="005629A6">
        <w:rPr>
          <w:rFonts w:ascii="Simplified Arabic" w:eastAsia="Times New Roman" w:hAnsi="Simplified Arabic" w:cs="Simplified Arabic"/>
          <w:b/>
          <w:bCs/>
          <w:sz w:val="24"/>
          <w:szCs w:val="24"/>
          <w:rtl/>
        </w:rPr>
        <w:t>الاستبيان</w:t>
      </w:r>
      <w:r w:rsidRPr="005629A6">
        <w:rPr>
          <w:rFonts w:ascii="Simplified Arabic" w:eastAsia="Times New Roman" w:hAnsi="Simplified Arabic" w:cs="Simplified Arabic"/>
          <w:sz w:val="24"/>
          <w:szCs w:val="24"/>
          <w:rtl/>
        </w:rPr>
        <w:t xml:space="preserve"> كأداة رئيسة لجمع البيانات، لملاءمته لطبيعة الدراسة وإمكانية تطبيقه على عدد كبير من أفراد العينة. وقد تم إعداد الاستبيان في ضوء الإطار النظري والدراسات السابقة، وجاءت فقراته لقياس المحاور الآتية</w:t>
      </w:r>
      <w:r w:rsidRPr="005629A6">
        <w:rPr>
          <w:rFonts w:ascii="Simplified Arabic" w:eastAsia="Times New Roman" w:hAnsi="Simplified Arabic" w:cs="Simplified Arabic"/>
          <w:sz w:val="24"/>
          <w:szCs w:val="24"/>
        </w:rPr>
        <w:t>:</w:t>
      </w:r>
    </w:p>
    <w:p w14:paraId="06DEF2DB" w14:textId="77777777" w:rsidR="005629A6" w:rsidRPr="005629A6" w:rsidRDefault="005629A6" w:rsidP="005629A6">
      <w:pPr>
        <w:shd w:val="clear" w:color="auto" w:fill="FFFFFF"/>
        <w:spacing w:before="100" w:beforeAutospacing="1" w:after="0"/>
        <w:jc w:val="both"/>
        <w:rPr>
          <w:rFonts w:ascii="Simplified Arabic" w:eastAsia="Times New Roman" w:hAnsi="Simplified Arabic" w:cs="Simplified Arabic"/>
          <w:sz w:val="24"/>
          <w:szCs w:val="24"/>
          <w:rtl/>
        </w:rPr>
      </w:pPr>
      <w:bookmarkStart w:id="16" w:name="_Hlk219896810"/>
      <w:r w:rsidRPr="005629A6">
        <w:rPr>
          <w:rFonts w:ascii="Simplified Arabic" w:eastAsia="Times New Roman" w:hAnsi="Simplified Arabic" w:cs="Simplified Arabic"/>
          <w:color w:val="202124"/>
          <w:sz w:val="24"/>
          <w:szCs w:val="24"/>
          <w:rtl/>
        </w:rPr>
        <w:t>المحور الأول:</w:t>
      </w:r>
      <w:r w:rsidRPr="005629A6">
        <w:rPr>
          <w:rFonts w:ascii="Simplified Arabic" w:eastAsia="Times New Roman" w:hAnsi="Simplified Arabic" w:cs="Simplified Arabic"/>
          <w:sz w:val="24"/>
          <w:szCs w:val="24"/>
          <w:rtl/>
        </w:rPr>
        <w:t xml:space="preserve"> المحور الأول: مستوى الوعي والمعرفة بتطبيقات الذكاء الاصطناعي</w:t>
      </w:r>
    </w:p>
    <w:p w14:paraId="32176080" w14:textId="77777777" w:rsidR="005629A6" w:rsidRPr="005629A6" w:rsidRDefault="005629A6" w:rsidP="005629A6">
      <w:pPr>
        <w:shd w:val="clear" w:color="auto" w:fill="FFFFFF"/>
        <w:spacing w:before="100" w:beforeAutospacing="1" w:after="0" w:line="120" w:lineRule="auto"/>
        <w:jc w:val="both"/>
        <w:rPr>
          <w:rFonts w:ascii="Simplified Arabic" w:eastAsia="Times New Roman" w:hAnsi="Simplified Arabic" w:cs="Simplified Arabic"/>
          <w:sz w:val="24"/>
          <w:szCs w:val="24"/>
          <w:rtl/>
        </w:rPr>
      </w:pPr>
      <w:r w:rsidRPr="005629A6">
        <w:rPr>
          <w:rFonts w:ascii="Simplified Arabic" w:eastAsia="Times New Roman" w:hAnsi="Simplified Arabic" w:cs="Simplified Arabic"/>
          <w:sz w:val="24"/>
          <w:szCs w:val="24"/>
          <w:rtl/>
        </w:rPr>
        <w:t>المحور الثاني: مجالات استخدام الذكاء الاصطناعي في العمل الإداري والأكاديمي</w:t>
      </w:r>
    </w:p>
    <w:p w14:paraId="45DDD708" w14:textId="77777777" w:rsidR="005629A6" w:rsidRPr="005629A6" w:rsidRDefault="005629A6" w:rsidP="009521A5">
      <w:pPr>
        <w:shd w:val="clear" w:color="auto" w:fill="FFFFFF"/>
        <w:spacing w:before="100" w:beforeAutospacing="1"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lastRenderedPageBreak/>
        <w:t>المحور الثالث: التحديات التي تواجه تطبيق الذكاء الاصطناع</w:t>
      </w:r>
      <w:r w:rsidRPr="005629A6">
        <w:rPr>
          <w:rFonts w:ascii="Simplified Arabic" w:eastAsia="Times New Roman" w:hAnsi="Simplified Arabic" w:cs="Simplified Arabic" w:hint="cs"/>
          <w:sz w:val="24"/>
          <w:szCs w:val="24"/>
          <w:rtl/>
        </w:rPr>
        <w:t>ي</w:t>
      </w:r>
    </w:p>
    <w:p w14:paraId="6A8F2126" w14:textId="77777777" w:rsidR="005629A6" w:rsidRPr="005629A6" w:rsidRDefault="005629A6" w:rsidP="005629A6">
      <w:pPr>
        <w:shd w:val="clear" w:color="auto" w:fill="FFFFFF"/>
        <w:spacing w:before="100" w:beforeAutospacing="1" w:after="0" w:line="120" w:lineRule="auto"/>
        <w:jc w:val="both"/>
        <w:rPr>
          <w:rFonts w:ascii="Simplified Arabic" w:eastAsia="Times New Roman" w:hAnsi="Simplified Arabic" w:cs="Simplified Arabic"/>
          <w:sz w:val="24"/>
          <w:szCs w:val="24"/>
          <w:rtl/>
        </w:rPr>
      </w:pPr>
      <w:r w:rsidRPr="005629A6">
        <w:rPr>
          <w:rFonts w:ascii="Simplified Arabic" w:eastAsia="Times New Roman" w:hAnsi="Simplified Arabic" w:cs="Simplified Arabic"/>
          <w:sz w:val="24"/>
          <w:szCs w:val="24"/>
          <w:rtl/>
        </w:rPr>
        <w:t xml:space="preserve">المحور </w:t>
      </w:r>
      <w:r w:rsidRPr="005629A6">
        <w:rPr>
          <w:rFonts w:ascii="Simplified Arabic" w:eastAsia="Times New Roman" w:hAnsi="Simplified Arabic" w:cs="Simplified Arabic" w:hint="cs"/>
          <w:sz w:val="24"/>
          <w:szCs w:val="24"/>
          <w:rtl/>
        </w:rPr>
        <w:t xml:space="preserve"> الرابع </w:t>
      </w:r>
      <w:r w:rsidRPr="005629A6">
        <w:rPr>
          <w:rFonts w:ascii="Simplified Arabic" w:eastAsia="Times New Roman" w:hAnsi="Simplified Arabic" w:cs="Simplified Arabic"/>
          <w:sz w:val="24"/>
          <w:szCs w:val="24"/>
          <w:rtl/>
        </w:rPr>
        <w:t>: متطلبات التدريب والتطوير المستقبل</w:t>
      </w:r>
      <w:r w:rsidRPr="005629A6">
        <w:rPr>
          <w:rFonts w:ascii="Simplified Arabic" w:eastAsia="Times New Roman" w:hAnsi="Simplified Arabic" w:cs="Simplified Arabic" w:hint="cs"/>
          <w:sz w:val="24"/>
          <w:szCs w:val="24"/>
          <w:rtl/>
        </w:rPr>
        <w:t>ي</w:t>
      </w:r>
    </w:p>
    <w:p w14:paraId="0FF7A771" w14:textId="77777777" w:rsidR="005629A6" w:rsidRPr="005629A6" w:rsidRDefault="005629A6" w:rsidP="005629A6">
      <w:pPr>
        <w:shd w:val="clear" w:color="auto" w:fill="FFFFFF"/>
        <w:spacing w:before="100" w:beforeAutospacing="1" w:after="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 xml:space="preserve">المحور </w:t>
      </w:r>
      <w:r w:rsidRPr="005629A6">
        <w:rPr>
          <w:rFonts w:ascii="Simplified Arabic" w:eastAsia="Times New Roman" w:hAnsi="Simplified Arabic" w:cs="Simplified Arabic" w:hint="cs"/>
          <w:sz w:val="24"/>
          <w:szCs w:val="24"/>
          <w:rtl/>
        </w:rPr>
        <w:t xml:space="preserve">الخامس </w:t>
      </w:r>
      <w:r w:rsidRPr="005629A6">
        <w:rPr>
          <w:rFonts w:ascii="Simplified Arabic" w:eastAsia="Times New Roman" w:hAnsi="Simplified Arabic" w:cs="Simplified Arabic"/>
          <w:sz w:val="24"/>
          <w:szCs w:val="24"/>
          <w:rtl/>
        </w:rPr>
        <w:t>: أثر الذكاء الاصطناعي على الأداء الوظيفي والرضا المهني</w:t>
      </w:r>
      <w:bookmarkEnd w:id="16"/>
    </w:p>
    <w:p w14:paraId="2ADF5E76" w14:textId="77777777" w:rsidR="005629A6" w:rsidRPr="005629A6" w:rsidRDefault="005629A6" w:rsidP="005629A6">
      <w:pPr>
        <w:spacing w:before="100" w:beforeAutospacing="1" w:after="100" w:afterAutospacing="1"/>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وقد استخدم الباحث مقياس ليكرت الخماسي لقياس استجابات أفراد العينة</w:t>
      </w:r>
      <w:r w:rsidRPr="005629A6">
        <w:rPr>
          <w:rFonts w:ascii="Simplified Arabic" w:eastAsia="Times New Roman" w:hAnsi="Simplified Arabic" w:cs="Simplified Arabic"/>
          <w:sz w:val="24"/>
          <w:szCs w:val="24"/>
        </w:rPr>
        <w:t>.</w:t>
      </w:r>
    </w:p>
    <w:p w14:paraId="5637A87C" w14:textId="4234FBCA" w:rsidR="005629A6" w:rsidRPr="005629A6" w:rsidRDefault="009A4536" w:rsidP="005629A6">
      <w:pPr>
        <w:spacing w:before="100" w:beforeAutospacing="1" w:after="100" w:afterAutospacing="1" w:line="192" w:lineRule="auto"/>
        <w:jc w:val="both"/>
        <w:outlineLvl w:val="2"/>
        <w:rPr>
          <w:rFonts w:ascii="Simplified Arabic" w:eastAsia="Times New Roman" w:hAnsi="Simplified Arabic" w:cs="Simplified Arabic"/>
          <w:b/>
          <w:bCs/>
          <w:sz w:val="28"/>
          <w:szCs w:val="28"/>
          <w:u w:val="single"/>
        </w:rPr>
      </w:pPr>
      <w:r>
        <w:rPr>
          <w:rFonts w:ascii="Simplified Arabic" w:eastAsia="Times New Roman" w:hAnsi="Simplified Arabic" w:cs="Simplified Arabic" w:hint="cs"/>
          <w:b/>
          <w:bCs/>
          <w:sz w:val="28"/>
          <w:szCs w:val="28"/>
          <w:u w:val="single"/>
          <w:rtl/>
        </w:rPr>
        <w:t>رابعً</w:t>
      </w:r>
      <w:r w:rsidR="005629A6" w:rsidRPr="005629A6">
        <w:rPr>
          <w:rFonts w:ascii="Simplified Arabic" w:eastAsia="Times New Roman" w:hAnsi="Simplified Arabic" w:cs="Simplified Arabic"/>
          <w:b/>
          <w:bCs/>
          <w:sz w:val="28"/>
          <w:szCs w:val="28"/>
          <w:u w:val="single"/>
          <w:rtl/>
        </w:rPr>
        <w:t>ا: صدق أداة الدراسة</w:t>
      </w:r>
    </w:p>
    <w:p w14:paraId="30479229" w14:textId="77777777" w:rsidR="005629A6" w:rsidRPr="005629A6" w:rsidRDefault="005629A6" w:rsidP="005629A6">
      <w:p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للتحقق من صدق الاستبيان، تم اتباع الأساليب الآتية</w:t>
      </w:r>
      <w:r w:rsidRPr="005629A6">
        <w:rPr>
          <w:rFonts w:ascii="Simplified Arabic" w:eastAsia="Times New Roman" w:hAnsi="Simplified Arabic" w:cs="Simplified Arabic"/>
          <w:sz w:val="24"/>
          <w:szCs w:val="24"/>
        </w:rPr>
        <w:t>:</w:t>
      </w:r>
    </w:p>
    <w:p w14:paraId="44BF0510" w14:textId="77777777" w:rsidR="005629A6" w:rsidRPr="005629A6" w:rsidRDefault="005629A6">
      <w:pPr>
        <w:numPr>
          <w:ilvl w:val="0"/>
          <w:numId w:val="45"/>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b/>
          <w:bCs/>
          <w:sz w:val="28"/>
          <w:szCs w:val="28"/>
          <w:rtl/>
        </w:rPr>
        <w:t>الصدق الظاهري ومحتوى الأداة</w:t>
      </w:r>
      <w:r w:rsidRPr="005629A6">
        <w:rPr>
          <w:rFonts w:ascii="Simplified Arabic" w:eastAsia="Times New Roman" w:hAnsi="Simplified Arabic" w:cs="Simplified Arabic"/>
          <w:sz w:val="28"/>
          <w:szCs w:val="28"/>
        </w:rPr>
        <w:t xml:space="preserve">: </w:t>
      </w:r>
      <w:r w:rsidRPr="005629A6">
        <w:rPr>
          <w:rFonts w:ascii="Simplified Arabic" w:eastAsia="Times New Roman" w:hAnsi="Simplified Arabic" w:cs="Simplified Arabic"/>
          <w:sz w:val="24"/>
          <w:szCs w:val="24"/>
          <w:rtl/>
        </w:rPr>
        <w:t>حيث عُرضت أداة الدراسة على مجموعة من المحكمين المتخصصين في مجالات الإدارة التعليمية والتخطيط والذكاء الاصطناعي، وذلك للتأكد من وضوح العبارات، وملاءمتها لأهداف الدراسة، وشمولها لمحاور البحث</w:t>
      </w:r>
      <w:r w:rsidRPr="005629A6">
        <w:rPr>
          <w:rFonts w:ascii="Simplified Arabic" w:eastAsia="Times New Roman" w:hAnsi="Simplified Arabic" w:cs="Simplified Arabic"/>
          <w:sz w:val="24"/>
          <w:szCs w:val="24"/>
        </w:rPr>
        <w:t>.</w:t>
      </w:r>
    </w:p>
    <w:p w14:paraId="6F320C4E" w14:textId="77777777" w:rsidR="005629A6" w:rsidRPr="005629A6" w:rsidRDefault="005629A6">
      <w:pPr>
        <w:numPr>
          <w:ilvl w:val="0"/>
          <w:numId w:val="45"/>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تم تعديل صياغة بعض الفقرات وحذف أو دمج فقرات أخرى في ضوء ملاحظات المحكمين، حتى أصبحت الأداة في صورتها النهائية الصالحة للتطبيق</w:t>
      </w:r>
      <w:r w:rsidRPr="005629A6">
        <w:rPr>
          <w:rFonts w:ascii="Simplified Arabic" w:eastAsia="Times New Roman" w:hAnsi="Simplified Arabic" w:cs="Simplified Arabic"/>
          <w:sz w:val="24"/>
          <w:szCs w:val="24"/>
        </w:rPr>
        <w:t>.</w:t>
      </w:r>
    </w:p>
    <w:p w14:paraId="6E0EEFD7" w14:textId="16C55D3B" w:rsidR="005629A6" w:rsidRPr="005629A6" w:rsidRDefault="009A4536" w:rsidP="005629A6">
      <w:pPr>
        <w:spacing w:before="100" w:beforeAutospacing="1" w:after="100" w:afterAutospacing="1" w:line="192" w:lineRule="auto"/>
        <w:jc w:val="both"/>
        <w:outlineLvl w:val="2"/>
        <w:rPr>
          <w:rFonts w:ascii="Simplified Arabic" w:eastAsia="Times New Roman" w:hAnsi="Simplified Arabic" w:cs="Simplified Arabic"/>
          <w:b/>
          <w:bCs/>
          <w:sz w:val="28"/>
          <w:szCs w:val="28"/>
          <w:u w:val="single"/>
        </w:rPr>
      </w:pPr>
      <w:r>
        <w:rPr>
          <w:rFonts w:ascii="Simplified Arabic" w:eastAsia="Times New Roman" w:hAnsi="Simplified Arabic" w:cs="Simplified Arabic" w:hint="cs"/>
          <w:b/>
          <w:bCs/>
          <w:sz w:val="28"/>
          <w:szCs w:val="28"/>
          <w:u w:val="single"/>
          <w:rtl/>
        </w:rPr>
        <w:t>حامسًا</w:t>
      </w:r>
      <w:r w:rsidR="005629A6" w:rsidRPr="005629A6">
        <w:rPr>
          <w:rFonts w:ascii="Simplified Arabic" w:eastAsia="Times New Roman" w:hAnsi="Simplified Arabic" w:cs="Simplified Arabic"/>
          <w:b/>
          <w:bCs/>
          <w:sz w:val="28"/>
          <w:szCs w:val="28"/>
          <w:u w:val="single"/>
          <w:rtl/>
        </w:rPr>
        <w:t>: ثبات أداة الدراسة</w:t>
      </w:r>
    </w:p>
    <w:p w14:paraId="4E13ED56" w14:textId="77777777" w:rsidR="005629A6" w:rsidRPr="005629A6" w:rsidRDefault="005629A6" w:rsidP="005629A6">
      <w:pPr>
        <w:spacing w:before="100" w:beforeAutospacing="1" w:after="100" w:afterAutospacing="1" w:line="192" w:lineRule="auto"/>
        <w:ind w:firstLine="720"/>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للتحقق من ثبات الاستبيان، تم إجراء دراسة استطلاعية</w:t>
      </w:r>
      <w:r w:rsidRPr="005629A6">
        <w:rPr>
          <w:rFonts w:ascii="Simplified Arabic" w:eastAsia="Times New Roman" w:hAnsi="Simplified Arabic" w:cs="Simplified Arabic"/>
          <w:sz w:val="24"/>
          <w:szCs w:val="24"/>
        </w:rPr>
        <w:t xml:space="preserve"> (Pilot Study) </w:t>
      </w:r>
      <w:r w:rsidRPr="005629A6">
        <w:rPr>
          <w:rFonts w:ascii="Simplified Arabic" w:eastAsia="Times New Roman" w:hAnsi="Simplified Arabic" w:cs="Simplified Arabic"/>
          <w:sz w:val="24"/>
          <w:szCs w:val="24"/>
          <w:rtl/>
        </w:rPr>
        <w:t xml:space="preserve">على عينة محدودة من خارج عينة الدراسة الأصلية، </w:t>
      </w:r>
      <w:r w:rsidRPr="005629A6">
        <w:rPr>
          <w:rtl/>
        </w:rPr>
        <w:t>تم التحقق من ثبات أداة الدراسة باستخدام معامل كرونباخ ألفا، حيث بلغت قيمة الثبات (0.932)، وهي قيمة مرتفعة تشير إلى تمتع الاستبيان بدرجة عالية جدًا من الاتساق الداخلي، مما يؤكد صلاحية الأداة للتطبيق والتحليل الإحصائي</w:t>
      </w:r>
      <w:r w:rsidRPr="005629A6">
        <w:t>.</w:t>
      </w:r>
    </w:p>
    <w:p w14:paraId="6D84DB2D" w14:textId="6AE9CD40" w:rsidR="005629A6" w:rsidRPr="005629A6" w:rsidRDefault="009A4536" w:rsidP="005629A6">
      <w:pPr>
        <w:spacing w:before="100" w:beforeAutospacing="1" w:after="100" w:afterAutospacing="1" w:line="144" w:lineRule="auto"/>
        <w:jc w:val="both"/>
        <w:outlineLvl w:val="2"/>
        <w:rPr>
          <w:rFonts w:ascii="Simplified Arabic" w:eastAsia="Times New Roman" w:hAnsi="Simplified Arabic" w:cs="Simplified Arabic"/>
          <w:b/>
          <w:bCs/>
          <w:sz w:val="28"/>
          <w:szCs w:val="28"/>
          <w:u w:val="single"/>
        </w:rPr>
      </w:pPr>
      <w:r>
        <w:rPr>
          <w:rFonts w:ascii="Simplified Arabic" w:eastAsia="Times New Roman" w:hAnsi="Simplified Arabic" w:cs="Simplified Arabic" w:hint="cs"/>
          <w:b/>
          <w:bCs/>
          <w:sz w:val="28"/>
          <w:szCs w:val="28"/>
          <w:u w:val="single"/>
          <w:rtl/>
        </w:rPr>
        <w:t>سادسً</w:t>
      </w:r>
      <w:r w:rsidR="005629A6" w:rsidRPr="005629A6">
        <w:rPr>
          <w:rFonts w:ascii="Simplified Arabic" w:eastAsia="Times New Roman" w:hAnsi="Simplified Arabic" w:cs="Simplified Arabic"/>
          <w:b/>
          <w:bCs/>
          <w:sz w:val="28"/>
          <w:szCs w:val="28"/>
          <w:u w:val="single"/>
          <w:rtl/>
        </w:rPr>
        <w:t>ا: إجراءات تطبيق الدراسة الميدانية</w:t>
      </w:r>
    </w:p>
    <w:p w14:paraId="1CD92C82" w14:textId="77777777" w:rsidR="005629A6" w:rsidRPr="005629A6" w:rsidRDefault="005629A6" w:rsidP="005629A6">
      <w:pPr>
        <w:spacing w:before="100" w:beforeAutospacing="1" w:after="100" w:afterAutospacing="1" w:line="144"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تم تطبيق الدراسة الميدانية وفق الخطوات الآتية</w:t>
      </w:r>
      <w:r w:rsidRPr="005629A6">
        <w:rPr>
          <w:rFonts w:ascii="Simplified Arabic" w:eastAsia="Times New Roman" w:hAnsi="Simplified Arabic" w:cs="Simplified Arabic"/>
          <w:sz w:val="24"/>
          <w:szCs w:val="24"/>
        </w:rPr>
        <w:t>:</w:t>
      </w:r>
    </w:p>
    <w:p w14:paraId="528D4514" w14:textId="77777777" w:rsidR="005629A6" w:rsidRPr="005629A6" w:rsidRDefault="005629A6">
      <w:pPr>
        <w:numPr>
          <w:ilvl w:val="0"/>
          <w:numId w:val="46"/>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الحصول على الموافقات الإدارية اللازمة لتطبيق الاستبيان داخل الكلية</w:t>
      </w:r>
      <w:r w:rsidRPr="005629A6">
        <w:rPr>
          <w:rFonts w:ascii="Simplified Arabic" w:eastAsia="Times New Roman" w:hAnsi="Simplified Arabic" w:cs="Simplified Arabic"/>
          <w:sz w:val="24"/>
          <w:szCs w:val="24"/>
        </w:rPr>
        <w:t>.</w:t>
      </w:r>
    </w:p>
    <w:p w14:paraId="109FDF8B" w14:textId="77777777" w:rsidR="005629A6" w:rsidRPr="005629A6" w:rsidRDefault="005629A6">
      <w:pPr>
        <w:numPr>
          <w:ilvl w:val="0"/>
          <w:numId w:val="46"/>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توزيع الاستبيانات على أفراد عينة الدراسة خلال العام الجامعي 2025–2026</w:t>
      </w:r>
      <w:r w:rsidRPr="005629A6">
        <w:rPr>
          <w:rFonts w:ascii="Simplified Arabic" w:eastAsia="Times New Roman" w:hAnsi="Simplified Arabic" w:cs="Simplified Arabic"/>
          <w:sz w:val="24"/>
          <w:szCs w:val="24"/>
        </w:rPr>
        <w:t>.</w:t>
      </w:r>
    </w:p>
    <w:p w14:paraId="604F91B7" w14:textId="77777777" w:rsidR="005629A6" w:rsidRPr="005629A6" w:rsidRDefault="005629A6">
      <w:pPr>
        <w:numPr>
          <w:ilvl w:val="0"/>
          <w:numId w:val="46"/>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توضيح هدف الدراسة لأفراد العينة والتأكيد على سرية البيانات واستخدامها لأغراض البحث العلمي فقط</w:t>
      </w:r>
      <w:r w:rsidRPr="005629A6">
        <w:rPr>
          <w:rFonts w:ascii="Simplified Arabic" w:eastAsia="Times New Roman" w:hAnsi="Simplified Arabic" w:cs="Simplified Arabic"/>
          <w:sz w:val="24"/>
          <w:szCs w:val="24"/>
        </w:rPr>
        <w:t>.</w:t>
      </w:r>
    </w:p>
    <w:p w14:paraId="7F6AB989" w14:textId="0BC9B868" w:rsidR="005629A6" w:rsidRPr="00905E3A" w:rsidRDefault="005629A6">
      <w:pPr>
        <w:numPr>
          <w:ilvl w:val="0"/>
          <w:numId w:val="46"/>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جمع الاستبيانات المكتملة وفرزها تمهيدًا لإدخالها إلى برنامج التحليل الإحصائي</w:t>
      </w:r>
      <w:r w:rsidRPr="005629A6">
        <w:rPr>
          <w:rFonts w:ascii="Simplified Arabic" w:eastAsia="Times New Roman" w:hAnsi="Simplified Arabic" w:cs="Simplified Arabic"/>
          <w:sz w:val="24"/>
          <w:szCs w:val="24"/>
        </w:rPr>
        <w:t>.</w:t>
      </w:r>
    </w:p>
    <w:p w14:paraId="3C5CACB7" w14:textId="5E38D245" w:rsidR="005629A6" w:rsidRPr="005629A6" w:rsidRDefault="009A4536" w:rsidP="005629A6">
      <w:pPr>
        <w:spacing w:before="100" w:beforeAutospacing="1" w:after="100" w:afterAutospacing="1" w:line="192" w:lineRule="auto"/>
        <w:jc w:val="both"/>
        <w:outlineLvl w:val="2"/>
        <w:rPr>
          <w:rFonts w:ascii="Simplified Arabic" w:eastAsia="Times New Roman" w:hAnsi="Simplified Arabic" w:cs="Simplified Arabic"/>
          <w:b/>
          <w:bCs/>
          <w:sz w:val="28"/>
          <w:szCs w:val="28"/>
          <w:u w:val="single"/>
        </w:rPr>
      </w:pPr>
      <w:r>
        <w:rPr>
          <w:rFonts w:ascii="Simplified Arabic" w:eastAsia="Times New Roman" w:hAnsi="Simplified Arabic" w:cs="Simplified Arabic" w:hint="cs"/>
          <w:b/>
          <w:bCs/>
          <w:sz w:val="28"/>
          <w:szCs w:val="28"/>
          <w:u w:val="single"/>
          <w:rtl/>
        </w:rPr>
        <w:t>سابعً</w:t>
      </w:r>
      <w:r w:rsidR="005629A6" w:rsidRPr="005629A6">
        <w:rPr>
          <w:rFonts w:ascii="Simplified Arabic" w:eastAsia="Times New Roman" w:hAnsi="Simplified Arabic" w:cs="Simplified Arabic"/>
          <w:b/>
          <w:bCs/>
          <w:sz w:val="28"/>
          <w:szCs w:val="28"/>
          <w:u w:val="single"/>
          <w:rtl/>
        </w:rPr>
        <w:t>ا: أساليب المعالجة الإحصائية</w:t>
      </w:r>
    </w:p>
    <w:p w14:paraId="4A5AAA58" w14:textId="77777777" w:rsidR="005629A6" w:rsidRPr="005629A6" w:rsidRDefault="005629A6" w:rsidP="005629A6">
      <w:p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تم تحليل البيانات باستخدام الأساليب الإحصائية المناسبة لطبيعة الدراسة، وذلك من خلال</w:t>
      </w:r>
      <w:r w:rsidRPr="005629A6">
        <w:rPr>
          <w:rFonts w:ascii="Simplified Arabic" w:eastAsia="Times New Roman" w:hAnsi="Simplified Arabic" w:cs="Simplified Arabic"/>
          <w:sz w:val="24"/>
          <w:szCs w:val="24"/>
        </w:rPr>
        <w:t>:</w:t>
      </w:r>
    </w:p>
    <w:p w14:paraId="1345BED9" w14:textId="77777777" w:rsidR="005629A6" w:rsidRPr="005629A6" w:rsidRDefault="005629A6">
      <w:pPr>
        <w:numPr>
          <w:ilvl w:val="0"/>
          <w:numId w:val="47"/>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التكرارات والنسب المئوية لوصف الخصائص العامة لعينة الدراسة</w:t>
      </w:r>
      <w:r w:rsidRPr="005629A6">
        <w:rPr>
          <w:rFonts w:ascii="Simplified Arabic" w:eastAsia="Times New Roman" w:hAnsi="Simplified Arabic" w:cs="Simplified Arabic"/>
          <w:sz w:val="24"/>
          <w:szCs w:val="24"/>
        </w:rPr>
        <w:t>.</w:t>
      </w:r>
    </w:p>
    <w:p w14:paraId="75B74C3E" w14:textId="77777777" w:rsidR="005629A6" w:rsidRPr="005629A6" w:rsidRDefault="005629A6">
      <w:pPr>
        <w:numPr>
          <w:ilvl w:val="0"/>
          <w:numId w:val="47"/>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المتوسطات الحسابية والانحرافات المعيارية لقياس اتجاهات أفراد العينة</w:t>
      </w:r>
      <w:r w:rsidRPr="005629A6">
        <w:rPr>
          <w:rFonts w:ascii="Simplified Arabic" w:eastAsia="Times New Roman" w:hAnsi="Simplified Arabic" w:cs="Simplified Arabic"/>
          <w:sz w:val="24"/>
          <w:szCs w:val="24"/>
        </w:rPr>
        <w:t>.</w:t>
      </w:r>
    </w:p>
    <w:p w14:paraId="13F4D652" w14:textId="38632AA0" w:rsidR="005629A6" w:rsidRDefault="005629A6">
      <w:pPr>
        <w:numPr>
          <w:ilvl w:val="0"/>
          <w:numId w:val="47"/>
        </w:numPr>
        <w:spacing w:before="100" w:beforeAutospacing="1" w:after="100" w:afterAutospacing="1" w:line="192"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sz w:val="24"/>
          <w:szCs w:val="24"/>
          <w:rtl/>
        </w:rPr>
        <w:t>اختبار</w:t>
      </w:r>
      <w:r w:rsidRPr="005629A6">
        <w:rPr>
          <w:rFonts w:ascii="Simplified Arabic" w:eastAsia="Times New Roman" w:hAnsi="Simplified Arabic" w:cs="Simplified Arabic"/>
          <w:sz w:val="24"/>
          <w:szCs w:val="24"/>
        </w:rPr>
        <w:t xml:space="preserve"> (T) </w:t>
      </w:r>
    </w:p>
    <w:p w14:paraId="1BB7C64F" w14:textId="77777777" w:rsidR="00905E3A" w:rsidRDefault="00905E3A" w:rsidP="00905E3A">
      <w:pPr>
        <w:spacing w:before="100" w:beforeAutospacing="1" w:after="100" w:afterAutospacing="1" w:line="192" w:lineRule="auto"/>
        <w:jc w:val="both"/>
        <w:rPr>
          <w:rFonts w:ascii="Simplified Arabic" w:eastAsia="Times New Roman" w:hAnsi="Simplified Arabic" w:cs="Simplified Arabic"/>
          <w:sz w:val="24"/>
          <w:szCs w:val="24"/>
          <w:rtl/>
        </w:rPr>
      </w:pPr>
    </w:p>
    <w:p w14:paraId="43C3D312" w14:textId="77777777" w:rsidR="00905E3A" w:rsidRPr="005629A6" w:rsidRDefault="00905E3A" w:rsidP="00905E3A">
      <w:pPr>
        <w:spacing w:before="100" w:beforeAutospacing="1" w:after="100" w:afterAutospacing="1" w:line="192" w:lineRule="auto"/>
        <w:jc w:val="both"/>
        <w:rPr>
          <w:rFonts w:ascii="Simplified Arabic" w:eastAsia="Times New Roman" w:hAnsi="Simplified Arabic" w:cs="Simplified Arabic"/>
          <w:sz w:val="24"/>
          <w:szCs w:val="24"/>
        </w:rPr>
      </w:pPr>
    </w:p>
    <w:p w14:paraId="32CEBB91" w14:textId="7F198085" w:rsidR="005629A6" w:rsidRPr="005629A6" w:rsidRDefault="003A7411" w:rsidP="005629A6">
      <w:pPr>
        <w:spacing w:before="100" w:beforeAutospacing="1" w:after="100" w:afterAutospacing="1" w:line="168" w:lineRule="auto"/>
        <w:jc w:val="both"/>
        <w:rPr>
          <w:rFonts w:ascii="Simplified Arabic" w:eastAsia="Times New Roman" w:hAnsi="Simplified Arabic" w:cs="Simplified Arabic"/>
          <w:sz w:val="24"/>
          <w:szCs w:val="24"/>
          <w:rtl/>
        </w:rPr>
      </w:pPr>
      <w:r w:rsidRPr="003A7411">
        <w:rPr>
          <w:rFonts w:ascii="Simplified Arabic" w:eastAsia="Times New Roman" w:hAnsi="Simplified Arabic" w:cs="Simplified Arabic" w:hint="cs"/>
          <w:b/>
          <w:bCs/>
          <w:sz w:val="28"/>
          <w:szCs w:val="28"/>
          <w:rtl/>
        </w:rPr>
        <w:lastRenderedPageBreak/>
        <w:t>4-</w:t>
      </w:r>
      <w:r w:rsidR="00FE5758">
        <w:rPr>
          <w:rFonts w:ascii="Simplified Arabic" w:eastAsia="Times New Roman" w:hAnsi="Simplified Arabic" w:cs="Simplified Arabic" w:hint="cs"/>
          <w:b/>
          <w:bCs/>
          <w:sz w:val="28"/>
          <w:szCs w:val="28"/>
          <w:rtl/>
        </w:rPr>
        <w:t>4</w:t>
      </w:r>
      <w:r>
        <w:rPr>
          <w:rFonts w:ascii="Simplified Arabic" w:eastAsia="Times New Roman" w:hAnsi="Simplified Arabic" w:cs="Simplified Arabic" w:hint="cs"/>
          <w:b/>
          <w:bCs/>
          <w:sz w:val="28"/>
          <w:szCs w:val="28"/>
          <w:u w:val="single"/>
          <w:rtl/>
        </w:rPr>
        <w:t xml:space="preserve"> </w:t>
      </w:r>
      <w:r w:rsidR="005629A6" w:rsidRPr="005629A6">
        <w:rPr>
          <w:rFonts w:ascii="Simplified Arabic" w:eastAsia="Calibri" w:hAnsi="Simplified Arabic" w:cs="Simplified Arabic"/>
          <w:b/>
          <w:bCs/>
          <w:kern w:val="2"/>
          <w:sz w:val="28"/>
          <w:szCs w:val="28"/>
          <w:u w:val="single"/>
          <w:rtl/>
        </w:rPr>
        <w:t>علاقة محاور الاستبيان بعنوان البحث والأهداف والتسأولات</w:t>
      </w:r>
    </w:p>
    <w:p w14:paraId="3FFE70DC" w14:textId="0254200E" w:rsidR="005629A6" w:rsidRPr="005629A6" w:rsidRDefault="005629A6" w:rsidP="005629A6">
      <w:pPr>
        <w:spacing w:before="100" w:beforeAutospacing="1" w:after="100" w:afterAutospacing="1" w:line="168" w:lineRule="auto"/>
        <w:ind w:left="360"/>
        <w:rPr>
          <w:rFonts w:ascii="Simplified Arabic" w:eastAsia="Calibri" w:hAnsi="Simplified Arabic" w:cs="Simplified Arabic"/>
          <w:b/>
          <w:bCs/>
          <w:kern w:val="2"/>
          <w:sz w:val="28"/>
          <w:szCs w:val="28"/>
          <w:u w:val="single"/>
          <w:rtl/>
        </w:rPr>
      </w:pPr>
      <w:r w:rsidRPr="005629A6">
        <w:rPr>
          <w:rFonts w:ascii="Simplified Arabic" w:eastAsia="Calibri" w:hAnsi="Simplified Arabic" w:cs="Simplified Arabic" w:hint="cs"/>
          <w:b/>
          <w:bCs/>
          <w:kern w:val="2"/>
          <w:sz w:val="28"/>
          <w:szCs w:val="28"/>
          <w:u w:val="single"/>
          <w:rtl/>
        </w:rPr>
        <w:t xml:space="preserve">اولا ًربط محاور الاستبيان  بعنوان </w:t>
      </w:r>
      <w:r w:rsidR="009D69C6">
        <w:rPr>
          <w:rFonts w:ascii="Simplified Arabic" w:eastAsia="Calibri" w:hAnsi="Simplified Arabic" w:cs="Simplified Arabic" w:hint="cs"/>
          <w:b/>
          <w:bCs/>
          <w:kern w:val="2"/>
          <w:sz w:val="28"/>
          <w:szCs w:val="28"/>
          <w:u w:val="single"/>
          <w:rtl/>
        </w:rPr>
        <w:t>ال</w:t>
      </w:r>
      <w:r w:rsidRPr="005629A6">
        <w:rPr>
          <w:rFonts w:ascii="Simplified Arabic" w:eastAsia="Calibri" w:hAnsi="Simplified Arabic" w:cs="Simplified Arabic" w:hint="cs"/>
          <w:b/>
          <w:bCs/>
          <w:kern w:val="2"/>
          <w:sz w:val="28"/>
          <w:szCs w:val="28"/>
          <w:u w:val="single"/>
          <w:rtl/>
        </w:rPr>
        <w:t>بحث</w:t>
      </w:r>
    </w:p>
    <w:p w14:paraId="1F3C70D4" w14:textId="77777777" w:rsidR="005629A6" w:rsidRPr="005629A6" w:rsidRDefault="005629A6" w:rsidP="005629A6">
      <w:pPr>
        <w:spacing w:before="100" w:beforeAutospacing="1" w:after="100" w:afterAutospacing="1" w:line="276" w:lineRule="auto"/>
        <w:ind w:left="360"/>
        <w:jc w:val="both"/>
        <w:rPr>
          <w:rFonts w:ascii="Simplified Arabic" w:eastAsia="Times New Roman" w:hAnsi="Simplified Arabic" w:cs="Simplified Arabic"/>
          <w:sz w:val="24"/>
          <w:szCs w:val="24"/>
          <w:rtl/>
        </w:rPr>
      </w:pPr>
      <w:r w:rsidRPr="005629A6">
        <w:rPr>
          <w:rFonts w:ascii="Simplified Arabic" w:eastAsia="Times New Roman" w:hAnsi="Simplified Arabic" w:cs="Simplified Arabic"/>
          <w:sz w:val="24"/>
          <w:szCs w:val="24"/>
          <w:rtl/>
        </w:rPr>
        <w:t>تم تصميم محاور الاستبيان بما يحقق التوافق الكامل مع عنوان البحث، حيث تركز جميع العبارات على العمليات الإدارية للعاملين، من حيث الوعي الإداري بالذكاء الاصطناعي، وتأثيره على كفاءة الإجراءات الإدارية، والتحديات التنظيمية والبشرية المصاحبة، ومتطلبات التطوير الإداري، دون التطرق إلى العملية التعليمية أو التدريسية</w:t>
      </w:r>
      <w:r w:rsidRPr="005629A6">
        <w:rPr>
          <w:rFonts w:ascii="Simplified Arabic" w:eastAsia="Times New Roman" w:hAnsi="Simplified Arabic" w:cs="Simplified Arabic"/>
          <w:sz w:val="24"/>
          <w:szCs w:val="24"/>
        </w:rPr>
        <w:t>..</w:t>
      </w:r>
    </w:p>
    <w:p w14:paraId="6CC144BD" w14:textId="77777777" w:rsidR="005629A6" w:rsidRPr="005629A6" w:rsidRDefault="005629A6" w:rsidP="005629A6">
      <w:pPr>
        <w:spacing w:before="100" w:beforeAutospacing="1" w:after="100" w:afterAutospacing="1" w:line="168" w:lineRule="auto"/>
        <w:ind w:left="360"/>
        <w:jc w:val="both"/>
        <w:rPr>
          <w:rFonts w:ascii="Simplified Arabic" w:eastAsia="Calibri" w:hAnsi="Simplified Arabic" w:cs="Simplified Arabic"/>
          <w:b/>
          <w:bCs/>
          <w:kern w:val="2"/>
          <w:sz w:val="28"/>
          <w:szCs w:val="28"/>
          <w:u w:val="single"/>
        </w:rPr>
      </w:pPr>
      <w:r w:rsidRPr="005629A6">
        <w:rPr>
          <w:rFonts w:ascii="Simplified Arabic" w:eastAsia="Calibri" w:hAnsi="Simplified Arabic" w:cs="Simplified Arabic" w:hint="cs"/>
          <w:b/>
          <w:bCs/>
          <w:kern w:val="2"/>
          <w:sz w:val="28"/>
          <w:szCs w:val="28"/>
          <w:u w:val="single"/>
          <w:rtl/>
        </w:rPr>
        <w:t xml:space="preserve">ثانياً </w:t>
      </w:r>
      <w:r w:rsidRPr="005629A6">
        <w:rPr>
          <w:rFonts w:ascii="Simplified Arabic" w:eastAsia="Calibri" w:hAnsi="Simplified Arabic" w:cs="Simplified Arabic"/>
          <w:b/>
          <w:bCs/>
          <w:kern w:val="2"/>
          <w:sz w:val="28"/>
          <w:szCs w:val="28"/>
          <w:u w:val="single"/>
          <w:rtl/>
        </w:rPr>
        <w:t>ربط محاور الاستبيان بأهداف البحث</w:t>
      </w:r>
    </w:p>
    <w:p w14:paraId="4D76EAB0" w14:textId="77777777" w:rsidR="005629A6" w:rsidRPr="005629A6" w:rsidRDefault="005629A6" w:rsidP="005629A6">
      <w:pPr>
        <w:spacing w:before="100" w:beforeAutospacing="1" w:after="100" w:afterAutospacing="1"/>
        <w:ind w:left="36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في ضوء مشكلة البحث وتساؤلاته، تم تحديد أهداف واضحة يسعى البحث إلى تحقيقها، وقد جرى تصميم محاور الاستبيان بما يضمن تحقيق هذه الأهداف وقياسها بدقة. ويوضح ما يلي العلاقة بين كل محور من محاور الاستبيان وأهداف البحث المرتبطة به</w:t>
      </w:r>
      <w:r w:rsidRPr="005629A6">
        <w:rPr>
          <w:rFonts w:ascii="Simplified Arabic" w:eastAsia="Times New Roman" w:hAnsi="Simplified Arabic" w:cs="Simplified Arabic"/>
          <w:color w:val="202124"/>
          <w:sz w:val="24"/>
          <w:szCs w:val="24"/>
        </w:rPr>
        <w:t>:</w:t>
      </w:r>
    </w:p>
    <w:p w14:paraId="1767D037" w14:textId="77777777" w:rsidR="00905E3A" w:rsidRDefault="005629A6" w:rsidP="00905E3A">
      <w:pPr>
        <w:spacing w:after="0" w:line="168" w:lineRule="auto"/>
        <w:ind w:left="360"/>
        <w:jc w:val="both"/>
        <w:rPr>
          <w:rFonts w:ascii="Simplified Arabic" w:eastAsia="Calibri" w:hAnsi="Simplified Arabic" w:cs="Simplified Arabic"/>
          <w:b/>
          <w:bCs/>
          <w:kern w:val="2"/>
          <w:sz w:val="24"/>
          <w:szCs w:val="24"/>
          <w:rtl/>
        </w:rPr>
      </w:pPr>
      <w:r w:rsidRPr="005629A6">
        <w:rPr>
          <w:rFonts w:ascii="Simplified Arabic" w:eastAsia="Calibri" w:hAnsi="Simplified Arabic" w:cs="Simplified Arabic"/>
          <w:b/>
          <w:bCs/>
          <w:kern w:val="2"/>
          <w:sz w:val="24"/>
          <w:szCs w:val="24"/>
          <w:rtl/>
        </w:rPr>
        <w:t>المحور الأول: مستوى الوعي والمعرفة بتطبيقات الذكاء الاصطناعي</w:t>
      </w:r>
    </w:p>
    <w:p w14:paraId="7134A390" w14:textId="70AF7D53" w:rsidR="005629A6" w:rsidRPr="005629A6" w:rsidRDefault="005629A6" w:rsidP="00905E3A">
      <w:pPr>
        <w:spacing w:after="0" w:line="168" w:lineRule="auto"/>
        <w:ind w:left="360"/>
        <w:jc w:val="both"/>
        <w:rPr>
          <w:rFonts w:ascii="Simplified Arabic" w:eastAsia="Calibri" w:hAnsi="Simplified Arabic" w:cs="Simplified Arabic"/>
          <w:b/>
          <w:bCs/>
          <w:kern w:val="2"/>
          <w:sz w:val="24"/>
          <w:szCs w:val="24"/>
        </w:rPr>
      </w:pPr>
      <w:r w:rsidRPr="005629A6">
        <w:rPr>
          <w:rFonts w:ascii="Simplified Arabic" w:eastAsia="Calibri" w:hAnsi="Simplified Arabic" w:cs="Simplified Arabic"/>
          <w:b/>
          <w:bCs/>
          <w:kern w:val="2"/>
          <w:sz w:val="24"/>
          <w:szCs w:val="24"/>
        </w:rPr>
        <w:br/>
      </w:r>
      <w:r w:rsidRPr="005629A6">
        <w:rPr>
          <w:rFonts w:ascii="Simplified Arabic" w:eastAsia="Times New Roman" w:hAnsi="Simplified Arabic" w:cs="Simplified Arabic"/>
          <w:color w:val="202124"/>
          <w:sz w:val="24"/>
          <w:szCs w:val="24"/>
          <w:rtl/>
        </w:rPr>
        <w:t>يهدف هذا المحور إلى التعرف على مستوى وعي ومعرفة العاملين بكلية الهندسة – جامعة الأزهر بمفهوم الذكاء الاصطناعي وتطبيقاته المختلفة، ومدى إدراكهم لأهميته ودوره في تطوير العمل الإداري والأكاديمي داخل المؤسسة الجامعية</w:t>
      </w:r>
      <w:r w:rsidRPr="005629A6">
        <w:rPr>
          <w:rFonts w:ascii="Simplified Arabic" w:eastAsia="Times New Roman" w:hAnsi="Simplified Arabic" w:cs="Simplified Arabic"/>
          <w:color w:val="202124"/>
          <w:sz w:val="24"/>
          <w:szCs w:val="24"/>
        </w:rPr>
        <w:t>.</w:t>
      </w:r>
    </w:p>
    <w:p w14:paraId="07C01B27" w14:textId="77777777" w:rsidR="00905E3A" w:rsidRDefault="005629A6" w:rsidP="00905E3A">
      <w:pPr>
        <w:spacing w:after="100" w:afterAutospacing="1" w:line="168" w:lineRule="auto"/>
        <w:ind w:left="360"/>
        <w:jc w:val="both"/>
        <w:rPr>
          <w:rFonts w:ascii="Simplified Arabic" w:eastAsia="Calibri" w:hAnsi="Simplified Arabic" w:cs="Simplified Arabic"/>
          <w:b/>
          <w:bCs/>
          <w:kern w:val="2"/>
          <w:sz w:val="24"/>
          <w:szCs w:val="24"/>
          <w:rtl/>
        </w:rPr>
      </w:pPr>
      <w:r w:rsidRPr="005629A6">
        <w:rPr>
          <w:rFonts w:ascii="Simplified Arabic" w:eastAsia="Calibri" w:hAnsi="Simplified Arabic" w:cs="Simplified Arabic"/>
          <w:b/>
          <w:bCs/>
          <w:kern w:val="2"/>
          <w:sz w:val="24"/>
          <w:szCs w:val="24"/>
          <w:rtl/>
        </w:rPr>
        <w:t>المحور الثاني: مجالات استخدام الذكاء الاصطناعي في العمل الإداري والأكاديمي</w:t>
      </w:r>
    </w:p>
    <w:p w14:paraId="380BF594" w14:textId="783D2BA6" w:rsidR="005629A6" w:rsidRPr="005629A6" w:rsidRDefault="005629A6" w:rsidP="00905E3A">
      <w:pPr>
        <w:spacing w:after="100" w:afterAutospacing="1" w:line="168" w:lineRule="auto"/>
        <w:ind w:left="360"/>
        <w:jc w:val="both"/>
        <w:rPr>
          <w:rFonts w:ascii="Simplified Arabic" w:eastAsia="Calibri" w:hAnsi="Simplified Arabic" w:cs="Simplified Arabic"/>
          <w:b/>
          <w:bCs/>
          <w:kern w:val="2"/>
          <w:sz w:val="24"/>
          <w:szCs w:val="24"/>
          <w:rtl/>
        </w:rPr>
      </w:pPr>
      <w:r w:rsidRPr="005629A6">
        <w:rPr>
          <w:rFonts w:ascii="Simplified Arabic" w:eastAsia="Calibri" w:hAnsi="Simplified Arabic" w:cs="Simplified Arabic"/>
          <w:b/>
          <w:bCs/>
          <w:kern w:val="2"/>
          <w:sz w:val="24"/>
          <w:szCs w:val="24"/>
        </w:rPr>
        <w:br/>
      </w:r>
      <w:r w:rsidRPr="005629A6">
        <w:rPr>
          <w:rFonts w:ascii="Simplified Arabic" w:eastAsia="Times New Roman" w:hAnsi="Simplified Arabic" w:cs="Simplified Arabic"/>
          <w:color w:val="202124"/>
          <w:sz w:val="24"/>
          <w:szCs w:val="24"/>
          <w:rtl/>
        </w:rPr>
        <w:t>يهدف هذا المحور إلى تحديد أبرز مجالات استخدام تطبيقات الذكاء الاصطناعي في العمل الإداري والأكاديمي بكلية الهندسة، وقياس مدى إسهام هذه التطبيقات في تحسين كفاءة الأداء، وتسريع إنجاز المعاملات، ودعم اتخاذ القرار الإداري</w:t>
      </w:r>
      <w:r w:rsidRPr="005629A6">
        <w:rPr>
          <w:rFonts w:ascii="Simplified Arabic" w:eastAsia="Times New Roman" w:hAnsi="Simplified Arabic" w:cs="Simplified Arabic"/>
          <w:color w:val="202124"/>
          <w:sz w:val="24"/>
          <w:szCs w:val="24"/>
        </w:rPr>
        <w:t>.</w:t>
      </w:r>
    </w:p>
    <w:p w14:paraId="3DD90875" w14:textId="77777777" w:rsidR="005629A6" w:rsidRPr="005629A6" w:rsidRDefault="005629A6" w:rsidP="005629A6">
      <w:pPr>
        <w:spacing w:before="100" w:beforeAutospacing="1" w:after="100" w:afterAutospacing="1" w:line="168" w:lineRule="auto"/>
        <w:ind w:left="360"/>
        <w:jc w:val="both"/>
        <w:rPr>
          <w:rFonts w:ascii="Simplified Arabic" w:eastAsia="Calibri" w:hAnsi="Simplified Arabic" w:cs="Simplified Arabic"/>
          <w:b/>
          <w:bCs/>
          <w:kern w:val="2"/>
          <w:sz w:val="24"/>
          <w:szCs w:val="24"/>
          <w:rtl/>
        </w:rPr>
      </w:pPr>
      <w:r w:rsidRPr="005629A6">
        <w:rPr>
          <w:rFonts w:ascii="Simplified Arabic" w:eastAsia="Calibri" w:hAnsi="Simplified Arabic" w:cs="Simplified Arabic"/>
          <w:b/>
          <w:bCs/>
          <w:kern w:val="2"/>
          <w:sz w:val="24"/>
          <w:szCs w:val="24"/>
          <w:rtl/>
        </w:rPr>
        <w:t>المحور</w:t>
      </w:r>
      <w:r w:rsidRPr="005629A6">
        <w:rPr>
          <w:rFonts w:ascii="Simplified Arabic" w:eastAsia="Calibri" w:hAnsi="Simplified Arabic" w:cs="Simplified Arabic" w:hint="cs"/>
          <w:b/>
          <w:bCs/>
          <w:kern w:val="2"/>
          <w:sz w:val="24"/>
          <w:szCs w:val="24"/>
          <w:rtl/>
        </w:rPr>
        <w:t xml:space="preserve"> الثالث </w:t>
      </w:r>
      <w:r w:rsidRPr="005629A6">
        <w:rPr>
          <w:rFonts w:ascii="Simplified Arabic" w:eastAsia="Calibri" w:hAnsi="Simplified Arabic" w:cs="Simplified Arabic"/>
          <w:b/>
          <w:bCs/>
          <w:kern w:val="2"/>
          <w:sz w:val="24"/>
          <w:szCs w:val="24"/>
          <w:rtl/>
        </w:rPr>
        <w:t xml:space="preserve">: التحديات التي تواجه تطبيق الذكاء الاصطناعي </w:t>
      </w:r>
    </w:p>
    <w:p w14:paraId="36AEE9CB" w14:textId="77777777" w:rsidR="005629A6" w:rsidRPr="005629A6" w:rsidRDefault="005629A6" w:rsidP="005629A6">
      <w:pPr>
        <w:spacing w:before="100" w:beforeAutospacing="1" w:after="100" w:afterAutospacing="1" w:line="168" w:lineRule="auto"/>
        <w:ind w:left="360"/>
        <w:jc w:val="both"/>
        <w:rPr>
          <w:rFonts w:ascii="Simplified Arabic" w:eastAsia="Times New Roman" w:hAnsi="Simplified Arabic" w:cs="Simplified Arabic"/>
          <w:color w:val="202124"/>
          <w:sz w:val="32"/>
          <w:szCs w:val="32"/>
        </w:rPr>
      </w:pPr>
      <w:r w:rsidRPr="005629A6">
        <w:rPr>
          <w:rFonts w:ascii="Simplified Arabic" w:eastAsia="Times New Roman" w:hAnsi="Simplified Arabic" w:cs="Simplified Arabic"/>
          <w:color w:val="202124"/>
          <w:sz w:val="24"/>
          <w:szCs w:val="24"/>
          <w:rtl/>
        </w:rPr>
        <w:t>يهدف هذا المحور إلى رصد وتحليل أبرز التحديات التقنية والتنظيمية والبشرية التي تواجه تطبيق الذكاء الاصطناعي داخل بيئة العمل الجامعي، ومدى تأثير هذه التحديات على فاعلية استخدامه في العمليات الإدارية والأكاديمية</w:t>
      </w:r>
      <w:r w:rsidRPr="005629A6">
        <w:rPr>
          <w:rFonts w:ascii="Simplified Arabic" w:eastAsia="Times New Roman" w:hAnsi="Simplified Arabic" w:cs="Simplified Arabic"/>
          <w:color w:val="202124"/>
          <w:sz w:val="24"/>
          <w:szCs w:val="24"/>
        </w:rPr>
        <w:t>.</w:t>
      </w:r>
      <w:r w:rsidRPr="005629A6">
        <w:rPr>
          <w:rFonts w:ascii="Simplified Arabic" w:eastAsia="Times New Roman" w:hAnsi="Simplified Arabic" w:cs="Simplified Arabic" w:hint="cs"/>
          <w:color w:val="202124"/>
          <w:sz w:val="24"/>
          <w:szCs w:val="24"/>
          <w:rtl/>
        </w:rPr>
        <w:t xml:space="preserve"> و</w:t>
      </w:r>
      <w:r w:rsidRPr="005629A6">
        <w:rPr>
          <w:rFonts w:ascii="Simplified Arabic" w:eastAsia="Times New Roman" w:hAnsi="Simplified Arabic" w:cs="Simplified Arabic"/>
          <w:color w:val="202124"/>
          <w:sz w:val="24"/>
          <w:szCs w:val="24"/>
          <w:rtl/>
        </w:rPr>
        <w:t>التعرف على مستوى القلق الوظيفي لدى العاملين الناتج عن استخدام تطبيقات الذكاء الاصطناعي، وقياس مدى تأثير هذه التطبيقات على شعورهم بالأمن الوظيفي واستقرارهم المهني</w:t>
      </w:r>
      <w:r w:rsidRPr="005629A6">
        <w:rPr>
          <w:rFonts w:ascii="Simplified Arabic" w:eastAsia="Times New Roman" w:hAnsi="Simplified Arabic" w:cs="Simplified Arabic"/>
          <w:color w:val="202124"/>
          <w:sz w:val="24"/>
          <w:szCs w:val="24"/>
        </w:rPr>
        <w:t>.</w:t>
      </w:r>
    </w:p>
    <w:p w14:paraId="074FAAD9" w14:textId="77777777" w:rsidR="00905E3A" w:rsidRDefault="005629A6" w:rsidP="00905E3A">
      <w:pPr>
        <w:spacing w:after="0" w:line="168" w:lineRule="auto"/>
        <w:ind w:left="360"/>
        <w:jc w:val="both"/>
        <w:rPr>
          <w:rFonts w:ascii="Simplified Arabic" w:eastAsia="Calibri" w:hAnsi="Simplified Arabic" w:cs="Simplified Arabic"/>
          <w:b/>
          <w:bCs/>
          <w:kern w:val="2"/>
          <w:sz w:val="24"/>
          <w:szCs w:val="24"/>
          <w:rtl/>
        </w:rPr>
      </w:pPr>
      <w:r w:rsidRPr="005629A6">
        <w:rPr>
          <w:rFonts w:ascii="Simplified Arabic" w:eastAsia="Calibri" w:hAnsi="Simplified Arabic" w:cs="Simplified Arabic"/>
          <w:b/>
          <w:bCs/>
          <w:kern w:val="2"/>
          <w:sz w:val="24"/>
          <w:szCs w:val="24"/>
          <w:rtl/>
        </w:rPr>
        <w:t xml:space="preserve">المحور </w:t>
      </w:r>
      <w:r w:rsidRPr="005629A6">
        <w:rPr>
          <w:rFonts w:ascii="Simplified Arabic" w:eastAsia="Calibri" w:hAnsi="Simplified Arabic" w:cs="Simplified Arabic" w:hint="cs"/>
          <w:b/>
          <w:bCs/>
          <w:kern w:val="2"/>
          <w:sz w:val="24"/>
          <w:szCs w:val="24"/>
          <w:rtl/>
        </w:rPr>
        <w:t xml:space="preserve">الرابع </w:t>
      </w:r>
      <w:r w:rsidRPr="005629A6">
        <w:rPr>
          <w:rFonts w:ascii="Simplified Arabic" w:eastAsia="Calibri" w:hAnsi="Simplified Arabic" w:cs="Simplified Arabic"/>
          <w:b/>
          <w:bCs/>
          <w:kern w:val="2"/>
          <w:sz w:val="24"/>
          <w:szCs w:val="24"/>
          <w:rtl/>
        </w:rPr>
        <w:t>: متطلبات التدريب والتطوير المستقبلي</w:t>
      </w:r>
    </w:p>
    <w:p w14:paraId="25283AC4" w14:textId="4AE9D2FA" w:rsidR="005629A6" w:rsidRPr="00905E3A" w:rsidRDefault="005629A6" w:rsidP="00905E3A">
      <w:pPr>
        <w:spacing w:after="0" w:line="168" w:lineRule="auto"/>
        <w:ind w:left="360"/>
        <w:jc w:val="both"/>
        <w:rPr>
          <w:rFonts w:ascii="Simplified Arabic" w:eastAsia="Calibri" w:hAnsi="Simplified Arabic" w:cs="Simplified Arabic"/>
          <w:b/>
          <w:bCs/>
          <w:kern w:val="2"/>
          <w:sz w:val="24"/>
          <w:szCs w:val="24"/>
          <w:rtl/>
        </w:rPr>
      </w:pPr>
      <w:r w:rsidRPr="005629A6">
        <w:rPr>
          <w:rFonts w:ascii="Simplified Arabic" w:eastAsia="Calibri" w:hAnsi="Simplified Arabic" w:cs="Simplified Arabic"/>
          <w:b/>
          <w:bCs/>
          <w:kern w:val="2"/>
          <w:sz w:val="24"/>
          <w:szCs w:val="24"/>
        </w:rPr>
        <w:br/>
      </w:r>
      <w:r w:rsidRPr="005629A6">
        <w:rPr>
          <w:rFonts w:ascii="Simplified Arabic" w:eastAsia="Times New Roman" w:hAnsi="Simplified Arabic" w:cs="Simplified Arabic"/>
          <w:color w:val="202124"/>
          <w:sz w:val="24"/>
          <w:szCs w:val="24"/>
          <w:rtl/>
        </w:rPr>
        <w:t>يهدف هذا المحور إلى تحديد متطلبات التدريب والتأهيل المهني اللازمة لتفعيل استخدام تطبيقات الذكاء الاصطناعي مستقبلًا، وقياس مدى استعداد العاملين للتكيف مع التحول الرقمي ودعم خطط التطوير المستدام داخل الجامعة</w:t>
      </w:r>
      <w:r w:rsidRPr="005629A6">
        <w:rPr>
          <w:rFonts w:ascii="Simplified Arabic" w:eastAsia="Times New Roman" w:hAnsi="Simplified Arabic" w:cs="Simplified Arabic"/>
          <w:color w:val="202124"/>
          <w:sz w:val="24"/>
          <w:szCs w:val="24"/>
        </w:rPr>
        <w:t>.</w:t>
      </w:r>
    </w:p>
    <w:p w14:paraId="3A3005A6" w14:textId="77777777" w:rsidR="00905E3A" w:rsidRDefault="005629A6" w:rsidP="00905E3A">
      <w:pPr>
        <w:spacing w:after="0"/>
        <w:ind w:left="360"/>
        <w:jc w:val="both"/>
        <w:rPr>
          <w:rFonts w:ascii="Simplified Arabic" w:eastAsia="Calibri" w:hAnsi="Simplified Arabic" w:cs="Simplified Arabic"/>
          <w:b/>
          <w:bCs/>
          <w:kern w:val="2"/>
          <w:sz w:val="24"/>
          <w:szCs w:val="24"/>
          <w:rtl/>
        </w:rPr>
      </w:pPr>
      <w:r w:rsidRPr="005629A6">
        <w:rPr>
          <w:rFonts w:ascii="Simplified Arabic" w:eastAsia="Calibri" w:hAnsi="Simplified Arabic" w:cs="Simplified Arabic"/>
          <w:b/>
          <w:bCs/>
          <w:kern w:val="2"/>
          <w:sz w:val="24"/>
          <w:szCs w:val="24"/>
          <w:rtl/>
        </w:rPr>
        <w:t xml:space="preserve">المحور </w:t>
      </w:r>
      <w:r w:rsidRPr="005629A6">
        <w:rPr>
          <w:rFonts w:ascii="Simplified Arabic" w:eastAsia="Calibri" w:hAnsi="Simplified Arabic" w:cs="Simplified Arabic" w:hint="cs"/>
          <w:b/>
          <w:bCs/>
          <w:kern w:val="2"/>
          <w:sz w:val="24"/>
          <w:szCs w:val="24"/>
          <w:rtl/>
        </w:rPr>
        <w:t>الخامس</w:t>
      </w:r>
      <w:r w:rsidRPr="005629A6">
        <w:rPr>
          <w:rFonts w:ascii="Simplified Arabic" w:eastAsia="Calibri" w:hAnsi="Simplified Arabic" w:cs="Simplified Arabic"/>
          <w:b/>
          <w:bCs/>
          <w:kern w:val="2"/>
          <w:sz w:val="24"/>
          <w:szCs w:val="24"/>
          <w:rtl/>
        </w:rPr>
        <w:t>: أثر الذكاء الاصطناعي على الأداء الوظيفي والرضا المهني</w:t>
      </w:r>
    </w:p>
    <w:p w14:paraId="5F0CC72A" w14:textId="215AF9DB" w:rsidR="005629A6" w:rsidRPr="00905E3A" w:rsidRDefault="005629A6" w:rsidP="00905E3A">
      <w:pPr>
        <w:spacing w:after="0"/>
        <w:ind w:left="360"/>
        <w:jc w:val="both"/>
        <w:rPr>
          <w:rFonts w:ascii="Simplified Arabic" w:eastAsia="Calibri" w:hAnsi="Simplified Arabic" w:cs="Simplified Arabic"/>
          <w:b/>
          <w:bCs/>
          <w:kern w:val="2"/>
          <w:sz w:val="24"/>
          <w:szCs w:val="24"/>
          <w:rtl/>
        </w:rPr>
      </w:pPr>
      <w:r w:rsidRPr="005629A6">
        <w:rPr>
          <w:rFonts w:ascii="Simplified Arabic" w:eastAsia="Times New Roman" w:hAnsi="Simplified Arabic" w:cs="Simplified Arabic"/>
          <w:color w:val="202124"/>
          <w:sz w:val="24"/>
          <w:szCs w:val="24"/>
        </w:rPr>
        <w:br/>
      </w:r>
      <w:r w:rsidRPr="005629A6">
        <w:rPr>
          <w:rFonts w:ascii="Simplified Arabic" w:eastAsia="Times New Roman" w:hAnsi="Simplified Arabic" w:cs="Simplified Arabic"/>
          <w:color w:val="202124"/>
          <w:sz w:val="24"/>
          <w:szCs w:val="24"/>
          <w:rtl/>
        </w:rPr>
        <w:t>يهدف هذا المحور إلى قياس أثر استخدام تطبيقات الذكاء الاصطناعي على مستوى الأداء الوظيفي للعاملين، ومدى انعكاس ذلك على الرضا المهني وتحسين بيئة العمل وجودة الأداء المؤسسي داخل الكلية</w:t>
      </w:r>
      <w:r w:rsidRPr="005629A6">
        <w:rPr>
          <w:rFonts w:ascii="Simplified Arabic" w:eastAsia="Times New Roman" w:hAnsi="Simplified Arabic" w:cs="Simplified Arabic"/>
          <w:color w:val="202124"/>
          <w:sz w:val="24"/>
          <w:szCs w:val="24"/>
        </w:rPr>
        <w:t>.</w:t>
      </w:r>
    </w:p>
    <w:p w14:paraId="08417A84" w14:textId="0EECBCDD" w:rsidR="005629A6" w:rsidRPr="005629A6" w:rsidRDefault="00FE5758" w:rsidP="005629A6">
      <w:pPr>
        <w:spacing w:after="0"/>
        <w:jc w:val="both"/>
        <w:rPr>
          <w:rFonts w:ascii="Simplified Arabic" w:eastAsia="Calibri" w:hAnsi="Simplified Arabic" w:cs="Simplified Arabic"/>
          <w:b/>
          <w:bCs/>
          <w:kern w:val="2"/>
          <w:sz w:val="28"/>
          <w:szCs w:val="28"/>
          <w:u w:val="single"/>
        </w:rPr>
      </w:pPr>
      <w:r w:rsidRPr="003A7411">
        <w:rPr>
          <w:rFonts w:ascii="Simplified Arabic" w:eastAsia="Times New Roman" w:hAnsi="Simplified Arabic" w:cs="Simplified Arabic" w:hint="cs"/>
          <w:b/>
          <w:bCs/>
          <w:sz w:val="28"/>
          <w:szCs w:val="28"/>
          <w:rtl/>
        </w:rPr>
        <w:lastRenderedPageBreak/>
        <w:t>4-</w:t>
      </w:r>
      <w:r>
        <w:rPr>
          <w:rFonts w:ascii="Simplified Arabic" w:eastAsia="Times New Roman" w:hAnsi="Simplified Arabic" w:cs="Simplified Arabic" w:hint="cs"/>
          <w:b/>
          <w:bCs/>
          <w:sz w:val="28"/>
          <w:szCs w:val="28"/>
          <w:rtl/>
        </w:rPr>
        <w:t>5</w:t>
      </w:r>
      <w:r>
        <w:rPr>
          <w:rFonts w:ascii="Simplified Arabic" w:eastAsia="Times New Roman" w:hAnsi="Simplified Arabic" w:cs="Simplified Arabic" w:hint="cs"/>
          <w:b/>
          <w:bCs/>
          <w:sz w:val="28"/>
          <w:szCs w:val="28"/>
          <w:u w:val="single"/>
          <w:rtl/>
        </w:rPr>
        <w:t xml:space="preserve"> </w:t>
      </w:r>
      <w:r w:rsidR="005629A6" w:rsidRPr="005629A6">
        <w:rPr>
          <w:rFonts w:ascii="Simplified Arabic" w:eastAsia="Calibri" w:hAnsi="Simplified Arabic" w:cs="Simplified Arabic" w:hint="cs"/>
          <w:b/>
          <w:bCs/>
          <w:kern w:val="2"/>
          <w:sz w:val="28"/>
          <w:szCs w:val="28"/>
          <w:u w:val="single"/>
          <w:rtl/>
        </w:rPr>
        <w:t xml:space="preserve">ثالثاً </w:t>
      </w:r>
      <w:r w:rsidR="005629A6" w:rsidRPr="005629A6">
        <w:rPr>
          <w:rFonts w:ascii="Simplified Arabic" w:eastAsia="Calibri" w:hAnsi="Simplified Arabic" w:cs="Simplified Arabic"/>
          <w:b/>
          <w:bCs/>
          <w:kern w:val="2"/>
          <w:sz w:val="28"/>
          <w:szCs w:val="28"/>
          <w:u w:val="single"/>
          <w:rtl/>
        </w:rPr>
        <w:t>ربط محاور الاستبيان</w:t>
      </w:r>
      <w:r w:rsidR="005629A6" w:rsidRPr="005629A6">
        <w:rPr>
          <w:rFonts w:ascii="Simplified Arabic" w:eastAsia="Calibri" w:hAnsi="Simplified Arabic" w:cs="Simplified Arabic" w:hint="cs"/>
          <w:b/>
          <w:bCs/>
          <w:kern w:val="2"/>
          <w:sz w:val="28"/>
          <w:szCs w:val="28"/>
          <w:u w:val="single"/>
          <w:rtl/>
        </w:rPr>
        <w:t xml:space="preserve"> ب</w:t>
      </w:r>
      <w:r w:rsidR="005629A6" w:rsidRPr="005629A6">
        <w:rPr>
          <w:rFonts w:ascii="Simplified Arabic" w:eastAsia="Calibri" w:hAnsi="Simplified Arabic" w:cs="Simplified Arabic"/>
          <w:b/>
          <w:bCs/>
          <w:kern w:val="2"/>
          <w:sz w:val="28"/>
          <w:szCs w:val="28"/>
          <w:u w:val="single"/>
          <w:rtl/>
        </w:rPr>
        <w:t xml:space="preserve">تساؤلات البحث </w:t>
      </w:r>
    </w:p>
    <w:p w14:paraId="5305CEC7" w14:textId="77777777" w:rsidR="005629A6" w:rsidRPr="005629A6" w:rsidRDefault="005629A6" w:rsidP="005629A6">
      <w:pPr>
        <w:spacing w:after="0"/>
        <w:ind w:firstLine="72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انطلاقًا من مشكلة البحث، تم صياغة مجموعة من التساؤلات الرئيسة والفرعية التي يسعى البحث إلى الإجابة عنها، وقد جرى تصميم محاور الاستبيان بما يضمن الإجابة المباشرة عن هذه التساؤلات. وفيما يلي توضيح العلاقة بين تساؤلات البحث ومحاور الاستبيان</w:t>
      </w:r>
      <w:r w:rsidRPr="005629A6">
        <w:rPr>
          <w:rFonts w:ascii="Simplified Arabic" w:eastAsia="Times New Roman" w:hAnsi="Simplified Arabic" w:cs="Simplified Arabic"/>
          <w:color w:val="202124"/>
          <w:sz w:val="24"/>
          <w:szCs w:val="24"/>
        </w:rPr>
        <w:t>:</w:t>
      </w:r>
    </w:p>
    <w:p w14:paraId="20DA844F" w14:textId="77777777" w:rsidR="005629A6" w:rsidRPr="005629A6" w:rsidRDefault="005629A6" w:rsidP="005629A6">
      <w:pPr>
        <w:spacing w:after="0"/>
        <w:jc w:val="both"/>
        <w:rPr>
          <w:rFonts w:ascii="Simplified Arabic" w:eastAsia="Times New Roman" w:hAnsi="Simplified Arabic" w:cs="Simplified Arabic"/>
          <w:b/>
          <w:bCs/>
          <w:color w:val="202124"/>
          <w:sz w:val="28"/>
          <w:szCs w:val="28"/>
        </w:rPr>
      </w:pPr>
      <w:r w:rsidRPr="005629A6">
        <w:rPr>
          <w:rFonts w:ascii="Simplified Arabic" w:eastAsia="Times New Roman" w:hAnsi="Simplified Arabic" w:cs="Simplified Arabic" w:hint="cs"/>
          <w:b/>
          <w:bCs/>
          <w:color w:val="202124"/>
          <w:sz w:val="28"/>
          <w:szCs w:val="28"/>
          <w:rtl/>
        </w:rPr>
        <w:t xml:space="preserve">اولاً </w:t>
      </w:r>
      <w:r w:rsidRPr="005629A6">
        <w:rPr>
          <w:rFonts w:ascii="Simplified Arabic" w:eastAsia="Times New Roman" w:hAnsi="Simplified Arabic" w:cs="Simplified Arabic"/>
          <w:b/>
          <w:bCs/>
          <w:color w:val="202124"/>
          <w:sz w:val="28"/>
          <w:szCs w:val="28"/>
          <w:rtl/>
        </w:rPr>
        <w:t>التساؤل الرئيسي للبحث</w:t>
      </w:r>
    </w:p>
    <w:p w14:paraId="7A128045" w14:textId="77777777" w:rsidR="005629A6" w:rsidRPr="005629A6" w:rsidRDefault="005629A6" w:rsidP="005629A6">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ما مدى تأثير استخدام تطبيقات الذكاء الاصطناعي على العمليات الإدارية للعاملين بقطاع التعليم الجامعي بكلية الهندسة – جامعة الأزهر (بنين)؟</w:t>
      </w:r>
    </w:p>
    <w:p w14:paraId="32CFD266" w14:textId="77777777" w:rsidR="005629A6" w:rsidRPr="005629A6" w:rsidRDefault="005629A6" w:rsidP="005629A6">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يرتبط هذا التساؤل بجميع محاور الاستبيان، حيث تسهم مجتمعة في قياس التأثير الكلي لاستخدام الذكاء الاصطناعي على العمل الإداري والأكاديمي</w:t>
      </w:r>
      <w:r w:rsidRPr="005629A6">
        <w:rPr>
          <w:rFonts w:ascii="Simplified Arabic" w:eastAsia="Times New Roman" w:hAnsi="Simplified Arabic" w:cs="Simplified Arabic"/>
          <w:color w:val="202124"/>
          <w:sz w:val="24"/>
          <w:szCs w:val="24"/>
        </w:rPr>
        <w:t>.</w:t>
      </w:r>
    </w:p>
    <w:p w14:paraId="69C76C4B" w14:textId="77777777" w:rsidR="005629A6" w:rsidRPr="00905E3A" w:rsidRDefault="005629A6" w:rsidP="005629A6">
      <w:pPr>
        <w:spacing w:after="0"/>
        <w:jc w:val="both"/>
        <w:rPr>
          <w:rFonts w:ascii="Simplified Arabic" w:eastAsia="Times New Roman" w:hAnsi="Simplified Arabic" w:cs="Simplified Arabic"/>
          <w:b/>
          <w:bCs/>
          <w:color w:val="202124"/>
          <w:sz w:val="28"/>
          <w:szCs w:val="28"/>
        </w:rPr>
      </w:pPr>
      <w:r w:rsidRPr="00905E3A">
        <w:rPr>
          <w:rFonts w:ascii="Simplified Arabic" w:eastAsia="Times New Roman" w:hAnsi="Simplified Arabic" w:cs="Simplified Arabic" w:hint="cs"/>
          <w:b/>
          <w:bCs/>
          <w:color w:val="202124"/>
          <w:sz w:val="28"/>
          <w:szCs w:val="28"/>
          <w:rtl/>
        </w:rPr>
        <w:t xml:space="preserve">ثانياً </w:t>
      </w:r>
      <w:r w:rsidRPr="00905E3A">
        <w:rPr>
          <w:rFonts w:ascii="Simplified Arabic" w:eastAsia="Times New Roman" w:hAnsi="Simplified Arabic" w:cs="Simplified Arabic"/>
          <w:b/>
          <w:bCs/>
          <w:color w:val="202124"/>
          <w:sz w:val="28"/>
          <w:szCs w:val="28"/>
          <w:rtl/>
        </w:rPr>
        <w:t>التساؤلات الفرعية ومحاور الاستبيان المرتبطة بها</w:t>
      </w:r>
      <w:r w:rsidRPr="00905E3A">
        <w:rPr>
          <w:rFonts w:ascii="Simplified Arabic" w:eastAsia="Times New Roman" w:hAnsi="Simplified Arabic" w:cs="Simplified Arabic" w:hint="cs"/>
          <w:b/>
          <w:bCs/>
          <w:color w:val="202124"/>
          <w:sz w:val="28"/>
          <w:szCs w:val="28"/>
          <w:rtl/>
        </w:rPr>
        <w:t>.</w:t>
      </w:r>
    </w:p>
    <w:p w14:paraId="22925FE6" w14:textId="77777777" w:rsidR="005629A6" w:rsidRPr="009D69C6" w:rsidRDefault="005629A6">
      <w:pPr>
        <w:pStyle w:val="ListParagraph"/>
        <w:numPr>
          <w:ilvl w:val="0"/>
          <w:numId w:val="59"/>
        </w:numPr>
        <w:spacing w:after="0"/>
        <w:jc w:val="both"/>
        <w:rPr>
          <w:rFonts w:ascii="Simplified Arabic" w:eastAsia="Times New Roman" w:hAnsi="Simplified Arabic" w:cs="Simplified Arabic"/>
          <w:b/>
          <w:bCs/>
          <w:color w:val="202124"/>
          <w:sz w:val="24"/>
          <w:szCs w:val="24"/>
        </w:rPr>
      </w:pPr>
      <w:r w:rsidRPr="009D69C6">
        <w:rPr>
          <w:rFonts w:ascii="Simplified Arabic" w:eastAsia="Times New Roman" w:hAnsi="Simplified Arabic" w:cs="Simplified Arabic"/>
          <w:b/>
          <w:bCs/>
          <w:color w:val="202124"/>
          <w:sz w:val="24"/>
          <w:szCs w:val="24"/>
          <w:rtl/>
        </w:rPr>
        <w:t>التساؤل الفرعي الأول</w:t>
      </w:r>
    </w:p>
    <w:p w14:paraId="6475CE8C" w14:textId="77777777" w:rsidR="005629A6" w:rsidRPr="005629A6" w:rsidRDefault="005629A6" w:rsidP="005629A6">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ما مستوى الوعي والمعرفة بتطبيقات الذكاء الاصطناعي لدى العاملين بكلية الهندسة – جامعة الأزهر؟</w:t>
      </w:r>
    </w:p>
    <w:p w14:paraId="0B0D9DB5" w14:textId="0AE72E9D" w:rsidR="005629A6" w:rsidRPr="005629A6" w:rsidRDefault="005629A6" w:rsidP="00FD49A7">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المحور المرتبط</w:t>
      </w:r>
      <w:r w:rsidRPr="005629A6">
        <w:rPr>
          <w:rFonts w:ascii="Simplified Arabic" w:eastAsia="Times New Roman" w:hAnsi="Simplified Arabic" w:cs="Simplified Arabic"/>
          <w:color w:val="202124"/>
          <w:sz w:val="24"/>
          <w:szCs w:val="24"/>
        </w:rPr>
        <w:t xml:space="preserve">: </w:t>
      </w:r>
      <w:r w:rsidRPr="005629A6">
        <w:rPr>
          <w:rFonts w:ascii="Simplified Arabic" w:eastAsia="Times New Roman" w:hAnsi="Simplified Arabic" w:cs="Simplified Arabic"/>
          <w:color w:val="202124"/>
          <w:sz w:val="24"/>
          <w:szCs w:val="24"/>
          <w:rtl/>
        </w:rPr>
        <w:t>المحور الأول: مستوى الوعي والمعرفة بتطبيقات الذكاء الاصطناعي</w:t>
      </w:r>
    </w:p>
    <w:p w14:paraId="2467D9C2" w14:textId="77777777" w:rsidR="005629A6" w:rsidRPr="009D69C6" w:rsidRDefault="005629A6">
      <w:pPr>
        <w:pStyle w:val="ListParagraph"/>
        <w:numPr>
          <w:ilvl w:val="0"/>
          <w:numId w:val="59"/>
        </w:numPr>
        <w:spacing w:after="0"/>
        <w:jc w:val="both"/>
        <w:rPr>
          <w:rFonts w:ascii="Simplified Arabic" w:eastAsia="Times New Roman" w:hAnsi="Simplified Arabic" w:cs="Simplified Arabic"/>
          <w:b/>
          <w:bCs/>
          <w:color w:val="202124"/>
          <w:sz w:val="24"/>
          <w:szCs w:val="24"/>
        </w:rPr>
      </w:pPr>
      <w:r w:rsidRPr="009D69C6">
        <w:rPr>
          <w:rFonts w:ascii="Simplified Arabic" w:eastAsia="Times New Roman" w:hAnsi="Simplified Arabic" w:cs="Simplified Arabic"/>
          <w:b/>
          <w:bCs/>
          <w:color w:val="202124"/>
          <w:sz w:val="24"/>
          <w:szCs w:val="24"/>
          <w:rtl/>
        </w:rPr>
        <w:t>التساؤل الفرعي الثاني</w:t>
      </w:r>
    </w:p>
    <w:p w14:paraId="3F19B960" w14:textId="77777777" w:rsidR="005629A6" w:rsidRPr="005629A6" w:rsidRDefault="005629A6" w:rsidP="005629A6">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ما مجالات استخدام تطبيقات الذكاء الاصطناعي في العمل الإداري والأكاديمي بكلية الهندسة – جامعة الأزهر؟</w:t>
      </w:r>
    </w:p>
    <w:p w14:paraId="58E95FCE" w14:textId="77777777" w:rsidR="005629A6" w:rsidRPr="005629A6" w:rsidRDefault="005629A6" w:rsidP="005629A6">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المحور المرتبط</w:t>
      </w:r>
      <w:r w:rsidRPr="005629A6">
        <w:rPr>
          <w:rFonts w:ascii="Simplified Arabic" w:eastAsia="Times New Roman" w:hAnsi="Simplified Arabic" w:cs="Simplified Arabic"/>
          <w:color w:val="202124"/>
          <w:sz w:val="24"/>
          <w:szCs w:val="24"/>
        </w:rPr>
        <w:t xml:space="preserve">: </w:t>
      </w:r>
      <w:r w:rsidRPr="005629A6">
        <w:rPr>
          <w:rFonts w:ascii="Simplified Arabic" w:eastAsia="Times New Roman" w:hAnsi="Simplified Arabic" w:cs="Simplified Arabic"/>
          <w:color w:val="202124"/>
          <w:sz w:val="24"/>
          <w:szCs w:val="24"/>
          <w:rtl/>
        </w:rPr>
        <w:t>المحور الثاني: مجالات استخدام الذكاء الاصطناعي في العمل الإداري والأكاديمي</w:t>
      </w:r>
    </w:p>
    <w:p w14:paraId="0C0D4A11" w14:textId="77777777" w:rsidR="005629A6" w:rsidRPr="009D69C6" w:rsidRDefault="005629A6">
      <w:pPr>
        <w:pStyle w:val="ListParagraph"/>
        <w:numPr>
          <w:ilvl w:val="0"/>
          <w:numId w:val="59"/>
        </w:numPr>
        <w:spacing w:after="0"/>
        <w:jc w:val="both"/>
        <w:rPr>
          <w:rFonts w:ascii="Simplified Arabic" w:eastAsia="Times New Roman" w:hAnsi="Simplified Arabic" w:cs="Simplified Arabic"/>
          <w:b/>
          <w:bCs/>
          <w:color w:val="202124"/>
          <w:sz w:val="24"/>
          <w:szCs w:val="24"/>
        </w:rPr>
      </w:pPr>
      <w:r w:rsidRPr="009D69C6">
        <w:rPr>
          <w:rFonts w:ascii="Simplified Arabic" w:eastAsia="Times New Roman" w:hAnsi="Simplified Arabic" w:cs="Simplified Arabic"/>
          <w:b/>
          <w:bCs/>
          <w:color w:val="202124"/>
          <w:sz w:val="24"/>
          <w:szCs w:val="24"/>
          <w:rtl/>
        </w:rPr>
        <w:t xml:space="preserve">التساؤل الفرعي </w:t>
      </w:r>
      <w:r w:rsidRPr="009D69C6">
        <w:rPr>
          <w:rFonts w:ascii="Simplified Arabic" w:eastAsia="Times New Roman" w:hAnsi="Simplified Arabic" w:cs="Simplified Arabic" w:hint="cs"/>
          <w:b/>
          <w:bCs/>
          <w:color w:val="202124"/>
          <w:sz w:val="24"/>
          <w:szCs w:val="24"/>
          <w:rtl/>
        </w:rPr>
        <w:t xml:space="preserve">الثالث </w:t>
      </w:r>
    </w:p>
    <w:p w14:paraId="74DF14B0" w14:textId="77777777" w:rsidR="005629A6" w:rsidRPr="005629A6" w:rsidRDefault="005629A6" w:rsidP="005629A6">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 xml:space="preserve">ما أبرز التحديات التي تواجه تطبيق الذكاء الاصطناعي في العمل الإداري والأكاديمي </w:t>
      </w:r>
      <w:r w:rsidRPr="005629A6">
        <w:rPr>
          <w:rFonts w:ascii="Simplified Arabic" w:eastAsia="Times New Roman" w:hAnsi="Simplified Arabic" w:cs="Simplified Arabic" w:hint="cs"/>
          <w:color w:val="202124"/>
          <w:sz w:val="24"/>
          <w:szCs w:val="24"/>
          <w:rtl/>
        </w:rPr>
        <w:t>و</w:t>
      </w:r>
      <w:r w:rsidRPr="005629A6">
        <w:rPr>
          <w:rFonts w:ascii="Simplified Arabic" w:eastAsia="Times New Roman" w:hAnsi="Simplified Arabic" w:cs="Simplified Arabic"/>
          <w:color w:val="202124"/>
          <w:sz w:val="24"/>
          <w:szCs w:val="24"/>
          <w:rtl/>
        </w:rPr>
        <w:t>ما مدى تأثير استخدام تطبيقات الذكاء الاصطناعي على القلق والأمن الوظيفي بكلية الهندسة – جامعة الأزهر؟</w:t>
      </w:r>
    </w:p>
    <w:p w14:paraId="2D298BB7" w14:textId="77777777" w:rsidR="005629A6" w:rsidRPr="005629A6" w:rsidRDefault="005629A6" w:rsidP="005629A6">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المحور المرتبط</w:t>
      </w:r>
      <w:r w:rsidRPr="005629A6">
        <w:rPr>
          <w:rFonts w:ascii="Simplified Arabic" w:eastAsia="Times New Roman" w:hAnsi="Simplified Arabic" w:cs="Simplified Arabic"/>
          <w:color w:val="202124"/>
          <w:sz w:val="24"/>
          <w:szCs w:val="24"/>
        </w:rPr>
        <w:t xml:space="preserve">: </w:t>
      </w:r>
      <w:r w:rsidRPr="005629A6">
        <w:rPr>
          <w:rFonts w:ascii="Simplified Arabic" w:eastAsia="Times New Roman" w:hAnsi="Simplified Arabic" w:cs="Simplified Arabic"/>
          <w:color w:val="202124"/>
          <w:sz w:val="24"/>
          <w:szCs w:val="24"/>
          <w:rtl/>
        </w:rPr>
        <w:t xml:space="preserve">المحور </w:t>
      </w:r>
      <w:r w:rsidRPr="005629A6">
        <w:rPr>
          <w:rFonts w:ascii="Simplified Arabic" w:eastAsia="Times New Roman" w:hAnsi="Simplified Arabic" w:cs="Simplified Arabic" w:hint="cs"/>
          <w:color w:val="202124"/>
          <w:sz w:val="24"/>
          <w:szCs w:val="24"/>
          <w:rtl/>
        </w:rPr>
        <w:t xml:space="preserve">الثالث </w:t>
      </w:r>
      <w:r w:rsidRPr="005629A6">
        <w:rPr>
          <w:rFonts w:ascii="Simplified Arabic" w:eastAsia="Times New Roman" w:hAnsi="Simplified Arabic" w:cs="Simplified Arabic"/>
          <w:color w:val="202124"/>
          <w:sz w:val="24"/>
          <w:szCs w:val="24"/>
          <w:rtl/>
        </w:rPr>
        <w:t>: التحديات التي تواجه تطبيق الذكاء الاصطناعي</w:t>
      </w:r>
      <w:r w:rsidRPr="005629A6">
        <w:rPr>
          <w:rFonts w:ascii="Simplified Arabic" w:eastAsia="Times New Roman" w:hAnsi="Simplified Arabic" w:cs="Simplified Arabic" w:hint="cs"/>
          <w:color w:val="202124"/>
          <w:sz w:val="24"/>
          <w:szCs w:val="24"/>
          <w:rtl/>
        </w:rPr>
        <w:t>.</w:t>
      </w:r>
    </w:p>
    <w:p w14:paraId="2DE1B4FD" w14:textId="77777777" w:rsidR="005629A6" w:rsidRPr="009D69C6" w:rsidRDefault="005629A6">
      <w:pPr>
        <w:pStyle w:val="ListParagraph"/>
        <w:numPr>
          <w:ilvl w:val="0"/>
          <w:numId w:val="59"/>
        </w:numPr>
        <w:spacing w:after="0"/>
        <w:jc w:val="both"/>
        <w:rPr>
          <w:rFonts w:ascii="Simplified Arabic" w:eastAsia="Times New Roman" w:hAnsi="Simplified Arabic" w:cs="Simplified Arabic"/>
          <w:b/>
          <w:bCs/>
          <w:color w:val="202124"/>
          <w:sz w:val="24"/>
          <w:szCs w:val="24"/>
        </w:rPr>
      </w:pPr>
      <w:r w:rsidRPr="009D69C6">
        <w:rPr>
          <w:rFonts w:ascii="Simplified Arabic" w:eastAsia="Times New Roman" w:hAnsi="Simplified Arabic" w:cs="Simplified Arabic"/>
          <w:b/>
          <w:bCs/>
          <w:color w:val="202124"/>
          <w:sz w:val="24"/>
          <w:szCs w:val="24"/>
          <w:rtl/>
        </w:rPr>
        <w:t xml:space="preserve">التساؤل الفرعي </w:t>
      </w:r>
      <w:r w:rsidRPr="009D69C6">
        <w:rPr>
          <w:rFonts w:ascii="Simplified Arabic" w:eastAsia="Times New Roman" w:hAnsi="Simplified Arabic" w:cs="Simplified Arabic" w:hint="cs"/>
          <w:b/>
          <w:bCs/>
          <w:color w:val="202124"/>
          <w:sz w:val="24"/>
          <w:szCs w:val="24"/>
          <w:rtl/>
        </w:rPr>
        <w:t xml:space="preserve">الرابع </w:t>
      </w:r>
    </w:p>
    <w:p w14:paraId="46E908A7" w14:textId="77777777" w:rsidR="005629A6" w:rsidRPr="005629A6" w:rsidRDefault="005629A6" w:rsidP="005629A6">
      <w:pPr>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ما متطلبات التدريب والتطوير المستقبلي اللازمة لتفعيل استخدام تطبيقات الذكاء الاصطناعي في بيئة العمل الجامعي؟</w:t>
      </w:r>
    </w:p>
    <w:p w14:paraId="4957DA00" w14:textId="61F400D8" w:rsidR="005629A6" w:rsidRPr="005629A6" w:rsidRDefault="005629A6" w:rsidP="00FD49A7">
      <w:pPr>
        <w:tabs>
          <w:tab w:val="left" w:pos="720"/>
        </w:tabs>
        <w:spacing w:after="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المحور المرتبط</w:t>
      </w:r>
      <w:r w:rsidRPr="005629A6">
        <w:rPr>
          <w:rFonts w:ascii="Simplified Arabic" w:eastAsia="Times New Roman" w:hAnsi="Simplified Arabic" w:cs="Simplified Arabic"/>
          <w:color w:val="202124"/>
          <w:sz w:val="24"/>
          <w:szCs w:val="24"/>
        </w:rPr>
        <w:t xml:space="preserve">: </w:t>
      </w:r>
      <w:r w:rsidRPr="005629A6">
        <w:rPr>
          <w:rFonts w:ascii="Simplified Arabic" w:eastAsia="Times New Roman" w:hAnsi="Simplified Arabic" w:cs="Simplified Arabic"/>
          <w:color w:val="202124"/>
          <w:sz w:val="24"/>
          <w:szCs w:val="24"/>
          <w:rtl/>
        </w:rPr>
        <w:t xml:space="preserve">المحور </w:t>
      </w:r>
      <w:r w:rsidRPr="005629A6">
        <w:rPr>
          <w:rFonts w:ascii="Simplified Arabic" w:eastAsia="Times New Roman" w:hAnsi="Simplified Arabic" w:cs="Simplified Arabic" w:hint="cs"/>
          <w:color w:val="202124"/>
          <w:sz w:val="24"/>
          <w:szCs w:val="24"/>
          <w:rtl/>
        </w:rPr>
        <w:t xml:space="preserve">الرابع </w:t>
      </w:r>
      <w:r w:rsidRPr="005629A6">
        <w:rPr>
          <w:rFonts w:ascii="Simplified Arabic" w:eastAsia="Times New Roman" w:hAnsi="Simplified Arabic" w:cs="Simplified Arabic"/>
          <w:color w:val="202124"/>
          <w:sz w:val="24"/>
          <w:szCs w:val="24"/>
          <w:rtl/>
        </w:rPr>
        <w:t>: متطلبات التدريب والتطوير المستقبلي</w:t>
      </w:r>
    </w:p>
    <w:p w14:paraId="4A52FE5A" w14:textId="77777777" w:rsidR="005629A6" w:rsidRPr="009D69C6" w:rsidRDefault="005629A6">
      <w:pPr>
        <w:pStyle w:val="ListParagraph"/>
        <w:numPr>
          <w:ilvl w:val="0"/>
          <w:numId w:val="59"/>
        </w:numPr>
        <w:spacing w:after="0"/>
        <w:jc w:val="both"/>
        <w:rPr>
          <w:rFonts w:ascii="Simplified Arabic" w:eastAsia="Times New Roman" w:hAnsi="Simplified Arabic" w:cs="Simplified Arabic"/>
          <w:b/>
          <w:bCs/>
          <w:color w:val="202124"/>
          <w:sz w:val="24"/>
          <w:szCs w:val="24"/>
        </w:rPr>
      </w:pPr>
      <w:r w:rsidRPr="009D69C6">
        <w:rPr>
          <w:rFonts w:ascii="Simplified Arabic" w:eastAsia="Times New Roman" w:hAnsi="Simplified Arabic" w:cs="Simplified Arabic"/>
          <w:b/>
          <w:bCs/>
          <w:color w:val="202124"/>
          <w:sz w:val="24"/>
          <w:szCs w:val="24"/>
          <w:rtl/>
        </w:rPr>
        <w:t xml:space="preserve">التساؤل الفرعي </w:t>
      </w:r>
      <w:r w:rsidRPr="009D69C6">
        <w:rPr>
          <w:rFonts w:ascii="Simplified Arabic" w:eastAsia="Times New Roman" w:hAnsi="Simplified Arabic" w:cs="Simplified Arabic" w:hint="cs"/>
          <w:b/>
          <w:bCs/>
          <w:color w:val="202124"/>
          <w:sz w:val="24"/>
          <w:szCs w:val="24"/>
          <w:rtl/>
        </w:rPr>
        <w:t>الخامس</w:t>
      </w:r>
    </w:p>
    <w:p w14:paraId="6CF4A00E" w14:textId="77777777" w:rsidR="005629A6" w:rsidRPr="005629A6" w:rsidRDefault="005629A6" w:rsidP="005629A6">
      <w:pPr>
        <w:spacing w:after="0" w:line="168" w:lineRule="auto"/>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ما أثر استخدام تطبيقات الذكاء الاصطناعي على الأداء الوظيفي والرضا المهني للعاملين بكلية الهندسة – جامعة الأزهر؟</w:t>
      </w:r>
    </w:p>
    <w:p w14:paraId="7FAD1F5C" w14:textId="77777777" w:rsidR="005629A6" w:rsidRPr="005629A6" w:rsidRDefault="005629A6" w:rsidP="005629A6">
      <w:pPr>
        <w:tabs>
          <w:tab w:val="left" w:pos="720"/>
        </w:tabs>
        <w:spacing w:after="0" w:line="168" w:lineRule="auto"/>
        <w:jc w:val="both"/>
        <w:rPr>
          <w:rFonts w:ascii="Simplified Arabic" w:eastAsia="Times New Roman" w:hAnsi="Simplified Arabic" w:cs="Simplified Arabic"/>
          <w:color w:val="202124"/>
          <w:sz w:val="24"/>
          <w:szCs w:val="24"/>
          <w:rtl/>
        </w:rPr>
      </w:pPr>
      <w:r w:rsidRPr="005629A6">
        <w:rPr>
          <w:rFonts w:ascii="Simplified Arabic" w:eastAsia="Times New Roman" w:hAnsi="Simplified Arabic" w:cs="Simplified Arabic"/>
          <w:color w:val="202124"/>
          <w:sz w:val="24"/>
          <w:szCs w:val="24"/>
          <w:rtl/>
        </w:rPr>
        <w:t>المحور المرتبط</w:t>
      </w:r>
      <w:r w:rsidRPr="005629A6">
        <w:rPr>
          <w:rFonts w:ascii="Simplified Arabic" w:eastAsia="Times New Roman" w:hAnsi="Simplified Arabic" w:cs="Simplified Arabic"/>
          <w:color w:val="202124"/>
          <w:sz w:val="24"/>
          <w:szCs w:val="24"/>
        </w:rPr>
        <w:t xml:space="preserve">: </w:t>
      </w:r>
      <w:r w:rsidRPr="005629A6">
        <w:rPr>
          <w:rFonts w:ascii="Simplified Arabic" w:eastAsia="Times New Roman" w:hAnsi="Simplified Arabic" w:cs="Simplified Arabic"/>
          <w:color w:val="202124"/>
          <w:sz w:val="24"/>
          <w:szCs w:val="24"/>
          <w:rtl/>
        </w:rPr>
        <w:t xml:space="preserve">المحور </w:t>
      </w:r>
      <w:r w:rsidRPr="005629A6">
        <w:rPr>
          <w:rFonts w:ascii="Simplified Arabic" w:eastAsia="Times New Roman" w:hAnsi="Simplified Arabic" w:cs="Simplified Arabic" w:hint="cs"/>
          <w:color w:val="202124"/>
          <w:sz w:val="24"/>
          <w:szCs w:val="24"/>
          <w:rtl/>
        </w:rPr>
        <w:t xml:space="preserve">الخامس </w:t>
      </w:r>
      <w:r w:rsidRPr="005629A6">
        <w:rPr>
          <w:rFonts w:ascii="Simplified Arabic" w:eastAsia="Times New Roman" w:hAnsi="Simplified Arabic" w:cs="Simplified Arabic"/>
          <w:color w:val="202124"/>
          <w:sz w:val="24"/>
          <w:szCs w:val="24"/>
          <w:rtl/>
        </w:rPr>
        <w:t>: أثر الذكاء الاصطناعي على الأداء الوظيفي والرضا المهني</w:t>
      </w:r>
      <w:r w:rsidRPr="005629A6">
        <w:rPr>
          <w:rFonts w:ascii="Simplified Arabic" w:eastAsia="Times New Roman" w:hAnsi="Simplified Arabic" w:cs="Simplified Arabic" w:hint="cs"/>
          <w:color w:val="202124"/>
          <w:sz w:val="24"/>
          <w:szCs w:val="24"/>
          <w:rtl/>
        </w:rPr>
        <w:t>.</w:t>
      </w:r>
    </w:p>
    <w:p w14:paraId="2F990A61" w14:textId="77777777" w:rsidR="005629A6" w:rsidRPr="005629A6" w:rsidRDefault="005629A6" w:rsidP="005629A6">
      <w:pPr>
        <w:tabs>
          <w:tab w:val="left" w:pos="720"/>
        </w:tabs>
        <w:spacing w:after="0" w:line="168" w:lineRule="auto"/>
        <w:jc w:val="both"/>
        <w:rPr>
          <w:rFonts w:ascii="Simplified Arabic" w:eastAsia="Times New Roman" w:hAnsi="Simplified Arabic" w:cs="Simplified Arabic"/>
          <w:color w:val="202124"/>
          <w:sz w:val="24"/>
          <w:szCs w:val="24"/>
          <w:rtl/>
        </w:rPr>
      </w:pPr>
    </w:p>
    <w:p w14:paraId="1D2FEBC1" w14:textId="77777777" w:rsidR="005629A6" w:rsidRPr="005629A6" w:rsidRDefault="005629A6" w:rsidP="005629A6">
      <w:pPr>
        <w:tabs>
          <w:tab w:val="left" w:pos="720"/>
        </w:tabs>
        <w:spacing w:after="0" w:line="168" w:lineRule="auto"/>
        <w:jc w:val="both"/>
        <w:rPr>
          <w:rFonts w:ascii="Simplified Arabic" w:eastAsia="Times New Roman" w:hAnsi="Simplified Arabic" w:cs="Simplified Arabic"/>
          <w:color w:val="202124"/>
          <w:sz w:val="24"/>
          <w:szCs w:val="24"/>
          <w:rtl/>
        </w:rPr>
      </w:pPr>
    </w:p>
    <w:p w14:paraId="52740DA6" w14:textId="77777777" w:rsidR="005629A6" w:rsidRPr="005629A6" w:rsidRDefault="005629A6" w:rsidP="005629A6">
      <w:pPr>
        <w:tabs>
          <w:tab w:val="left" w:pos="720"/>
        </w:tabs>
        <w:spacing w:after="0" w:line="168" w:lineRule="auto"/>
        <w:jc w:val="both"/>
        <w:rPr>
          <w:rFonts w:ascii="Simplified Arabic" w:eastAsia="Times New Roman" w:hAnsi="Simplified Arabic" w:cs="Simplified Arabic"/>
          <w:color w:val="202124"/>
          <w:sz w:val="24"/>
          <w:szCs w:val="24"/>
          <w:rtl/>
        </w:rPr>
      </w:pPr>
    </w:p>
    <w:p w14:paraId="23675A66" w14:textId="77777777" w:rsidR="005B0E9E" w:rsidRDefault="005B0E9E" w:rsidP="005629A6">
      <w:pPr>
        <w:spacing w:before="100" w:beforeAutospacing="1" w:after="100" w:afterAutospacing="1"/>
        <w:jc w:val="both"/>
        <w:rPr>
          <w:rFonts w:ascii="Simplified Arabic" w:eastAsia="Times New Roman" w:hAnsi="Simplified Arabic" w:cs="Simplified Arabic"/>
          <w:b/>
          <w:bCs/>
          <w:sz w:val="32"/>
          <w:szCs w:val="32"/>
          <w:u w:val="single"/>
          <w:rtl/>
        </w:rPr>
      </w:pPr>
    </w:p>
    <w:p w14:paraId="7E1A37A7" w14:textId="77777777" w:rsidR="007D33AB" w:rsidRDefault="007D33AB" w:rsidP="007D33AB">
      <w:pPr>
        <w:spacing w:after="100" w:afterAutospacing="1"/>
        <w:outlineLvl w:val="0"/>
        <w:rPr>
          <w:rFonts w:ascii="Simplified Arabic" w:eastAsia="Times New Roman" w:hAnsi="Simplified Arabic" w:cs="Simplified Arabic"/>
          <w:b/>
          <w:bCs/>
          <w:kern w:val="36"/>
          <w:sz w:val="36"/>
          <w:szCs w:val="36"/>
        </w:rPr>
      </w:pPr>
    </w:p>
    <w:p w14:paraId="29EA6055" w14:textId="77777777" w:rsidR="00AA62EB" w:rsidRPr="00B55017" w:rsidRDefault="00AA62EB" w:rsidP="00F12094">
      <w:pPr>
        <w:tabs>
          <w:tab w:val="right" w:pos="754"/>
        </w:tabs>
        <w:spacing w:after="100" w:afterAutospacing="1"/>
        <w:outlineLvl w:val="0"/>
        <w:rPr>
          <w:rFonts w:ascii="Simplified Arabic" w:eastAsia="Times New Roman" w:hAnsi="Simplified Arabic" w:cs="Simplified Arabic"/>
          <w:b/>
          <w:bCs/>
          <w:kern w:val="36"/>
          <w:sz w:val="36"/>
          <w:szCs w:val="36"/>
          <w:rtl/>
        </w:rPr>
      </w:pPr>
      <w:r w:rsidRPr="00B55017">
        <w:rPr>
          <w:rFonts w:ascii="Simplified Arabic" w:eastAsia="Times New Roman" w:hAnsi="Simplified Arabic" w:cs="Simplified Arabic" w:hint="cs"/>
          <w:b/>
          <w:bCs/>
          <w:kern w:val="36"/>
          <w:sz w:val="36"/>
          <w:szCs w:val="36"/>
          <w:rtl/>
        </w:rPr>
        <w:lastRenderedPageBreak/>
        <w:t>الفصل الخامس</w:t>
      </w:r>
    </w:p>
    <w:p w14:paraId="1F7E5707" w14:textId="420E8513" w:rsidR="00AA62EB" w:rsidRDefault="00C3503A" w:rsidP="00C3503A">
      <w:pPr>
        <w:spacing w:after="100" w:afterAutospacing="1"/>
        <w:outlineLvl w:val="0"/>
        <w:rPr>
          <w:rFonts w:ascii="Simplified Arabic" w:eastAsia="Times New Roman" w:hAnsi="Simplified Arabic" w:cs="Simplified Arabic"/>
          <w:b/>
          <w:bCs/>
          <w:kern w:val="36"/>
          <w:sz w:val="36"/>
          <w:szCs w:val="36"/>
          <w:rtl/>
        </w:rPr>
      </w:pPr>
      <w:r>
        <w:rPr>
          <w:rFonts w:ascii="Simplified Arabic" w:eastAsia="Times New Roman" w:hAnsi="Simplified Arabic" w:cs="Simplified Arabic" w:hint="cs"/>
          <w:b/>
          <w:bCs/>
          <w:kern w:val="36"/>
          <w:sz w:val="36"/>
          <w:szCs w:val="36"/>
          <w:rtl/>
        </w:rPr>
        <w:t>5-1</w:t>
      </w:r>
      <w:r w:rsidR="00AA62EB" w:rsidRPr="00B55017">
        <w:rPr>
          <w:rFonts w:ascii="Simplified Arabic" w:eastAsia="Times New Roman" w:hAnsi="Simplified Arabic" w:cs="Simplified Arabic" w:hint="cs"/>
          <w:b/>
          <w:bCs/>
          <w:kern w:val="36"/>
          <w:sz w:val="36"/>
          <w:szCs w:val="36"/>
          <w:rtl/>
        </w:rPr>
        <w:t xml:space="preserve">  التحليل الاحصائي</w:t>
      </w:r>
    </w:p>
    <w:p w14:paraId="4CDD5938" w14:textId="77777777" w:rsidR="00AA62EB" w:rsidRPr="00B55017" w:rsidRDefault="00AA62EB" w:rsidP="00AA62EB">
      <w:pPr>
        <w:spacing w:after="100" w:afterAutospacing="1"/>
        <w:outlineLvl w:val="0"/>
        <w:rPr>
          <w:rFonts w:ascii="Simplified Arabic" w:eastAsia="Times New Roman" w:hAnsi="Simplified Arabic" w:cs="Simplified Arabic"/>
          <w:b/>
          <w:bCs/>
          <w:kern w:val="36"/>
          <w:sz w:val="36"/>
          <w:szCs w:val="36"/>
          <w:rtl/>
        </w:rPr>
      </w:pPr>
      <w:r>
        <w:rPr>
          <w:rFonts w:ascii="Simplified Arabic" w:eastAsia="Times New Roman" w:hAnsi="Simplified Arabic" w:cs="Simplified Arabic" w:hint="cs"/>
          <w:b/>
          <w:bCs/>
          <w:kern w:val="36"/>
          <w:sz w:val="36"/>
          <w:szCs w:val="36"/>
          <w:rtl/>
        </w:rPr>
        <w:t xml:space="preserve">اولاً: </w:t>
      </w:r>
      <w:r w:rsidRPr="009521A5">
        <w:rPr>
          <w:rFonts w:ascii="Simplified Arabic" w:eastAsia="Times New Roman" w:hAnsi="Simplified Arabic" w:cs="Simplified Arabic" w:hint="cs"/>
          <w:b/>
          <w:bCs/>
          <w:kern w:val="36"/>
          <w:sz w:val="32"/>
          <w:szCs w:val="32"/>
          <w:u w:val="single"/>
          <w:rtl/>
        </w:rPr>
        <w:t>خصائص عينة الدراسة ( البيانات الديموجرافية )</w:t>
      </w:r>
    </w:p>
    <w:p w14:paraId="46F4C76C" w14:textId="5403F061" w:rsidR="00AA62EB" w:rsidRPr="0045133B" w:rsidRDefault="00F12094" w:rsidP="00AA62EB">
      <w:pPr>
        <w:spacing w:after="100" w:afterAutospacing="1"/>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بلغ </w:t>
      </w:r>
      <w:r w:rsidR="00AA62EB" w:rsidRPr="0045133B">
        <w:rPr>
          <w:rFonts w:ascii="Simplified Arabic" w:eastAsia="Times New Roman" w:hAnsi="Simplified Arabic" w:cs="Simplified Arabic"/>
          <w:sz w:val="24"/>
          <w:szCs w:val="24"/>
          <w:rtl/>
        </w:rPr>
        <w:t xml:space="preserve">حجم العينة (51) مفردة، دون وجود أي بيانات مفقودة، مما يعكس </w:t>
      </w:r>
      <w:r w:rsidR="00AA62EB" w:rsidRPr="0045133B">
        <w:rPr>
          <w:rFonts w:ascii="Simplified Arabic" w:eastAsia="Times New Roman" w:hAnsi="Simplified Arabic" w:cs="Simplified Arabic"/>
          <w:b/>
          <w:bCs/>
          <w:sz w:val="24"/>
          <w:szCs w:val="24"/>
          <w:rtl/>
        </w:rPr>
        <w:t>اكتمال البيانات وصلاحيتها للتحليل الإحصائي</w:t>
      </w:r>
      <w:r>
        <w:rPr>
          <w:rFonts w:ascii="Simplified Arabic" w:eastAsia="Times New Roman" w:hAnsi="Simplified Arabic" w:cs="Simplified Arabic" w:hint="cs"/>
          <w:sz w:val="24"/>
          <w:szCs w:val="24"/>
          <w:rtl/>
        </w:rPr>
        <w:t xml:space="preserve">، وفيما يلي توضيح الخصائص  الديموجرافية لعينة الدراسة </w:t>
      </w:r>
    </w:p>
    <w:p w14:paraId="379365D5" w14:textId="087D87B9" w:rsidR="00AA62EB" w:rsidRPr="009521A5" w:rsidRDefault="00AA62EB" w:rsidP="00F12094">
      <w:pPr>
        <w:pStyle w:val="ListParagraph"/>
        <w:numPr>
          <w:ilvl w:val="1"/>
          <w:numId w:val="34"/>
        </w:numPr>
        <w:tabs>
          <w:tab w:val="right" w:pos="934"/>
        </w:tabs>
        <w:spacing w:after="100" w:afterAutospacing="1"/>
        <w:outlineLvl w:val="0"/>
        <w:rPr>
          <w:rFonts w:ascii="Simplified Arabic" w:eastAsia="Times New Roman" w:hAnsi="Simplified Arabic" w:cs="Simplified Arabic"/>
          <w:b/>
          <w:bCs/>
          <w:kern w:val="36"/>
          <w:sz w:val="24"/>
          <w:szCs w:val="24"/>
          <w:u w:val="single"/>
          <w:rtl/>
          <w:lang w:bidi="ar-EG"/>
        </w:rPr>
      </w:pPr>
      <w:r w:rsidRPr="009521A5">
        <w:rPr>
          <w:rFonts w:ascii="Simplified Arabic" w:eastAsia="Times New Roman" w:hAnsi="Simplified Arabic" w:cs="Simplified Arabic"/>
          <w:b/>
          <w:bCs/>
          <w:kern w:val="36"/>
          <w:sz w:val="24"/>
          <w:szCs w:val="24"/>
          <w:u w:val="single"/>
          <w:rtl/>
        </w:rPr>
        <w:t>متغير</w:t>
      </w:r>
      <w:r w:rsidR="00C12A93" w:rsidRPr="009521A5">
        <w:rPr>
          <w:rFonts w:ascii="Simplified Arabic" w:eastAsia="Times New Roman" w:hAnsi="Simplified Arabic" w:cs="Simplified Arabic" w:hint="cs"/>
          <w:b/>
          <w:bCs/>
          <w:kern w:val="36"/>
          <w:sz w:val="24"/>
          <w:szCs w:val="24"/>
          <w:u w:val="single"/>
          <w:rtl/>
          <w:lang w:bidi="ar-EG"/>
        </w:rPr>
        <w:t xml:space="preserve"> النوع</w:t>
      </w:r>
    </w:p>
    <w:p w14:paraId="230EB2AE" w14:textId="5CDBCA94" w:rsidR="00C12A93" w:rsidRDefault="00C12A93" w:rsidP="00C12A93">
      <w:pPr>
        <w:spacing w:after="0"/>
        <w:jc w:val="center"/>
        <w:outlineLvl w:val="0"/>
        <w:rPr>
          <w:rFonts w:ascii="Simplified Arabic" w:eastAsia="Times New Roman" w:hAnsi="Simplified Arabic" w:cs="Simplified Arabic"/>
          <w:b/>
          <w:bCs/>
          <w:kern w:val="36"/>
          <w:sz w:val="24"/>
          <w:szCs w:val="24"/>
          <w:rtl/>
          <w:lang w:bidi="ar-EG"/>
        </w:rPr>
      </w:pPr>
      <w:r>
        <w:rPr>
          <w:rFonts w:ascii="Simplified Arabic" w:eastAsia="Times New Roman" w:hAnsi="Simplified Arabic" w:cs="Simplified Arabic" w:hint="cs"/>
          <w:b/>
          <w:bCs/>
          <w:kern w:val="36"/>
          <w:sz w:val="24"/>
          <w:szCs w:val="24"/>
          <w:rtl/>
          <w:lang w:bidi="ar-EG"/>
        </w:rPr>
        <w:t xml:space="preserve">جدول رقم (  </w:t>
      </w:r>
      <w:r w:rsidR="00DE7532">
        <w:rPr>
          <w:rFonts w:ascii="Simplified Arabic" w:eastAsia="Times New Roman" w:hAnsi="Simplified Arabic" w:cs="Simplified Arabic"/>
          <w:b/>
          <w:bCs/>
          <w:kern w:val="36"/>
          <w:sz w:val="24"/>
          <w:szCs w:val="24"/>
          <w:lang w:bidi="ar-EG"/>
        </w:rPr>
        <w:t>1</w:t>
      </w:r>
      <w:r>
        <w:rPr>
          <w:rFonts w:ascii="Simplified Arabic" w:eastAsia="Times New Roman" w:hAnsi="Simplified Arabic" w:cs="Simplified Arabic" w:hint="cs"/>
          <w:b/>
          <w:bCs/>
          <w:kern w:val="36"/>
          <w:sz w:val="24"/>
          <w:szCs w:val="24"/>
          <w:rtl/>
          <w:lang w:bidi="ar-EG"/>
        </w:rPr>
        <w:t xml:space="preserve"> )</w:t>
      </w:r>
    </w:p>
    <w:p w14:paraId="356DCF15" w14:textId="72668EAD" w:rsidR="00C12A93" w:rsidRDefault="00C12A93" w:rsidP="00C12A93">
      <w:pPr>
        <w:spacing w:after="0"/>
        <w:jc w:val="center"/>
        <w:outlineLvl w:val="0"/>
        <w:rPr>
          <w:rFonts w:ascii="Simplified Arabic" w:eastAsia="Times New Roman" w:hAnsi="Simplified Arabic" w:cs="Simplified Arabic"/>
          <w:b/>
          <w:bCs/>
          <w:kern w:val="36"/>
          <w:sz w:val="24"/>
          <w:szCs w:val="24"/>
          <w:lang w:bidi="ar-EG"/>
        </w:rPr>
      </w:pPr>
      <w:r>
        <w:rPr>
          <w:rFonts w:ascii="Simplified Arabic" w:eastAsia="Times New Roman" w:hAnsi="Simplified Arabic" w:cs="Simplified Arabic" w:hint="cs"/>
          <w:b/>
          <w:bCs/>
          <w:kern w:val="36"/>
          <w:sz w:val="24"/>
          <w:szCs w:val="24"/>
          <w:rtl/>
          <w:lang w:bidi="ar-EG"/>
        </w:rPr>
        <w:t>التوزيع النسبي للعينة طبقا للنوع</w:t>
      </w:r>
    </w:p>
    <w:tbl>
      <w:tblPr>
        <w:tblStyle w:val="TableGrid"/>
        <w:bidiVisual/>
        <w:tblW w:w="0" w:type="auto"/>
        <w:jc w:val="center"/>
        <w:tblLook w:val="04A0" w:firstRow="1" w:lastRow="0" w:firstColumn="1" w:lastColumn="0" w:noHBand="0" w:noVBand="1"/>
      </w:tblPr>
      <w:tblGrid>
        <w:gridCol w:w="1950"/>
        <w:gridCol w:w="3330"/>
        <w:gridCol w:w="3403"/>
      </w:tblGrid>
      <w:tr w:rsidR="00C12A93" w14:paraId="50916BDA" w14:textId="77777777" w:rsidTr="00C12A93">
        <w:trPr>
          <w:trHeight w:val="404"/>
          <w:jc w:val="center"/>
        </w:trPr>
        <w:tc>
          <w:tcPr>
            <w:tcW w:w="1950" w:type="dxa"/>
          </w:tcPr>
          <w:p w14:paraId="422F6C8B" w14:textId="2993976A"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النوع</w:t>
            </w:r>
          </w:p>
        </w:tc>
        <w:tc>
          <w:tcPr>
            <w:tcW w:w="3330" w:type="dxa"/>
          </w:tcPr>
          <w:p w14:paraId="3063EEFB" w14:textId="55C8F48F"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التكرار</w:t>
            </w:r>
          </w:p>
        </w:tc>
        <w:tc>
          <w:tcPr>
            <w:tcW w:w="3403" w:type="dxa"/>
          </w:tcPr>
          <w:p w14:paraId="04D3EEE6" w14:textId="3C9D42C9"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النسبة</w:t>
            </w:r>
          </w:p>
        </w:tc>
      </w:tr>
      <w:tr w:rsidR="00C12A93" w14:paraId="72FF5BF9" w14:textId="77777777" w:rsidTr="00C12A93">
        <w:trPr>
          <w:trHeight w:val="404"/>
          <w:jc w:val="center"/>
        </w:trPr>
        <w:tc>
          <w:tcPr>
            <w:tcW w:w="1950" w:type="dxa"/>
          </w:tcPr>
          <w:p w14:paraId="75E361C9" w14:textId="5890F0C1"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ذكور</w:t>
            </w:r>
          </w:p>
        </w:tc>
        <w:tc>
          <w:tcPr>
            <w:tcW w:w="3330" w:type="dxa"/>
            <w:vAlign w:val="center"/>
          </w:tcPr>
          <w:p w14:paraId="2F2B42D3" w14:textId="2689E60A"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sidRPr="00C12A93">
              <w:rPr>
                <w:rFonts w:ascii="Simplified Arabic" w:eastAsia="Times New Roman" w:hAnsi="Simplified Arabic" w:cs="Simplified Arabic"/>
                <w:b/>
                <w:bCs/>
                <w:kern w:val="36"/>
                <w:sz w:val="24"/>
                <w:szCs w:val="24"/>
              </w:rPr>
              <w:t>32</w:t>
            </w:r>
          </w:p>
        </w:tc>
        <w:tc>
          <w:tcPr>
            <w:tcW w:w="3403" w:type="dxa"/>
          </w:tcPr>
          <w:p w14:paraId="29AF5439" w14:textId="77194D90"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62.7</w:t>
            </w:r>
          </w:p>
        </w:tc>
      </w:tr>
      <w:tr w:rsidR="00C12A93" w14:paraId="61EC8ECE" w14:textId="77777777" w:rsidTr="00C12A93">
        <w:trPr>
          <w:trHeight w:val="404"/>
          <w:jc w:val="center"/>
        </w:trPr>
        <w:tc>
          <w:tcPr>
            <w:tcW w:w="1950" w:type="dxa"/>
          </w:tcPr>
          <w:p w14:paraId="49785625" w14:textId="720BA3C7"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إناث</w:t>
            </w:r>
          </w:p>
        </w:tc>
        <w:tc>
          <w:tcPr>
            <w:tcW w:w="3330" w:type="dxa"/>
            <w:vAlign w:val="center"/>
          </w:tcPr>
          <w:p w14:paraId="288D987E" w14:textId="134AE3E1"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sidRPr="00C12A93">
              <w:rPr>
                <w:rFonts w:ascii="Simplified Arabic" w:eastAsia="Times New Roman" w:hAnsi="Simplified Arabic" w:cs="Simplified Arabic"/>
                <w:b/>
                <w:bCs/>
                <w:kern w:val="36"/>
                <w:sz w:val="24"/>
                <w:szCs w:val="24"/>
              </w:rPr>
              <w:t>19</w:t>
            </w:r>
          </w:p>
        </w:tc>
        <w:tc>
          <w:tcPr>
            <w:tcW w:w="3403" w:type="dxa"/>
          </w:tcPr>
          <w:p w14:paraId="5B1FE573" w14:textId="35CD3CF1"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37.3</w:t>
            </w:r>
          </w:p>
        </w:tc>
      </w:tr>
      <w:tr w:rsidR="00C12A93" w14:paraId="6BB85E93" w14:textId="77777777" w:rsidTr="00C12A93">
        <w:trPr>
          <w:trHeight w:val="404"/>
          <w:jc w:val="center"/>
        </w:trPr>
        <w:tc>
          <w:tcPr>
            <w:tcW w:w="1950" w:type="dxa"/>
          </w:tcPr>
          <w:p w14:paraId="3135632A" w14:textId="55CEC529"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الاجمالي</w:t>
            </w:r>
          </w:p>
        </w:tc>
        <w:tc>
          <w:tcPr>
            <w:tcW w:w="3330" w:type="dxa"/>
          </w:tcPr>
          <w:p w14:paraId="6829FDF9" w14:textId="168BFA53"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51</w:t>
            </w:r>
          </w:p>
        </w:tc>
        <w:tc>
          <w:tcPr>
            <w:tcW w:w="3403" w:type="dxa"/>
          </w:tcPr>
          <w:p w14:paraId="2E0130BF" w14:textId="52B509DA" w:rsidR="00C12A93" w:rsidRDefault="00C12A93" w:rsidP="00C12A93">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100</w:t>
            </w:r>
          </w:p>
        </w:tc>
      </w:tr>
    </w:tbl>
    <w:p w14:paraId="0BDB3CB0" w14:textId="77777777" w:rsidR="00C12A93" w:rsidRPr="00C12A93" w:rsidRDefault="00C12A93" w:rsidP="00C12A93">
      <w:pPr>
        <w:spacing w:after="100" w:afterAutospacing="1" w:line="192" w:lineRule="auto"/>
        <w:rPr>
          <w:rFonts w:ascii="Simplified Arabic" w:eastAsia="Times New Roman" w:hAnsi="Simplified Arabic" w:cs="Simplified Arabic"/>
          <w:sz w:val="2"/>
          <w:szCs w:val="2"/>
          <w:rtl/>
        </w:rPr>
      </w:pPr>
    </w:p>
    <w:p w14:paraId="3D36F9BD" w14:textId="19812E55" w:rsidR="00AA62EB" w:rsidRPr="00AE37B9" w:rsidRDefault="00AA62EB" w:rsidP="00C12A93">
      <w:pPr>
        <w:spacing w:after="100" w:afterAutospacing="1" w:line="192" w:lineRule="auto"/>
        <w:ind w:firstLine="720"/>
        <w:rPr>
          <w:rFonts w:ascii="Simplified Arabic" w:eastAsia="Times New Roman" w:hAnsi="Simplified Arabic" w:cs="Simplified Arabic"/>
          <w:sz w:val="24"/>
          <w:szCs w:val="24"/>
        </w:rPr>
      </w:pPr>
      <w:r w:rsidRPr="00AE37B9">
        <w:rPr>
          <w:rFonts w:ascii="Simplified Arabic" w:eastAsia="Times New Roman" w:hAnsi="Simplified Arabic" w:cs="Simplified Arabic"/>
          <w:sz w:val="24"/>
          <w:szCs w:val="24"/>
          <w:rtl/>
        </w:rPr>
        <w:t>تشير هذه النتائج إلى أن غالبية أفراد العينة من الذكور، وهو ما قد يعكس طبيعة الهيكل الوظيفي داخل الكلية محل الدراسة، خاصة في التخصصات الهندسية التي يغلب عليها الطابع الذكوري</w:t>
      </w:r>
      <w:r w:rsidRPr="00AE37B9">
        <w:rPr>
          <w:rFonts w:ascii="Simplified Arabic" w:eastAsia="Times New Roman" w:hAnsi="Simplified Arabic" w:cs="Simplified Arabic"/>
          <w:sz w:val="24"/>
          <w:szCs w:val="24"/>
        </w:rPr>
        <w:t>.</w:t>
      </w:r>
    </w:p>
    <w:p w14:paraId="01178F4C" w14:textId="10CEC6D7" w:rsidR="00AA62EB" w:rsidRPr="009521A5" w:rsidRDefault="00AA62EB" w:rsidP="00F12094">
      <w:pPr>
        <w:pStyle w:val="ListParagraph"/>
        <w:numPr>
          <w:ilvl w:val="1"/>
          <w:numId w:val="34"/>
        </w:numPr>
        <w:tabs>
          <w:tab w:val="right" w:pos="844"/>
        </w:tabs>
        <w:spacing w:after="100" w:afterAutospacing="1"/>
        <w:outlineLvl w:val="0"/>
        <w:rPr>
          <w:rFonts w:ascii="Simplified Arabic" w:eastAsia="Times New Roman" w:hAnsi="Simplified Arabic" w:cs="Simplified Arabic"/>
          <w:b/>
          <w:bCs/>
          <w:kern w:val="36"/>
          <w:sz w:val="24"/>
          <w:szCs w:val="24"/>
          <w:u w:val="single"/>
        </w:rPr>
      </w:pPr>
      <w:r w:rsidRPr="00F12094">
        <w:rPr>
          <w:rFonts w:ascii="Simplified Arabic" w:eastAsia="Times New Roman" w:hAnsi="Simplified Arabic" w:cs="Simplified Arabic"/>
          <w:b/>
          <w:bCs/>
          <w:kern w:val="36"/>
          <w:sz w:val="24"/>
          <w:szCs w:val="24"/>
          <w:rtl/>
        </w:rPr>
        <w:t xml:space="preserve"> </w:t>
      </w:r>
      <w:r w:rsidRPr="009521A5">
        <w:rPr>
          <w:rFonts w:ascii="Simplified Arabic" w:eastAsia="Times New Roman" w:hAnsi="Simplified Arabic" w:cs="Simplified Arabic"/>
          <w:b/>
          <w:bCs/>
          <w:kern w:val="36"/>
          <w:sz w:val="24"/>
          <w:szCs w:val="24"/>
          <w:u w:val="single"/>
          <w:rtl/>
        </w:rPr>
        <w:t>الفئة الوظيفية</w:t>
      </w:r>
    </w:p>
    <w:p w14:paraId="399025AD" w14:textId="76F78028" w:rsidR="00C12A93" w:rsidRPr="00C12A93" w:rsidRDefault="00C12A93" w:rsidP="00C12A93">
      <w:pPr>
        <w:spacing w:after="0"/>
        <w:ind w:left="360"/>
        <w:jc w:val="center"/>
        <w:outlineLvl w:val="0"/>
        <w:rPr>
          <w:rFonts w:ascii="Simplified Arabic" w:eastAsia="Times New Roman" w:hAnsi="Simplified Arabic" w:cs="Simplified Arabic"/>
          <w:b/>
          <w:bCs/>
          <w:kern w:val="36"/>
          <w:sz w:val="24"/>
          <w:szCs w:val="24"/>
          <w:rtl/>
          <w:lang w:bidi="ar-EG"/>
        </w:rPr>
      </w:pPr>
      <w:r w:rsidRPr="00C12A93">
        <w:rPr>
          <w:rFonts w:ascii="Simplified Arabic" w:eastAsia="Times New Roman" w:hAnsi="Simplified Arabic" w:cs="Simplified Arabic" w:hint="cs"/>
          <w:b/>
          <w:bCs/>
          <w:kern w:val="36"/>
          <w:sz w:val="24"/>
          <w:szCs w:val="24"/>
          <w:rtl/>
          <w:lang w:bidi="ar-EG"/>
        </w:rPr>
        <w:t xml:space="preserve">جدول رقم (  </w:t>
      </w:r>
      <w:r w:rsidR="00DE7532">
        <w:rPr>
          <w:rFonts w:ascii="Simplified Arabic" w:eastAsia="Times New Roman" w:hAnsi="Simplified Arabic" w:cs="Simplified Arabic"/>
          <w:b/>
          <w:bCs/>
          <w:kern w:val="36"/>
          <w:sz w:val="24"/>
          <w:szCs w:val="24"/>
          <w:lang w:bidi="ar-EG"/>
        </w:rPr>
        <w:t>2</w:t>
      </w:r>
      <w:r w:rsidRPr="00C12A93">
        <w:rPr>
          <w:rFonts w:ascii="Simplified Arabic" w:eastAsia="Times New Roman" w:hAnsi="Simplified Arabic" w:cs="Simplified Arabic" w:hint="cs"/>
          <w:b/>
          <w:bCs/>
          <w:kern w:val="36"/>
          <w:sz w:val="24"/>
          <w:szCs w:val="24"/>
          <w:rtl/>
          <w:lang w:bidi="ar-EG"/>
        </w:rPr>
        <w:t xml:space="preserve"> )</w:t>
      </w:r>
    </w:p>
    <w:p w14:paraId="6A0235F6" w14:textId="41BCC146" w:rsidR="00C12A93" w:rsidRPr="00C12A93" w:rsidRDefault="00C12A93" w:rsidP="00C12A93">
      <w:pPr>
        <w:spacing w:after="0"/>
        <w:ind w:left="360"/>
        <w:jc w:val="center"/>
        <w:outlineLvl w:val="0"/>
        <w:rPr>
          <w:rFonts w:ascii="Simplified Arabic" w:eastAsia="Times New Roman" w:hAnsi="Simplified Arabic" w:cs="Simplified Arabic"/>
          <w:b/>
          <w:bCs/>
          <w:kern w:val="36"/>
          <w:sz w:val="24"/>
          <w:szCs w:val="24"/>
          <w:lang w:bidi="ar-EG"/>
        </w:rPr>
      </w:pPr>
      <w:r w:rsidRPr="00C12A93">
        <w:rPr>
          <w:rFonts w:ascii="Simplified Arabic" w:eastAsia="Times New Roman" w:hAnsi="Simplified Arabic" w:cs="Simplified Arabic" w:hint="cs"/>
          <w:b/>
          <w:bCs/>
          <w:kern w:val="36"/>
          <w:sz w:val="24"/>
          <w:szCs w:val="24"/>
          <w:rtl/>
          <w:lang w:bidi="ar-EG"/>
        </w:rPr>
        <w:t>التوزيع النسبي للعينة طبقا للفئات الوظيفية</w:t>
      </w:r>
    </w:p>
    <w:tbl>
      <w:tblPr>
        <w:tblStyle w:val="TableGrid"/>
        <w:bidiVisual/>
        <w:tblW w:w="0" w:type="auto"/>
        <w:jc w:val="center"/>
        <w:tblLook w:val="04A0" w:firstRow="1" w:lastRow="0" w:firstColumn="1" w:lastColumn="0" w:noHBand="0" w:noVBand="1"/>
      </w:tblPr>
      <w:tblGrid>
        <w:gridCol w:w="1950"/>
        <w:gridCol w:w="3330"/>
        <w:gridCol w:w="3403"/>
      </w:tblGrid>
      <w:tr w:rsidR="00C12A93" w14:paraId="461DFBA4" w14:textId="77777777" w:rsidTr="00447129">
        <w:trPr>
          <w:trHeight w:val="404"/>
          <w:jc w:val="center"/>
        </w:trPr>
        <w:tc>
          <w:tcPr>
            <w:tcW w:w="1950" w:type="dxa"/>
          </w:tcPr>
          <w:p w14:paraId="71DD0F95" w14:textId="7777777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النوع</w:t>
            </w:r>
          </w:p>
        </w:tc>
        <w:tc>
          <w:tcPr>
            <w:tcW w:w="3330" w:type="dxa"/>
          </w:tcPr>
          <w:p w14:paraId="48ABB293" w14:textId="7777777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التكرار</w:t>
            </w:r>
          </w:p>
        </w:tc>
        <w:tc>
          <w:tcPr>
            <w:tcW w:w="3403" w:type="dxa"/>
          </w:tcPr>
          <w:p w14:paraId="7DEE9D85" w14:textId="7777777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النسبة</w:t>
            </w:r>
          </w:p>
        </w:tc>
      </w:tr>
      <w:tr w:rsidR="00C12A93" w14:paraId="0BA8CB0F" w14:textId="77777777" w:rsidTr="00447129">
        <w:trPr>
          <w:trHeight w:val="404"/>
          <w:jc w:val="center"/>
        </w:trPr>
        <w:tc>
          <w:tcPr>
            <w:tcW w:w="1950" w:type="dxa"/>
          </w:tcPr>
          <w:p w14:paraId="074B9407" w14:textId="5AA1D524"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sidRPr="0045133B">
              <w:rPr>
                <w:rFonts w:ascii="Simplified Arabic" w:eastAsia="Times New Roman" w:hAnsi="Simplified Arabic" w:cs="Simplified Arabic"/>
                <w:sz w:val="24"/>
                <w:szCs w:val="24"/>
                <w:rtl/>
              </w:rPr>
              <w:t>إداريون</w:t>
            </w:r>
          </w:p>
        </w:tc>
        <w:tc>
          <w:tcPr>
            <w:tcW w:w="3330" w:type="dxa"/>
            <w:vAlign w:val="center"/>
          </w:tcPr>
          <w:p w14:paraId="797A9506" w14:textId="2913807E"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32</w:t>
            </w:r>
          </w:p>
        </w:tc>
        <w:tc>
          <w:tcPr>
            <w:tcW w:w="3403" w:type="dxa"/>
          </w:tcPr>
          <w:p w14:paraId="6EB40821" w14:textId="494C3623"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62.8</w:t>
            </w:r>
          </w:p>
        </w:tc>
      </w:tr>
      <w:tr w:rsidR="00C12A93" w14:paraId="53FA875E" w14:textId="77777777" w:rsidTr="00447129">
        <w:trPr>
          <w:trHeight w:val="404"/>
          <w:jc w:val="center"/>
        </w:trPr>
        <w:tc>
          <w:tcPr>
            <w:tcW w:w="1950" w:type="dxa"/>
          </w:tcPr>
          <w:p w14:paraId="6582B5AB" w14:textId="7C69A70F"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sidRPr="0045133B">
              <w:rPr>
                <w:rFonts w:ascii="Simplified Arabic" w:eastAsia="Times New Roman" w:hAnsi="Simplified Arabic" w:cs="Simplified Arabic"/>
                <w:sz w:val="24"/>
                <w:szCs w:val="24"/>
                <w:rtl/>
              </w:rPr>
              <w:t>أعضاء هيئة التدريس</w:t>
            </w:r>
          </w:p>
        </w:tc>
        <w:tc>
          <w:tcPr>
            <w:tcW w:w="3330" w:type="dxa"/>
            <w:vAlign w:val="center"/>
          </w:tcPr>
          <w:p w14:paraId="62805C4D" w14:textId="500EF549"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17</w:t>
            </w:r>
          </w:p>
        </w:tc>
        <w:tc>
          <w:tcPr>
            <w:tcW w:w="3403" w:type="dxa"/>
          </w:tcPr>
          <w:p w14:paraId="7161E77C" w14:textId="6632061D"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33.3</w:t>
            </w:r>
          </w:p>
        </w:tc>
      </w:tr>
      <w:tr w:rsidR="00C12A93" w14:paraId="1DB94F69" w14:textId="77777777" w:rsidTr="00447129">
        <w:trPr>
          <w:trHeight w:val="404"/>
          <w:jc w:val="center"/>
        </w:trPr>
        <w:tc>
          <w:tcPr>
            <w:tcW w:w="1950" w:type="dxa"/>
          </w:tcPr>
          <w:p w14:paraId="4D27FCC9" w14:textId="0F224CFD"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sidRPr="0045133B">
              <w:rPr>
                <w:rFonts w:ascii="Simplified Arabic" w:eastAsia="Times New Roman" w:hAnsi="Simplified Arabic" w:cs="Simplified Arabic"/>
                <w:sz w:val="24"/>
                <w:szCs w:val="24"/>
                <w:rtl/>
              </w:rPr>
              <w:t>الهيئة المعاونة</w:t>
            </w:r>
          </w:p>
        </w:tc>
        <w:tc>
          <w:tcPr>
            <w:tcW w:w="3330" w:type="dxa"/>
          </w:tcPr>
          <w:p w14:paraId="12198A7B" w14:textId="68E4D5B2"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2</w:t>
            </w:r>
          </w:p>
        </w:tc>
        <w:tc>
          <w:tcPr>
            <w:tcW w:w="3403" w:type="dxa"/>
          </w:tcPr>
          <w:p w14:paraId="78E253E4" w14:textId="003B1384"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3.9</w:t>
            </w:r>
          </w:p>
        </w:tc>
      </w:tr>
      <w:tr w:rsidR="00C12A93" w14:paraId="7DABC275" w14:textId="77777777" w:rsidTr="00447129">
        <w:trPr>
          <w:trHeight w:val="404"/>
          <w:jc w:val="center"/>
        </w:trPr>
        <w:tc>
          <w:tcPr>
            <w:tcW w:w="1950" w:type="dxa"/>
          </w:tcPr>
          <w:p w14:paraId="0C672CD7" w14:textId="10730B73" w:rsidR="00C12A93" w:rsidRPr="0045133B" w:rsidRDefault="00C12A93" w:rsidP="00447129">
            <w:pPr>
              <w:spacing w:after="100" w:afterAutospacing="1"/>
              <w:jc w:val="center"/>
              <w:outlineLvl w:val="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الاجمالي</w:t>
            </w:r>
          </w:p>
        </w:tc>
        <w:tc>
          <w:tcPr>
            <w:tcW w:w="3330" w:type="dxa"/>
          </w:tcPr>
          <w:p w14:paraId="6D2FF909" w14:textId="13343906"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51</w:t>
            </w:r>
          </w:p>
        </w:tc>
        <w:tc>
          <w:tcPr>
            <w:tcW w:w="3403" w:type="dxa"/>
          </w:tcPr>
          <w:p w14:paraId="6471D2AA" w14:textId="6E808CE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100</w:t>
            </w:r>
          </w:p>
        </w:tc>
      </w:tr>
    </w:tbl>
    <w:p w14:paraId="2DA7E5B1" w14:textId="1C1E1944" w:rsidR="00AA62EB" w:rsidRDefault="00AA62EB" w:rsidP="00AA62EB">
      <w:pPr>
        <w:spacing w:after="100" w:afterAutospacing="1"/>
        <w:rPr>
          <w:rFonts w:ascii="Simplified Arabic" w:eastAsia="Times New Roman" w:hAnsi="Simplified Arabic" w:cs="Simplified Arabic"/>
          <w:sz w:val="24"/>
          <w:szCs w:val="24"/>
        </w:rPr>
      </w:pPr>
      <w:r w:rsidRPr="00AE37B9">
        <w:rPr>
          <w:rFonts w:ascii="Simplified Arabic" w:eastAsia="Times New Roman" w:hAnsi="Simplified Arabic" w:cs="Simplified Arabic"/>
          <w:sz w:val="24"/>
          <w:szCs w:val="24"/>
          <w:rtl/>
        </w:rPr>
        <w:t xml:space="preserve">تُظهر النتائج أن أغلب أفراد العينة من </w:t>
      </w:r>
      <w:r w:rsidRPr="00AE37B9">
        <w:rPr>
          <w:rFonts w:ascii="Simplified Arabic" w:eastAsia="Times New Roman" w:hAnsi="Simplified Arabic" w:cs="Simplified Arabic"/>
          <w:b/>
          <w:bCs/>
          <w:sz w:val="24"/>
          <w:szCs w:val="24"/>
          <w:rtl/>
        </w:rPr>
        <w:t>العاملين الإداريين</w:t>
      </w:r>
      <w:r w:rsidRPr="00AE37B9">
        <w:rPr>
          <w:rFonts w:ascii="Simplified Arabic" w:eastAsia="Times New Roman" w:hAnsi="Simplified Arabic" w:cs="Simplified Arabic"/>
          <w:sz w:val="24"/>
          <w:szCs w:val="24"/>
          <w:rtl/>
        </w:rPr>
        <w:t xml:space="preserve">، وهو أمر منطقي نظرًا لارتباط موضوع الدراسة (الذكاء الاصطناعي في العمل الإداري) بطبيعة عملهم بشكل مباشر، مما يعزز </w:t>
      </w:r>
      <w:r w:rsidRPr="00AE37B9">
        <w:rPr>
          <w:rFonts w:ascii="Simplified Arabic" w:eastAsia="Times New Roman" w:hAnsi="Simplified Arabic" w:cs="Simplified Arabic"/>
          <w:b/>
          <w:bCs/>
          <w:sz w:val="24"/>
          <w:szCs w:val="24"/>
          <w:rtl/>
        </w:rPr>
        <w:t>مصداقية النتائج وارتباطها بالواقع التطبيقي</w:t>
      </w:r>
      <w:r w:rsidRPr="00AE37B9">
        <w:rPr>
          <w:rFonts w:ascii="Simplified Arabic" w:eastAsia="Times New Roman" w:hAnsi="Simplified Arabic" w:cs="Simplified Arabic"/>
          <w:sz w:val="24"/>
          <w:szCs w:val="24"/>
        </w:rPr>
        <w:t>.</w:t>
      </w:r>
    </w:p>
    <w:p w14:paraId="617D67BC" w14:textId="77777777" w:rsidR="00DE7532" w:rsidRPr="00AE37B9" w:rsidRDefault="00DE7532" w:rsidP="00AA62EB">
      <w:pPr>
        <w:spacing w:after="100" w:afterAutospacing="1"/>
        <w:rPr>
          <w:rFonts w:ascii="Simplified Arabic" w:eastAsia="Times New Roman" w:hAnsi="Simplified Arabic" w:cs="Simplified Arabic"/>
          <w:sz w:val="24"/>
          <w:szCs w:val="24"/>
        </w:rPr>
      </w:pPr>
    </w:p>
    <w:p w14:paraId="1D238946" w14:textId="495B7BBF" w:rsidR="00AA62EB" w:rsidRPr="009521A5" w:rsidRDefault="00AA62EB" w:rsidP="00F12094">
      <w:pPr>
        <w:pStyle w:val="ListParagraph"/>
        <w:numPr>
          <w:ilvl w:val="1"/>
          <w:numId w:val="34"/>
        </w:numPr>
        <w:tabs>
          <w:tab w:val="right" w:pos="664"/>
        </w:tabs>
        <w:spacing w:after="100" w:afterAutospacing="1"/>
        <w:outlineLvl w:val="0"/>
        <w:rPr>
          <w:rFonts w:ascii="Simplified Arabic" w:eastAsia="Times New Roman" w:hAnsi="Simplified Arabic" w:cs="Simplified Arabic"/>
          <w:b/>
          <w:bCs/>
          <w:kern w:val="36"/>
          <w:sz w:val="24"/>
          <w:szCs w:val="24"/>
          <w:u w:val="single"/>
          <w:rtl/>
        </w:rPr>
      </w:pPr>
      <w:r w:rsidRPr="00F12094">
        <w:rPr>
          <w:rFonts w:ascii="Simplified Arabic" w:eastAsia="Times New Roman" w:hAnsi="Simplified Arabic" w:cs="Simplified Arabic"/>
          <w:b/>
          <w:bCs/>
          <w:kern w:val="36"/>
          <w:sz w:val="24"/>
          <w:szCs w:val="24"/>
          <w:rtl/>
        </w:rPr>
        <w:lastRenderedPageBreak/>
        <w:t xml:space="preserve"> </w:t>
      </w:r>
      <w:r w:rsidRPr="009521A5">
        <w:rPr>
          <w:rFonts w:ascii="Simplified Arabic" w:eastAsia="Times New Roman" w:hAnsi="Simplified Arabic" w:cs="Simplified Arabic"/>
          <w:b/>
          <w:bCs/>
          <w:kern w:val="36"/>
          <w:sz w:val="24"/>
          <w:szCs w:val="24"/>
          <w:u w:val="single"/>
          <w:rtl/>
        </w:rPr>
        <w:t>عدد سنوات الخبرة</w:t>
      </w:r>
    </w:p>
    <w:p w14:paraId="568EB32D" w14:textId="23019088" w:rsidR="00C12A93" w:rsidRPr="00C12A93" w:rsidRDefault="00C12A93" w:rsidP="00C12A93">
      <w:pPr>
        <w:spacing w:after="0"/>
        <w:ind w:left="360"/>
        <w:jc w:val="center"/>
        <w:outlineLvl w:val="0"/>
        <w:rPr>
          <w:rFonts w:ascii="Simplified Arabic" w:eastAsia="Times New Roman" w:hAnsi="Simplified Arabic" w:cs="Simplified Arabic"/>
          <w:b/>
          <w:bCs/>
          <w:kern w:val="36"/>
          <w:sz w:val="24"/>
          <w:szCs w:val="24"/>
          <w:rtl/>
          <w:lang w:bidi="ar-EG"/>
        </w:rPr>
      </w:pPr>
      <w:r w:rsidRPr="00C12A93">
        <w:rPr>
          <w:rFonts w:ascii="Simplified Arabic" w:eastAsia="Times New Roman" w:hAnsi="Simplified Arabic" w:cs="Simplified Arabic" w:hint="cs"/>
          <w:b/>
          <w:bCs/>
          <w:kern w:val="36"/>
          <w:sz w:val="24"/>
          <w:szCs w:val="24"/>
          <w:rtl/>
          <w:lang w:bidi="ar-EG"/>
        </w:rPr>
        <w:t xml:space="preserve">جدول رقم (  </w:t>
      </w:r>
      <w:r w:rsidR="00DE7532">
        <w:rPr>
          <w:rFonts w:ascii="Simplified Arabic" w:eastAsia="Times New Roman" w:hAnsi="Simplified Arabic" w:cs="Simplified Arabic"/>
          <w:b/>
          <w:bCs/>
          <w:kern w:val="36"/>
          <w:sz w:val="24"/>
          <w:szCs w:val="24"/>
          <w:lang w:bidi="ar-EG"/>
        </w:rPr>
        <w:t>3</w:t>
      </w:r>
      <w:r w:rsidRPr="00C12A93">
        <w:rPr>
          <w:rFonts w:ascii="Simplified Arabic" w:eastAsia="Times New Roman" w:hAnsi="Simplified Arabic" w:cs="Simplified Arabic" w:hint="cs"/>
          <w:b/>
          <w:bCs/>
          <w:kern w:val="36"/>
          <w:sz w:val="24"/>
          <w:szCs w:val="24"/>
          <w:rtl/>
          <w:lang w:bidi="ar-EG"/>
        </w:rPr>
        <w:t xml:space="preserve"> )</w:t>
      </w:r>
    </w:p>
    <w:p w14:paraId="3B7CAC00" w14:textId="77777777" w:rsidR="00C12A93" w:rsidRPr="00C12A93" w:rsidRDefault="00C12A93" w:rsidP="00C12A93">
      <w:pPr>
        <w:spacing w:after="0"/>
        <w:ind w:left="360"/>
        <w:jc w:val="center"/>
        <w:outlineLvl w:val="0"/>
        <w:rPr>
          <w:rFonts w:ascii="Simplified Arabic" w:eastAsia="Times New Roman" w:hAnsi="Simplified Arabic" w:cs="Simplified Arabic"/>
          <w:b/>
          <w:bCs/>
          <w:kern w:val="36"/>
          <w:sz w:val="24"/>
          <w:szCs w:val="24"/>
          <w:lang w:bidi="ar-EG"/>
        </w:rPr>
      </w:pPr>
      <w:r w:rsidRPr="00C12A93">
        <w:rPr>
          <w:rFonts w:ascii="Simplified Arabic" w:eastAsia="Times New Roman" w:hAnsi="Simplified Arabic" w:cs="Simplified Arabic" w:hint="cs"/>
          <w:b/>
          <w:bCs/>
          <w:kern w:val="36"/>
          <w:sz w:val="24"/>
          <w:szCs w:val="24"/>
          <w:rtl/>
          <w:lang w:bidi="ar-EG"/>
        </w:rPr>
        <w:t>التوزيع النسبي للعينة طبقا للفئات الوظيفية</w:t>
      </w:r>
    </w:p>
    <w:tbl>
      <w:tblPr>
        <w:tblStyle w:val="TableGrid"/>
        <w:bidiVisual/>
        <w:tblW w:w="0" w:type="auto"/>
        <w:jc w:val="center"/>
        <w:tblLook w:val="04A0" w:firstRow="1" w:lastRow="0" w:firstColumn="1" w:lastColumn="0" w:noHBand="0" w:noVBand="1"/>
      </w:tblPr>
      <w:tblGrid>
        <w:gridCol w:w="1950"/>
        <w:gridCol w:w="3330"/>
        <w:gridCol w:w="3403"/>
      </w:tblGrid>
      <w:tr w:rsidR="00C12A93" w14:paraId="408E70FC" w14:textId="77777777" w:rsidTr="00447129">
        <w:trPr>
          <w:trHeight w:val="404"/>
          <w:jc w:val="center"/>
        </w:trPr>
        <w:tc>
          <w:tcPr>
            <w:tcW w:w="1950" w:type="dxa"/>
          </w:tcPr>
          <w:p w14:paraId="38DF4FFF" w14:textId="7777777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النوع</w:t>
            </w:r>
          </w:p>
        </w:tc>
        <w:tc>
          <w:tcPr>
            <w:tcW w:w="3330" w:type="dxa"/>
          </w:tcPr>
          <w:p w14:paraId="6A0CB4DD" w14:textId="7777777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التكرار</w:t>
            </w:r>
          </w:p>
        </w:tc>
        <w:tc>
          <w:tcPr>
            <w:tcW w:w="3403" w:type="dxa"/>
          </w:tcPr>
          <w:p w14:paraId="04836A37" w14:textId="7777777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النسبة</w:t>
            </w:r>
          </w:p>
        </w:tc>
      </w:tr>
      <w:tr w:rsidR="00C12A93" w14:paraId="6B78E10A" w14:textId="77777777" w:rsidTr="00447129">
        <w:trPr>
          <w:trHeight w:val="404"/>
          <w:jc w:val="center"/>
        </w:trPr>
        <w:tc>
          <w:tcPr>
            <w:tcW w:w="1950" w:type="dxa"/>
          </w:tcPr>
          <w:p w14:paraId="33914572" w14:textId="4479D9F2"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sidRPr="0045133B">
              <w:rPr>
                <w:rFonts w:ascii="Simplified Arabic" w:eastAsia="Times New Roman" w:hAnsi="Simplified Arabic" w:cs="Simplified Arabic"/>
                <w:sz w:val="24"/>
                <w:szCs w:val="24"/>
              </w:rPr>
              <w:t xml:space="preserve">15 </w:t>
            </w:r>
            <w:r w:rsidRPr="0045133B">
              <w:rPr>
                <w:rFonts w:ascii="Simplified Arabic" w:eastAsia="Times New Roman" w:hAnsi="Simplified Arabic" w:cs="Simplified Arabic"/>
                <w:sz w:val="24"/>
                <w:szCs w:val="24"/>
                <w:rtl/>
              </w:rPr>
              <w:t>سنة فأكثر</w:t>
            </w:r>
          </w:p>
        </w:tc>
        <w:tc>
          <w:tcPr>
            <w:tcW w:w="3330" w:type="dxa"/>
            <w:vAlign w:val="center"/>
          </w:tcPr>
          <w:p w14:paraId="6721EE58" w14:textId="2212148B"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34</w:t>
            </w:r>
          </w:p>
        </w:tc>
        <w:tc>
          <w:tcPr>
            <w:tcW w:w="3403" w:type="dxa"/>
          </w:tcPr>
          <w:p w14:paraId="1BC18E32" w14:textId="4D0EE8C8"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66.7</w:t>
            </w:r>
          </w:p>
        </w:tc>
      </w:tr>
      <w:tr w:rsidR="00C12A93" w14:paraId="5205E391" w14:textId="77777777" w:rsidTr="00447129">
        <w:trPr>
          <w:trHeight w:val="404"/>
          <w:jc w:val="center"/>
        </w:trPr>
        <w:tc>
          <w:tcPr>
            <w:tcW w:w="1950" w:type="dxa"/>
          </w:tcPr>
          <w:p w14:paraId="175E2469" w14:textId="76349A82"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sidRPr="0045133B">
              <w:rPr>
                <w:rFonts w:ascii="Simplified Arabic" w:eastAsia="Times New Roman" w:hAnsi="Simplified Arabic" w:cs="Simplified Arabic"/>
                <w:sz w:val="24"/>
                <w:szCs w:val="24"/>
                <w:rtl/>
              </w:rPr>
              <w:t>أقل من 15 سنة</w:t>
            </w:r>
          </w:p>
        </w:tc>
        <w:tc>
          <w:tcPr>
            <w:tcW w:w="3330" w:type="dxa"/>
            <w:vAlign w:val="center"/>
          </w:tcPr>
          <w:p w14:paraId="11A799A7" w14:textId="7700AE60"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10</w:t>
            </w:r>
          </w:p>
        </w:tc>
        <w:tc>
          <w:tcPr>
            <w:tcW w:w="3403" w:type="dxa"/>
          </w:tcPr>
          <w:p w14:paraId="65BE5669" w14:textId="2F5C6724"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19.6</w:t>
            </w:r>
          </w:p>
        </w:tc>
      </w:tr>
      <w:tr w:rsidR="00C12A93" w14:paraId="6F8FC02E" w14:textId="77777777" w:rsidTr="00447129">
        <w:trPr>
          <w:trHeight w:val="404"/>
          <w:jc w:val="center"/>
        </w:trPr>
        <w:tc>
          <w:tcPr>
            <w:tcW w:w="1950" w:type="dxa"/>
          </w:tcPr>
          <w:p w14:paraId="46F82152" w14:textId="213DD298"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sidRPr="0045133B">
              <w:rPr>
                <w:rFonts w:ascii="Simplified Arabic" w:eastAsia="Times New Roman" w:hAnsi="Simplified Arabic" w:cs="Simplified Arabic"/>
                <w:sz w:val="24"/>
                <w:szCs w:val="24"/>
                <w:rtl/>
              </w:rPr>
              <w:t>أقل من 10 سنوات</w:t>
            </w:r>
          </w:p>
        </w:tc>
        <w:tc>
          <w:tcPr>
            <w:tcW w:w="3330" w:type="dxa"/>
          </w:tcPr>
          <w:p w14:paraId="382312FE" w14:textId="702E8285"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7</w:t>
            </w:r>
          </w:p>
        </w:tc>
        <w:tc>
          <w:tcPr>
            <w:tcW w:w="3403" w:type="dxa"/>
          </w:tcPr>
          <w:p w14:paraId="349C69B3" w14:textId="44139DE9"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13.7</w:t>
            </w:r>
          </w:p>
        </w:tc>
      </w:tr>
      <w:tr w:rsidR="00C12A93" w14:paraId="4D381F82" w14:textId="77777777" w:rsidTr="00447129">
        <w:trPr>
          <w:trHeight w:val="404"/>
          <w:jc w:val="center"/>
        </w:trPr>
        <w:tc>
          <w:tcPr>
            <w:tcW w:w="1950" w:type="dxa"/>
          </w:tcPr>
          <w:p w14:paraId="78CCA1D7" w14:textId="77777777" w:rsidR="00C12A93" w:rsidRPr="0045133B" w:rsidRDefault="00C12A93" w:rsidP="00447129">
            <w:pPr>
              <w:spacing w:after="100" w:afterAutospacing="1"/>
              <w:jc w:val="center"/>
              <w:outlineLvl w:val="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الاجمالي</w:t>
            </w:r>
          </w:p>
        </w:tc>
        <w:tc>
          <w:tcPr>
            <w:tcW w:w="3330" w:type="dxa"/>
          </w:tcPr>
          <w:p w14:paraId="5D699C21" w14:textId="7777777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51</w:t>
            </w:r>
          </w:p>
        </w:tc>
        <w:tc>
          <w:tcPr>
            <w:tcW w:w="3403" w:type="dxa"/>
          </w:tcPr>
          <w:p w14:paraId="379794E6" w14:textId="77777777" w:rsidR="00C12A93" w:rsidRDefault="00C12A93"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100</w:t>
            </w:r>
          </w:p>
        </w:tc>
      </w:tr>
    </w:tbl>
    <w:p w14:paraId="4F49D49B" w14:textId="23B30327" w:rsidR="00472461" w:rsidRPr="00AE37B9" w:rsidRDefault="00DE7532" w:rsidP="00DE7532">
      <w:pPr>
        <w:spacing w:after="100" w:afterAutospacing="1" w:line="276" w:lineRule="auto"/>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   </w:t>
      </w:r>
      <w:r w:rsidR="00472461" w:rsidRPr="00AE37B9">
        <w:rPr>
          <w:rFonts w:ascii="Simplified Arabic" w:eastAsia="Times New Roman" w:hAnsi="Simplified Arabic" w:cs="Simplified Arabic"/>
          <w:sz w:val="24"/>
          <w:szCs w:val="24"/>
          <w:rtl/>
        </w:rPr>
        <w:t>تشير هذه النتائج إلى أن غالبية أفراد العينة يتمتعون بخبرة طويلة، وهو ما يضيف قيمة كبيرة للدراسة، حيث أن آرائهم مبنية على خبرة عملية ممتدة، مما يعزز موثوقية النتائج ودقتها</w:t>
      </w:r>
      <w:r w:rsidR="00472461" w:rsidRPr="00AE37B9">
        <w:rPr>
          <w:rFonts w:ascii="Simplified Arabic" w:eastAsia="Times New Roman" w:hAnsi="Simplified Arabic" w:cs="Simplified Arabic"/>
          <w:sz w:val="24"/>
          <w:szCs w:val="24"/>
        </w:rPr>
        <w:t>.</w:t>
      </w:r>
    </w:p>
    <w:p w14:paraId="5E6E2A94" w14:textId="0EF5025D" w:rsidR="00472461" w:rsidRPr="009521A5" w:rsidRDefault="00472461" w:rsidP="00F12094">
      <w:pPr>
        <w:pStyle w:val="ListParagraph"/>
        <w:numPr>
          <w:ilvl w:val="1"/>
          <w:numId w:val="34"/>
        </w:numPr>
        <w:tabs>
          <w:tab w:val="right" w:pos="754"/>
        </w:tabs>
        <w:spacing w:after="100" w:afterAutospacing="1" w:line="276" w:lineRule="auto"/>
        <w:jc w:val="both"/>
        <w:rPr>
          <w:rFonts w:ascii="Simplified Arabic" w:eastAsia="Times New Roman" w:hAnsi="Simplified Arabic" w:cs="Simplified Arabic"/>
          <w:b/>
          <w:bCs/>
          <w:kern w:val="36"/>
          <w:sz w:val="24"/>
          <w:szCs w:val="24"/>
          <w:u w:val="single"/>
          <w:rtl/>
        </w:rPr>
      </w:pPr>
      <w:r w:rsidRPr="009521A5">
        <w:rPr>
          <w:rFonts w:ascii="Simplified Arabic" w:eastAsia="Times New Roman" w:hAnsi="Simplified Arabic" w:cs="Simplified Arabic"/>
          <w:b/>
          <w:bCs/>
          <w:kern w:val="36"/>
          <w:sz w:val="24"/>
          <w:szCs w:val="24"/>
          <w:u w:val="single"/>
          <w:rtl/>
        </w:rPr>
        <w:t>المؤهل العلمي</w:t>
      </w:r>
    </w:p>
    <w:p w14:paraId="6953C72A" w14:textId="258CB84D" w:rsidR="00AE37B9" w:rsidRPr="00C12A93" w:rsidRDefault="00AE37B9" w:rsidP="00AE37B9">
      <w:pPr>
        <w:spacing w:after="0"/>
        <w:ind w:left="360"/>
        <w:jc w:val="center"/>
        <w:outlineLvl w:val="0"/>
        <w:rPr>
          <w:rFonts w:ascii="Simplified Arabic" w:eastAsia="Times New Roman" w:hAnsi="Simplified Arabic" w:cs="Simplified Arabic"/>
          <w:b/>
          <w:bCs/>
          <w:kern w:val="36"/>
          <w:sz w:val="24"/>
          <w:szCs w:val="24"/>
          <w:rtl/>
          <w:lang w:bidi="ar-EG"/>
        </w:rPr>
      </w:pPr>
      <w:r w:rsidRPr="00C12A93">
        <w:rPr>
          <w:rFonts w:ascii="Simplified Arabic" w:eastAsia="Times New Roman" w:hAnsi="Simplified Arabic" w:cs="Simplified Arabic" w:hint="cs"/>
          <w:b/>
          <w:bCs/>
          <w:kern w:val="36"/>
          <w:sz w:val="24"/>
          <w:szCs w:val="24"/>
          <w:rtl/>
          <w:lang w:bidi="ar-EG"/>
        </w:rPr>
        <w:t xml:space="preserve">جدول رقم (  </w:t>
      </w:r>
      <w:r w:rsidR="00DE7532">
        <w:rPr>
          <w:rFonts w:ascii="Simplified Arabic" w:eastAsia="Times New Roman" w:hAnsi="Simplified Arabic" w:cs="Simplified Arabic" w:hint="cs"/>
          <w:b/>
          <w:bCs/>
          <w:kern w:val="36"/>
          <w:sz w:val="24"/>
          <w:szCs w:val="24"/>
          <w:rtl/>
          <w:lang w:bidi="ar-EG"/>
        </w:rPr>
        <w:t>4</w:t>
      </w:r>
      <w:r w:rsidRPr="00C12A93">
        <w:rPr>
          <w:rFonts w:ascii="Simplified Arabic" w:eastAsia="Times New Roman" w:hAnsi="Simplified Arabic" w:cs="Simplified Arabic" w:hint="cs"/>
          <w:b/>
          <w:bCs/>
          <w:kern w:val="36"/>
          <w:sz w:val="24"/>
          <w:szCs w:val="24"/>
          <w:rtl/>
          <w:lang w:bidi="ar-EG"/>
        </w:rPr>
        <w:t xml:space="preserve"> )</w:t>
      </w:r>
    </w:p>
    <w:p w14:paraId="4E0C8A8C" w14:textId="77777777" w:rsidR="00AE37B9" w:rsidRPr="00C12A93" w:rsidRDefault="00AE37B9" w:rsidP="00AE37B9">
      <w:pPr>
        <w:spacing w:after="0"/>
        <w:ind w:left="360"/>
        <w:jc w:val="center"/>
        <w:outlineLvl w:val="0"/>
        <w:rPr>
          <w:rFonts w:ascii="Simplified Arabic" w:eastAsia="Times New Roman" w:hAnsi="Simplified Arabic" w:cs="Simplified Arabic"/>
          <w:b/>
          <w:bCs/>
          <w:kern w:val="36"/>
          <w:sz w:val="24"/>
          <w:szCs w:val="24"/>
          <w:lang w:bidi="ar-EG"/>
        </w:rPr>
      </w:pPr>
      <w:r w:rsidRPr="00C12A93">
        <w:rPr>
          <w:rFonts w:ascii="Simplified Arabic" w:eastAsia="Times New Roman" w:hAnsi="Simplified Arabic" w:cs="Simplified Arabic" w:hint="cs"/>
          <w:b/>
          <w:bCs/>
          <w:kern w:val="36"/>
          <w:sz w:val="24"/>
          <w:szCs w:val="24"/>
          <w:rtl/>
          <w:lang w:bidi="ar-EG"/>
        </w:rPr>
        <w:t>التوزيع النسبي للعينة طبقا للفئات الوظيفية</w:t>
      </w:r>
    </w:p>
    <w:tbl>
      <w:tblPr>
        <w:tblStyle w:val="TableGrid"/>
        <w:bidiVisual/>
        <w:tblW w:w="0" w:type="auto"/>
        <w:jc w:val="center"/>
        <w:tblLook w:val="04A0" w:firstRow="1" w:lastRow="0" w:firstColumn="1" w:lastColumn="0" w:noHBand="0" w:noVBand="1"/>
      </w:tblPr>
      <w:tblGrid>
        <w:gridCol w:w="1950"/>
        <w:gridCol w:w="3330"/>
        <w:gridCol w:w="3403"/>
      </w:tblGrid>
      <w:tr w:rsidR="00AE37B9" w14:paraId="64FEDB70" w14:textId="77777777" w:rsidTr="00447129">
        <w:trPr>
          <w:trHeight w:val="404"/>
          <w:jc w:val="center"/>
        </w:trPr>
        <w:tc>
          <w:tcPr>
            <w:tcW w:w="1950" w:type="dxa"/>
          </w:tcPr>
          <w:p w14:paraId="522BF31A" w14:textId="77777777"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النوع</w:t>
            </w:r>
          </w:p>
        </w:tc>
        <w:tc>
          <w:tcPr>
            <w:tcW w:w="3330" w:type="dxa"/>
          </w:tcPr>
          <w:p w14:paraId="7B1A08E7" w14:textId="77777777"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التكرار</w:t>
            </w:r>
          </w:p>
        </w:tc>
        <w:tc>
          <w:tcPr>
            <w:tcW w:w="3403" w:type="dxa"/>
          </w:tcPr>
          <w:p w14:paraId="30D48BAB" w14:textId="77777777"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النسبة</w:t>
            </w:r>
          </w:p>
        </w:tc>
      </w:tr>
      <w:tr w:rsidR="00AE37B9" w14:paraId="20DD1227" w14:textId="77777777" w:rsidTr="00447129">
        <w:trPr>
          <w:trHeight w:val="404"/>
          <w:jc w:val="center"/>
        </w:trPr>
        <w:tc>
          <w:tcPr>
            <w:tcW w:w="1950" w:type="dxa"/>
          </w:tcPr>
          <w:p w14:paraId="203539FF" w14:textId="1BDDE7C6"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sz w:val="24"/>
                <w:szCs w:val="24"/>
                <w:rtl/>
              </w:rPr>
              <w:t>متوسط</w:t>
            </w:r>
          </w:p>
        </w:tc>
        <w:tc>
          <w:tcPr>
            <w:tcW w:w="3330" w:type="dxa"/>
            <w:vAlign w:val="center"/>
          </w:tcPr>
          <w:p w14:paraId="34FEAB1A" w14:textId="59DBB455"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2</w:t>
            </w:r>
          </w:p>
        </w:tc>
        <w:tc>
          <w:tcPr>
            <w:tcW w:w="3403" w:type="dxa"/>
          </w:tcPr>
          <w:p w14:paraId="28F6D884" w14:textId="32216E29"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3.9</w:t>
            </w:r>
          </w:p>
        </w:tc>
      </w:tr>
      <w:tr w:rsidR="00AE37B9" w14:paraId="6D013ACA" w14:textId="77777777" w:rsidTr="00447129">
        <w:trPr>
          <w:trHeight w:val="404"/>
          <w:jc w:val="center"/>
        </w:trPr>
        <w:tc>
          <w:tcPr>
            <w:tcW w:w="1950" w:type="dxa"/>
          </w:tcPr>
          <w:p w14:paraId="5C0E1F9C" w14:textId="6761AF3A"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sz w:val="24"/>
                <w:szCs w:val="24"/>
                <w:rtl/>
              </w:rPr>
              <w:t>فوق متوسط</w:t>
            </w:r>
          </w:p>
        </w:tc>
        <w:tc>
          <w:tcPr>
            <w:tcW w:w="3330" w:type="dxa"/>
            <w:vAlign w:val="center"/>
          </w:tcPr>
          <w:p w14:paraId="24DF7B6A" w14:textId="5CA1FB64"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5</w:t>
            </w:r>
          </w:p>
        </w:tc>
        <w:tc>
          <w:tcPr>
            <w:tcW w:w="3403" w:type="dxa"/>
          </w:tcPr>
          <w:p w14:paraId="2C8E5FE2" w14:textId="6B518774"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9.8</w:t>
            </w:r>
          </w:p>
        </w:tc>
      </w:tr>
      <w:tr w:rsidR="00AE37B9" w14:paraId="7E6AB5B6" w14:textId="77777777" w:rsidTr="00447129">
        <w:trPr>
          <w:trHeight w:val="404"/>
          <w:jc w:val="center"/>
        </w:trPr>
        <w:tc>
          <w:tcPr>
            <w:tcW w:w="1950" w:type="dxa"/>
          </w:tcPr>
          <w:p w14:paraId="6339417B" w14:textId="09D854BF"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sz w:val="24"/>
                <w:szCs w:val="24"/>
                <w:rtl/>
              </w:rPr>
              <w:t>جامعي</w:t>
            </w:r>
          </w:p>
        </w:tc>
        <w:tc>
          <w:tcPr>
            <w:tcW w:w="3330" w:type="dxa"/>
          </w:tcPr>
          <w:p w14:paraId="2691ED51" w14:textId="2EDDF85C"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14</w:t>
            </w:r>
          </w:p>
        </w:tc>
        <w:tc>
          <w:tcPr>
            <w:tcW w:w="3403" w:type="dxa"/>
          </w:tcPr>
          <w:p w14:paraId="474A09E7" w14:textId="4F4A097E"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27.5</w:t>
            </w:r>
          </w:p>
        </w:tc>
      </w:tr>
      <w:tr w:rsidR="00AE37B9" w14:paraId="019B6266" w14:textId="77777777" w:rsidTr="00447129">
        <w:trPr>
          <w:trHeight w:val="404"/>
          <w:jc w:val="center"/>
        </w:trPr>
        <w:tc>
          <w:tcPr>
            <w:tcW w:w="1950" w:type="dxa"/>
          </w:tcPr>
          <w:p w14:paraId="5EC9FC4E" w14:textId="7383709C" w:rsidR="00AE37B9" w:rsidRPr="0045133B" w:rsidRDefault="00AE37B9" w:rsidP="00447129">
            <w:pPr>
              <w:spacing w:after="100" w:afterAutospacing="1"/>
              <w:jc w:val="center"/>
              <w:outlineLvl w:val="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دراسات عليا</w:t>
            </w:r>
          </w:p>
        </w:tc>
        <w:tc>
          <w:tcPr>
            <w:tcW w:w="3330" w:type="dxa"/>
          </w:tcPr>
          <w:p w14:paraId="05E1197A" w14:textId="1B19993D"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30</w:t>
            </w:r>
          </w:p>
        </w:tc>
        <w:tc>
          <w:tcPr>
            <w:tcW w:w="3403" w:type="dxa"/>
          </w:tcPr>
          <w:p w14:paraId="279B0855" w14:textId="46A8EEBD"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58.8</w:t>
            </w:r>
          </w:p>
        </w:tc>
      </w:tr>
      <w:tr w:rsidR="00AE37B9" w14:paraId="7C2FC528" w14:textId="77777777" w:rsidTr="00447129">
        <w:trPr>
          <w:trHeight w:val="404"/>
          <w:jc w:val="center"/>
        </w:trPr>
        <w:tc>
          <w:tcPr>
            <w:tcW w:w="1950" w:type="dxa"/>
          </w:tcPr>
          <w:p w14:paraId="182E0048" w14:textId="13A73FAE" w:rsidR="00AE37B9" w:rsidRDefault="00AE37B9" w:rsidP="00447129">
            <w:pPr>
              <w:spacing w:after="100" w:afterAutospacing="1"/>
              <w:jc w:val="center"/>
              <w:outlineLvl w:val="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الاجمالي</w:t>
            </w:r>
          </w:p>
        </w:tc>
        <w:tc>
          <w:tcPr>
            <w:tcW w:w="3330" w:type="dxa"/>
          </w:tcPr>
          <w:p w14:paraId="37CD98FB" w14:textId="25B910FA"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51</w:t>
            </w:r>
          </w:p>
        </w:tc>
        <w:tc>
          <w:tcPr>
            <w:tcW w:w="3403" w:type="dxa"/>
          </w:tcPr>
          <w:p w14:paraId="6572B251" w14:textId="71DB77C3" w:rsidR="00AE37B9" w:rsidRDefault="00AE37B9" w:rsidP="00447129">
            <w:pPr>
              <w:spacing w:after="100" w:afterAutospacing="1"/>
              <w:jc w:val="center"/>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b/>
                <w:bCs/>
                <w:kern w:val="36"/>
                <w:sz w:val="24"/>
                <w:szCs w:val="24"/>
                <w:rtl/>
              </w:rPr>
              <w:t>100</w:t>
            </w:r>
          </w:p>
        </w:tc>
      </w:tr>
    </w:tbl>
    <w:p w14:paraId="452242E9" w14:textId="40188B82" w:rsidR="00472461" w:rsidRPr="00AE37B9" w:rsidRDefault="00472461" w:rsidP="00AE37B9">
      <w:pPr>
        <w:spacing w:after="0" w:line="276" w:lineRule="auto"/>
        <w:jc w:val="both"/>
        <w:rPr>
          <w:rFonts w:ascii="Simplified Arabic" w:eastAsia="Times New Roman" w:hAnsi="Simplified Arabic" w:cs="Simplified Arabic"/>
          <w:sz w:val="24"/>
          <w:szCs w:val="24"/>
        </w:rPr>
      </w:pPr>
      <w:r w:rsidRPr="00AE37B9">
        <w:rPr>
          <w:rFonts w:ascii="Simplified Arabic" w:eastAsia="Times New Roman" w:hAnsi="Simplified Arabic" w:cs="Simplified Arabic"/>
          <w:sz w:val="24"/>
          <w:szCs w:val="24"/>
          <w:rtl/>
        </w:rPr>
        <w:t>توضح النتائج أن غالبية أفراد العينة من حملة الدراسات العليا، وهو ما يدل على مستوى علمي مرتفع لدى المبحوثين، مما يعزز قدرتهم على</w:t>
      </w:r>
      <w:r w:rsidRPr="00AE37B9">
        <w:rPr>
          <w:rFonts w:ascii="Simplified Arabic" w:eastAsia="Times New Roman" w:hAnsi="Simplified Arabic" w:cs="Simplified Arabic"/>
          <w:sz w:val="24"/>
          <w:szCs w:val="24"/>
        </w:rPr>
        <w:t>:</w:t>
      </w:r>
    </w:p>
    <w:p w14:paraId="4E6DBDBC" w14:textId="77777777" w:rsidR="00472461" w:rsidRPr="00472461" w:rsidRDefault="00472461" w:rsidP="00AE37B9">
      <w:pPr>
        <w:numPr>
          <w:ilvl w:val="0"/>
          <w:numId w:val="81"/>
        </w:numPr>
        <w:spacing w:after="0" w:line="276" w:lineRule="auto"/>
        <w:jc w:val="both"/>
        <w:rPr>
          <w:rFonts w:ascii="Simplified Arabic" w:eastAsia="Times New Roman" w:hAnsi="Simplified Arabic" w:cs="Simplified Arabic"/>
          <w:sz w:val="28"/>
          <w:szCs w:val="28"/>
        </w:rPr>
      </w:pPr>
      <w:r w:rsidRPr="00472461">
        <w:rPr>
          <w:rFonts w:ascii="Simplified Arabic" w:eastAsia="Times New Roman" w:hAnsi="Simplified Arabic" w:cs="Simplified Arabic"/>
          <w:sz w:val="28"/>
          <w:szCs w:val="28"/>
          <w:rtl/>
        </w:rPr>
        <w:t>فهم موضوع الذكاء الاصطناعي</w:t>
      </w:r>
    </w:p>
    <w:p w14:paraId="6314AE03" w14:textId="77777777" w:rsidR="00472461" w:rsidRPr="00472461" w:rsidRDefault="00472461" w:rsidP="00AE37B9">
      <w:pPr>
        <w:numPr>
          <w:ilvl w:val="0"/>
          <w:numId w:val="81"/>
        </w:numPr>
        <w:spacing w:after="0" w:line="276" w:lineRule="auto"/>
        <w:jc w:val="both"/>
        <w:rPr>
          <w:rFonts w:ascii="Simplified Arabic" w:eastAsia="Times New Roman" w:hAnsi="Simplified Arabic" w:cs="Simplified Arabic"/>
          <w:sz w:val="28"/>
          <w:szCs w:val="28"/>
        </w:rPr>
      </w:pPr>
      <w:r w:rsidRPr="00472461">
        <w:rPr>
          <w:rFonts w:ascii="Simplified Arabic" w:eastAsia="Times New Roman" w:hAnsi="Simplified Arabic" w:cs="Simplified Arabic"/>
          <w:sz w:val="28"/>
          <w:szCs w:val="28"/>
          <w:rtl/>
        </w:rPr>
        <w:t>تقييم تطبيقاته بشكل علمي دقيق</w:t>
      </w:r>
    </w:p>
    <w:p w14:paraId="26A81262" w14:textId="1E3B068F" w:rsidR="00AA62EB" w:rsidRPr="00AE37B9" w:rsidRDefault="00472461" w:rsidP="00AE37B9">
      <w:pPr>
        <w:spacing w:after="100" w:afterAutospacing="1" w:line="276" w:lineRule="auto"/>
        <w:jc w:val="both"/>
        <w:rPr>
          <w:rFonts w:ascii="Simplified Arabic" w:eastAsia="Times New Roman" w:hAnsi="Simplified Arabic" w:cs="Simplified Arabic"/>
          <w:b/>
          <w:bCs/>
          <w:kern w:val="36"/>
          <w:sz w:val="24"/>
          <w:szCs w:val="24"/>
          <w:u w:val="single"/>
        </w:rPr>
      </w:pPr>
      <w:r w:rsidRPr="00AE37B9">
        <w:rPr>
          <w:rFonts w:ascii="Simplified Arabic" w:eastAsia="Times New Roman" w:hAnsi="Simplified Arabic" w:cs="Simplified Arabic"/>
          <w:b/>
          <w:bCs/>
          <w:kern w:val="36"/>
          <w:sz w:val="24"/>
          <w:szCs w:val="24"/>
          <w:u w:val="single"/>
          <w:rtl/>
        </w:rPr>
        <w:t>الاستنتاج العام للجدول</w:t>
      </w:r>
      <w:r w:rsidR="00AE37B9">
        <w:rPr>
          <w:rFonts w:ascii="Simplified Arabic" w:eastAsia="Times New Roman" w:hAnsi="Simplified Arabic" w:cs="Simplified Arabic" w:hint="cs"/>
          <w:b/>
          <w:bCs/>
          <w:kern w:val="36"/>
          <w:sz w:val="24"/>
          <w:szCs w:val="24"/>
          <w:u w:val="single"/>
          <w:rtl/>
        </w:rPr>
        <w:t xml:space="preserve">: </w:t>
      </w:r>
      <w:r w:rsidR="00AE37B9" w:rsidRPr="00472461">
        <w:rPr>
          <w:rFonts w:ascii="Simplified Arabic" w:eastAsia="Times New Roman" w:hAnsi="Simplified Arabic" w:cs="Simplified Arabic"/>
          <w:sz w:val="28"/>
          <w:szCs w:val="28"/>
          <w:rtl/>
        </w:rPr>
        <w:t>يتضح من تحليل الخصائص الديموغرافية لعينة الدراسة أنها تتسم بارتفاع المستوى العلمي والخبرة العملية، حيث يشكل حملة الدراسات العليا وأصحاب الخبرة الطويلة النسبة الأكبر من المبحوثين، كما يغلب على العينة الطابع الإداري، وهو ما يتناسب مع طبيعة موضوع الدراسة. ومن ثم، يمكن القول إن عينة الدراسة تتمتع بدرجة عالية من الكفاءة والخبرة، مما يعزز من موثوقية النتائج وإمكانية تعميمها في حدود مجتمع الدراسة</w:t>
      </w:r>
      <w:r w:rsidR="00AE37B9">
        <w:rPr>
          <w:rFonts w:ascii="Simplified Arabic" w:eastAsia="Times New Roman" w:hAnsi="Simplified Arabic" w:cs="Simplified Arabic" w:hint="cs"/>
          <w:b/>
          <w:bCs/>
          <w:kern w:val="36"/>
          <w:sz w:val="24"/>
          <w:szCs w:val="24"/>
          <w:u w:val="single"/>
          <w:rtl/>
        </w:rPr>
        <w:t>.</w:t>
      </w:r>
    </w:p>
    <w:p w14:paraId="1683C187" w14:textId="77777777" w:rsidR="00AA62EB" w:rsidRPr="009521A5" w:rsidRDefault="00AA62EB" w:rsidP="00AA62EB">
      <w:pPr>
        <w:spacing w:after="100" w:afterAutospacing="1"/>
        <w:outlineLvl w:val="0"/>
        <w:rPr>
          <w:rFonts w:ascii="Simplified Arabic" w:eastAsia="Times New Roman" w:hAnsi="Simplified Arabic" w:cs="Simplified Arabic"/>
          <w:b/>
          <w:bCs/>
          <w:kern w:val="36"/>
          <w:sz w:val="32"/>
          <w:szCs w:val="32"/>
          <w:u w:val="single"/>
          <w:rtl/>
        </w:rPr>
      </w:pPr>
      <w:r w:rsidRPr="009521A5">
        <w:rPr>
          <w:rFonts w:ascii="Simplified Arabic" w:eastAsia="Times New Roman" w:hAnsi="Simplified Arabic" w:cs="Simplified Arabic"/>
          <w:b/>
          <w:bCs/>
          <w:kern w:val="36"/>
          <w:sz w:val="32"/>
          <w:szCs w:val="32"/>
          <w:u w:val="single"/>
          <w:rtl/>
        </w:rPr>
        <w:lastRenderedPageBreak/>
        <w:t xml:space="preserve">ثانياً مقياس الثبات ( الفا كرونباخ ) </w:t>
      </w:r>
    </w:p>
    <w:p w14:paraId="336249BC" w14:textId="31033E76" w:rsidR="00AA62EB" w:rsidRPr="009D3364" w:rsidRDefault="00AA62EB" w:rsidP="009D3364">
      <w:pPr>
        <w:spacing w:after="100" w:afterAutospacing="1" w:line="192" w:lineRule="auto"/>
        <w:ind w:firstLine="720"/>
        <w:rPr>
          <w:rFonts w:ascii="Simplified Arabic" w:eastAsia="Times New Roman" w:hAnsi="Simplified Arabic" w:cs="Simplified Arabic"/>
          <w:sz w:val="28"/>
          <w:szCs w:val="28"/>
        </w:rPr>
      </w:pPr>
      <w:r w:rsidRPr="009D3364">
        <w:rPr>
          <w:rFonts w:ascii="Simplified Arabic" w:eastAsia="Times New Roman" w:hAnsi="Simplified Arabic" w:cs="Simplified Arabic"/>
          <w:sz w:val="28"/>
          <w:szCs w:val="28"/>
          <w:rtl/>
        </w:rPr>
        <w:t xml:space="preserve">تشير نتائج اختبار معامل الثبات باستخدام </w:t>
      </w:r>
      <w:r w:rsidRPr="009D3364">
        <w:rPr>
          <w:rFonts w:ascii="Simplified Arabic" w:eastAsia="Times New Roman" w:hAnsi="Simplified Arabic" w:cs="Simplified Arabic"/>
          <w:b/>
          <w:bCs/>
          <w:sz w:val="28"/>
          <w:szCs w:val="28"/>
          <w:rtl/>
        </w:rPr>
        <w:t>ألفا كرونباخ</w:t>
      </w:r>
      <w:r w:rsidRPr="009D3364">
        <w:rPr>
          <w:rFonts w:ascii="Simplified Arabic" w:eastAsia="Times New Roman" w:hAnsi="Simplified Arabic" w:cs="Simplified Arabic"/>
          <w:b/>
          <w:bCs/>
          <w:sz w:val="28"/>
          <w:szCs w:val="28"/>
        </w:rPr>
        <w:t xml:space="preserve"> (Cronbach’s Alpha)</w:t>
      </w:r>
      <w:r w:rsidRPr="009D3364">
        <w:rPr>
          <w:rFonts w:ascii="Simplified Arabic" w:eastAsia="Times New Roman" w:hAnsi="Simplified Arabic" w:cs="Simplified Arabic"/>
          <w:sz w:val="28"/>
          <w:szCs w:val="28"/>
        </w:rPr>
        <w:t xml:space="preserve"> </w:t>
      </w:r>
      <w:r w:rsidRPr="009D3364">
        <w:rPr>
          <w:rFonts w:ascii="Simplified Arabic" w:eastAsia="Times New Roman" w:hAnsi="Simplified Arabic" w:cs="Simplified Arabic"/>
          <w:sz w:val="28"/>
          <w:szCs w:val="28"/>
          <w:rtl/>
        </w:rPr>
        <w:t xml:space="preserve">إلى أن جميع محاور الاستبانة تتمتع بدرجات ثبات مرتفعة، حيث تراوحت قيم ألفا بين (0.773) و(0.940)، وهي قيم تفوق الحد الأدنى المقبول (0.70)، مما يدل على </w:t>
      </w:r>
      <w:r w:rsidRPr="009D3364">
        <w:rPr>
          <w:rFonts w:ascii="Simplified Arabic" w:eastAsia="Times New Roman" w:hAnsi="Simplified Arabic" w:cs="Simplified Arabic"/>
          <w:b/>
          <w:bCs/>
          <w:sz w:val="28"/>
          <w:szCs w:val="28"/>
          <w:rtl/>
        </w:rPr>
        <w:t>اتساق داخلي قوي بين العبارات</w:t>
      </w:r>
      <w:r w:rsidRPr="009D3364">
        <w:rPr>
          <w:rFonts w:ascii="Simplified Arabic" w:eastAsia="Times New Roman" w:hAnsi="Simplified Arabic" w:cs="Simplified Arabic"/>
          <w:sz w:val="28"/>
          <w:szCs w:val="28"/>
        </w:rPr>
        <w:t>.</w:t>
      </w:r>
      <w:r w:rsidR="00AE37B9" w:rsidRPr="009D3364">
        <w:rPr>
          <w:rFonts w:ascii="Simplified Arabic" w:eastAsia="Times New Roman" w:hAnsi="Simplified Arabic" w:cs="Simplified Arabic" w:hint="cs"/>
          <w:sz w:val="28"/>
          <w:szCs w:val="28"/>
          <w:rtl/>
        </w:rPr>
        <w:t xml:space="preserve"> </w:t>
      </w:r>
      <w:r w:rsidRPr="009D3364">
        <w:rPr>
          <w:rFonts w:ascii="Simplified Arabic" w:eastAsia="Times New Roman" w:hAnsi="Simplified Arabic" w:cs="Simplified Arabic"/>
          <w:sz w:val="28"/>
          <w:szCs w:val="28"/>
          <w:rtl/>
        </w:rPr>
        <w:t xml:space="preserve">وهي قيم مرتفعة تعكس </w:t>
      </w:r>
      <w:r w:rsidRPr="009D3364">
        <w:rPr>
          <w:rFonts w:ascii="Simplified Arabic" w:eastAsia="Times New Roman" w:hAnsi="Simplified Arabic" w:cs="Simplified Arabic"/>
          <w:b/>
          <w:bCs/>
          <w:sz w:val="28"/>
          <w:szCs w:val="28"/>
          <w:rtl/>
        </w:rPr>
        <w:t>قدرة الأداة على قياس ما وُضعت لقياسه بدقة</w:t>
      </w:r>
      <w:r w:rsidRPr="009D3364">
        <w:rPr>
          <w:rFonts w:ascii="Simplified Arabic" w:eastAsia="Times New Roman" w:hAnsi="Simplified Arabic" w:cs="Simplified Arabic"/>
          <w:sz w:val="28"/>
          <w:szCs w:val="28"/>
        </w:rPr>
        <w:t>.</w:t>
      </w:r>
      <w:r w:rsidR="009D3364">
        <w:rPr>
          <w:rFonts w:ascii="Simplified Arabic" w:eastAsia="Times New Roman" w:hAnsi="Simplified Arabic" w:cs="Simplified Arabic" w:hint="cs"/>
          <w:sz w:val="28"/>
          <w:szCs w:val="28"/>
          <w:rtl/>
        </w:rPr>
        <w:t xml:space="preserve"> </w:t>
      </w:r>
      <w:r w:rsidR="00AE37B9" w:rsidRPr="009D3364">
        <w:rPr>
          <w:rFonts w:ascii="Simplified Arabic" w:eastAsia="Times New Roman" w:hAnsi="Simplified Arabic" w:cs="Simplified Arabic" w:hint="cs"/>
          <w:sz w:val="28"/>
          <w:szCs w:val="28"/>
          <w:rtl/>
        </w:rPr>
        <w:t xml:space="preserve">وبالتالي، </w:t>
      </w:r>
      <w:r w:rsidRPr="009D3364">
        <w:rPr>
          <w:rFonts w:ascii="Simplified Arabic" w:eastAsia="Times New Roman" w:hAnsi="Simplified Arabic" w:cs="Simplified Arabic"/>
          <w:sz w:val="28"/>
          <w:szCs w:val="28"/>
          <w:rtl/>
        </w:rPr>
        <w:t>يمكن الاعتماد على الاستبانة كأداة صادقة وثابتة، وصالحة للتحليل الإحصائي واختبار فروض الدراسة</w:t>
      </w:r>
      <w:r w:rsidRPr="009D3364">
        <w:rPr>
          <w:rFonts w:ascii="Simplified Arabic" w:eastAsia="Times New Roman" w:hAnsi="Simplified Arabic" w:cs="Simplified Arabic"/>
          <w:sz w:val="28"/>
          <w:szCs w:val="28"/>
        </w:rPr>
        <w:t>.</w:t>
      </w:r>
    </w:p>
    <w:p w14:paraId="5CB375DB" w14:textId="2287203D" w:rsidR="00AA62EB" w:rsidRDefault="00F65B7E" w:rsidP="00DE7532">
      <w:pPr>
        <w:spacing w:after="0" w:line="276" w:lineRule="auto"/>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 xml:space="preserve">جدول رقم (  </w:t>
      </w:r>
      <w:r w:rsidR="00DE7532">
        <w:rPr>
          <w:rFonts w:ascii="Times New Roman" w:eastAsia="Times New Roman" w:hAnsi="Times New Roman" w:cs="Times New Roman" w:hint="cs"/>
          <w:b/>
          <w:bCs/>
          <w:sz w:val="28"/>
          <w:szCs w:val="28"/>
          <w:rtl/>
        </w:rPr>
        <w:t>5</w:t>
      </w:r>
      <w:r>
        <w:rPr>
          <w:rFonts w:ascii="Times New Roman" w:eastAsia="Times New Roman" w:hAnsi="Times New Roman" w:cs="Times New Roman" w:hint="cs"/>
          <w:b/>
          <w:bCs/>
          <w:sz w:val="28"/>
          <w:szCs w:val="28"/>
          <w:rtl/>
        </w:rPr>
        <w:t xml:space="preserve"> )</w:t>
      </w:r>
    </w:p>
    <w:p w14:paraId="1F5D20DB" w14:textId="54D247AE" w:rsidR="00F65B7E" w:rsidRDefault="00F65B7E" w:rsidP="00DE7532">
      <w:pPr>
        <w:spacing w:after="0" w:line="276" w:lineRule="auto"/>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مقياس الثبات والصدق لعينة الدراسة</w:t>
      </w:r>
    </w:p>
    <w:tbl>
      <w:tblPr>
        <w:tblStyle w:val="TableGrid"/>
        <w:bidiVisual/>
        <w:tblW w:w="0" w:type="auto"/>
        <w:jc w:val="center"/>
        <w:tblLook w:val="04A0" w:firstRow="1" w:lastRow="0" w:firstColumn="1" w:lastColumn="0" w:noHBand="0" w:noVBand="1"/>
      </w:tblPr>
      <w:tblGrid>
        <w:gridCol w:w="2267"/>
        <w:gridCol w:w="2267"/>
        <w:gridCol w:w="2268"/>
      </w:tblGrid>
      <w:tr w:rsidR="00A508A0" w14:paraId="0A3983EE" w14:textId="77777777" w:rsidTr="002E514C">
        <w:trPr>
          <w:jc w:val="center"/>
        </w:trPr>
        <w:tc>
          <w:tcPr>
            <w:tcW w:w="2267" w:type="dxa"/>
          </w:tcPr>
          <w:p w14:paraId="5132D235" w14:textId="77777777" w:rsidR="00A508A0" w:rsidRDefault="00A508A0" w:rsidP="00DE7532">
            <w:pPr>
              <w:spacing w:after="100" w:afterAutospacing="1"/>
              <w:rPr>
                <w:rFonts w:ascii="Times New Roman" w:eastAsia="Times New Roman" w:hAnsi="Times New Roman" w:cs="Times New Roman"/>
                <w:b/>
                <w:bCs/>
                <w:sz w:val="28"/>
                <w:szCs w:val="28"/>
                <w:rtl/>
              </w:rPr>
            </w:pPr>
          </w:p>
        </w:tc>
        <w:tc>
          <w:tcPr>
            <w:tcW w:w="2267" w:type="dxa"/>
          </w:tcPr>
          <w:p w14:paraId="25B714A5" w14:textId="19E2AB1D" w:rsidR="00A508A0" w:rsidRDefault="00A508A0" w:rsidP="00DE7532">
            <w:pPr>
              <w:spacing w:after="100" w:afterAutospacing="1"/>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مقياس الفا كرونباخ</w:t>
            </w:r>
          </w:p>
        </w:tc>
        <w:tc>
          <w:tcPr>
            <w:tcW w:w="2268" w:type="dxa"/>
          </w:tcPr>
          <w:p w14:paraId="3C685960" w14:textId="3546948B" w:rsidR="00A508A0" w:rsidRDefault="00A508A0" w:rsidP="00DE7532">
            <w:pPr>
              <w:spacing w:after="100" w:afterAutospacing="1"/>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عدد العبارات</w:t>
            </w:r>
          </w:p>
        </w:tc>
      </w:tr>
      <w:tr w:rsidR="00A508A0" w14:paraId="138C28A4" w14:textId="77777777" w:rsidTr="002E514C">
        <w:trPr>
          <w:jc w:val="center"/>
        </w:trPr>
        <w:tc>
          <w:tcPr>
            <w:tcW w:w="2267" w:type="dxa"/>
          </w:tcPr>
          <w:p w14:paraId="5B8702F2" w14:textId="12870EDE"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المحور الاول</w:t>
            </w:r>
          </w:p>
        </w:tc>
        <w:tc>
          <w:tcPr>
            <w:tcW w:w="2267" w:type="dxa"/>
          </w:tcPr>
          <w:p w14:paraId="6588F4AC" w14:textId="02836810"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0.787</w:t>
            </w:r>
          </w:p>
        </w:tc>
        <w:tc>
          <w:tcPr>
            <w:tcW w:w="2268" w:type="dxa"/>
          </w:tcPr>
          <w:p w14:paraId="19BA1A35" w14:textId="26732F33"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5</w:t>
            </w:r>
          </w:p>
        </w:tc>
      </w:tr>
      <w:tr w:rsidR="00A508A0" w14:paraId="5FC3430F" w14:textId="77777777" w:rsidTr="002E514C">
        <w:trPr>
          <w:jc w:val="center"/>
        </w:trPr>
        <w:tc>
          <w:tcPr>
            <w:tcW w:w="2267" w:type="dxa"/>
          </w:tcPr>
          <w:p w14:paraId="02FFD6B3" w14:textId="039D3482"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المحور الثاني</w:t>
            </w:r>
          </w:p>
        </w:tc>
        <w:tc>
          <w:tcPr>
            <w:tcW w:w="2267" w:type="dxa"/>
          </w:tcPr>
          <w:p w14:paraId="2BDC5091" w14:textId="3C0CDF50"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0.940</w:t>
            </w:r>
          </w:p>
        </w:tc>
        <w:tc>
          <w:tcPr>
            <w:tcW w:w="2268" w:type="dxa"/>
          </w:tcPr>
          <w:p w14:paraId="5FE1428F" w14:textId="22650BF6"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7</w:t>
            </w:r>
          </w:p>
        </w:tc>
      </w:tr>
      <w:tr w:rsidR="00A508A0" w14:paraId="3986A66C" w14:textId="77777777" w:rsidTr="002E514C">
        <w:trPr>
          <w:jc w:val="center"/>
        </w:trPr>
        <w:tc>
          <w:tcPr>
            <w:tcW w:w="2267" w:type="dxa"/>
          </w:tcPr>
          <w:p w14:paraId="60F091DB" w14:textId="084A38FC"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المحور الثالث</w:t>
            </w:r>
          </w:p>
        </w:tc>
        <w:tc>
          <w:tcPr>
            <w:tcW w:w="2267" w:type="dxa"/>
          </w:tcPr>
          <w:p w14:paraId="08185E9F" w14:textId="0B10CEAD"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0.773</w:t>
            </w:r>
          </w:p>
        </w:tc>
        <w:tc>
          <w:tcPr>
            <w:tcW w:w="2268" w:type="dxa"/>
          </w:tcPr>
          <w:p w14:paraId="5D2397E2" w14:textId="0D836351"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8</w:t>
            </w:r>
          </w:p>
        </w:tc>
      </w:tr>
      <w:tr w:rsidR="00A508A0" w14:paraId="40343989" w14:textId="77777777" w:rsidTr="002E514C">
        <w:trPr>
          <w:jc w:val="center"/>
        </w:trPr>
        <w:tc>
          <w:tcPr>
            <w:tcW w:w="2267" w:type="dxa"/>
          </w:tcPr>
          <w:p w14:paraId="76C42A07" w14:textId="0FDC5FD0"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المحور الرابع</w:t>
            </w:r>
          </w:p>
        </w:tc>
        <w:tc>
          <w:tcPr>
            <w:tcW w:w="2267" w:type="dxa"/>
          </w:tcPr>
          <w:p w14:paraId="5E8D344B" w14:textId="4AE6936E"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0.858</w:t>
            </w:r>
          </w:p>
        </w:tc>
        <w:tc>
          <w:tcPr>
            <w:tcW w:w="2268" w:type="dxa"/>
          </w:tcPr>
          <w:p w14:paraId="5259202D" w14:textId="2E936A96"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4</w:t>
            </w:r>
          </w:p>
        </w:tc>
      </w:tr>
      <w:tr w:rsidR="00A508A0" w14:paraId="3CA1D276" w14:textId="77777777" w:rsidTr="002E514C">
        <w:trPr>
          <w:jc w:val="center"/>
        </w:trPr>
        <w:tc>
          <w:tcPr>
            <w:tcW w:w="2267" w:type="dxa"/>
          </w:tcPr>
          <w:p w14:paraId="203129C6" w14:textId="049A6EFD"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المحور الخامس</w:t>
            </w:r>
          </w:p>
        </w:tc>
        <w:tc>
          <w:tcPr>
            <w:tcW w:w="2267" w:type="dxa"/>
          </w:tcPr>
          <w:p w14:paraId="191C4AA1" w14:textId="5EF3EEC2"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0.926</w:t>
            </w:r>
          </w:p>
        </w:tc>
        <w:tc>
          <w:tcPr>
            <w:tcW w:w="2268" w:type="dxa"/>
          </w:tcPr>
          <w:p w14:paraId="3DF35F75" w14:textId="3C942687" w:rsidR="00A508A0" w:rsidRDefault="00A508A0" w:rsidP="00DE7532">
            <w:pPr>
              <w:spacing w:after="100" w:afterAutospacing="1"/>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5</w:t>
            </w:r>
          </w:p>
        </w:tc>
      </w:tr>
    </w:tbl>
    <w:p w14:paraId="29A8CF2C" w14:textId="77777777" w:rsidR="00AE37B9" w:rsidRDefault="00AE37B9" w:rsidP="00AE37B9">
      <w:pPr>
        <w:spacing w:after="100" w:afterAutospacing="1" w:line="192" w:lineRule="auto"/>
        <w:rPr>
          <w:rFonts w:ascii="Times New Roman" w:eastAsia="Times New Roman" w:hAnsi="Times New Roman" w:cs="Times New Roman"/>
          <w:sz w:val="24"/>
          <w:szCs w:val="24"/>
        </w:rPr>
      </w:pPr>
    </w:p>
    <w:p w14:paraId="6F57EE58" w14:textId="0CC714BC" w:rsidR="00AA62EB" w:rsidRPr="00F65B7E" w:rsidRDefault="00F65B7E" w:rsidP="00F65B7E">
      <w:pPr>
        <w:spacing w:after="100" w:afterAutospacing="1" w:line="360" w:lineRule="auto"/>
        <w:rPr>
          <w:rFonts w:ascii="Times New Roman" w:eastAsia="Times New Roman" w:hAnsi="Times New Roman" w:cs="Times New Roman"/>
          <w:sz w:val="24"/>
          <w:szCs w:val="24"/>
        </w:rPr>
      </w:pPr>
      <w:r w:rsidRPr="00F65B7E">
        <w:rPr>
          <w:rFonts w:ascii="Times New Roman" w:eastAsia="Times New Roman" w:hAnsi="Times New Roman" w:cs="Times New Roman"/>
          <w:b/>
          <w:bCs/>
          <w:sz w:val="24"/>
          <w:szCs w:val="24"/>
          <w:u w:val="single"/>
          <w:rtl/>
        </w:rPr>
        <w:t xml:space="preserve">المحور </w:t>
      </w:r>
      <w:r w:rsidRPr="00F65B7E">
        <w:rPr>
          <w:rFonts w:ascii="Times New Roman" w:eastAsia="Times New Roman" w:hAnsi="Times New Roman" w:cs="Times New Roman" w:hint="cs"/>
          <w:b/>
          <w:bCs/>
          <w:sz w:val="24"/>
          <w:szCs w:val="24"/>
          <w:u w:val="single"/>
          <w:rtl/>
        </w:rPr>
        <w:t>الاول:</w:t>
      </w:r>
      <w:r w:rsidRPr="00F65B7E">
        <w:rPr>
          <w:rFonts w:ascii="Times New Roman" w:eastAsia="Times New Roman" w:hAnsi="Times New Roman" w:cs="Times New Roman" w:hint="cs"/>
          <w:sz w:val="24"/>
          <w:szCs w:val="24"/>
          <w:rtl/>
        </w:rPr>
        <w:t xml:space="preserve"> الوعي والمعرفة،</w:t>
      </w:r>
      <w:r w:rsidRPr="00F65B7E">
        <w:rPr>
          <w:rFonts w:ascii="Times New Roman" w:eastAsia="Times New Roman" w:hAnsi="Times New Roman" w:cs="Times New Roman"/>
          <w:sz w:val="24"/>
          <w:szCs w:val="24"/>
          <w:rtl/>
        </w:rPr>
        <w:t xml:space="preserve"> </w:t>
      </w:r>
      <w:r w:rsidRPr="00F65B7E">
        <w:rPr>
          <w:rFonts w:ascii="Times New Roman" w:eastAsia="Times New Roman" w:hAnsi="Times New Roman" w:cs="Times New Roman" w:hint="cs"/>
          <w:sz w:val="24"/>
          <w:szCs w:val="24"/>
          <w:rtl/>
        </w:rPr>
        <w:t xml:space="preserve"> </w:t>
      </w:r>
      <w:r w:rsidR="00AA62EB" w:rsidRPr="00F65B7E">
        <w:rPr>
          <w:rFonts w:ascii="Times New Roman" w:eastAsia="Times New Roman" w:hAnsi="Times New Roman" w:cs="Times New Roman"/>
          <w:sz w:val="24"/>
          <w:szCs w:val="24"/>
          <w:rtl/>
        </w:rPr>
        <w:t>يوجد اتساق داخلي مقبول بين العبارات</w:t>
      </w:r>
      <w:r w:rsidRPr="00F65B7E">
        <w:rPr>
          <w:rFonts w:ascii="Times New Roman" w:eastAsia="Times New Roman" w:hAnsi="Times New Roman" w:cs="Times New Roman" w:hint="cs"/>
          <w:sz w:val="24"/>
          <w:szCs w:val="24"/>
          <w:rtl/>
        </w:rPr>
        <w:t xml:space="preserve"> داخل المحور الاول</w:t>
      </w:r>
    </w:p>
    <w:p w14:paraId="48597467" w14:textId="39EF687D" w:rsidR="00AA62EB" w:rsidRPr="00F65B7E" w:rsidRDefault="00AA62EB" w:rsidP="00F65B7E">
      <w:pPr>
        <w:spacing w:after="100" w:afterAutospacing="1" w:line="360" w:lineRule="auto"/>
        <w:rPr>
          <w:rFonts w:ascii="Times New Roman" w:eastAsia="Times New Roman" w:hAnsi="Times New Roman" w:cs="Times New Roman"/>
          <w:sz w:val="24"/>
          <w:szCs w:val="24"/>
        </w:rPr>
      </w:pPr>
      <w:r w:rsidRPr="00F65B7E">
        <w:rPr>
          <w:rFonts w:ascii="Times New Roman" w:eastAsia="Times New Roman" w:hAnsi="Times New Roman" w:cs="Times New Roman"/>
          <w:b/>
          <w:bCs/>
          <w:sz w:val="24"/>
          <w:szCs w:val="24"/>
          <w:u w:val="single"/>
          <w:rtl/>
        </w:rPr>
        <w:t>المحور الثاني</w:t>
      </w:r>
      <w:r w:rsidRPr="00F65B7E">
        <w:rPr>
          <w:rFonts w:ascii="Times New Roman" w:eastAsia="Times New Roman" w:hAnsi="Times New Roman" w:cs="Times New Roman"/>
          <w:sz w:val="24"/>
          <w:szCs w:val="24"/>
          <w:rtl/>
        </w:rPr>
        <w:t>: مجالات الاستخدام</w:t>
      </w:r>
      <w:r w:rsidR="00F65B7E" w:rsidRPr="00F65B7E">
        <w:rPr>
          <w:rFonts w:ascii="Times New Roman" w:eastAsia="Times New Roman" w:hAnsi="Times New Roman" w:cs="Times New Roman" w:hint="cs"/>
          <w:sz w:val="24"/>
          <w:szCs w:val="24"/>
          <w:rtl/>
        </w:rPr>
        <w:t xml:space="preserve"> حيث نجد انه يوجد </w:t>
      </w:r>
      <w:r w:rsidRPr="00F65B7E">
        <w:rPr>
          <w:rFonts w:ascii="Times New Roman" w:eastAsia="Times New Roman" w:hAnsi="Times New Roman" w:cs="Times New Roman"/>
          <w:sz w:val="24"/>
          <w:szCs w:val="24"/>
          <w:rtl/>
        </w:rPr>
        <w:t>اتساق قوي جدًا بين العبارات</w:t>
      </w:r>
    </w:p>
    <w:p w14:paraId="270E0305" w14:textId="60911378" w:rsidR="00AA62EB" w:rsidRPr="00F65B7E" w:rsidRDefault="00AA62EB" w:rsidP="00F65B7E">
      <w:pPr>
        <w:spacing w:after="100" w:afterAutospacing="1" w:line="360" w:lineRule="auto"/>
        <w:rPr>
          <w:rFonts w:ascii="Times New Roman" w:eastAsia="Times New Roman" w:hAnsi="Times New Roman" w:cs="Times New Roman"/>
          <w:sz w:val="24"/>
          <w:szCs w:val="24"/>
        </w:rPr>
      </w:pPr>
      <w:r w:rsidRPr="009D3364">
        <w:rPr>
          <w:rFonts w:ascii="Times New Roman" w:eastAsia="Times New Roman" w:hAnsi="Times New Roman" w:cs="Times New Roman"/>
          <w:b/>
          <w:bCs/>
          <w:sz w:val="24"/>
          <w:szCs w:val="24"/>
          <w:u w:val="single"/>
          <w:rtl/>
        </w:rPr>
        <w:t>المحور الثالث</w:t>
      </w:r>
      <w:r w:rsidRPr="00F65B7E">
        <w:rPr>
          <w:rFonts w:ascii="Times New Roman" w:eastAsia="Times New Roman" w:hAnsi="Times New Roman" w:cs="Times New Roman"/>
          <w:sz w:val="24"/>
          <w:szCs w:val="24"/>
          <w:rtl/>
        </w:rPr>
        <w:t>: التحديات</w:t>
      </w:r>
      <w:r w:rsidR="00F65B7E" w:rsidRPr="00F65B7E">
        <w:rPr>
          <w:rFonts w:ascii="Times New Roman" w:eastAsia="Times New Roman" w:hAnsi="Times New Roman" w:cs="Times New Roman" w:hint="cs"/>
          <w:sz w:val="24"/>
          <w:szCs w:val="24"/>
          <w:rtl/>
        </w:rPr>
        <w:t xml:space="preserve"> :  بلغ معامل الثبات 0.773 حيث نجد انه </w:t>
      </w:r>
      <w:r w:rsidRPr="00F65B7E">
        <w:rPr>
          <w:rFonts w:ascii="Times New Roman" w:eastAsia="Times New Roman" w:hAnsi="Times New Roman" w:cs="Times New Roman"/>
          <w:sz w:val="24"/>
          <w:szCs w:val="24"/>
          <w:rtl/>
        </w:rPr>
        <w:t>الثبات جيد لكن أقل من باقي المحاور</w:t>
      </w:r>
      <w:r w:rsidR="00F65B7E" w:rsidRPr="00F65B7E">
        <w:rPr>
          <w:rFonts w:ascii="Times New Roman" w:eastAsia="Times New Roman" w:hAnsi="Times New Roman" w:cs="Times New Roman" w:hint="cs"/>
          <w:sz w:val="24"/>
          <w:szCs w:val="24"/>
          <w:rtl/>
        </w:rPr>
        <w:t xml:space="preserve"> لوجود نوعين من التحديات وهي ال</w:t>
      </w:r>
      <w:r w:rsidRPr="00F65B7E">
        <w:rPr>
          <w:rFonts w:ascii="Times New Roman" w:eastAsia="Times New Roman" w:hAnsi="Times New Roman" w:cs="Times New Roman"/>
          <w:sz w:val="24"/>
          <w:szCs w:val="24"/>
          <w:rtl/>
        </w:rPr>
        <w:t xml:space="preserve">تحديات </w:t>
      </w:r>
      <w:r w:rsidR="00F65B7E" w:rsidRPr="00F65B7E">
        <w:rPr>
          <w:rFonts w:ascii="Times New Roman" w:eastAsia="Times New Roman" w:hAnsi="Times New Roman" w:cs="Times New Roman" w:hint="cs"/>
          <w:sz w:val="24"/>
          <w:szCs w:val="24"/>
          <w:rtl/>
        </w:rPr>
        <w:t>ال</w:t>
      </w:r>
      <w:r w:rsidRPr="00F65B7E">
        <w:rPr>
          <w:rFonts w:ascii="Times New Roman" w:eastAsia="Times New Roman" w:hAnsi="Times New Roman" w:cs="Times New Roman"/>
          <w:sz w:val="24"/>
          <w:szCs w:val="24"/>
          <w:rtl/>
        </w:rPr>
        <w:t>تقنية</w:t>
      </w:r>
      <w:r w:rsidR="00F65B7E" w:rsidRPr="00F65B7E">
        <w:rPr>
          <w:rFonts w:ascii="Times New Roman" w:eastAsia="Times New Roman" w:hAnsi="Times New Roman" w:cs="Times New Roman" w:hint="cs"/>
          <w:sz w:val="24"/>
          <w:szCs w:val="24"/>
          <w:rtl/>
        </w:rPr>
        <w:t xml:space="preserve"> وال</w:t>
      </w:r>
      <w:r w:rsidRPr="00F65B7E">
        <w:rPr>
          <w:rFonts w:ascii="Times New Roman" w:eastAsia="Times New Roman" w:hAnsi="Times New Roman" w:cs="Times New Roman"/>
          <w:sz w:val="24"/>
          <w:szCs w:val="24"/>
          <w:rtl/>
        </w:rPr>
        <w:t xml:space="preserve">مخاوف </w:t>
      </w:r>
      <w:r w:rsidR="00F65B7E" w:rsidRPr="00F65B7E">
        <w:rPr>
          <w:rFonts w:ascii="Times New Roman" w:eastAsia="Times New Roman" w:hAnsi="Times New Roman" w:cs="Times New Roman" w:hint="cs"/>
          <w:sz w:val="24"/>
          <w:szCs w:val="24"/>
          <w:rtl/>
        </w:rPr>
        <w:t>ال</w:t>
      </w:r>
      <w:r w:rsidRPr="00F65B7E">
        <w:rPr>
          <w:rFonts w:ascii="Times New Roman" w:eastAsia="Times New Roman" w:hAnsi="Times New Roman" w:cs="Times New Roman"/>
          <w:sz w:val="24"/>
          <w:szCs w:val="24"/>
          <w:rtl/>
        </w:rPr>
        <w:t>وظيفية</w:t>
      </w:r>
    </w:p>
    <w:p w14:paraId="039290B4" w14:textId="3BD21741" w:rsidR="00AA62EB" w:rsidRPr="00F65B7E" w:rsidRDefault="00AA62EB" w:rsidP="00F65B7E">
      <w:pPr>
        <w:spacing w:after="100" w:afterAutospacing="1" w:line="360" w:lineRule="auto"/>
        <w:rPr>
          <w:rFonts w:ascii="Times New Roman" w:eastAsia="Times New Roman" w:hAnsi="Times New Roman" w:cs="Times New Roman"/>
          <w:sz w:val="24"/>
          <w:szCs w:val="24"/>
          <w:rtl/>
        </w:rPr>
      </w:pPr>
      <w:r w:rsidRPr="009D3364">
        <w:rPr>
          <w:rFonts w:ascii="Times New Roman" w:eastAsia="Times New Roman" w:hAnsi="Times New Roman" w:cs="Times New Roman"/>
          <w:b/>
          <w:bCs/>
          <w:sz w:val="24"/>
          <w:szCs w:val="24"/>
          <w:u w:val="single"/>
          <w:rtl/>
        </w:rPr>
        <w:t>المحور الرابع</w:t>
      </w:r>
      <w:r w:rsidRPr="00F65B7E">
        <w:rPr>
          <w:rFonts w:ascii="Times New Roman" w:eastAsia="Times New Roman" w:hAnsi="Times New Roman" w:cs="Times New Roman"/>
          <w:sz w:val="24"/>
          <w:szCs w:val="24"/>
          <w:rtl/>
        </w:rPr>
        <w:t>: التدريب والتطوير</w:t>
      </w:r>
      <w:r w:rsidR="00F65B7E" w:rsidRPr="00F65B7E">
        <w:rPr>
          <w:rFonts w:ascii="Times New Roman" w:eastAsia="Times New Roman" w:hAnsi="Times New Roman" w:cs="Times New Roman" w:hint="cs"/>
          <w:sz w:val="24"/>
          <w:szCs w:val="24"/>
          <w:rtl/>
        </w:rPr>
        <w:t xml:space="preserve">: يوجد  </w:t>
      </w:r>
      <w:r w:rsidRPr="00F65B7E">
        <w:rPr>
          <w:rFonts w:ascii="Times New Roman" w:eastAsia="Times New Roman" w:hAnsi="Times New Roman" w:cs="Times New Roman"/>
          <w:sz w:val="24"/>
          <w:szCs w:val="24"/>
          <w:rtl/>
        </w:rPr>
        <w:t>اتساق داخلي قوي</w:t>
      </w:r>
      <w:r w:rsidR="00F65B7E" w:rsidRPr="00F65B7E">
        <w:rPr>
          <w:rFonts w:ascii="Times New Roman" w:eastAsia="Times New Roman" w:hAnsi="Times New Roman" w:cs="Times New Roman" w:hint="cs"/>
          <w:sz w:val="24"/>
          <w:szCs w:val="24"/>
          <w:rtl/>
        </w:rPr>
        <w:t xml:space="preserve">  حيث بلغ معامل الثبات 0.858 </w:t>
      </w:r>
      <w:r w:rsidRPr="00F65B7E">
        <w:rPr>
          <w:rFonts w:ascii="Times New Roman" w:eastAsia="Times New Roman" w:hAnsi="Times New Roman" w:cs="Times New Roman"/>
          <w:sz w:val="24"/>
          <w:szCs w:val="24"/>
        </w:rPr>
        <w:br/>
        <w:t xml:space="preserve"> </w:t>
      </w:r>
      <w:r w:rsidRPr="009D3364">
        <w:rPr>
          <w:rFonts w:ascii="Times New Roman" w:eastAsia="Times New Roman" w:hAnsi="Times New Roman" w:cs="Times New Roman"/>
          <w:b/>
          <w:bCs/>
          <w:sz w:val="24"/>
          <w:szCs w:val="24"/>
          <w:u w:val="single"/>
          <w:rtl/>
        </w:rPr>
        <w:t>المحور الخامس</w:t>
      </w:r>
      <w:r w:rsidRPr="00F65B7E">
        <w:rPr>
          <w:rFonts w:ascii="Times New Roman" w:eastAsia="Times New Roman" w:hAnsi="Times New Roman" w:cs="Times New Roman"/>
          <w:sz w:val="24"/>
          <w:szCs w:val="24"/>
          <w:rtl/>
        </w:rPr>
        <w:t>: الأثر على الأداء</w:t>
      </w:r>
      <w:r w:rsidR="00F65B7E" w:rsidRPr="00F65B7E">
        <w:rPr>
          <w:rFonts w:ascii="Times New Roman" w:eastAsia="Times New Roman" w:hAnsi="Times New Roman" w:cs="Times New Roman" w:hint="cs"/>
          <w:sz w:val="24"/>
          <w:szCs w:val="24"/>
          <w:rtl/>
        </w:rPr>
        <w:t xml:space="preserve"> :  بلغ معامل الثبات 0.926 حيث نجد انه يوجد </w:t>
      </w:r>
      <w:r w:rsidRPr="00F65B7E">
        <w:rPr>
          <w:rFonts w:ascii="Times New Roman" w:eastAsia="Times New Roman" w:hAnsi="Times New Roman" w:cs="Times New Roman"/>
          <w:sz w:val="24"/>
          <w:szCs w:val="24"/>
          <w:rtl/>
        </w:rPr>
        <w:t>ترابط قوي جدًا بين العبارات</w:t>
      </w:r>
    </w:p>
    <w:p w14:paraId="56214567" w14:textId="64801021" w:rsidR="007F575C" w:rsidRDefault="007F575C" w:rsidP="007F575C">
      <w:pPr>
        <w:spacing w:after="100" w:afterAutospacing="1" w:line="192" w:lineRule="auto"/>
        <w:jc w:val="both"/>
        <w:rPr>
          <w:rFonts w:ascii="Simplified Arabic" w:eastAsia="Times New Roman" w:hAnsi="Simplified Arabic" w:cs="Simplified Arabic"/>
          <w:sz w:val="28"/>
          <w:szCs w:val="28"/>
          <w:rtl/>
        </w:rPr>
      </w:pPr>
      <w:r w:rsidRPr="00B55017">
        <w:rPr>
          <w:rFonts w:ascii="Simplified Arabic" w:eastAsia="Times New Roman" w:hAnsi="Simplified Arabic" w:cs="Simplified Arabic"/>
          <w:sz w:val="28"/>
          <w:szCs w:val="28"/>
          <w:rtl/>
        </w:rPr>
        <w:t>أظهرت نتائج تحليل معامل الثبات باستخدام ألفا كرونباخ أن جميع محاور الاستبانة تتمتع بدرجات ثبات مرتفعة، حيث تجاوزت جميع القيم الحد المقبول إحصائيًا، مما يدل على وجود اتساق داخلي قوي بين العبارات. وبناءً على ذلك، يمكن الاعتماد على الاستبانة كأداة صالحة لجمع البيانات وتحليلها. كما أظهرت مصفوفات الارتباط وجود علاقات ارتباط موجبة بين معظم العبارات، مما يعزز من صدق البناء، مع ملاحظة وجود تباين نسبي في محور التحديات نتيجة تعدد أبعاده</w:t>
      </w:r>
      <w:r w:rsidRPr="00B55017">
        <w:rPr>
          <w:rFonts w:ascii="Simplified Arabic" w:eastAsia="Times New Roman" w:hAnsi="Simplified Arabic" w:cs="Simplified Arabic"/>
          <w:sz w:val="28"/>
          <w:szCs w:val="28"/>
        </w:rPr>
        <w:t>.</w:t>
      </w:r>
    </w:p>
    <w:p w14:paraId="41A352CA" w14:textId="77777777" w:rsidR="00C3503A" w:rsidRPr="00B55017" w:rsidRDefault="00C3503A" w:rsidP="007F575C">
      <w:pPr>
        <w:spacing w:after="100" w:afterAutospacing="1" w:line="192" w:lineRule="auto"/>
        <w:jc w:val="both"/>
        <w:rPr>
          <w:rFonts w:ascii="Simplified Arabic" w:eastAsia="Times New Roman" w:hAnsi="Simplified Arabic" w:cs="Simplified Arabic"/>
          <w:sz w:val="28"/>
          <w:szCs w:val="28"/>
        </w:rPr>
      </w:pPr>
    </w:p>
    <w:p w14:paraId="0A705FFA" w14:textId="77777777" w:rsidR="00F65B7E" w:rsidRPr="007F575C" w:rsidRDefault="00F65B7E" w:rsidP="00F65B7E">
      <w:pPr>
        <w:spacing w:after="100" w:afterAutospacing="1" w:line="192" w:lineRule="auto"/>
        <w:rPr>
          <w:rFonts w:ascii="Times New Roman" w:eastAsia="Times New Roman" w:hAnsi="Times New Roman" w:cs="Times New Roman"/>
          <w:sz w:val="28"/>
          <w:szCs w:val="28"/>
        </w:rPr>
      </w:pPr>
    </w:p>
    <w:p w14:paraId="7976C689" w14:textId="6F32BDC9" w:rsidR="00AA62EB" w:rsidRPr="009521A5" w:rsidRDefault="00F12094" w:rsidP="00AA62EB">
      <w:pPr>
        <w:spacing w:before="100" w:beforeAutospacing="1" w:after="100" w:afterAutospacing="1" w:line="192" w:lineRule="auto"/>
        <w:jc w:val="both"/>
        <w:outlineLvl w:val="0"/>
        <w:rPr>
          <w:rFonts w:ascii="Simplified Arabic" w:eastAsia="Times New Roman" w:hAnsi="Simplified Arabic" w:cs="Simplified Arabic"/>
          <w:b/>
          <w:bCs/>
          <w:kern w:val="36"/>
          <w:sz w:val="32"/>
          <w:szCs w:val="32"/>
          <w:u w:val="single"/>
          <w:rtl/>
        </w:rPr>
      </w:pPr>
      <w:r w:rsidRPr="009521A5">
        <w:rPr>
          <w:rFonts w:ascii="Simplified Arabic" w:eastAsia="Times New Roman" w:hAnsi="Simplified Arabic" w:cs="Simplified Arabic" w:hint="cs"/>
          <w:b/>
          <w:bCs/>
          <w:kern w:val="36"/>
          <w:sz w:val="32"/>
          <w:szCs w:val="32"/>
          <w:u w:val="single"/>
          <w:rtl/>
        </w:rPr>
        <w:lastRenderedPageBreak/>
        <w:t>ثالثًا:</w:t>
      </w:r>
      <w:r w:rsidR="00AA62EB" w:rsidRPr="009521A5">
        <w:rPr>
          <w:rFonts w:ascii="Simplified Arabic" w:eastAsia="Times New Roman" w:hAnsi="Simplified Arabic" w:cs="Simplified Arabic" w:hint="cs"/>
          <w:b/>
          <w:bCs/>
          <w:kern w:val="36"/>
          <w:sz w:val="32"/>
          <w:szCs w:val="32"/>
          <w:u w:val="single"/>
          <w:rtl/>
        </w:rPr>
        <w:t xml:space="preserve"> مصفوفة الارتباط بين محاور الاستبيان </w:t>
      </w:r>
    </w:p>
    <w:p w14:paraId="77FEB8C9" w14:textId="25E6876B" w:rsidR="00F12094" w:rsidRPr="003016EE" w:rsidRDefault="00F12094" w:rsidP="00F12094">
      <w:pPr>
        <w:spacing w:after="100" w:afterAutospacing="1" w:line="276" w:lineRule="auto"/>
        <w:jc w:val="both"/>
        <w:rPr>
          <w:rFonts w:ascii="Times New Roman" w:eastAsia="Times New Roman" w:hAnsi="Times New Roman" w:cs="Times New Roman"/>
          <w:sz w:val="24"/>
          <w:szCs w:val="24"/>
          <w:rtl/>
        </w:rPr>
      </w:pPr>
      <w:r w:rsidRPr="003016EE">
        <w:rPr>
          <w:rFonts w:ascii="Times New Roman" w:eastAsia="Times New Roman" w:hAnsi="Times New Roman" w:cs="Times New Roman" w:hint="cs"/>
          <w:sz w:val="24"/>
          <w:szCs w:val="24"/>
          <w:rtl/>
        </w:rPr>
        <w:t>أظهرت نتائج معامل الارتباط (بيرسون) وجود علاقة طردية قوية</w:t>
      </w:r>
      <w:r w:rsidR="0064061F">
        <w:rPr>
          <w:rFonts w:ascii="Times New Roman" w:eastAsia="Times New Roman" w:hAnsi="Times New Roman" w:cs="Times New Roman" w:hint="cs"/>
          <w:sz w:val="24"/>
          <w:szCs w:val="24"/>
          <w:rtl/>
        </w:rPr>
        <w:t xml:space="preserve"> </w:t>
      </w:r>
      <w:r w:rsidRPr="003016EE">
        <w:rPr>
          <w:rFonts w:ascii="Times New Roman" w:eastAsia="Times New Roman" w:hAnsi="Times New Roman" w:cs="Times New Roman" w:hint="cs"/>
          <w:sz w:val="24"/>
          <w:szCs w:val="24"/>
          <w:rtl/>
        </w:rPr>
        <w:t>ذات دلالة إح</w:t>
      </w:r>
      <w:r w:rsidR="0064061F">
        <w:rPr>
          <w:rFonts w:ascii="Times New Roman" w:eastAsia="Times New Roman" w:hAnsi="Times New Roman" w:cs="Times New Roman" w:hint="cs"/>
          <w:sz w:val="24"/>
          <w:szCs w:val="24"/>
          <w:rtl/>
        </w:rPr>
        <w:t>ص</w:t>
      </w:r>
      <w:r w:rsidRPr="003016EE">
        <w:rPr>
          <w:rFonts w:ascii="Times New Roman" w:eastAsia="Times New Roman" w:hAnsi="Times New Roman" w:cs="Times New Roman" w:hint="cs"/>
          <w:sz w:val="24"/>
          <w:szCs w:val="24"/>
          <w:rtl/>
        </w:rPr>
        <w:t>ائية بين استخدام</w:t>
      </w:r>
      <w:r w:rsidR="0064061F">
        <w:rPr>
          <w:rFonts w:ascii="Times New Roman" w:eastAsia="Times New Roman" w:hAnsi="Times New Roman" w:cs="Times New Roman" w:hint="cs"/>
          <w:sz w:val="24"/>
          <w:szCs w:val="24"/>
          <w:rtl/>
        </w:rPr>
        <w:t xml:space="preserve"> </w:t>
      </w:r>
      <w:r w:rsidRPr="003016EE">
        <w:rPr>
          <w:rFonts w:ascii="Times New Roman" w:eastAsia="Times New Roman" w:hAnsi="Times New Roman" w:cs="Times New Roman" w:hint="cs"/>
          <w:sz w:val="24"/>
          <w:szCs w:val="24"/>
          <w:rtl/>
        </w:rPr>
        <w:t xml:space="preserve">الذكاء الاصطناعي والأداء الوظيفي، حيث بلغت قيمة الارتباط 0.74 وهي علاقة طردية قوية </w:t>
      </w:r>
      <w:r w:rsidR="0064061F">
        <w:rPr>
          <w:rFonts w:ascii="Times New Roman" w:eastAsia="Times New Roman" w:hAnsi="Times New Roman" w:cs="Times New Roman" w:hint="cs"/>
          <w:sz w:val="24"/>
          <w:szCs w:val="24"/>
          <w:rtl/>
        </w:rPr>
        <w:t>ع</w:t>
      </w:r>
      <w:r w:rsidRPr="003016EE">
        <w:rPr>
          <w:rFonts w:ascii="Times New Roman" w:eastAsia="Times New Roman" w:hAnsi="Times New Roman" w:cs="Times New Roman" w:hint="cs"/>
          <w:sz w:val="24"/>
          <w:szCs w:val="24"/>
          <w:rtl/>
        </w:rPr>
        <w:t>لي حد ما. بينما تبين وجود</w:t>
      </w:r>
      <w:r>
        <w:rPr>
          <w:rFonts w:ascii="Times New Roman" w:eastAsia="Times New Roman" w:hAnsi="Times New Roman" w:cs="Times New Roman" w:hint="cs"/>
          <w:sz w:val="24"/>
          <w:szCs w:val="24"/>
          <w:rtl/>
        </w:rPr>
        <w:t xml:space="preserve"> </w:t>
      </w:r>
      <w:r w:rsidRPr="003016EE">
        <w:rPr>
          <w:rFonts w:ascii="Times New Roman" w:eastAsia="Times New Roman" w:hAnsi="Times New Roman" w:cs="Times New Roman" w:hint="cs"/>
          <w:sz w:val="24"/>
          <w:szCs w:val="24"/>
          <w:rtl/>
        </w:rPr>
        <w:t>علاقة عكسية</w:t>
      </w:r>
      <w:r>
        <w:rPr>
          <w:rFonts w:ascii="Times New Roman" w:eastAsia="Times New Roman" w:hAnsi="Times New Roman" w:cs="Times New Roman" w:hint="cs"/>
          <w:sz w:val="24"/>
          <w:szCs w:val="24"/>
          <w:rtl/>
        </w:rPr>
        <w:t xml:space="preserve"> </w:t>
      </w:r>
      <w:r w:rsidRPr="003016EE">
        <w:rPr>
          <w:rFonts w:ascii="Times New Roman" w:eastAsia="Times New Roman" w:hAnsi="Times New Roman" w:cs="Times New Roman" w:hint="cs"/>
          <w:sz w:val="24"/>
          <w:szCs w:val="24"/>
          <w:rtl/>
        </w:rPr>
        <w:t>بين التحديات والاداء الوظيفي، مما يشير إلي أن زيادة التحديات تؤدي إلي انخفاض مستوى الاداء الوظيفي.</w:t>
      </w:r>
    </w:p>
    <w:p w14:paraId="65195CD9" w14:textId="17E5CBD8" w:rsidR="00F12094" w:rsidRDefault="00F12094" w:rsidP="00F12094">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 xml:space="preserve">جدول رقم ( </w:t>
      </w:r>
      <w:r w:rsidR="0064061F">
        <w:rPr>
          <w:rFonts w:ascii="Times New Roman" w:eastAsia="Times New Roman" w:hAnsi="Times New Roman" w:cs="Times New Roman" w:hint="cs"/>
          <w:b/>
          <w:bCs/>
          <w:kern w:val="36"/>
          <w:sz w:val="28"/>
          <w:szCs w:val="28"/>
          <w:rtl/>
        </w:rPr>
        <w:t>6</w:t>
      </w:r>
      <w:r>
        <w:rPr>
          <w:rFonts w:ascii="Times New Roman" w:eastAsia="Times New Roman" w:hAnsi="Times New Roman" w:cs="Times New Roman" w:hint="cs"/>
          <w:b/>
          <w:bCs/>
          <w:kern w:val="36"/>
          <w:sz w:val="28"/>
          <w:szCs w:val="28"/>
          <w:rtl/>
        </w:rPr>
        <w:t xml:space="preserve">  )</w:t>
      </w:r>
    </w:p>
    <w:p w14:paraId="190BD6D0" w14:textId="77777777" w:rsidR="00F12094" w:rsidRDefault="00F12094" w:rsidP="00F12094">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معاملات الارتباط بين محاور الدراسة الرئيسية والأداء الوظيفي</w:t>
      </w:r>
    </w:p>
    <w:tbl>
      <w:tblPr>
        <w:tblStyle w:val="TableGrid"/>
        <w:bidiVisual/>
        <w:tblW w:w="0" w:type="auto"/>
        <w:jc w:val="center"/>
        <w:tblLook w:val="04A0" w:firstRow="1" w:lastRow="0" w:firstColumn="1" w:lastColumn="0" w:noHBand="0" w:noVBand="1"/>
      </w:tblPr>
      <w:tblGrid>
        <w:gridCol w:w="3023"/>
        <w:gridCol w:w="3023"/>
        <w:gridCol w:w="3024"/>
      </w:tblGrid>
      <w:tr w:rsidR="00F12094" w14:paraId="4ECB22C4" w14:textId="77777777" w:rsidTr="00447129">
        <w:trPr>
          <w:jc w:val="center"/>
        </w:trPr>
        <w:tc>
          <w:tcPr>
            <w:tcW w:w="3023" w:type="dxa"/>
          </w:tcPr>
          <w:p w14:paraId="763CA534"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المتغير</w:t>
            </w:r>
          </w:p>
        </w:tc>
        <w:tc>
          <w:tcPr>
            <w:tcW w:w="3023" w:type="dxa"/>
          </w:tcPr>
          <w:p w14:paraId="0F9AAC36"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معامل الارتباط</w:t>
            </w:r>
          </w:p>
        </w:tc>
        <w:tc>
          <w:tcPr>
            <w:tcW w:w="3024" w:type="dxa"/>
          </w:tcPr>
          <w:p w14:paraId="3BCD51E2"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Sig.</w:t>
            </w:r>
          </w:p>
        </w:tc>
      </w:tr>
      <w:tr w:rsidR="00F12094" w14:paraId="1E7208D4" w14:textId="77777777" w:rsidTr="00447129">
        <w:trPr>
          <w:jc w:val="center"/>
        </w:trPr>
        <w:tc>
          <w:tcPr>
            <w:tcW w:w="3023" w:type="dxa"/>
          </w:tcPr>
          <w:p w14:paraId="6201A6F9"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lang w:bidi="ar-EG"/>
              </w:rPr>
            </w:pPr>
            <w:r>
              <w:rPr>
                <w:rFonts w:ascii="Times New Roman" w:eastAsia="Times New Roman" w:hAnsi="Times New Roman" w:cs="Times New Roman" w:hint="cs"/>
                <w:b/>
                <w:bCs/>
                <w:kern w:val="36"/>
                <w:sz w:val="28"/>
                <w:szCs w:val="28"/>
                <w:rtl/>
                <w:lang w:bidi="ar-EG"/>
              </w:rPr>
              <w:t xml:space="preserve">الوعي </w:t>
            </w:r>
            <w:r>
              <w:rPr>
                <w:rFonts w:ascii="Times New Roman" w:eastAsia="Times New Roman" w:hAnsi="Times New Roman" w:cs="Times New Roman"/>
                <w:b/>
                <w:bCs/>
                <w:kern w:val="36"/>
                <w:sz w:val="28"/>
                <w:szCs w:val="28"/>
                <w:lang w:bidi="ar-EG"/>
              </w:rPr>
              <w:t>X</w:t>
            </w:r>
            <w:r>
              <w:rPr>
                <w:rFonts w:ascii="Times New Roman" w:eastAsia="Times New Roman" w:hAnsi="Times New Roman" w:cs="Times New Roman" w:hint="cs"/>
                <w:b/>
                <w:bCs/>
                <w:kern w:val="36"/>
                <w:sz w:val="28"/>
                <w:szCs w:val="28"/>
                <w:rtl/>
                <w:lang w:bidi="ar-EG"/>
              </w:rPr>
              <w:t xml:space="preserve">  الأداء</w:t>
            </w:r>
          </w:p>
        </w:tc>
        <w:tc>
          <w:tcPr>
            <w:tcW w:w="3023" w:type="dxa"/>
          </w:tcPr>
          <w:p w14:paraId="746F7C44"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0.61</w:t>
            </w:r>
          </w:p>
        </w:tc>
        <w:tc>
          <w:tcPr>
            <w:tcW w:w="3024" w:type="dxa"/>
          </w:tcPr>
          <w:p w14:paraId="73FF266D"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0.000</w:t>
            </w:r>
          </w:p>
        </w:tc>
      </w:tr>
      <w:tr w:rsidR="00F12094" w14:paraId="3128776D" w14:textId="77777777" w:rsidTr="00447129">
        <w:trPr>
          <w:jc w:val="center"/>
        </w:trPr>
        <w:tc>
          <w:tcPr>
            <w:tcW w:w="3023" w:type="dxa"/>
          </w:tcPr>
          <w:p w14:paraId="17C96FC8"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lang w:bidi="ar-EG"/>
              </w:rPr>
              <w:t xml:space="preserve">الاستخدام </w:t>
            </w:r>
            <w:r>
              <w:rPr>
                <w:rFonts w:ascii="Times New Roman" w:eastAsia="Times New Roman" w:hAnsi="Times New Roman" w:cs="Times New Roman"/>
                <w:b/>
                <w:bCs/>
                <w:kern w:val="36"/>
                <w:sz w:val="28"/>
                <w:szCs w:val="28"/>
                <w:lang w:bidi="ar-EG"/>
              </w:rPr>
              <w:t>X</w:t>
            </w:r>
            <w:r>
              <w:rPr>
                <w:rFonts w:ascii="Times New Roman" w:eastAsia="Times New Roman" w:hAnsi="Times New Roman" w:cs="Times New Roman" w:hint="cs"/>
                <w:b/>
                <w:bCs/>
                <w:kern w:val="36"/>
                <w:sz w:val="28"/>
                <w:szCs w:val="28"/>
                <w:rtl/>
                <w:lang w:bidi="ar-EG"/>
              </w:rPr>
              <w:t xml:space="preserve">  الأداء</w:t>
            </w:r>
          </w:p>
        </w:tc>
        <w:tc>
          <w:tcPr>
            <w:tcW w:w="3023" w:type="dxa"/>
          </w:tcPr>
          <w:p w14:paraId="25D1F911"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0.74</w:t>
            </w:r>
          </w:p>
        </w:tc>
        <w:tc>
          <w:tcPr>
            <w:tcW w:w="3024" w:type="dxa"/>
          </w:tcPr>
          <w:p w14:paraId="034CB781"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0.000</w:t>
            </w:r>
          </w:p>
        </w:tc>
      </w:tr>
      <w:tr w:rsidR="00F12094" w14:paraId="6E2DA25B" w14:textId="77777777" w:rsidTr="00447129">
        <w:trPr>
          <w:jc w:val="center"/>
        </w:trPr>
        <w:tc>
          <w:tcPr>
            <w:tcW w:w="3023" w:type="dxa"/>
          </w:tcPr>
          <w:p w14:paraId="787A66D7"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lang w:bidi="ar-EG"/>
              </w:rPr>
              <w:t xml:space="preserve">التدريب </w:t>
            </w:r>
            <w:r>
              <w:rPr>
                <w:rFonts w:ascii="Times New Roman" w:eastAsia="Times New Roman" w:hAnsi="Times New Roman" w:cs="Times New Roman"/>
                <w:b/>
                <w:bCs/>
                <w:kern w:val="36"/>
                <w:sz w:val="28"/>
                <w:szCs w:val="28"/>
                <w:lang w:bidi="ar-EG"/>
              </w:rPr>
              <w:t>X</w:t>
            </w:r>
            <w:r>
              <w:rPr>
                <w:rFonts w:ascii="Times New Roman" w:eastAsia="Times New Roman" w:hAnsi="Times New Roman" w:cs="Times New Roman" w:hint="cs"/>
                <w:b/>
                <w:bCs/>
                <w:kern w:val="36"/>
                <w:sz w:val="28"/>
                <w:szCs w:val="28"/>
                <w:rtl/>
                <w:lang w:bidi="ar-EG"/>
              </w:rPr>
              <w:t xml:space="preserve">  الأداء</w:t>
            </w:r>
          </w:p>
        </w:tc>
        <w:tc>
          <w:tcPr>
            <w:tcW w:w="3023" w:type="dxa"/>
          </w:tcPr>
          <w:p w14:paraId="0AC83993"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0.69</w:t>
            </w:r>
          </w:p>
        </w:tc>
        <w:tc>
          <w:tcPr>
            <w:tcW w:w="3024" w:type="dxa"/>
          </w:tcPr>
          <w:p w14:paraId="3E556C6F"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0.000</w:t>
            </w:r>
          </w:p>
        </w:tc>
      </w:tr>
      <w:tr w:rsidR="00F12094" w14:paraId="687228A6" w14:textId="77777777" w:rsidTr="00447129">
        <w:trPr>
          <w:jc w:val="center"/>
        </w:trPr>
        <w:tc>
          <w:tcPr>
            <w:tcW w:w="3023" w:type="dxa"/>
          </w:tcPr>
          <w:p w14:paraId="67BA7A90"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lang w:bidi="ar-EG"/>
              </w:rPr>
              <w:t xml:space="preserve">التحديات </w:t>
            </w:r>
            <w:r>
              <w:rPr>
                <w:rFonts w:ascii="Times New Roman" w:eastAsia="Times New Roman" w:hAnsi="Times New Roman" w:cs="Times New Roman"/>
                <w:b/>
                <w:bCs/>
                <w:kern w:val="36"/>
                <w:sz w:val="28"/>
                <w:szCs w:val="28"/>
                <w:lang w:bidi="ar-EG"/>
              </w:rPr>
              <w:t>X</w:t>
            </w:r>
            <w:r>
              <w:rPr>
                <w:rFonts w:ascii="Times New Roman" w:eastAsia="Times New Roman" w:hAnsi="Times New Roman" w:cs="Times New Roman" w:hint="cs"/>
                <w:b/>
                <w:bCs/>
                <w:kern w:val="36"/>
                <w:sz w:val="28"/>
                <w:szCs w:val="28"/>
                <w:rtl/>
                <w:lang w:bidi="ar-EG"/>
              </w:rPr>
              <w:t xml:space="preserve">  الأداء</w:t>
            </w:r>
          </w:p>
        </w:tc>
        <w:tc>
          <w:tcPr>
            <w:tcW w:w="3023" w:type="dxa"/>
          </w:tcPr>
          <w:p w14:paraId="77FCC9BD"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-0.52</w:t>
            </w:r>
          </w:p>
        </w:tc>
        <w:tc>
          <w:tcPr>
            <w:tcW w:w="3024" w:type="dxa"/>
          </w:tcPr>
          <w:p w14:paraId="37D45949" w14:textId="77777777" w:rsidR="00F12094" w:rsidRDefault="00F12094" w:rsidP="00447129">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0.001</w:t>
            </w:r>
          </w:p>
        </w:tc>
      </w:tr>
    </w:tbl>
    <w:p w14:paraId="69A6A01D" w14:textId="77777777" w:rsidR="00F12094" w:rsidRDefault="00F12094" w:rsidP="00AA62EB">
      <w:pPr>
        <w:spacing w:before="100" w:beforeAutospacing="1" w:after="100" w:afterAutospacing="1" w:line="192" w:lineRule="auto"/>
        <w:jc w:val="both"/>
        <w:rPr>
          <w:rFonts w:ascii="Simplified Arabic" w:eastAsia="Times New Roman" w:hAnsi="Simplified Arabic" w:cs="Simplified Arabic"/>
          <w:rtl/>
        </w:rPr>
      </w:pPr>
    </w:p>
    <w:p w14:paraId="18119655" w14:textId="74168ACF" w:rsidR="00862552" w:rsidRPr="009521A5" w:rsidRDefault="00862552" w:rsidP="00FA7302">
      <w:pPr>
        <w:spacing w:before="100" w:beforeAutospacing="1" w:after="100" w:afterAutospacing="1" w:line="192" w:lineRule="auto"/>
        <w:jc w:val="both"/>
        <w:outlineLvl w:val="0"/>
        <w:rPr>
          <w:rFonts w:ascii="Simplified Arabic" w:eastAsia="Times New Roman" w:hAnsi="Simplified Arabic" w:cs="Simplified Arabic"/>
          <w:b/>
          <w:bCs/>
          <w:kern w:val="36"/>
          <w:sz w:val="32"/>
          <w:szCs w:val="32"/>
          <w:u w:val="single"/>
          <w:rtl/>
        </w:rPr>
      </w:pPr>
      <w:r w:rsidRPr="009521A5">
        <w:rPr>
          <w:rFonts w:ascii="Simplified Arabic" w:eastAsia="Times New Roman" w:hAnsi="Simplified Arabic" w:cs="Simplified Arabic" w:hint="cs"/>
          <w:b/>
          <w:bCs/>
          <w:kern w:val="36"/>
          <w:sz w:val="32"/>
          <w:szCs w:val="32"/>
          <w:u w:val="single"/>
          <w:rtl/>
        </w:rPr>
        <w:t>رابعًا: تحليل محاور الدراسة</w:t>
      </w:r>
    </w:p>
    <w:p w14:paraId="1E85AC23" w14:textId="1FD8271B" w:rsidR="00AA62EB" w:rsidRDefault="00AA62EB" w:rsidP="00FA7302">
      <w:pPr>
        <w:spacing w:before="100" w:beforeAutospacing="1" w:after="100" w:afterAutospacing="1" w:line="192" w:lineRule="auto"/>
        <w:rPr>
          <w:rFonts w:ascii="Simplified Arabic" w:eastAsia="Times New Roman" w:hAnsi="Simplified Arabic" w:cs="Simplified Arabic"/>
          <w:b/>
          <w:bCs/>
          <w:rtl/>
        </w:rPr>
      </w:pPr>
      <w:r w:rsidRPr="0081081D">
        <w:rPr>
          <w:rFonts w:ascii="Simplified Arabic" w:eastAsia="Times New Roman" w:hAnsi="Simplified Arabic" w:cs="Simplified Arabic"/>
          <w:rtl/>
        </w:rPr>
        <w:t xml:space="preserve">تشير نتائج الإحصاءات الوصفية إلى أن متوسطات جميع المحاور تراوحت بين (3.69) و(4.18)، وهي قيم تقع ضمن </w:t>
      </w:r>
      <w:r w:rsidRPr="0081081D">
        <w:rPr>
          <w:rFonts w:ascii="Simplified Arabic" w:eastAsia="Times New Roman" w:hAnsi="Simplified Arabic" w:cs="Simplified Arabic"/>
          <w:b/>
          <w:bCs/>
          <w:rtl/>
        </w:rPr>
        <w:t>المستوى المرتفع</w:t>
      </w:r>
      <w:r w:rsidRPr="0081081D">
        <w:rPr>
          <w:rFonts w:ascii="Simplified Arabic" w:eastAsia="Times New Roman" w:hAnsi="Simplified Arabic" w:cs="Simplified Arabic"/>
          <w:rtl/>
        </w:rPr>
        <w:t xml:space="preserve"> على مقياس ليكرت الخماسي، مما يدل على اتجاهات إيجابية نحو استخدام الذكاء الاصطناعي</w:t>
      </w:r>
      <w:r w:rsidRPr="0081081D">
        <w:rPr>
          <w:rFonts w:ascii="Simplified Arabic" w:eastAsia="Times New Roman" w:hAnsi="Simplified Arabic" w:cs="Simplified Arabic"/>
        </w:rPr>
        <w:t>.</w:t>
      </w:r>
      <w:r w:rsidR="00FA7302">
        <w:rPr>
          <w:rFonts w:ascii="Simplified Arabic" w:eastAsia="Times New Roman" w:hAnsi="Simplified Arabic" w:cs="Simplified Arabic" w:hint="cs"/>
          <w:rtl/>
        </w:rPr>
        <w:t xml:space="preserve"> حيث بلغ </w:t>
      </w:r>
      <w:r w:rsidRPr="0081081D">
        <w:rPr>
          <w:rFonts w:ascii="Simplified Arabic" w:eastAsia="Times New Roman" w:hAnsi="Simplified Arabic" w:cs="Simplified Arabic"/>
          <w:rtl/>
        </w:rPr>
        <w:t>المحور الرابع (التدريب والتطوير) بمتوسط</w:t>
      </w:r>
      <w:r w:rsidRPr="0081081D">
        <w:rPr>
          <w:rFonts w:ascii="Simplified Arabic" w:eastAsia="Times New Roman" w:hAnsi="Simplified Arabic" w:cs="Simplified Arabic"/>
        </w:rPr>
        <w:t xml:space="preserve"> (4.18)</w:t>
      </w:r>
      <w:r w:rsidR="00FA7302">
        <w:rPr>
          <w:rFonts w:ascii="Simplified Arabic" w:eastAsia="Times New Roman" w:hAnsi="Simplified Arabic" w:cs="Simplified Arabic" w:hint="cs"/>
          <w:rtl/>
        </w:rPr>
        <w:t xml:space="preserve"> مما </w:t>
      </w:r>
      <w:r w:rsidRPr="0081081D">
        <w:rPr>
          <w:rFonts w:ascii="Simplified Arabic" w:eastAsia="Times New Roman" w:hAnsi="Simplified Arabic" w:cs="Simplified Arabic"/>
          <w:rtl/>
        </w:rPr>
        <w:t xml:space="preserve">يعكس </w:t>
      </w:r>
      <w:r w:rsidRPr="0081081D">
        <w:rPr>
          <w:rFonts w:ascii="Simplified Arabic" w:eastAsia="Times New Roman" w:hAnsi="Simplified Arabic" w:cs="Simplified Arabic"/>
          <w:b/>
          <w:bCs/>
          <w:rtl/>
        </w:rPr>
        <w:t>حاجة ملحة للتأهيل والتدريب</w:t>
      </w:r>
      <w:r w:rsidR="00FA7302">
        <w:rPr>
          <w:rFonts w:ascii="Simplified Arabic" w:eastAsia="Times New Roman" w:hAnsi="Simplified Arabic" w:cs="Simplified Arabic" w:hint="cs"/>
          <w:b/>
          <w:bCs/>
          <w:rtl/>
        </w:rPr>
        <w:t xml:space="preserve">. بينما بلغ متوسط </w:t>
      </w:r>
      <w:r w:rsidRPr="0081081D">
        <w:rPr>
          <w:rFonts w:ascii="Simplified Arabic" w:eastAsia="Times New Roman" w:hAnsi="Simplified Arabic" w:cs="Simplified Arabic"/>
          <w:rtl/>
        </w:rPr>
        <w:t>محور</w:t>
      </w:r>
      <w:r w:rsidR="00FA7302">
        <w:rPr>
          <w:rFonts w:ascii="Simplified Arabic" w:eastAsia="Times New Roman" w:hAnsi="Simplified Arabic" w:cs="Simplified Arabic" w:hint="cs"/>
          <w:rtl/>
        </w:rPr>
        <w:t xml:space="preserve"> </w:t>
      </w:r>
      <w:r w:rsidRPr="0081081D">
        <w:rPr>
          <w:rFonts w:ascii="Simplified Arabic" w:eastAsia="Times New Roman" w:hAnsi="Simplified Arabic" w:cs="Simplified Arabic"/>
          <w:rtl/>
        </w:rPr>
        <w:t xml:space="preserve">التحديات </w:t>
      </w:r>
      <w:r w:rsidRPr="0081081D">
        <w:rPr>
          <w:rFonts w:ascii="Simplified Arabic" w:eastAsia="Times New Roman" w:hAnsi="Simplified Arabic" w:cs="Simplified Arabic"/>
        </w:rPr>
        <w:t>(3.69)</w:t>
      </w:r>
      <w:r w:rsidR="00FA7302">
        <w:rPr>
          <w:rFonts w:ascii="Simplified Arabic" w:eastAsia="Times New Roman" w:hAnsi="Simplified Arabic" w:cs="Simplified Arabic" w:hint="cs"/>
          <w:rtl/>
        </w:rPr>
        <w:t xml:space="preserve"> مما </w:t>
      </w:r>
      <w:r w:rsidRPr="0081081D">
        <w:rPr>
          <w:rFonts w:ascii="Simplified Arabic" w:eastAsia="Times New Roman" w:hAnsi="Simplified Arabic" w:cs="Simplified Arabic"/>
          <w:rtl/>
        </w:rPr>
        <w:t xml:space="preserve">يدل على وجود تحديات ولكن بدرجة </w:t>
      </w:r>
      <w:r w:rsidRPr="0081081D">
        <w:rPr>
          <w:rFonts w:ascii="Simplified Arabic" w:eastAsia="Times New Roman" w:hAnsi="Simplified Arabic" w:cs="Simplified Arabic"/>
          <w:b/>
          <w:bCs/>
          <w:rtl/>
        </w:rPr>
        <w:t>متوسطة</w:t>
      </w:r>
      <w:r w:rsidR="00FA7302">
        <w:rPr>
          <w:rFonts w:ascii="Simplified Arabic" w:eastAsia="Times New Roman" w:hAnsi="Simplified Arabic" w:cs="Simplified Arabic" w:hint="cs"/>
          <w:b/>
          <w:bCs/>
          <w:rtl/>
        </w:rPr>
        <w:t>.</w:t>
      </w:r>
    </w:p>
    <w:p w14:paraId="7321FB13" w14:textId="65C9EB3E" w:rsidR="001C35DC" w:rsidRDefault="001C35DC"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 xml:space="preserve">جدول رقم ( </w:t>
      </w:r>
      <w:r w:rsidR="0064061F">
        <w:rPr>
          <w:rFonts w:ascii="Times New Roman" w:eastAsia="Times New Roman" w:hAnsi="Times New Roman" w:cs="Times New Roman" w:hint="cs"/>
          <w:b/>
          <w:bCs/>
          <w:kern w:val="36"/>
          <w:sz w:val="28"/>
          <w:szCs w:val="28"/>
          <w:rtl/>
        </w:rPr>
        <w:t>7</w:t>
      </w:r>
      <w:r>
        <w:rPr>
          <w:rFonts w:ascii="Times New Roman" w:eastAsia="Times New Roman" w:hAnsi="Times New Roman" w:cs="Times New Roman" w:hint="cs"/>
          <w:b/>
          <w:bCs/>
          <w:kern w:val="36"/>
          <w:sz w:val="28"/>
          <w:szCs w:val="28"/>
          <w:rtl/>
        </w:rPr>
        <w:t xml:space="preserve">  )</w:t>
      </w:r>
    </w:p>
    <w:p w14:paraId="79A9F8BE" w14:textId="77777777" w:rsidR="001C35DC" w:rsidRDefault="001C35DC"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معاملات الارتباط بين محاور الدراسة الرئيسية والأداء الوظيفي</w:t>
      </w:r>
    </w:p>
    <w:tbl>
      <w:tblPr>
        <w:bidiVisual/>
        <w:tblW w:w="9110" w:type="dxa"/>
        <w:tblLook w:val="04A0" w:firstRow="1" w:lastRow="0" w:firstColumn="1" w:lastColumn="0" w:noHBand="0" w:noVBand="1"/>
      </w:tblPr>
      <w:tblGrid>
        <w:gridCol w:w="5820"/>
        <w:gridCol w:w="1170"/>
        <w:gridCol w:w="990"/>
        <w:gridCol w:w="1130"/>
      </w:tblGrid>
      <w:tr w:rsidR="00B87C0E" w:rsidRPr="00B3403F" w14:paraId="37CB28F3" w14:textId="77777777" w:rsidTr="00B87C0E">
        <w:trPr>
          <w:trHeight w:val="579"/>
        </w:trPr>
        <w:tc>
          <w:tcPr>
            <w:tcW w:w="5820" w:type="dxa"/>
            <w:tcBorders>
              <w:top w:val="single" w:sz="4" w:space="0" w:color="auto"/>
              <w:left w:val="single" w:sz="4" w:space="0" w:color="auto"/>
              <w:bottom w:val="single" w:sz="4" w:space="0" w:color="auto"/>
              <w:right w:val="single" w:sz="4" w:space="0" w:color="auto"/>
            </w:tcBorders>
            <w:vAlign w:val="center"/>
            <w:hideMark/>
          </w:tcPr>
          <w:p w14:paraId="505CF14A"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 </w:t>
            </w:r>
            <w:r w:rsidRPr="00B3403F">
              <w:rPr>
                <w:rFonts w:ascii="Arial" w:eastAsia="Times New Roman" w:hAnsi="Arial" w:cs="Arial" w:hint="cs"/>
                <w:b/>
                <w:bCs/>
                <w:color w:val="000000"/>
                <w:sz w:val="20"/>
                <w:szCs w:val="20"/>
                <w:rtl/>
              </w:rPr>
              <w:t>المحاور</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8A19135"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Range</w:t>
            </w:r>
          </w:p>
        </w:tc>
        <w:tc>
          <w:tcPr>
            <w:tcW w:w="990" w:type="dxa"/>
            <w:tcBorders>
              <w:top w:val="single" w:sz="4" w:space="0" w:color="auto"/>
              <w:left w:val="single" w:sz="4" w:space="0" w:color="auto"/>
              <w:bottom w:val="single" w:sz="4" w:space="0" w:color="auto"/>
              <w:right w:val="single" w:sz="4" w:space="0" w:color="auto"/>
            </w:tcBorders>
            <w:vAlign w:val="center"/>
            <w:hideMark/>
          </w:tcPr>
          <w:p w14:paraId="2089ACEF"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Mean</w:t>
            </w:r>
          </w:p>
        </w:tc>
        <w:tc>
          <w:tcPr>
            <w:tcW w:w="1130" w:type="dxa"/>
            <w:tcBorders>
              <w:top w:val="single" w:sz="4" w:space="0" w:color="auto"/>
              <w:left w:val="single" w:sz="4" w:space="0" w:color="auto"/>
              <w:bottom w:val="single" w:sz="4" w:space="0" w:color="auto"/>
              <w:right w:val="single" w:sz="4" w:space="0" w:color="auto"/>
            </w:tcBorders>
            <w:vAlign w:val="center"/>
            <w:hideMark/>
          </w:tcPr>
          <w:p w14:paraId="5CBC1DAC"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Std. Deviation</w:t>
            </w:r>
          </w:p>
        </w:tc>
      </w:tr>
      <w:tr w:rsidR="00B87C0E" w:rsidRPr="00B3403F" w14:paraId="1FD91DE1" w14:textId="77777777" w:rsidTr="00B87C0E">
        <w:trPr>
          <w:trHeight w:val="579"/>
        </w:trPr>
        <w:tc>
          <w:tcPr>
            <w:tcW w:w="5820" w:type="dxa"/>
            <w:tcBorders>
              <w:top w:val="nil"/>
              <w:left w:val="single" w:sz="4" w:space="0" w:color="auto"/>
              <w:bottom w:val="single" w:sz="4" w:space="0" w:color="auto"/>
              <w:right w:val="single" w:sz="4" w:space="0" w:color="auto"/>
            </w:tcBorders>
            <w:vAlign w:val="center"/>
            <w:hideMark/>
          </w:tcPr>
          <w:p w14:paraId="07EEC779" w14:textId="77777777" w:rsidR="00B87C0E" w:rsidRPr="00B3403F" w:rsidRDefault="00B87C0E" w:rsidP="00B87C0E">
            <w:pPr>
              <w:spacing w:after="0"/>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المحور الأول: مستوى الوعي والمعرفة بتطبيقات الذكاء الاصطناعي</w:t>
            </w:r>
          </w:p>
        </w:tc>
        <w:tc>
          <w:tcPr>
            <w:tcW w:w="1170" w:type="dxa"/>
            <w:tcBorders>
              <w:top w:val="nil"/>
              <w:left w:val="single" w:sz="4" w:space="0" w:color="auto"/>
              <w:bottom w:val="single" w:sz="4" w:space="0" w:color="auto"/>
              <w:right w:val="single" w:sz="4" w:space="0" w:color="auto"/>
            </w:tcBorders>
            <w:noWrap/>
            <w:vAlign w:val="center"/>
            <w:hideMark/>
          </w:tcPr>
          <w:p w14:paraId="6E673496" w14:textId="77777777" w:rsidR="00B87C0E" w:rsidRPr="00B3403F" w:rsidRDefault="00B87C0E"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3.40</w:t>
            </w:r>
          </w:p>
        </w:tc>
        <w:tc>
          <w:tcPr>
            <w:tcW w:w="990" w:type="dxa"/>
            <w:tcBorders>
              <w:top w:val="nil"/>
              <w:left w:val="single" w:sz="4" w:space="0" w:color="auto"/>
              <w:bottom w:val="single" w:sz="4" w:space="0" w:color="auto"/>
              <w:right w:val="single" w:sz="4" w:space="0" w:color="auto"/>
            </w:tcBorders>
            <w:noWrap/>
            <w:vAlign w:val="center"/>
            <w:hideMark/>
          </w:tcPr>
          <w:p w14:paraId="7637BC2E"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3.7333</w:t>
            </w:r>
          </w:p>
        </w:tc>
        <w:tc>
          <w:tcPr>
            <w:tcW w:w="1130" w:type="dxa"/>
            <w:tcBorders>
              <w:top w:val="nil"/>
              <w:left w:val="single" w:sz="4" w:space="0" w:color="auto"/>
              <w:bottom w:val="single" w:sz="4" w:space="0" w:color="auto"/>
              <w:right w:val="single" w:sz="4" w:space="0" w:color="auto"/>
            </w:tcBorders>
            <w:noWrap/>
            <w:vAlign w:val="center"/>
            <w:hideMark/>
          </w:tcPr>
          <w:p w14:paraId="533B2A78"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.68313</w:t>
            </w:r>
          </w:p>
        </w:tc>
      </w:tr>
      <w:tr w:rsidR="00B87C0E" w:rsidRPr="00B3403F" w14:paraId="2ABE71E6" w14:textId="77777777" w:rsidTr="00B87C0E">
        <w:trPr>
          <w:trHeight w:val="579"/>
        </w:trPr>
        <w:tc>
          <w:tcPr>
            <w:tcW w:w="5820" w:type="dxa"/>
            <w:tcBorders>
              <w:top w:val="nil"/>
              <w:left w:val="single" w:sz="4" w:space="0" w:color="auto"/>
              <w:bottom w:val="single" w:sz="4" w:space="0" w:color="auto"/>
              <w:right w:val="single" w:sz="4" w:space="0" w:color="auto"/>
            </w:tcBorders>
            <w:vAlign w:val="center"/>
            <w:hideMark/>
          </w:tcPr>
          <w:p w14:paraId="675C03DF" w14:textId="77777777" w:rsidR="00B87C0E" w:rsidRPr="00B3403F" w:rsidRDefault="00B87C0E" w:rsidP="00B87C0E">
            <w:pPr>
              <w:spacing w:after="0"/>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المحور الثاني: مجالات استخدام الذكاء الاصطناعي في العمل الإداري والأكاديمي</w:t>
            </w:r>
          </w:p>
        </w:tc>
        <w:tc>
          <w:tcPr>
            <w:tcW w:w="1170" w:type="dxa"/>
            <w:tcBorders>
              <w:top w:val="nil"/>
              <w:left w:val="single" w:sz="4" w:space="0" w:color="auto"/>
              <w:bottom w:val="single" w:sz="4" w:space="0" w:color="auto"/>
              <w:right w:val="single" w:sz="4" w:space="0" w:color="auto"/>
            </w:tcBorders>
            <w:noWrap/>
            <w:vAlign w:val="center"/>
            <w:hideMark/>
          </w:tcPr>
          <w:p w14:paraId="500D789F" w14:textId="77777777" w:rsidR="00B87C0E" w:rsidRPr="00B3403F" w:rsidRDefault="00B87C0E"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990" w:type="dxa"/>
            <w:tcBorders>
              <w:top w:val="nil"/>
              <w:left w:val="single" w:sz="4" w:space="0" w:color="auto"/>
              <w:bottom w:val="single" w:sz="4" w:space="0" w:color="auto"/>
              <w:right w:val="single" w:sz="4" w:space="0" w:color="auto"/>
            </w:tcBorders>
            <w:noWrap/>
            <w:vAlign w:val="center"/>
            <w:hideMark/>
          </w:tcPr>
          <w:p w14:paraId="3558A4B9"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3.9832</w:t>
            </w:r>
          </w:p>
        </w:tc>
        <w:tc>
          <w:tcPr>
            <w:tcW w:w="1130" w:type="dxa"/>
            <w:tcBorders>
              <w:top w:val="nil"/>
              <w:left w:val="single" w:sz="4" w:space="0" w:color="auto"/>
              <w:bottom w:val="single" w:sz="4" w:space="0" w:color="auto"/>
              <w:right w:val="single" w:sz="4" w:space="0" w:color="auto"/>
            </w:tcBorders>
            <w:noWrap/>
            <w:vAlign w:val="center"/>
            <w:hideMark/>
          </w:tcPr>
          <w:p w14:paraId="24B40F5F"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.72543</w:t>
            </w:r>
          </w:p>
        </w:tc>
      </w:tr>
      <w:tr w:rsidR="00B87C0E" w:rsidRPr="00B3403F" w14:paraId="6A5C84F3" w14:textId="77777777" w:rsidTr="00B87C0E">
        <w:trPr>
          <w:trHeight w:val="579"/>
        </w:trPr>
        <w:tc>
          <w:tcPr>
            <w:tcW w:w="5820" w:type="dxa"/>
            <w:tcBorders>
              <w:top w:val="nil"/>
              <w:left w:val="single" w:sz="4" w:space="0" w:color="auto"/>
              <w:bottom w:val="single" w:sz="4" w:space="0" w:color="auto"/>
              <w:right w:val="single" w:sz="4" w:space="0" w:color="auto"/>
            </w:tcBorders>
            <w:vAlign w:val="center"/>
            <w:hideMark/>
          </w:tcPr>
          <w:p w14:paraId="67245BD8" w14:textId="77777777" w:rsidR="00B87C0E" w:rsidRPr="00B3403F" w:rsidRDefault="00B87C0E" w:rsidP="00B87C0E">
            <w:pPr>
              <w:spacing w:after="0"/>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المحور الثالث: التحديات التي تواجه تطبيق الذكاء الاصطناعي القلق والأمن الوظيفي</w:t>
            </w:r>
          </w:p>
        </w:tc>
        <w:tc>
          <w:tcPr>
            <w:tcW w:w="1170" w:type="dxa"/>
            <w:tcBorders>
              <w:top w:val="nil"/>
              <w:left w:val="single" w:sz="4" w:space="0" w:color="auto"/>
              <w:bottom w:val="single" w:sz="4" w:space="0" w:color="auto"/>
              <w:right w:val="single" w:sz="4" w:space="0" w:color="auto"/>
            </w:tcBorders>
            <w:noWrap/>
            <w:vAlign w:val="center"/>
            <w:hideMark/>
          </w:tcPr>
          <w:p w14:paraId="78E45EC2" w14:textId="77777777" w:rsidR="00B87C0E" w:rsidRPr="00B3403F" w:rsidRDefault="00B87C0E"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3.13</w:t>
            </w:r>
          </w:p>
        </w:tc>
        <w:tc>
          <w:tcPr>
            <w:tcW w:w="990" w:type="dxa"/>
            <w:tcBorders>
              <w:top w:val="nil"/>
              <w:left w:val="single" w:sz="4" w:space="0" w:color="auto"/>
              <w:bottom w:val="single" w:sz="4" w:space="0" w:color="auto"/>
              <w:right w:val="single" w:sz="4" w:space="0" w:color="auto"/>
            </w:tcBorders>
            <w:noWrap/>
            <w:vAlign w:val="center"/>
            <w:hideMark/>
          </w:tcPr>
          <w:p w14:paraId="0CC6478F"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3.6961</w:t>
            </w:r>
          </w:p>
        </w:tc>
        <w:tc>
          <w:tcPr>
            <w:tcW w:w="1130" w:type="dxa"/>
            <w:tcBorders>
              <w:top w:val="nil"/>
              <w:left w:val="single" w:sz="4" w:space="0" w:color="auto"/>
              <w:bottom w:val="single" w:sz="4" w:space="0" w:color="auto"/>
              <w:right w:val="single" w:sz="4" w:space="0" w:color="auto"/>
            </w:tcBorders>
            <w:noWrap/>
            <w:vAlign w:val="center"/>
            <w:hideMark/>
          </w:tcPr>
          <w:p w14:paraId="2DB3EB74"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.58377</w:t>
            </w:r>
          </w:p>
        </w:tc>
      </w:tr>
      <w:tr w:rsidR="00B87C0E" w:rsidRPr="00B3403F" w14:paraId="07097842" w14:textId="77777777" w:rsidTr="00B87C0E">
        <w:trPr>
          <w:trHeight w:val="579"/>
        </w:trPr>
        <w:tc>
          <w:tcPr>
            <w:tcW w:w="5820" w:type="dxa"/>
            <w:tcBorders>
              <w:top w:val="nil"/>
              <w:left w:val="single" w:sz="4" w:space="0" w:color="auto"/>
              <w:bottom w:val="single" w:sz="4" w:space="0" w:color="auto"/>
              <w:right w:val="single" w:sz="4" w:space="0" w:color="auto"/>
            </w:tcBorders>
            <w:vAlign w:val="center"/>
            <w:hideMark/>
          </w:tcPr>
          <w:p w14:paraId="7A6546E0" w14:textId="77777777" w:rsidR="00B87C0E" w:rsidRPr="00B3403F" w:rsidRDefault="00B87C0E" w:rsidP="00B87C0E">
            <w:pPr>
              <w:spacing w:after="0"/>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المحور الرابع : متطلبات التدريب والتطوير المستقبلي</w:t>
            </w:r>
          </w:p>
        </w:tc>
        <w:tc>
          <w:tcPr>
            <w:tcW w:w="1170" w:type="dxa"/>
            <w:tcBorders>
              <w:top w:val="nil"/>
              <w:left w:val="single" w:sz="4" w:space="0" w:color="auto"/>
              <w:bottom w:val="single" w:sz="4" w:space="0" w:color="auto"/>
              <w:right w:val="single" w:sz="4" w:space="0" w:color="auto"/>
            </w:tcBorders>
            <w:noWrap/>
            <w:vAlign w:val="center"/>
            <w:hideMark/>
          </w:tcPr>
          <w:p w14:paraId="1A5CEF19" w14:textId="77777777" w:rsidR="00B87C0E" w:rsidRPr="00B3403F" w:rsidRDefault="00B87C0E"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990" w:type="dxa"/>
            <w:tcBorders>
              <w:top w:val="nil"/>
              <w:left w:val="single" w:sz="4" w:space="0" w:color="auto"/>
              <w:bottom w:val="single" w:sz="4" w:space="0" w:color="auto"/>
              <w:right w:val="single" w:sz="4" w:space="0" w:color="auto"/>
            </w:tcBorders>
            <w:noWrap/>
            <w:vAlign w:val="center"/>
            <w:hideMark/>
          </w:tcPr>
          <w:p w14:paraId="315756ED"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4.1863</w:t>
            </w:r>
          </w:p>
        </w:tc>
        <w:tc>
          <w:tcPr>
            <w:tcW w:w="1130" w:type="dxa"/>
            <w:tcBorders>
              <w:top w:val="nil"/>
              <w:left w:val="single" w:sz="4" w:space="0" w:color="auto"/>
              <w:bottom w:val="single" w:sz="4" w:space="0" w:color="auto"/>
              <w:right w:val="single" w:sz="4" w:space="0" w:color="auto"/>
            </w:tcBorders>
            <w:noWrap/>
            <w:vAlign w:val="center"/>
            <w:hideMark/>
          </w:tcPr>
          <w:p w14:paraId="7EAE7D4A"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.63412</w:t>
            </w:r>
          </w:p>
        </w:tc>
      </w:tr>
      <w:tr w:rsidR="00B87C0E" w:rsidRPr="00B3403F" w14:paraId="41F782FA" w14:textId="77777777" w:rsidTr="00B87C0E">
        <w:trPr>
          <w:trHeight w:val="579"/>
        </w:trPr>
        <w:tc>
          <w:tcPr>
            <w:tcW w:w="5820" w:type="dxa"/>
            <w:tcBorders>
              <w:top w:val="nil"/>
              <w:left w:val="single" w:sz="4" w:space="0" w:color="auto"/>
              <w:bottom w:val="single" w:sz="4" w:space="0" w:color="auto"/>
              <w:right w:val="single" w:sz="4" w:space="0" w:color="auto"/>
            </w:tcBorders>
            <w:vAlign w:val="center"/>
            <w:hideMark/>
          </w:tcPr>
          <w:p w14:paraId="11573B4B" w14:textId="77777777" w:rsidR="00B87C0E" w:rsidRPr="00B3403F" w:rsidRDefault="00B87C0E" w:rsidP="00B87C0E">
            <w:pPr>
              <w:spacing w:after="0"/>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المحور الخامس: أثر الذكاء الاصطناعي على الأداء الوظيفي والرضا المهني</w:t>
            </w:r>
          </w:p>
        </w:tc>
        <w:tc>
          <w:tcPr>
            <w:tcW w:w="1170" w:type="dxa"/>
            <w:tcBorders>
              <w:top w:val="nil"/>
              <w:left w:val="single" w:sz="4" w:space="0" w:color="auto"/>
              <w:bottom w:val="single" w:sz="4" w:space="0" w:color="auto"/>
              <w:right w:val="single" w:sz="4" w:space="0" w:color="auto"/>
            </w:tcBorders>
            <w:noWrap/>
            <w:vAlign w:val="center"/>
            <w:hideMark/>
          </w:tcPr>
          <w:p w14:paraId="5A8A7261" w14:textId="77777777" w:rsidR="00B87C0E" w:rsidRPr="00B3403F" w:rsidRDefault="00B87C0E"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3.40</w:t>
            </w:r>
          </w:p>
        </w:tc>
        <w:tc>
          <w:tcPr>
            <w:tcW w:w="990" w:type="dxa"/>
            <w:tcBorders>
              <w:top w:val="nil"/>
              <w:left w:val="single" w:sz="4" w:space="0" w:color="auto"/>
              <w:bottom w:val="single" w:sz="4" w:space="0" w:color="auto"/>
              <w:right w:val="single" w:sz="4" w:space="0" w:color="auto"/>
            </w:tcBorders>
            <w:noWrap/>
            <w:vAlign w:val="center"/>
            <w:hideMark/>
          </w:tcPr>
          <w:p w14:paraId="7C5EA4B3"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3.9255</w:t>
            </w:r>
          </w:p>
        </w:tc>
        <w:tc>
          <w:tcPr>
            <w:tcW w:w="1130" w:type="dxa"/>
            <w:tcBorders>
              <w:top w:val="nil"/>
              <w:left w:val="single" w:sz="4" w:space="0" w:color="auto"/>
              <w:bottom w:val="single" w:sz="4" w:space="0" w:color="auto"/>
              <w:right w:val="single" w:sz="4" w:space="0" w:color="auto"/>
            </w:tcBorders>
            <w:noWrap/>
            <w:vAlign w:val="center"/>
            <w:hideMark/>
          </w:tcPr>
          <w:p w14:paraId="55E15E9D" w14:textId="77777777" w:rsidR="00B87C0E" w:rsidRPr="00B3403F" w:rsidRDefault="00B87C0E"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.69623</w:t>
            </w:r>
          </w:p>
        </w:tc>
      </w:tr>
    </w:tbl>
    <w:p w14:paraId="186C57D0" w14:textId="099FBDB2" w:rsidR="00204E01" w:rsidRDefault="00204E01" w:rsidP="0008622A">
      <w:pPr>
        <w:spacing w:after="100" w:afterAutospacing="1" w:line="192" w:lineRule="auto"/>
        <w:jc w:val="both"/>
        <w:rPr>
          <w:rFonts w:ascii="Simplified Arabic" w:hAnsi="Simplified Arabic" w:cs="Simplified Arabic"/>
        </w:rPr>
      </w:pPr>
      <w:r>
        <w:rPr>
          <w:rFonts w:ascii="Simplified Arabic" w:eastAsia="Times New Roman" w:hAnsi="Simplified Arabic" w:cs="Simplified Arabic" w:hint="cs"/>
          <w:b/>
          <w:bCs/>
          <w:rtl/>
        </w:rPr>
        <w:t xml:space="preserve">وفي ضوء نتائج التحليل الاحصائي، </w:t>
      </w:r>
      <w:r w:rsidRPr="0081081D">
        <w:rPr>
          <w:rFonts w:ascii="Simplified Arabic" w:eastAsia="Times New Roman" w:hAnsi="Simplified Arabic" w:cs="Simplified Arabic"/>
          <w:b/>
          <w:bCs/>
          <w:rtl/>
        </w:rPr>
        <w:t>أظهرت نتائج الإحصاءات الوصفية أن اتجاهات أفراد العينة جاءت إيجابية نحو استخدام الذكاء الاصطناعي، حيث سجلت جميع المحاور متوسطات مرتفعة، خاصة محور التدريب والتطوير، مما يعكس إدراكًا كبيرًا لأهمية التأهيل المستمر. كما بينت النتائج أن أبرز التحديات تتمثل في نقص الكوادر وضعف البنية التحتية، في حين انخفضت المخاوف المرتبطة بالأمن الوظيفي. وتؤكد هذه النتائج أن الذكاء الاصطناعي يمثل أداة فعالة لتحسين الأداء الوظيفي، مع ضرورة دعم تطبيقه من خلال التدريب والتطوير المؤسسي</w:t>
      </w:r>
    </w:p>
    <w:p w14:paraId="19EA4C22" w14:textId="10A70165" w:rsidR="00AA62EB" w:rsidRDefault="00AA62EB" w:rsidP="0008622A">
      <w:pPr>
        <w:spacing w:after="100" w:afterAutospacing="1" w:line="192" w:lineRule="auto"/>
        <w:jc w:val="both"/>
        <w:outlineLvl w:val="0"/>
        <w:rPr>
          <w:rFonts w:ascii="Simplified Arabic" w:eastAsia="Times New Roman" w:hAnsi="Simplified Arabic" w:cs="Simplified Arabic"/>
          <w:b/>
          <w:bCs/>
          <w:kern w:val="36"/>
          <w:sz w:val="28"/>
          <w:szCs w:val="28"/>
          <w:rtl/>
        </w:rPr>
      </w:pPr>
      <w:r w:rsidRPr="0081081D">
        <w:rPr>
          <w:rFonts w:ascii="Simplified Arabic" w:eastAsia="Times New Roman" w:hAnsi="Simplified Arabic" w:cs="Simplified Arabic"/>
          <w:b/>
          <w:bCs/>
          <w:kern w:val="36"/>
          <w:sz w:val="28"/>
          <w:szCs w:val="28"/>
          <w:rtl/>
        </w:rPr>
        <w:lastRenderedPageBreak/>
        <w:t>المحور الأول</w:t>
      </w:r>
      <w:r w:rsidR="00B50887">
        <w:rPr>
          <w:rFonts w:ascii="Simplified Arabic" w:eastAsia="Times New Roman" w:hAnsi="Simplified Arabic" w:cs="Simplified Arabic" w:hint="cs"/>
          <w:b/>
          <w:bCs/>
          <w:kern w:val="36"/>
          <w:sz w:val="28"/>
          <w:szCs w:val="28"/>
          <w:rtl/>
        </w:rPr>
        <w:t xml:space="preserve"> :</w:t>
      </w:r>
      <w:r w:rsidRPr="0081081D">
        <w:rPr>
          <w:rFonts w:ascii="Simplified Arabic" w:eastAsia="Times New Roman" w:hAnsi="Simplified Arabic" w:cs="Simplified Arabic"/>
          <w:b/>
          <w:bCs/>
          <w:kern w:val="36"/>
          <w:sz w:val="28"/>
          <w:szCs w:val="28"/>
          <w:rtl/>
        </w:rPr>
        <w:t xml:space="preserve"> (الوعي والمعرفة)</w:t>
      </w:r>
    </w:p>
    <w:p w14:paraId="08B88025" w14:textId="0E529832" w:rsidR="001C35DC" w:rsidRDefault="001C35DC"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 xml:space="preserve">جدول رقم (  </w:t>
      </w:r>
      <w:r w:rsidR="0064061F">
        <w:rPr>
          <w:rFonts w:ascii="Times New Roman" w:eastAsia="Times New Roman" w:hAnsi="Times New Roman" w:cs="Times New Roman" w:hint="cs"/>
          <w:b/>
          <w:bCs/>
          <w:kern w:val="36"/>
          <w:sz w:val="28"/>
          <w:szCs w:val="28"/>
          <w:rtl/>
        </w:rPr>
        <w:t>8</w:t>
      </w:r>
      <w:r>
        <w:rPr>
          <w:rFonts w:ascii="Times New Roman" w:eastAsia="Times New Roman" w:hAnsi="Times New Roman" w:cs="Times New Roman" w:hint="cs"/>
          <w:b/>
          <w:bCs/>
          <w:kern w:val="36"/>
          <w:sz w:val="28"/>
          <w:szCs w:val="28"/>
          <w:rtl/>
        </w:rPr>
        <w:t xml:space="preserve"> )</w:t>
      </w:r>
    </w:p>
    <w:p w14:paraId="2918CD4E" w14:textId="48F49B97" w:rsidR="001C35DC" w:rsidRDefault="00204E01"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إحصاءات المحور الأول</w:t>
      </w:r>
    </w:p>
    <w:tbl>
      <w:tblPr>
        <w:bidiVisual/>
        <w:tblW w:w="9360" w:type="dxa"/>
        <w:tblLook w:val="04A0" w:firstRow="1" w:lastRow="0" w:firstColumn="1" w:lastColumn="0" w:noHBand="0" w:noVBand="1"/>
      </w:tblPr>
      <w:tblGrid>
        <w:gridCol w:w="3529"/>
        <w:gridCol w:w="892"/>
        <w:gridCol w:w="1179"/>
        <w:gridCol w:w="1227"/>
        <w:gridCol w:w="1060"/>
        <w:gridCol w:w="1473"/>
      </w:tblGrid>
      <w:tr w:rsidR="00E80901" w:rsidRPr="00B3403F" w14:paraId="25CA1003" w14:textId="77777777" w:rsidTr="001C35DC">
        <w:trPr>
          <w:trHeight w:val="585"/>
        </w:trPr>
        <w:tc>
          <w:tcPr>
            <w:tcW w:w="3529" w:type="dxa"/>
            <w:tcBorders>
              <w:top w:val="single" w:sz="4" w:space="0" w:color="auto"/>
              <w:left w:val="single" w:sz="4" w:space="0" w:color="auto"/>
              <w:bottom w:val="single" w:sz="4" w:space="0" w:color="auto"/>
              <w:right w:val="single" w:sz="4" w:space="0" w:color="auto"/>
            </w:tcBorders>
            <w:vAlign w:val="center"/>
            <w:hideMark/>
          </w:tcPr>
          <w:p w14:paraId="69006F9D"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 </w:t>
            </w:r>
            <w:r>
              <w:rPr>
                <w:rFonts w:ascii="Arial" w:eastAsia="Times New Roman" w:hAnsi="Arial" w:cs="Arial" w:hint="cs"/>
                <w:b/>
                <w:bCs/>
                <w:color w:val="000000"/>
                <w:sz w:val="20"/>
                <w:szCs w:val="20"/>
                <w:rtl/>
              </w:rPr>
              <w:t>المحور الأول</w:t>
            </w:r>
          </w:p>
        </w:tc>
        <w:tc>
          <w:tcPr>
            <w:tcW w:w="892" w:type="dxa"/>
            <w:tcBorders>
              <w:top w:val="single" w:sz="4" w:space="0" w:color="auto"/>
              <w:left w:val="single" w:sz="4" w:space="0" w:color="auto"/>
              <w:bottom w:val="single" w:sz="4" w:space="0" w:color="auto"/>
              <w:right w:val="single" w:sz="4" w:space="0" w:color="auto"/>
            </w:tcBorders>
            <w:vAlign w:val="center"/>
            <w:hideMark/>
          </w:tcPr>
          <w:p w14:paraId="50C6C99A"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Range</w:t>
            </w:r>
          </w:p>
        </w:tc>
        <w:tc>
          <w:tcPr>
            <w:tcW w:w="1179" w:type="dxa"/>
            <w:tcBorders>
              <w:top w:val="single" w:sz="4" w:space="0" w:color="auto"/>
              <w:left w:val="single" w:sz="4" w:space="0" w:color="auto"/>
              <w:bottom w:val="single" w:sz="4" w:space="0" w:color="auto"/>
              <w:right w:val="single" w:sz="4" w:space="0" w:color="auto"/>
            </w:tcBorders>
            <w:vAlign w:val="center"/>
            <w:hideMark/>
          </w:tcPr>
          <w:p w14:paraId="7531048A"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Minimum</w:t>
            </w:r>
          </w:p>
        </w:tc>
        <w:tc>
          <w:tcPr>
            <w:tcW w:w="1227" w:type="dxa"/>
            <w:tcBorders>
              <w:top w:val="single" w:sz="4" w:space="0" w:color="auto"/>
              <w:left w:val="single" w:sz="4" w:space="0" w:color="auto"/>
              <w:bottom w:val="single" w:sz="4" w:space="0" w:color="auto"/>
              <w:right w:val="single" w:sz="4" w:space="0" w:color="auto"/>
            </w:tcBorders>
            <w:vAlign w:val="center"/>
            <w:hideMark/>
          </w:tcPr>
          <w:p w14:paraId="74881C0A"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Maximum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4A899DB"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Mean</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3232186"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Std. Deviation</w:t>
            </w:r>
          </w:p>
        </w:tc>
      </w:tr>
      <w:tr w:rsidR="00E80901" w:rsidRPr="00B3403F" w14:paraId="13AA002E" w14:textId="77777777" w:rsidTr="0008622A">
        <w:trPr>
          <w:trHeight w:val="224"/>
        </w:trPr>
        <w:tc>
          <w:tcPr>
            <w:tcW w:w="3529" w:type="dxa"/>
            <w:tcBorders>
              <w:top w:val="nil"/>
              <w:left w:val="single" w:sz="4" w:space="0" w:color="auto"/>
              <w:bottom w:val="single" w:sz="4" w:space="0" w:color="auto"/>
              <w:right w:val="single" w:sz="4" w:space="0" w:color="auto"/>
            </w:tcBorders>
            <w:vAlign w:val="center"/>
            <w:hideMark/>
          </w:tcPr>
          <w:p w14:paraId="53D50028"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لدي معرفة عامة بمفهوم الذكاء الاصطناعي وتطبيقاته في مجال العمل</w:t>
            </w:r>
          </w:p>
        </w:tc>
        <w:tc>
          <w:tcPr>
            <w:tcW w:w="892" w:type="dxa"/>
            <w:tcBorders>
              <w:top w:val="nil"/>
              <w:left w:val="single" w:sz="4" w:space="0" w:color="auto"/>
              <w:bottom w:val="single" w:sz="4" w:space="0" w:color="auto"/>
              <w:right w:val="single" w:sz="4" w:space="0" w:color="auto"/>
            </w:tcBorders>
            <w:noWrap/>
            <w:vAlign w:val="center"/>
            <w:hideMark/>
          </w:tcPr>
          <w:p w14:paraId="2D73D9CC" w14:textId="77777777" w:rsidR="00E80901" w:rsidRPr="00B3403F" w:rsidRDefault="00E80901"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507723BA"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05A26E64"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4371A14F"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3.9020</w:t>
            </w:r>
          </w:p>
        </w:tc>
        <w:tc>
          <w:tcPr>
            <w:tcW w:w="1473" w:type="dxa"/>
            <w:tcBorders>
              <w:top w:val="nil"/>
              <w:left w:val="single" w:sz="4" w:space="0" w:color="auto"/>
              <w:bottom w:val="single" w:sz="4" w:space="0" w:color="auto"/>
              <w:right w:val="single" w:sz="4" w:space="0" w:color="auto"/>
            </w:tcBorders>
            <w:noWrap/>
            <w:vAlign w:val="center"/>
            <w:hideMark/>
          </w:tcPr>
          <w:p w14:paraId="79462944"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.78115</w:t>
            </w:r>
          </w:p>
        </w:tc>
      </w:tr>
      <w:tr w:rsidR="00E80901" w:rsidRPr="00B3403F" w14:paraId="02F96DE5" w14:textId="77777777" w:rsidTr="0008622A">
        <w:trPr>
          <w:trHeight w:val="350"/>
        </w:trPr>
        <w:tc>
          <w:tcPr>
            <w:tcW w:w="3529" w:type="dxa"/>
            <w:tcBorders>
              <w:top w:val="nil"/>
              <w:left w:val="single" w:sz="4" w:space="0" w:color="auto"/>
              <w:bottom w:val="single" w:sz="4" w:space="0" w:color="auto"/>
              <w:right w:val="single" w:sz="4" w:space="0" w:color="auto"/>
            </w:tcBorders>
            <w:vAlign w:val="center"/>
            <w:hideMark/>
          </w:tcPr>
          <w:p w14:paraId="7BD59C87"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أُدرك أهمية استخدام الذكاء الاصطناعي في تطوير العمل الإداري بالجامعة.</w:t>
            </w:r>
          </w:p>
        </w:tc>
        <w:tc>
          <w:tcPr>
            <w:tcW w:w="892" w:type="dxa"/>
            <w:tcBorders>
              <w:top w:val="nil"/>
              <w:left w:val="single" w:sz="4" w:space="0" w:color="auto"/>
              <w:bottom w:val="single" w:sz="4" w:space="0" w:color="auto"/>
              <w:right w:val="single" w:sz="4" w:space="0" w:color="auto"/>
            </w:tcBorders>
            <w:noWrap/>
            <w:vAlign w:val="center"/>
            <w:hideMark/>
          </w:tcPr>
          <w:p w14:paraId="4CE2F39C" w14:textId="77777777" w:rsidR="00E80901" w:rsidRPr="00B3403F" w:rsidRDefault="00E80901"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39A87838"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0F18E04D"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4861A949"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4.1765</w:t>
            </w:r>
          </w:p>
        </w:tc>
        <w:tc>
          <w:tcPr>
            <w:tcW w:w="1473" w:type="dxa"/>
            <w:tcBorders>
              <w:top w:val="nil"/>
              <w:left w:val="single" w:sz="4" w:space="0" w:color="auto"/>
              <w:bottom w:val="single" w:sz="4" w:space="0" w:color="auto"/>
              <w:right w:val="single" w:sz="4" w:space="0" w:color="auto"/>
            </w:tcBorders>
            <w:noWrap/>
            <w:vAlign w:val="center"/>
            <w:hideMark/>
          </w:tcPr>
          <w:p w14:paraId="65A84204"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.84157</w:t>
            </w:r>
          </w:p>
        </w:tc>
      </w:tr>
      <w:tr w:rsidR="00E80901" w:rsidRPr="00B3403F" w14:paraId="618FAAE0" w14:textId="77777777" w:rsidTr="0008622A">
        <w:trPr>
          <w:trHeight w:val="323"/>
        </w:trPr>
        <w:tc>
          <w:tcPr>
            <w:tcW w:w="3529" w:type="dxa"/>
            <w:tcBorders>
              <w:top w:val="nil"/>
              <w:left w:val="single" w:sz="4" w:space="0" w:color="auto"/>
              <w:bottom w:val="single" w:sz="4" w:space="0" w:color="auto"/>
              <w:right w:val="single" w:sz="4" w:space="0" w:color="auto"/>
            </w:tcBorders>
            <w:vAlign w:val="center"/>
            <w:hideMark/>
          </w:tcPr>
          <w:p w14:paraId="35F9A6E2"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تتوافر لدي معلومات كافية حول استخدام الذكاء الاصطناعي في المؤسسات التعليمية.</w:t>
            </w:r>
          </w:p>
        </w:tc>
        <w:tc>
          <w:tcPr>
            <w:tcW w:w="892" w:type="dxa"/>
            <w:tcBorders>
              <w:top w:val="nil"/>
              <w:left w:val="single" w:sz="4" w:space="0" w:color="auto"/>
              <w:bottom w:val="single" w:sz="4" w:space="0" w:color="auto"/>
              <w:right w:val="single" w:sz="4" w:space="0" w:color="auto"/>
            </w:tcBorders>
            <w:noWrap/>
            <w:vAlign w:val="center"/>
            <w:hideMark/>
          </w:tcPr>
          <w:p w14:paraId="45840AE3" w14:textId="77777777" w:rsidR="00E80901" w:rsidRPr="00B3403F" w:rsidRDefault="00E80901"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noWrap/>
            <w:vAlign w:val="center"/>
            <w:hideMark/>
          </w:tcPr>
          <w:p w14:paraId="75A28EB0"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noWrap/>
            <w:vAlign w:val="center"/>
            <w:hideMark/>
          </w:tcPr>
          <w:p w14:paraId="7848E92D"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20264B47"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3.4902</w:t>
            </w:r>
          </w:p>
        </w:tc>
        <w:tc>
          <w:tcPr>
            <w:tcW w:w="1473" w:type="dxa"/>
            <w:tcBorders>
              <w:top w:val="nil"/>
              <w:left w:val="single" w:sz="4" w:space="0" w:color="auto"/>
              <w:bottom w:val="single" w:sz="4" w:space="0" w:color="auto"/>
              <w:right w:val="single" w:sz="4" w:space="0" w:color="auto"/>
            </w:tcBorders>
            <w:noWrap/>
            <w:vAlign w:val="center"/>
            <w:hideMark/>
          </w:tcPr>
          <w:p w14:paraId="782293DE"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1.06532</w:t>
            </w:r>
          </w:p>
        </w:tc>
      </w:tr>
      <w:tr w:rsidR="00E80901" w:rsidRPr="00B3403F" w14:paraId="2E1F4499" w14:textId="77777777" w:rsidTr="0008622A">
        <w:trPr>
          <w:trHeight w:val="305"/>
        </w:trPr>
        <w:tc>
          <w:tcPr>
            <w:tcW w:w="3529" w:type="dxa"/>
            <w:tcBorders>
              <w:top w:val="nil"/>
              <w:left w:val="single" w:sz="4" w:space="0" w:color="auto"/>
              <w:bottom w:val="single" w:sz="4" w:space="0" w:color="auto"/>
              <w:right w:val="single" w:sz="4" w:space="0" w:color="auto"/>
            </w:tcBorders>
            <w:shd w:val="clear" w:color="000000" w:fill="FF0000"/>
            <w:vAlign w:val="center"/>
            <w:hideMark/>
          </w:tcPr>
          <w:p w14:paraId="5F9B3DB2"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تسهم الجامعة في نشر الوعي بثقافة الذكاء الاصطناعي بين العاملين.</w:t>
            </w:r>
          </w:p>
        </w:tc>
        <w:tc>
          <w:tcPr>
            <w:tcW w:w="892" w:type="dxa"/>
            <w:tcBorders>
              <w:top w:val="nil"/>
              <w:left w:val="single" w:sz="4" w:space="0" w:color="auto"/>
              <w:bottom w:val="single" w:sz="4" w:space="0" w:color="auto"/>
              <w:right w:val="single" w:sz="4" w:space="0" w:color="auto"/>
            </w:tcBorders>
            <w:shd w:val="clear" w:color="000000" w:fill="FF0000"/>
            <w:noWrap/>
            <w:vAlign w:val="center"/>
            <w:hideMark/>
          </w:tcPr>
          <w:p w14:paraId="619ACC33" w14:textId="77777777" w:rsidR="00E80901" w:rsidRPr="00B3403F" w:rsidRDefault="00E80901"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shd w:val="clear" w:color="000000" w:fill="FF0000"/>
            <w:noWrap/>
            <w:vAlign w:val="center"/>
            <w:hideMark/>
          </w:tcPr>
          <w:p w14:paraId="0A98A802"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shd w:val="clear" w:color="000000" w:fill="FF0000"/>
            <w:noWrap/>
            <w:vAlign w:val="center"/>
            <w:hideMark/>
          </w:tcPr>
          <w:p w14:paraId="1D720249"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shd w:val="clear" w:color="000000" w:fill="FF0000"/>
            <w:noWrap/>
            <w:vAlign w:val="center"/>
            <w:hideMark/>
          </w:tcPr>
          <w:p w14:paraId="39CE6EC8"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3.1765</w:t>
            </w:r>
          </w:p>
        </w:tc>
        <w:tc>
          <w:tcPr>
            <w:tcW w:w="1473" w:type="dxa"/>
            <w:tcBorders>
              <w:top w:val="nil"/>
              <w:left w:val="single" w:sz="4" w:space="0" w:color="auto"/>
              <w:bottom w:val="single" w:sz="4" w:space="0" w:color="auto"/>
              <w:right w:val="single" w:sz="4" w:space="0" w:color="auto"/>
            </w:tcBorders>
            <w:shd w:val="clear" w:color="000000" w:fill="FF0000"/>
            <w:noWrap/>
            <w:vAlign w:val="center"/>
            <w:hideMark/>
          </w:tcPr>
          <w:p w14:paraId="3F7CB457"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1.14378</w:t>
            </w:r>
          </w:p>
        </w:tc>
      </w:tr>
      <w:tr w:rsidR="00E80901" w:rsidRPr="00B3403F" w14:paraId="18D57BB5" w14:textId="77777777" w:rsidTr="0008622A">
        <w:trPr>
          <w:trHeight w:val="179"/>
        </w:trPr>
        <w:tc>
          <w:tcPr>
            <w:tcW w:w="3529" w:type="dxa"/>
            <w:tcBorders>
              <w:top w:val="nil"/>
              <w:left w:val="single" w:sz="4" w:space="0" w:color="auto"/>
              <w:bottom w:val="single" w:sz="4" w:space="0" w:color="auto"/>
              <w:right w:val="single" w:sz="4" w:space="0" w:color="auto"/>
            </w:tcBorders>
            <w:vAlign w:val="center"/>
            <w:hideMark/>
          </w:tcPr>
          <w:p w14:paraId="00977701"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أمتلك مهارات أولية تمكّنني من التعامل مع بعض تطبيقات الذكاء الاصطناعي.</w:t>
            </w:r>
          </w:p>
        </w:tc>
        <w:tc>
          <w:tcPr>
            <w:tcW w:w="892" w:type="dxa"/>
            <w:tcBorders>
              <w:top w:val="nil"/>
              <w:left w:val="single" w:sz="4" w:space="0" w:color="auto"/>
              <w:bottom w:val="single" w:sz="4" w:space="0" w:color="auto"/>
              <w:right w:val="single" w:sz="4" w:space="0" w:color="auto"/>
            </w:tcBorders>
            <w:noWrap/>
            <w:vAlign w:val="center"/>
            <w:hideMark/>
          </w:tcPr>
          <w:p w14:paraId="4DBD1789" w14:textId="77777777" w:rsidR="00E80901" w:rsidRPr="00B3403F" w:rsidRDefault="00E80901"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6A3CC91F"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38FC9436"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4CCEAF50"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3.8824</w:t>
            </w:r>
          </w:p>
        </w:tc>
        <w:tc>
          <w:tcPr>
            <w:tcW w:w="1473" w:type="dxa"/>
            <w:tcBorders>
              <w:top w:val="nil"/>
              <w:left w:val="single" w:sz="4" w:space="0" w:color="auto"/>
              <w:bottom w:val="single" w:sz="4" w:space="0" w:color="auto"/>
              <w:right w:val="single" w:sz="4" w:space="0" w:color="auto"/>
            </w:tcBorders>
            <w:noWrap/>
            <w:vAlign w:val="center"/>
            <w:hideMark/>
          </w:tcPr>
          <w:p w14:paraId="302865C8" w14:textId="77777777" w:rsidR="00E80901" w:rsidRPr="00B3403F" w:rsidRDefault="00E80901"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.81602</w:t>
            </w:r>
          </w:p>
        </w:tc>
      </w:tr>
    </w:tbl>
    <w:p w14:paraId="048AF932" w14:textId="72C43528" w:rsidR="00AA62EB" w:rsidRPr="00930028" w:rsidRDefault="00930028" w:rsidP="0064061F">
      <w:pPr>
        <w:spacing w:before="100" w:beforeAutospacing="1" w:after="100" w:afterAutospacing="1" w:line="168" w:lineRule="auto"/>
        <w:jc w:val="both"/>
        <w:rPr>
          <w:rFonts w:ascii="Simplified Arabic" w:eastAsia="Times New Roman" w:hAnsi="Simplified Arabic" w:cs="Simplified Arabic"/>
          <w:sz w:val="24"/>
          <w:szCs w:val="24"/>
        </w:rPr>
      </w:pPr>
      <w:r w:rsidRPr="00930028">
        <w:rPr>
          <w:rFonts w:ascii="Simplified Arabic" w:eastAsia="Times New Roman" w:hAnsi="Simplified Arabic" w:cs="Simplified Arabic" w:hint="cs"/>
          <w:sz w:val="24"/>
          <w:szCs w:val="24"/>
          <w:rtl/>
        </w:rPr>
        <w:t>بلغ متوسط عبارة  "</w:t>
      </w:r>
      <w:r w:rsidR="00AA62EB" w:rsidRPr="00930028">
        <w:rPr>
          <w:rFonts w:ascii="Simplified Arabic" w:eastAsia="Times New Roman" w:hAnsi="Simplified Arabic" w:cs="Simplified Arabic"/>
          <w:sz w:val="24"/>
          <w:szCs w:val="24"/>
          <w:rtl/>
        </w:rPr>
        <w:t>إدراك أهمية الذكاء الاصطناعي</w:t>
      </w:r>
      <w:r w:rsidRPr="00930028">
        <w:rPr>
          <w:rFonts w:ascii="Simplified Arabic" w:eastAsia="Times New Roman" w:hAnsi="Simplified Arabic" w:cs="Simplified Arabic" w:hint="cs"/>
          <w:sz w:val="24"/>
          <w:szCs w:val="24"/>
          <w:rtl/>
        </w:rPr>
        <w:t xml:space="preserve">" </w:t>
      </w:r>
      <w:r w:rsidR="00AA62EB" w:rsidRPr="00930028">
        <w:rPr>
          <w:rFonts w:ascii="Simplified Arabic" w:eastAsia="Times New Roman" w:hAnsi="Simplified Arabic" w:cs="Simplified Arabic"/>
          <w:sz w:val="24"/>
          <w:szCs w:val="24"/>
        </w:rPr>
        <w:t>4.17</w:t>
      </w:r>
      <w:r w:rsidRPr="00930028">
        <w:rPr>
          <w:rFonts w:ascii="Simplified Arabic" w:eastAsia="Times New Roman" w:hAnsi="Simplified Arabic" w:cs="Simplified Arabic" w:hint="cs"/>
          <w:sz w:val="24"/>
          <w:szCs w:val="24"/>
          <w:rtl/>
        </w:rPr>
        <w:t xml:space="preserve"> وهو أعلى متوسط بين عبارات المحور. حيث نجد أن متوسط "</w:t>
      </w:r>
      <w:r w:rsidR="00AA62EB" w:rsidRPr="00930028">
        <w:rPr>
          <w:rFonts w:ascii="Simplified Arabic" w:eastAsia="Times New Roman" w:hAnsi="Simplified Arabic" w:cs="Simplified Arabic"/>
          <w:sz w:val="24"/>
          <w:szCs w:val="24"/>
          <w:rtl/>
        </w:rPr>
        <w:t>دور الجامعة في نشر الوعي</w:t>
      </w:r>
      <w:r w:rsidRPr="00930028">
        <w:rPr>
          <w:rFonts w:ascii="Simplified Arabic" w:eastAsia="Times New Roman" w:hAnsi="Simplified Arabic" w:cs="Simplified Arabic" w:hint="cs"/>
          <w:sz w:val="24"/>
          <w:szCs w:val="24"/>
          <w:rtl/>
        </w:rPr>
        <w:t xml:space="preserve">" </w:t>
      </w:r>
      <w:r w:rsidR="00AA62EB" w:rsidRPr="00930028">
        <w:rPr>
          <w:rFonts w:ascii="Simplified Arabic" w:eastAsia="Times New Roman" w:hAnsi="Simplified Arabic" w:cs="Simplified Arabic"/>
          <w:sz w:val="24"/>
          <w:szCs w:val="24"/>
        </w:rPr>
        <w:t xml:space="preserve"> 3.17</w:t>
      </w:r>
      <w:r w:rsidRPr="00930028">
        <w:rPr>
          <w:rFonts w:ascii="Simplified Arabic" w:eastAsia="Times New Roman" w:hAnsi="Simplified Arabic" w:cs="Simplified Arabic" w:hint="cs"/>
          <w:sz w:val="24"/>
          <w:szCs w:val="24"/>
          <w:rtl/>
        </w:rPr>
        <w:t>وهو أدني متوسط ولكن نجد ان العبارات تقع في جانب الموافقة وفقًا لمقياس ليكارت الخماسي.</w:t>
      </w:r>
    </w:p>
    <w:p w14:paraId="267D5357" w14:textId="56C9EE3F" w:rsidR="00AA62EB" w:rsidRDefault="00AA62EB" w:rsidP="0064061F">
      <w:pPr>
        <w:spacing w:before="100" w:beforeAutospacing="1" w:after="100" w:afterAutospacing="1" w:line="168" w:lineRule="auto"/>
        <w:jc w:val="both"/>
        <w:outlineLvl w:val="0"/>
        <w:rPr>
          <w:rFonts w:ascii="Simplified Arabic" w:eastAsia="Times New Roman" w:hAnsi="Simplified Arabic" w:cs="Simplified Arabic"/>
          <w:b/>
          <w:bCs/>
          <w:kern w:val="36"/>
          <w:sz w:val="24"/>
          <w:szCs w:val="24"/>
          <w:rtl/>
        </w:rPr>
      </w:pPr>
      <w:r w:rsidRPr="00C7242A">
        <w:rPr>
          <w:rFonts w:ascii="Simplified Arabic" w:eastAsia="Times New Roman" w:hAnsi="Simplified Arabic" w:cs="Simplified Arabic"/>
          <w:b/>
          <w:bCs/>
          <w:kern w:val="36"/>
          <w:sz w:val="24"/>
          <w:szCs w:val="24"/>
          <w:rtl/>
        </w:rPr>
        <w:t>المحور الثاني</w:t>
      </w:r>
      <w:r w:rsidR="00B50887">
        <w:rPr>
          <w:rFonts w:ascii="Simplified Arabic" w:eastAsia="Times New Roman" w:hAnsi="Simplified Arabic" w:cs="Simplified Arabic" w:hint="cs"/>
          <w:b/>
          <w:bCs/>
          <w:kern w:val="36"/>
          <w:sz w:val="24"/>
          <w:szCs w:val="24"/>
          <w:rtl/>
        </w:rPr>
        <w:t xml:space="preserve"> :</w:t>
      </w:r>
      <w:r w:rsidRPr="00C7242A">
        <w:rPr>
          <w:rFonts w:ascii="Simplified Arabic" w:eastAsia="Times New Roman" w:hAnsi="Simplified Arabic" w:cs="Simplified Arabic"/>
          <w:b/>
          <w:bCs/>
          <w:kern w:val="36"/>
          <w:sz w:val="24"/>
          <w:szCs w:val="24"/>
          <w:rtl/>
        </w:rPr>
        <w:t xml:space="preserve"> (مجالات الاستخدام)</w:t>
      </w:r>
    </w:p>
    <w:p w14:paraId="54F716A1" w14:textId="77777777" w:rsidR="00476E74" w:rsidRDefault="00476E74" w:rsidP="0064061F">
      <w:pPr>
        <w:spacing w:before="100" w:beforeAutospacing="1" w:after="100" w:afterAutospacing="1" w:line="168" w:lineRule="auto"/>
        <w:jc w:val="both"/>
        <w:rPr>
          <w:rFonts w:ascii="Simplified Arabic" w:eastAsia="Times New Roman" w:hAnsi="Simplified Arabic" w:cs="Simplified Arabic"/>
          <w:sz w:val="24"/>
          <w:szCs w:val="24"/>
          <w:rtl/>
        </w:rPr>
      </w:pPr>
      <w:r w:rsidRPr="00C7242A">
        <w:rPr>
          <w:rFonts w:ascii="Simplified Arabic" w:eastAsia="Times New Roman" w:hAnsi="Simplified Arabic" w:cs="Simplified Arabic"/>
          <w:sz w:val="24"/>
          <w:szCs w:val="24"/>
          <w:rtl/>
        </w:rPr>
        <w:t>الذكاء الاصطناعي يُستخدم أو يُتوقع استخدامه بشكل فعال خاصة في</w:t>
      </w:r>
      <w:r w:rsidRPr="00C7242A">
        <w:rPr>
          <w:rFonts w:ascii="Simplified Arabic" w:eastAsia="Times New Roman" w:hAnsi="Simplified Arabic" w:cs="Simplified Arabic"/>
          <w:sz w:val="24"/>
          <w:szCs w:val="24"/>
        </w:rPr>
        <w:t>:</w:t>
      </w:r>
      <w:r>
        <w:rPr>
          <w:rFonts w:ascii="Simplified Arabic" w:eastAsia="Times New Roman" w:hAnsi="Simplified Arabic" w:cs="Simplified Arabic" w:hint="cs"/>
          <w:sz w:val="24"/>
          <w:szCs w:val="24"/>
          <w:rtl/>
        </w:rPr>
        <w:t xml:space="preserve"> </w:t>
      </w:r>
      <w:r w:rsidRPr="00C7242A">
        <w:rPr>
          <w:rFonts w:ascii="Simplified Arabic" w:eastAsia="Times New Roman" w:hAnsi="Simplified Arabic" w:cs="Simplified Arabic"/>
          <w:sz w:val="24"/>
          <w:szCs w:val="24"/>
          <w:rtl/>
        </w:rPr>
        <w:t>العمليات الروتينية</w:t>
      </w:r>
      <w:r>
        <w:rPr>
          <w:rFonts w:ascii="Simplified Arabic" w:eastAsia="Times New Roman" w:hAnsi="Simplified Arabic" w:cs="Simplified Arabic" w:hint="cs"/>
          <w:sz w:val="24"/>
          <w:szCs w:val="24"/>
          <w:rtl/>
        </w:rPr>
        <w:t xml:space="preserve"> و </w:t>
      </w:r>
      <w:r w:rsidRPr="00C7242A">
        <w:rPr>
          <w:rFonts w:ascii="Simplified Arabic" w:eastAsia="Times New Roman" w:hAnsi="Simplified Arabic" w:cs="Simplified Arabic"/>
          <w:sz w:val="24"/>
          <w:szCs w:val="24"/>
          <w:rtl/>
        </w:rPr>
        <w:t>إدارة البيانات</w:t>
      </w:r>
      <w:r>
        <w:rPr>
          <w:rFonts w:ascii="Simplified Arabic" w:eastAsia="Times New Roman" w:hAnsi="Simplified Arabic" w:cs="Simplified Arabic" w:hint="cs"/>
          <w:sz w:val="24"/>
          <w:szCs w:val="24"/>
          <w:rtl/>
        </w:rPr>
        <w:t xml:space="preserve"> وكذلك </w:t>
      </w:r>
      <w:r w:rsidRPr="00C7242A">
        <w:rPr>
          <w:rFonts w:ascii="Simplified Arabic" w:eastAsia="Times New Roman" w:hAnsi="Simplified Arabic" w:cs="Simplified Arabic"/>
          <w:sz w:val="24"/>
          <w:szCs w:val="24"/>
          <w:rtl/>
        </w:rPr>
        <w:t>دعم القرار</w:t>
      </w:r>
    </w:p>
    <w:p w14:paraId="51BDB51F" w14:textId="11A57482" w:rsidR="001C35DC" w:rsidRDefault="001C35DC"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 xml:space="preserve">جدول رقم ( </w:t>
      </w:r>
      <w:r w:rsidR="0064061F">
        <w:rPr>
          <w:rFonts w:ascii="Times New Roman" w:eastAsia="Times New Roman" w:hAnsi="Times New Roman" w:cs="Times New Roman" w:hint="cs"/>
          <w:b/>
          <w:bCs/>
          <w:kern w:val="36"/>
          <w:sz w:val="28"/>
          <w:szCs w:val="28"/>
          <w:rtl/>
        </w:rPr>
        <w:t>9</w:t>
      </w:r>
      <w:r>
        <w:rPr>
          <w:rFonts w:ascii="Times New Roman" w:eastAsia="Times New Roman" w:hAnsi="Times New Roman" w:cs="Times New Roman" w:hint="cs"/>
          <w:b/>
          <w:bCs/>
          <w:kern w:val="36"/>
          <w:sz w:val="28"/>
          <w:szCs w:val="28"/>
          <w:rtl/>
        </w:rPr>
        <w:t xml:space="preserve">  )</w:t>
      </w:r>
    </w:p>
    <w:p w14:paraId="75DA4066" w14:textId="6FEABF21" w:rsidR="001C35DC" w:rsidRDefault="00204E01"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إحصاءات المحور الثاني</w:t>
      </w:r>
    </w:p>
    <w:tbl>
      <w:tblPr>
        <w:bidiVisual/>
        <w:tblW w:w="9360" w:type="dxa"/>
        <w:tblLook w:val="04A0" w:firstRow="1" w:lastRow="0" w:firstColumn="1" w:lastColumn="0" w:noHBand="0" w:noVBand="1"/>
      </w:tblPr>
      <w:tblGrid>
        <w:gridCol w:w="3529"/>
        <w:gridCol w:w="892"/>
        <w:gridCol w:w="1179"/>
        <w:gridCol w:w="1227"/>
        <w:gridCol w:w="1060"/>
        <w:gridCol w:w="1473"/>
      </w:tblGrid>
      <w:tr w:rsidR="00930028" w:rsidRPr="00B3403F" w14:paraId="6E9F09CE" w14:textId="77777777" w:rsidTr="0008622A">
        <w:trPr>
          <w:trHeight w:val="296"/>
        </w:trPr>
        <w:tc>
          <w:tcPr>
            <w:tcW w:w="3529" w:type="dxa"/>
            <w:tcBorders>
              <w:top w:val="single" w:sz="4" w:space="0" w:color="auto"/>
              <w:left w:val="single" w:sz="4" w:space="0" w:color="auto"/>
              <w:bottom w:val="single" w:sz="4" w:space="0" w:color="auto"/>
              <w:right w:val="single" w:sz="4" w:space="0" w:color="auto"/>
            </w:tcBorders>
            <w:vAlign w:val="center"/>
            <w:hideMark/>
          </w:tcPr>
          <w:p w14:paraId="60D45E51"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 </w:t>
            </w:r>
            <w:r>
              <w:rPr>
                <w:rFonts w:ascii="Arial" w:eastAsia="Times New Roman" w:hAnsi="Arial" w:cs="Arial" w:hint="cs"/>
                <w:b/>
                <w:bCs/>
                <w:color w:val="000000"/>
                <w:sz w:val="20"/>
                <w:szCs w:val="20"/>
                <w:rtl/>
              </w:rPr>
              <w:t>المحور الثاني</w:t>
            </w:r>
          </w:p>
        </w:tc>
        <w:tc>
          <w:tcPr>
            <w:tcW w:w="892" w:type="dxa"/>
            <w:tcBorders>
              <w:top w:val="single" w:sz="4" w:space="0" w:color="auto"/>
              <w:left w:val="single" w:sz="4" w:space="0" w:color="auto"/>
              <w:bottom w:val="single" w:sz="4" w:space="0" w:color="auto"/>
              <w:right w:val="single" w:sz="4" w:space="0" w:color="auto"/>
            </w:tcBorders>
            <w:vAlign w:val="center"/>
            <w:hideMark/>
          </w:tcPr>
          <w:p w14:paraId="4E33401D"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Range</w:t>
            </w:r>
          </w:p>
        </w:tc>
        <w:tc>
          <w:tcPr>
            <w:tcW w:w="1179" w:type="dxa"/>
            <w:tcBorders>
              <w:top w:val="single" w:sz="4" w:space="0" w:color="auto"/>
              <w:left w:val="single" w:sz="4" w:space="0" w:color="auto"/>
              <w:bottom w:val="single" w:sz="4" w:space="0" w:color="auto"/>
              <w:right w:val="single" w:sz="4" w:space="0" w:color="auto"/>
            </w:tcBorders>
            <w:vAlign w:val="center"/>
            <w:hideMark/>
          </w:tcPr>
          <w:p w14:paraId="1F2F6796"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Minimum</w:t>
            </w:r>
          </w:p>
        </w:tc>
        <w:tc>
          <w:tcPr>
            <w:tcW w:w="1227" w:type="dxa"/>
            <w:tcBorders>
              <w:top w:val="single" w:sz="4" w:space="0" w:color="auto"/>
              <w:left w:val="single" w:sz="4" w:space="0" w:color="auto"/>
              <w:bottom w:val="single" w:sz="4" w:space="0" w:color="auto"/>
              <w:right w:val="single" w:sz="4" w:space="0" w:color="auto"/>
            </w:tcBorders>
            <w:vAlign w:val="center"/>
            <w:hideMark/>
          </w:tcPr>
          <w:p w14:paraId="78A5B12B"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Maximum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78AA9FF"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Mean</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DA85A59"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Std. Deviation</w:t>
            </w:r>
          </w:p>
        </w:tc>
      </w:tr>
      <w:tr w:rsidR="00930028" w:rsidRPr="00B3403F" w14:paraId="6F70D07C" w14:textId="77777777" w:rsidTr="0008622A">
        <w:trPr>
          <w:trHeight w:val="188"/>
        </w:trPr>
        <w:tc>
          <w:tcPr>
            <w:tcW w:w="3529" w:type="dxa"/>
            <w:tcBorders>
              <w:top w:val="nil"/>
              <w:left w:val="single" w:sz="4" w:space="0" w:color="auto"/>
              <w:bottom w:val="single" w:sz="4" w:space="0" w:color="auto"/>
              <w:right w:val="single" w:sz="4" w:space="0" w:color="auto"/>
            </w:tcBorders>
            <w:vAlign w:val="center"/>
            <w:hideMark/>
          </w:tcPr>
          <w:p w14:paraId="66481F3E"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يُسهم الذكاء الاصطناعي في تسريع إنجاز المعاملات الإدارية.</w:t>
            </w:r>
          </w:p>
        </w:tc>
        <w:tc>
          <w:tcPr>
            <w:tcW w:w="892" w:type="dxa"/>
            <w:tcBorders>
              <w:top w:val="nil"/>
              <w:left w:val="single" w:sz="4" w:space="0" w:color="auto"/>
              <w:bottom w:val="single" w:sz="4" w:space="0" w:color="auto"/>
              <w:right w:val="single" w:sz="4" w:space="0" w:color="auto"/>
            </w:tcBorders>
            <w:noWrap/>
            <w:vAlign w:val="center"/>
            <w:hideMark/>
          </w:tcPr>
          <w:p w14:paraId="77E36DA7" w14:textId="77777777" w:rsidR="00930028" w:rsidRPr="00B3403F" w:rsidRDefault="00930028"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6AF2A197"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792E1CDB"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7915F943"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4.0980</w:t>
            </w:r>
          </w:p>
        </w:tc>
        <w:tc>
          <w:tcPr>
            <w:tcW w:w="1473" w:type="dxa"/>
            <w:tcBorders>
              <w:top w:val="nil"/>
              <w:left w:val="single" w:sz="4" w:space="0" w:color="auto"/>
              <w:bottom w:val="single" w:sz="4" w:space="0" w:color="auto"/>
              <w:right w:val="single" w:sz="4" w:space="0" w:color="auto"/>
            </w:tcBorders>
            <w:noWrap/>
            <w:vAlign w:val="center"/>
            <w:hideMark/>
          </w:tcPr>
          <w:p w14:paraId="5B087B58"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.94350</w:t>
            </w:r>
          </w:p>
        </w:tc>
      </w:tr>
      <w:tr w:rsidR="00930028" w:rsidRPr="00B3403F" w14:paraId="0DDD30E7" w14:textId="77777777" w:rsidTr="0008622A">
        <w:trPr>
          <w:trHeight w:val="251"/>
        </w:trPr>
        <w:tc>
          <w:tcPr>
            <w:tcW w:w="3529" w:type="dxa"/>
            <w:tcBorders>
              <w:top w:val="nil"/>
              <w:left w:val="single" w:sz="4" w:space="0" w:color="auto"/>
              <w:bottom w:val="single" w:sz="4" w:space="0" w:color="auto"/>
              <w:right w:val="single" w:sz="4" w:space="0" w:color="auto"/>
            </w:tcBorders>
            <w:vAlign w:val="center"/>
            <w:hideMark/>
          </w:tcPr>
          <w:p w14:paraId="55FB0601"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يساعد استخدام الذكاء الاصطناعي في تقليل الأخطاء الإدارية</w:t>
            </w:r>
          </w:p>
        </w:tc>
        <w:tc>
          <w:tcPr>
            <w:tcW w:w="892" w:type="dxa"/>
            <w:tcBorders>
              <w:top w:val="nil"/>
              <w:left w:val="single" w:sz="4" w:space="0" w:color="auto"/>
              <w:bottom w:val="single" w:sz="4" w:space="0" w:color="auto"/>
              <w:right w:val="single" w:sz="4" w:space="0" w:color="auto"/>
            </w:tcBorders>
            <w:noWrap/>
            <w:vAlign w:val="center"/>
            <w:hideMark/>
          </w:tcPr>
          <w:p w14:paraId="1A223001" w14:textId="77777777" w:rsidR="00930028" w:rsidRPr="00B3403F" w:rsidRDefault="00930028"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2C984F76"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6A2D2513"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60F4477B"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4.0196</w:t>
            </w:r>
          </w:p>
        </w:tc>
        <w:tc>
          <w:tcPr>
            <w:tcW w:w="1473" w:type="dxa"/>
            <w:tcBorders>
              <w:top w:val="nil"/>
              <w:left w:val="single" w:sz="4" w:space="0" w:color="auto"/>
              <w:bottom w:val="single" w:sz="4" w:space="0" w:color="auto"/>
              <w:right w:val="single" w:sz="4" w:space="0" w:color="auto"/>
            </w:tcBorders>
            <w:noWrap/>
            <w:vAlign w:val="center"/>
            <w:hideMark/>
          </w:tcPr>
          <w:p w14:paraId="16672402"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.86000</w:t>
            </w:r>
          </w:p>
        </w:tc>
      </w:tr>
      <w:tr w:rsidR="00930028" w:rsidRPr="00B3403F" w14:paraId="2F3393A8" w14:textId="77777777" w:rsidTr="0008622A">
        <w:trPr>
          <w:trHeight w:val="233"/>
        </w:trPr>
        <w:tc>
          <w:tcPr>
            <w:tcW w:w="3529" w:type="dxa"/>
            <w:tcBorders>
              <w:top w:val="nil"/>
              <w:left w:val="single" w:sz="4" w:space="0" w:color="auto"/>
              <w:bottom w:val="single" w:sz="4" w:space="0" w:color="auto"/>
              <w:right w:val="single" w:sz="4" w:space="0" w:color="auto"/>
            </w:tcBorders>
            <w:vAlign w:val="center"/>
            <w:hideMark/>
          </w:tcPr>
          <w:p w14:paraId="79A9CF07"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يُسهم الذكاء الاصطناعي في تحسين جودة الخدمات المقدمة داخل الكلية</w:t>
            </w:r>
          </w:p>
        </w:tc>
        <w:tc>
          <w:tcPr>
            <w:tcW w:w="892" w:type="dxa"/>
            <w:tcBorders>
              <w:top w:val="nil"/>
              <w:left w:val="single" w:sz="4" w:space="0" w:color="auto"/>
              <w:bottom w:val="single" w:sz="4" w:space="0" w:color="auto"/>
              <w:right w:val="single" w:sz="4" w:space="0" w:color="auto"/>
            </w:tcBorders>
            <w:noWrap/>
            <w:vAlign w:val="center"/>
            <w:hideMark/>
          </w:tcPr>
          <w:p w14:paraId="027839D4" w14:textId="77777777" w:rsidR="00930028" w:rsidRPr="00B3403F" w:rsidRDefault="00930028"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noWrap/>
            <w:vAlign w:val="center"/>
            <w:hideMark/>
          </w:tcPr>
          <w:p w14:paraId="594F3E46"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noWrap/>
            <w:vAlign w:val="center"/>
            <w:hideMark/>
          </w:tcPr>
          <w:p w14:paraId="5014EF7A"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4E340951"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3.9804</w:t>
            </w:r>
          </w:p>
        </w:tc>
        <w:tc>
          <w:tcPr>
            <w:tcW w:w="1473" w:type="dxa"/>
            <w:tcBorders>
              <w:top w:val="nil"/>
              <w:left w:val="single" w:sz="4" w:space="0" w:color="auto"/>
              <w:bottom w:val="single" w:sz="4" w:space="0" w:color="auto"/>
              <w:right w:val="single" w:sz="4" w:space="0" w:color="auto"/>
            </w:tcBorders>
            <w:noWrap/>
            <w:vAlign w:val="center"/>
            <w:hideMark/>
          </w:tcPr>
          <w:p w14:paraId="3D5634C7"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.96933</w:t>
            </w:r>
          </w:p>
        </w:tc>
      </w:tr>
      <w:tr w:rsidR="00930028" w:rsidRPr="00B3403F" w14:paraId="6D863D94" w14:textId="77777777" w:rsidTr="0008622A">
        <w:trPr>
          <w:trHeight w:val="305"/>
        </w:trPr>
        <w:tc>
          <w:tcPr>
            <w:tcW w:w="3529" w:type="dxa"/>
            <w:tcBorders>
              <w:top w:val="nil"/>
              <w:left w:val="single" w:sz="4" w:space="0" w:color="auto"/>
              <w:bottom w:val="single" w:sz="4" w:space="0" w:color="auto"/>
              <w:right w:val="single" w:sz="4" w:space="0" w:color="auto"/>
            </w:tcBorders>
            <w:vAlign w:val="center"/>
            <w:hideMark/>
          </w:tcPr>
          <w:p w14:paraId="68B453F1"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يساعد الذكاء الاصطناعي في تنظيم وحفظ البيانات والمعلومات بدقة.</w:t>
            </w:r>
          </w:p>
        </w:tc>
        <w:tc>
          <w:tcPr>
            <w:tcW w:w="892" w:type="dxa"/>
            <w:tcBorders>
              <w:top w:val="nil"/>
              <w:left w:val="single" w:sz="4" w:space="0" w:color="auto"/>
              <w:bottom w:val="single" w:sz="4" w:space="0" w:color="auto"/>
              <w:right w:val="single" w:sz="4" w:space="0" w:color="auto"/>
            </w:tcBorders>
            <w:noWrap/>
            <w:vAlign w:val="center"/>
            <w:hideMark/>
          </w:tcPr>
          <w:p w14:paraId="6905426E" w14:textId="77777777" w:rsidR="00930028" w:rsidRPr="00B3403F" w:rsidRDefault="00930028"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09D255CC"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653232CC"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51D3A515"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4.0784</w:t>
            </w:r>
          </w:p>
        </w:tc>
        <w:tc>
          <w:tcPr>
            <w:tcW w:w="1473" w:type="dxa"/>
            <w:tcBorders>
              <w:top w:val="nil"/>
              <w:left w:val="single" w:sz="4" w:space="0" w:color="auto"/>
              <w:bottom w:val="single" w:sz="4" w:space="0" w:color="auto"/>
              <w:right w:val="single" w:sz="4" w:space="0" w:color="auto"/>
            </w:tcBorders>
            <w:noWrap/>
            <w:vAlign w:val="center"/>
            <w:hideMark/>
          </w:tcPr>
          <w:p w14:paraId="3F7102D3"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.79607</w:t>
            </w:r>
          </w:p>
        </w:tc>
      </w:tr>
      <w:tr w:rsidR="00930028" w:rsidRPr="00B3403F" w14:paraId="2263B22D" w14:textId="77777777" w:rsidTr="0008622A">
        <w:trPr>
          <w:trHeight w:val="197"/>
        </w:trPr>
        <w:tc>
          <w:tcPr>
            <w:tcW w:w="3529" w:type="dxa"/>
            <w:tcBorders>
              <w:top w:val="nil"/>
              <w:left w:val="single" w:sz="4" w:space="0" w:color="auto"/>
              <w:bottom w:val="single" w:sz="4" w:space="0" w:color="auto"/>
              <w:right w:val="single" w:sz="4" w:space="0" w:color="auto"/>
            </w:tcBorders>
            <w:vAlign w:val="center"/>
            <w:hideMark/>
          </w:tcPr>
          <w:p w14:paraId="51F54A4E"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يسهم الذكاء الاصطناعي في دعم اتخاذ القرار الإداري.</w:t>
            </w:r>
          </w:p>
        </w:tc>
        <w:tc>
          <w:tcPr>
            <w:tcW w:w="892" w:type="dxa"/>
            <w:tcBorders>
              <w:top w:val="nil"/>
              <w:left w:val="single" w:sz="4" w:space="0" w:color="auto"/>
              <w:bottom w:val="single" w:sz="4" w:space="0" w:color="auto"/>
              <w:right w:val="single" w:sz="4" w:space="0" w:color="auto"/>
            </w:tcBorders>
            <w:noWrap/>
            <w:vAlign w:val="center"/>
            <w:hideMark/>
          </w:tcPr>
          <w:p w14:paraId="4A306FC5" w14:textId="77777777" w:rsidR="00930028" w:rsidRPr="00B3403F" w:rsidRDefault="00930028"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3F3CC5D0"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197D8FF6"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01088A37"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4.0392</w:t>
            </w:r>
          </w:p>
        </w:tc>
        <w:tc>
          <w:tcPr>
            <w:tcW w:w="1473" w:type="dxa"/>
            <w:tcBorders>
              <w:top w:val="nil"/>
              <w:left w:val="single" w:sz="4" w:space="0" w:color="auto"/>
              <w:bottom w:val="single" w:sz="4" w:space="0" w:color="auto"/>
              <w:right w:val="single" w:sz="4" w:space="0" w:color="auto"/>
            </w:tcBorders>
            <w:noWrap/>
            <w:vAlign w:val="center"/>
            <w:hideMark/>
          </w:tcPr>
          <w:p w14:paraId="3FAB1C26"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.66214</w:t>
            </w:r>
          </w:p>
        </w:tc>
      </w:tr>
      <w:tr w:rsidR="00930028" w:rsidRPr="00B3403F" w14:paraId="477F1B3A" w14:textId="77777777" w:rsidTr="0008622A">
        <w:trPr>
          <w:trHeight w:val="269"/>
        </w:trPr>
        <w:tc>
          <w:tcPr>
            <w:tcW w:w="3529" w:type="dxa"/>
            <w:tcBorders>
              <w:top w:val="nil"/>
              <w:left w:val="single" w:sz="4" w:space="0" w:color="auto"/>
              <w:bottom w:val="single" w:sz="4" w:space="0" w:color="auto"/>
              <w:right w:val="single" w:sz="4" w:space="0" w:color="auto"/>
            </w:tcBorders>
            <w:vAlign w:val="center"/>
            <w:hideMark/>
          </w:tcPr>
          <w:p w14:paraId="65B73B84"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يُستخدم الذكاء الاصطناعي في تطوير نظم المتابعة والتقويم</w:t>
            </w:r>
          </w:p>
        </w:tc>
        <w:tc>
          <w:tcPr>
            <w:tcW w:w="892" w:type="dxa"/>
            <w:tcBorders>
              <w:top w:val="nil"/>
              <w:left w:val="single" w:sz="4" w:space="0" w:color="auto"/>
              <w:bottom w:val="single" w:sz="4" w:space="0" w:color="auto"/>
              <w:right w:val="single" w:sz="4" w:space="0" w:color="auto"/>
            </w:tcBorders>
            <w:noWrap/>
            <w:vAlign w:val="center"/>
            <w:hideMark/>
          </w:tcPr>
          <w:p w14:paraId="4173289F" w14:textId="77777777" w:rsidR="00930028" w:rsidRPr="00B3403F" w:rsidRDefault="00930028"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79EA244A"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267F247E"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76A7C81E"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3.9412</w:t>
            </w:r>
          </w:p>
        </w:tc>
        <w:tc>
          <w:tcPr>
            <w:tcW w:w="1473" w:type="dxa"/>
            <w:tcBorders>
              <w:top w:val="nil"/>
              <w:left w:val="single" w:sz="4" w:space="0" w:color="auto"/>
              <w:bottom w:val="single" w:sz="4" w:space="0" w:color="auto"/>
              <w:right w:val="single" w:sz="4" w:space="0" w:color="auto"/>
            </w:tcBorders>
            <w:noWrap/>
            <w:vAlign w:val="center"/>
            <w:hideMark/>
          </w:tcPr>
          <w:p w14:paraId="1DB518A4"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.98817</w:t>
            </w:r>
          </w:p>
        </w:tc>
      </w:tr>
      <w:tr w:rsidR="00930028" w:rsidRPr="00B3403F" w14:paraId="72B73E28" w14:textId="77777777" w:rsidTr="0008622A">
        <w:trPr>
          <w:trHeight w:val="251"/>
        </w:trPr>
        <w:tc>
          <w:tcPr>
            <w:tcW w:w="3529" w:type="dxa"/>
            <w:tcBorders>
              <w:top w:val="nil"/>
              <w:left w:val="single" w:sz="4" w:space="0" w:color="auto"/>
              <w:bottom w:val="single" w:sz="4" w:space="0" w:color="auto"/>
              <w:right w:val="single" w:sz="4" w:space="0" w:color="auto"/>
            </w:tcBorders>
            <w:vAlign w:val="center"/>
            <w:hideMark/>
          </w:tcPr>
          <w:p w14:paraId="72445D21"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يساعد الذكاء الاصطناعي في تحسين التواصل الإداري داخل الكلية.</w:t>
            </w:r>
          </w:p>
        </w:tc>
        <w:tc>
          <w:tcPr>
            <w:tcW w:w="892" w:type="dxa"/>
            <w:tcBorders>
              <w:top w:val="nil"/>
              <w:left w:val="single" w:sz="4" w:space="0" w:color="auto"/>
              <w:bottom w:val="single" w:sz="4" w:space="0" w:color="auto"/>
              <w:right w:val="single" w:sz="4" w:space="0" w:color="auto"/>
            </w:tcBorders>
            <w:noWrap/>
            <w:vAlign w:val="center"/>
            <w:hideMark/>
          </w:tcPr>
          <w:p w14:paraId="43B5ABC1" w14:textId="77777777" w:rsidR="00930028" w:rsidRPr="00B3403F" w:rsidRDefault="00930028"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noWrap/>
            <w:vAlign w:val="center"/>
            <w:hideMark/>
          </w:tcPr>
          <w:p w14:paraId="2B8AF331"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noWrap/>
            <w:vAlign w:val="center"/>
            <w:hideMark/>
          </w:tcPr>
          <w:p w14:paraId="0CA05DBE"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7F390BAD"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3.7843</w:t>
            </w:r>
          </w:p>
        </w:tc>
        <w:tc>
          <w:tcPr>
            <w:tcW w:w="1473" w:type="dxa"/>
            <w:tcBorders>
              <w:top w:val="nil"/>
              <w:left w:val="single" w:sz="4" w:space="0" w:color="auto"/>
              <w:bottom w:val="single" w:sz="4" w:space="0" w:color="auto"/>
              <w:right w:val="single" w:sz="4" w:space="0" w:color="auto"/>
            </w:tcBorders>
            <w:noWrap/>
            <w:vAlign w:val="center"/>
            <w:hideMark/>
          </w:tcPr>
          <w:p w14:paraId="4A81DAE4" w14:textId="77777777" w:rsidR="00930028" w:rsidRPr="00B3403F" w:rsidRDefault="00930028"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.92334</w:t>
            </w:r>
          </w:p>
        </w:tc>
      </w:tr>
    </w:tbl>
    <w:p w14:paraId="5F21155A" w14:textId="6807A1FB" w:rsidR="00930028" w:rsidRPr="00930028" w:rsidRDefault="00930028" w:rsidP="00930028">
      <w:pPr>
        <w:spacing w:before="100" w:beforeAutospacing="1" w:after="100" w:afterAutospacing="1" w:line="276" w:lineRule="auto"/>
        <w:jc w:val="both"/>
        <w:rPr>
          <w:rFonts w:ascii="Simplified Arabic" w:eastAsia="Times New Roman" w:hAnsi="Simplified Arabic" w:cs="Simplified Arabic"/>
          <w:sz w:val="24"/>
          <w:szCs w:val="24"/>
        </w:rPr>
      </w:pPr>
      <w:r w:rsidRPr="00930028">
        <w:rPr>
          <w:rFonts w:ascii="Simplified Arabic" w:eastAsia="Times New Roman" w:hAnsi="Simplified Arabic" w:cs="Simplified Arabic" w:hint="cs"/>
          <w:sz w:val="24"/>
          <w:szCs w:val="24"/>
          <w:rtl/>
        </w:rPr>
        <w:t>بلغ متوسط عبار</w:t>
      </w:r>
      <w:r>
        <w:rPr>
          <w:rFonts w:ascii="Simplified Arabic" w:eastAsia="Times New Roman" w:hAnsi="Simplified Arabic" w:cs="Simplified Arabic" w:hint="cs"/>
          <w:sz w:val="24"/>
          <w:szCs w:val="24"/>
          <w:rtl/>
        </w:rPr>
        <w:t>ات</w:t>
      </w:r>
      <w:r w:rsidRPr="00930028">
        <w:rPr>
          <w:rFonts w:ascii="Simplified Arabic" w:eastAsia="Times New Roman" w:hAnsi="Simplified Arabic" w:cs="Simplified Arabic" w:hint="cs"/>
          <w:sz w:val="24"/>
          <w:szCs w:val="24"/>
          <w:rtl/>
        </w:rPr>
        <w:t xml:space="preserve"> "</w:t>
      </w:r>
      <w:r w:rsidRPr="00930028">
        <w:rPr>
          <w:rFonts w:ascii="Arial" w:eastAsia="Times New Roman" w:hAnsi="Arial" w:cs="Arial"/>
          <w:b/>
          <w:bCs/>
          <w:color w:val="000000"/>
          <w:sz w:val="20"/>
          <w:szCs w:val="20"/>
          <w:rtl/>
        </w:rPr>
        <w:t xml:space="preserve"> </w:t>
      </w:r>
      <w:r w:rsidRPr="00B3403F">
        <w:rPr>
          <w:rFonts w:ascii="Arial" w:eastAsia="Times New Roman" w:hAnsi="Arial" w:cs="Arial"/>
          <w:b/>
          <w:bCs/>
          <w:color w:val="000000"/>
          <w:sz w:val="20"/>
          <w:szCs w:val="20"/>
          <w:rtl/>
        </w:rPr>
        <w:t>يُسهم الذكاء الاصطناعي في تسريع إنجاز المعاملات الإدارية</w:t>
      </w:r>
      <w:r w:rsidRPr="00930028">
        <w:rPr>
          <w:rFonts w:ascii="Simplified Arabic" w:eastAsia="Times New Roman" w:hAnsi="Simplified Arabic" w:cs="Simplified Arabic" w:hint="cs"/>
          <w:sz w:val="24"/>
          <w:szCs w:val="24"/>
          <w:rtl/>
        </w:rPr>
        <w:t>"</w:t>
      </w:r>
      <w:r>
        <w:rPr>
          <w:rFonts w:ascii="Simplified Arabic" w:eastAsia="Times New Roman" w:hAnsi="Simplified Arabic" w:cs="Simplified Arabic" w:hint="cs"/>
          <w:sz w:val="24"/>
          <w:szCs w:val="24"/>
          <w:rtl/>
        </w:rPr>
        <w:t xml:space="preserve"> و "</w:t>
      </w:r>
      <w:r w:rsidRPr="00930028">
        <w:rPr>
          <w:rFonts w:ascii="Arial" w:eastAsia="Times New Roman" w:hAnsi="Arial" w:cs="Arial"/>
          <w:b/>
          <w:bCs/>
          <w:color w:val="000000"/>
          <w:sz w:val="20"/>
          <w:szCs w:val="20"/>
          <w:rtl/>
        </w:rPr>
        <w:t xml:space="preserve"> </w:t>
      </w:r>
      <w:r w:rsidRPr="00B3403F">
        <w:rPr>
          <w:rFonts w:ascii="Arial" w:eastAsia="Times New Roman" w:hAnsi="Arial" w:cs="Arial"/>
          <w:b/>
          <w:bCs/>
          <w:color w:val="000000"/>
          <w:sz w:val="20"/>
          <w:szCs w:val="20"/>
          <w:rtl/>
        </w:rPr>
        <w:t>يساعد الذكاء الاصطناعي في تنظيم وحفظ البيانات والمعلومات بدقة.</w:t>
      </w:r>
      <w:r>
        <w:rPr>
          <w:rFonts w:ascii="Arial" w:eastAsia="Times New Roman" w:hAnsi="Arial" w:cs="Arial" w:hint="cs"/>
          <w:b/>
          <w:bCs/>
          <w:color w:val="000000"/>
          <w:sz w:val="20"/>
          <w:szCs w:val="20"/>
          <w:rtl/>
        </w:rPr>
        <w:t xml:space="preserve">" </w:t>
      </w:r>
      <w:r w:rsidRPr="00930028">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4.09</w:t>
      </w:r>
      <w:r w:rsidRPr="00930028">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 xml:space="preserve"> و4.07 على الترتيب، </w:t>
      </w:r>
      <w:r w:rsidRPr="00930028">
        <w:rPr>
          <w:rFonts w:ascii="Simplified Arabic" w:eastAsia="Times New Roman" w:hAnsi="Simplified Arabic" w:cs="Simplified Arabic" w:hint="cs"/>
          <w:sz w:val="24"/>
          <w:szCs w:val="24"/>
          <w:rtl/>
        </w:rPr>
        <w:t>وهو أعلى متوسط بين عبارات المحور. حيث نجد أن متوسط "</w:t>
      </w:r>
      <w:r w:rsidRPr="00930028">
        <w:rPr>
          <w:rFonts w:ascii="Simplified Arabic" w:eastAsia="Times New Roman" w:hAnsi="Simplified Arabic" w:cs="Simplified Arabic"/>
          <w:sz w:val="24"/>
          <w:szCs w:val="24"/>
          <w:rtl/>
        </w:rPr>
        <w:t xml:space="preserve"> </w:t>
      </w:r>
      <w:r w:rsidRPr="00C7242A">
        <w:rPr>
          <w:rFonts w:ascii="Simplified Arabic" w:eastAsia="Times New Roman" w:hAnsi="Simplified Arabic" w:cs="Simplified Arabic"/>
          <w:sz w:val="24"/>
          <w:szCs w:val="24"/>
          <w:rtl/>
        </w:rPr>
        <w:lastRenderedPageBreak/>
        <w:t>تحسين التواصل الإداري</w:t>
      </w:r>
      <w:r w:rsidRPr="00930028">
        <w:rPr>
          <w:rFonts w:ascii="Simplified Arabic" w:eastAsia="Times New Roman" w:hAnsi="Simplified Arabic" w:cs="Simplified Arabic" w:hint="cs"/>
          <w:sz w:val="24"/>
          <w:szCs w:val="24"/>
          <w:rtl/>
        </w:rPr>
        <w:t xml:space="preserve"> " </w:t>
      </w:r>
      <w:r>
        <w:rPr>
          <w:rFonts w:ascii="Simplified Arabic" w:eastAsia="Times New Roman" w:hAnsi="Simplified Arabic" w:cs="Simplified Arabic" w:hint="cs"/>
          <w:sz w:val="24"/>
          <w:szCs w:val="24"/>
          <w:rtl/>
        </w:rPr>
        <w:t xml:space="preserve"> 3.78 </w:t>
      </w:r>
      <w:r w:rsidRPr="00930028">
        <w:rPr>
          <w:rFonts w:ascii="Simplified Arabic" w:eastAsia="Times New Roman" w:hAnsi="Simplified Arabic" w:cs="Simplified Arabic" w:hint="cs"/>
          <w:sz w:val="24"/>
          <w:szCs w:val="24"/>
          <w:rtl/>
        </w:rPr>
        <w:t>وهو أدني متوسط ولكن نجد ان العبارات تقع في جانب الموافقة وفقًا لمقياس ليكارت الخماسي.</w:t>
      </w:r>
    </w:p>
    <w:p w14:paraId="7BF9F23B" w14:textId="6A8DB560" w:rsidR="00AA62EB" w:rsidRDefault="00AA62EB" w:rsidP="001D3D1A">
      <w:pPr>
        <w:spacing w:before="100" w:beforeAutospacing="1" w:after="100" w:afterAutospacing="1" w:line="192" w:lineRule="auto"/>
        <w:jc w:val="both"/>
        <w:outlineLvl w:val="0"/>
        <w:rPr>
          <w:rFonts w:ascii="Simplified Arabic" w:eastAsia="Times New Roman" w:hAnsi="Simplified Arabic" w:cs="Simplified Arabic"/>
          <w:b/>
          <w:bCs/>
          <w:kern w:val="36"/>
          <w:sz w:val="24"/>
          <w:szCs w:val="24"/>
          <w:rtl/>
        </w:rPr>
      </w:pPr>
      <w:r w:rsidRPr="00C7242A">
        <w:rPr>
          <w:rFonts w:ascii="Simplified Arabic" w:eastAsia="Times New Roman" w:hAnsi="Simplified Arabic" w:cs="Simplified Arabic"/>
          <w:b/>
          <w:bCs/>
          <w:kern w:val="36"/>
          <w:sz w:val="24"/>
          <w:szCs w:val="24"/>
          <w:rtl/>
        </w:rPr>
        <w:t>المحور الثالث</w:t>
      </w:r>
      <w:r w:rsidR="00B50887">
        <w:rPr>
          <w:rFonts w:ascii="Simplified Arabic" w:eastAsia="Times New Roman" w:hAnsi="Simplified Arabic" w:cs="Simplified Arabic" w:hint="cs"/>
          <w:b/>
          <w:bCs/>
          <w:kern w:val="36"/>
          <w:sz w:val="24"/>
          <w:szCs w:val="24"/>
          <w:rtl/>
        </w:rPr>
        <w:t>:</w:t>
      </w:r>
      <w:r w:rsidRPr="00C7242A">
        <w:rPr>
          <w:rFonts w:ascii="Simplified Arabic" w:eastAsia="Times New Roman" w:hAnsi="Simplified Arabic" w:cs="Simplified Arabic"/>
          <w:b/>
          <w:bCs/>
          <w:kern w:val="36"/>
          <w:sz w:val="24"/>
          <w:szCs w:val="24"/>
          <w:rtl/>
        </w:rPr>
        <w:t xml:space="preserve"> (التحديات)</w:t>
      </w:r>
    </w:p>
    <w:p w14:paraId="0AAA5D17" w14:textId="583E2077" w:rsidR="00171197" w:rsidRDefault="00171197" w:rsidP="00171197">
      <w:pPr>
        <w:spacing w:before="100" w:beforeAutospacing="1" w:after="100" w:afterAutospacing="1" w:line="192" w:lineRule="auto"/>
        <w:jc w:val="both"/>
        <w:rPr>
          <w:rFonts w:ascii="Simplified Arabic" w:eastAsia="Times New Roman" w:hAnsi="Simplified Arabic" w:cs="Simplified Arabic"/>
          <w:b/>
          <w:bCs/>
          <w:rtl/>
        </w:rPr>
      </w:pPr>
      <w:r>
        <w:rPr>
          <w:rFonts w:ascii="Simplified Arabic" w:eastAsia="Times New Roman" w:hAnsi="Simplified Arabic" w:cs="Simplified Arabic" w:hint="cs"/>
          <w:rtl/>
        </w:rPr>
        <w:t xml:space="preserve">يوجد </w:t>
      </w:r>
      <w:r w:rsidRPr="0081081D">
        <w:rPr>
          <w:rFonts w:ascii="Simplified Arabic" w:eastAsia="Times New Roman" w:hAnsi="Simplified Arabic" w:cs="Simplified Arabic"/>
          <w:rtl/>
        </w:rPr>
        <w:t xml:space="preserve">التحديات </w:t>
      </w:r>
      <w:r w:rsidRPr="0081081D">
        <w:rPr>
          <w:rFonts w:ascii="Simplified Arabic" w:eastAsia="Times New Roman" w:hAnsi="Simplified Arabic" w:cs="Simplified Arabic"/>
          <w:b/>
          <w:bCs/>
          <w:rtl/>
        </w:rPr>
        <w:t>فنية وتنظيمية وليست نفسية</w:t>
      </w:r>
      <w:r>
        <w:rPr>
          <w:rFonts w:ascii="Simplified Arabic" w:eastAsia="Times New Roman" w:hAnsi="Simplified Arabic" w:cs="Simplified Arabic" w:hint="cs"/>
          <w:rtl/>
        </w:rPr>
        <w:t xml:space="preserve"> حيث أن </w:t>
      </w:r>
      <w:r w:rsidRPr="0081081D">
        <w:rPr>
          <w:rFonts w:ascii="Simplified Arabic" w:eastAsia="Times New Roman" w:hAnsi="Simplified Arabic" w:cs="Simplified Arabic"/>
          <w:rtl/>
        </w:rPr>
        <w:t>العاملون لا يشعرون بتهديد كبير</w:t>
      </w:r>
      <w:r>
        <w:rPr>
          <w:rFonts w:ascii="Simplified Arabic" w:eastAsia="Times New Roman" w:hAnsi="Simplified Arabic" w:cs="Simplified Arabic" w:hint="cs"/>
          <w:rtl/>
        </w:rPr>
        <w:t xml:space="preserve"> وكذلك </w:t>
      </w:r>
      <w:r w:rsidRPr="0081081D">
        <w:rPr>
          <w:rFonts w:ascii="Simplified Arabic" w:eastAsia="Times New Roman" w:hAnsi="Simplified Arabic" w:cs="Simplified Arabic"/>
          <w:rtl/>
        </w:rPr>
        <w:t xml:space="preserve">يوجد وعي بأن الذكاء الاصطناعي </w:t>
      </w:r>
      <w:r w:rsidRPr="0081081D">
        <w:rPr>
          <w:rFonts w:ascii="Simplified Arabic" w:eastAsia="Times New Roman" w:hAnsi="Simplified Arabic" w:cs="Simplified Arabic"/>
          <w:b/>
          <w:bCs/>
          <w:rtl/>
        </w:rPr>
        <w:t>مكمل وليس بديلًا</w:t>
      </w:r>
    </w:p>
    <w:p w14:paraId="4029CCA9" w14:textId="0955D935" w:rsidR="001C35DC" w:rsidRDefault="001C35DC" w:rsidP="0064061F">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 xml:space="preserve">جدول رقم (   </w:t>
      </w:r>
      <w:r w:rsidR="0064061F">
        <w:rPr>
          <w:rFonts w:ascii="Times New Roman" w:eastAsia="Times New Roman" w:hAnsi="Times New Roman" w:cs="Times New Roman" w:hint="cs"/>
          <w:b/>
          <w:bCs/>
          <w:kern w:val="36"/>
          <w:sz w:val="28"/>
          <w:szCs w:val="28"/>
          <w:rtl/>
        </w:rPr>
        <w:t xml:space="preserve">10 </w:t>
      </w:r>
      <w:r>
        <w:rPr>
          <w:rFonts w:ascii="Times New Roman" w:eastAsia="Times New Roman" w:hAnsi="Times New Roman" w:cs="Times New Roman" w:hint="cs"/>
          <w:b/>
          <w:bCs/>
          <w:kern w:val="36"/>
          <w:sz w:val="28"/>
          <w:szCs w:val="28"/>
          <w:rtl/>
        </w:rPr>
        <w:t>)</w:t>
      </w:r>
    </w:p>
    <w:p w14:paraId="1E9D4B2F" w14:textId="57E7C235" w:rsidR="001C35DC" w:rsidRDefault="00204E01"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إحصاءات المحور الثالث</w:t>
      </w:r>
    </w:p>
    <w:tbl>
      <w:tblPr>
        <w:bidiVisual/>
        <w:tblW w:w="9360" w:type="dxa"/>
        <w:tblLook w:val="04A0" w:firstRow="1" w:lastRow="0" w:firstColumn="1" w:lastColumn="0" w:noHBand="0" w:noVBand="1"/>
      </w:tblPr>
      <w:tblGrid>
        <w:gridCol w:w="3529"/>
        <w:gridCol w:w="892"/>
        <w:gridCol w:w="1179"/>
        <w:gridCol w:w="1227"/>
        <w:gridCol w:w="1060"/>
        <w:gridCol w:w="1473"/>
      </w:tblGrid>
      <w:tr w:rsidR="00B50887" w:rsidRPr="00B3403F" w14:paraId="41013CF9" w14:textId="77777777" w:rsidTr="00B50887">
        <w:trPr>
          <w:trHeight w:val="585"/>
        </w:trPr>
        <w:tc>
          <w:tcPr>
            <w:tcW w:w="3529" w:type="dxa"/>
            <w:tcBorders>
              <w:top w:val="single" w:sz="4" w:space="0" w:color="auto"/>
              <w:left w:val="single" w:sz="4" w:space="0" w:color="auto"/>
              <w:bottom w:val="single" w:sz="4" w:space="0" w:color="auto"/>
              <w:right w:val="single" w:sz="4" w:space="0" w:color="auto"/>
            </w:tcBorders>
            <w:vAlign w:val="center"/>
            <w:hideMark/>
          </w:tcPr>
          <w:p w14:paraId="5B60EAC0"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 </w:t>
            </w:r>
            <w:r>
              <w:rPr>
                <w:rFonts w:ascii="Arial" w:eastAsia="Times New Roman" w:hAnsi="Arial" w:cs="Arial" w:hint="cs"/>
                <w:b/>
                <w:bCs/>
                <w:color w:val="000000"/>
                <w:sz w:val="20"/>
                <w:szCs w:val="20"/>
                <w:rtl/>
              </w:rPr>
              <w:t>المحور الثالث</w:t>
            </w:r>
          </w:p>
        </w:tc>
        <w:tc>
          <w:tcPr>
            <w:tcW w:w="892" w:type="dxa"/>
            <w:tcBorders>
              <w:top w:val="single" w:sz="4" w:space="0" w:color="auto"/>
              <w:left w:val="single" w:sz="4" w:space="0" w:color="auto"/>
              <w:bottom w:val="single" w:sz="4" w:space="0" w:color="auto"/>
              <w:right w:val="single" w:sz="4" w:space="0" w:color="auto"/>
            </w:tcBorders>
            <w:vAlign w:val="center"/>
            <w:hideMark/>
          </w:tcPr>
          <w:p w14:paraId="301AB0BA"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Range</w:t>
            </w:r>
          </w:p>
        </w:tc>
        <w:tc>
          <w:tcPr>
            <w:tcW w:w="1179" w:type="dxa"/>
            <w:tcBorders>
              <w:top w:val="single" w:sz="4" w:space="0" w:color="auto"/>
              <w:left w:val="single" w:sz="4" w:space="0" w:color="auto"/>
              <w:bottom w:val="single" w:sz="4" w:space="0" w:color="auto"/>
              <w:right w:val="single" w:sz="4" w:space="0" w:color="auto"/>
            </w:tcBorders>
            <w:vAlign w:val="center"/>
            <w:hideMark/>
          </w:tcPr>
          <w:p w14:paraId="0AFA9568"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Minimum</w:t>
            </w:r>
          </w:p>
        </w:tc>
        <w:tc>
          <w:tcPr>
            <w:tcW w:w="1227" w:type="dxa"/>
            <w:tcBorders>
              <w:top w:val="single" w:sz="4" w:space="0" w:color="auto"/>
              <w:left w:val="single" w:sz="4" w:space="0" w:color="auto"/>
              <w:bottom w:val="single" w:sz="4" w:space="0" w:color="auto"/>
              <w:right w:val="single" w:sz="4" w:space="0" w:color="auto"/>
            </w:tcBorders>
            <w:vAlign w:val="center"/>
            <w:hideMark/>
          </w:tcPr>
          <w:p w14:paraId="4A427559"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Maximum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29CA481"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Mean</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E5FEC82"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Std. Deviation</w:t>
            </w:r>
          </w:p>
        </w:tc>
      </w:tr>
      <w:tr w:rsidR="00B50887" w:rsidRPr="00B3403F" w14:paraId="11C167E6" w14:textId="77777777" w:rsidTr="00B50887">
        <w:trPr>
          <w:trHeight w:val="585"/>
        </w:trPr>
        <w:tc>
          <w:tcPr>
            <w:tcW w:w="3529" w:type="dxa"/>
            <w:tcBorders>
              <w:top w:val="nil"/>
              <w:left w:val="single" w:sz="4" w:space="0" w:color="auto"/>
              <w:bottom w:val="single" w:sz="4" w:space="0" w:color="auto"/>
              <w:right w:val="single" w:sz="4" w:space="0" w:color="auto"/>
            </w:tcBorders>
            <w:vAlign w:val="center"/>
            <w:hideMark/>
          </w:tcPr>
          <w:p w14:paraId="678CFF23"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تواجه الجامعة تحديات تقنية تعوق تطبيق الذكاء الاصطناعي.</w:t>
            </w:r>
          </w:p>
        </w:tc>
        <w:tc>
          <w:tcPr>
            <w:tcW w:w="892" w:type="dxa"/>
            <w:tcBorders>
              <w:top w:val="nil"/>
              <w:left w:val="single" w:sz="4" w:space="0" w:color="auto"/>
              <w:bottom w:val="single" w:sz="4" w:space="0" w:color="auto"/>
              <w:right w:val="single" w:sz="4" w:space="0" w:color="auto"/>
            </w:tcBorders>
            <w:noWrap/>
            <w:vAlign w:val="center"/>
            <w:hideMark/>
          </w:tcPr>
          <w:p w14:paraId="2724C406" w14:textId="77777777" w:rsidR="00B50887" w:rsidRPr="00B3403F" w:rsidRDefault="00B50887"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4880D9A5"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122A6304"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7F253C48"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3.9020</w:t>
            </w:r>
          </w:p>
        </w:tc>
        <w:tc>
          <w:tcPr>
            <w:tcW w:w="1473" w:type="dxa"/>
            <w:tcBorders>
              <w:top w:val="nil"/>
              <w:left w:val="single" w:sz="4" w:space="0" w:color="auto"/>
              <w:bottom w:val="single" w:sz="4" w:space="0" w:color="auto"/>
              <w:right w:val="single" w:sz="4" w:space="0" w:color="auto"/>
            </w:tcBorders>
            <w:noWrap/>
            <w:vAlign w:val="center"/>
            <w:hideMark/>
          </w:tcPr>
          <w:p w14:paraId="5286A053"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.96447</w:t>
            </w:r>
          </w:p>
        </w:tc>
      </w:tr>
      <w:tr w:rsidR="00B50887" w:rsidRPr="00B3403F" w14:paraId="75CC5778" w14:textId="77777777" w:rsidTr="00B50887">
        <w:trPr>
          <w:trHeight w:val="585"/>
        </w:trPr>
        <w:tc>
          <w:tcPr>
            <w:tcW w:w="3529" w:type="dxa"/>
            <w:tcBorders>
              <w:top w:val="nil"/>
              <w:left w:val="single" w:sz="4" w:space="0" w:color="auto"/>
              <w:bottom w:val="single" w:sz="4" w:space="0" w:color="auto"/>
              <w:right w:val="single" w:sz="4" w:space="0" w:color="auto"/>
            </w:tcBorders>
            <w:vAlign w:val="center"/>
            <w:hideMark/>
          </w:tcPr>
          <w:p w14:paraId="43BB8A91"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يُعد ضعف البنية التحتية التكنولوجية من معوقات تطبيق الذكاء الاصطناعي</w:t>
            </w:r>
          </w:p>
        </w:tc>
        <w:tc>
          <w:tcPr>
            <w:tcW w:w="892" w:type="dxa"/>
            <w:tcBorders>
              <w:top w:val="nil"/>
              <w:left w:val="single" w:sz="4" w:space="0" w:color="auto"/>
              <w:bottom w:val="single" w:sz="4" w:space="0" w:color="auto"/>
              <w:right w:val="single" w:sz="4" w:space="0" w:color="auto"/>
            </w:tcBorders>
            <w:noWrap/>
            <w:vAlign w:val="center"/>
            <w:hideMark/>
          </w:tcPr>
          <w:p w14:paraId="0CBFB65E" w14:textId="77777777" w:rsidR="00B50887" w:rsidRPr="00B3403F" w:rsidRDefault="00B50887"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31C3F7E3"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46097ABC"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74B64BC5"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4.3137</w:t>
            </w:r>
          </w:p>
        </w:tc>
        <w:tc>
          <w:tcPr>
            <w:tcW w:w="1473" w:type="dxa"/>
            <w:tcBorders>
              <w:top w:val="nil"/>
              <w:left w:val="single" w:sz="4" w:space="0" w:color="auto"/>
              <w:bottom w:val="single" w:sz="4" w:space="0" w:color="auto"/>
              <w:right w:val="single" w:sz="4" w:space="0" w:color="auto"/>
            </w:tcBorders>
            <w:noWrap/>
            <w:vAlign w:val="center"/>
            <w:hideMark/>
          </w:tcPr>
          <w:p w14:paraId="1085BDBB"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.88295</w:t>
            </w:r>
          </w:p>
        </w:tc>
      </w:tr>
      <w:tr w:rsidR="00B50887" w:rsidRPr="00B3403F" w14:paraId="3AE87223" w14:textId="77777777" w:rsidTr="00B50887">
        <w:trPr>
          <w:trHeight w:val="585"/>
        </w:trPr>
        <w:tc>
          <w:tcPr>
            <w:tcW w:w="3529" w:type="dxa"/>
            <w:tcBorders>
              <w:top w:val="nil"/>
              <w:left w:val="single" w:sz="4" w:space="0" w:color="auto"/>
              <w:bottom w:val="single" w:sz="4" w:space="0" w:color="auto"/>
              <w:right w:val="single" w:sz="4" w:space="0" w:color="auto"/>
            </w:tcBorders>
            <w:vAlign w:val="center"/>
            <w:hideMark/>
          </w:tcPr>
          <w:p w14:paraId="3B447AB3"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يشكّل نقص الكوادر المؤهلة عائقًا أمام استخدام الذكاء الاصطناعي</w:t>
            </w:r>
          </w:p>
        </w:tc>
        <w:tc>
          <w:tcPr>
            <w:tcW w:w="892" w:type="dxa"/>
            <w:tcBorders>
              <w:top w:val="nil"/>
              <w:left w:val="single" w:sz="4" w:space="0" w:color="auto"/>
              <w:bottom w:val="single" w:sz="4" w:space="0" w:color="auto"/>
              <w:right w:val="single" w:sz="4" w:space="0" w:color="auto"/>
            </w:tcBorders>
            <w:noWrap/>
            <w:vAlign w:val="center"/>
            <w:hideMark/>
          </w:tcPr>
          <w:p w14:paraId="4D23F247" w14:textId="77777777" w:rsidR="00B50887" w:rsidRPr="00B3403F" w:rsidRDefault="00B50887"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7712720B"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19AE118D"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45E403F2"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4.3333</w:t>
            </w:r>
          </w:p>
        </w:tc>
        <w:tc>
          <w:tcPr>
            <w:tcW w:w="1473" w:type="dxa"/>
            <w:tcBorders>
              <w:top w:val="nil"/>
              <w:left w:val="single" w:sz="4" w:space="0" w:color="auto"/>
              <w:bottom w:val="single" w:sz="4" w:space="0" w:color="auto"/>
              <w:right w:val="single" w:sz="4" w:space="0" w:color="auto"/>
            </w:tcBorders>
            <w:noWrap/>
            <w:vAlign w:val="center"/>
            <w:hideMark/>
          </w:tcPr>
          <w:p w14:paraId="57783DD1"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.84063</w:t>
            </w:r>
          </w:p>
        </w:tc>
      </w:tr>
      <w:tr w:rsidR="00B50887" w:rsidRPr="00B3403F" w14:paraId="490BD8D7" w14:textId="77777777" w:rsidTr="00B50887">
        <w:trPr>
          <w:trHeight w:val="585"/>
        </w:trPr>
        <w:tc>
          <w:tcPr>
            <w:tcW w:w="3529" w:type="dxa"/>
            <w:tcBorders>
              <w:top w:val="nil"/>
              <w:left w:val="single" w:sz="4" w:space="0" w:color="auto"/>
              <w:bottom w:val="single" w:sz="4" w:space="0" w:color="auto"/>
              <w:right w:val="single" w:sz="4" w:space="0" w:color="auto"/>
            </w:tcBorders>
            <w:vAlign w:val="center"/>
            <w:hideMark/>
          </w:tcPr>
          <w:p w14:paraId="026F822F"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تمثل مقاومة التغيير لدى بعض العاملين تحديًا لتطبيق الذكاء الاصطناعي.</w:t>
            </w:r>
          </w:p>
        </w:tc>
        <w:tc>
          <w:tcPr>
            <w:tcW w:w="892" w:type="dxa"/>
            <w:tcBorders>
              <w:top w:val="nil"/>
              <w:left w:val="single" w:sz="4" w:space="0" w:color="auto"/>
              <w:bottom w:val="single" w:sz="4" w:space="0" w:color="auto"/>
              <w:right w:val="single" w:sz="4" w:space="0" w:color="auto"/>
            </w:tcBorders>
            <w:noWrap/>
            <w:vAlign w:val="center"/>
            <w:hideMark/>
          </w:tcPr>
          <w:p w14:paraId="0AE1F3E8" w14:textId="77777777" w:rsidR="00B50887" w:rsidRPr="00B3403F" w:rsidRDefault="00B50887"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1956D2EB"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32E63E5B"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45F2EE1B"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4.0000</w:t>
            </w:r>
          </w:p>
        </w:tc>
        <w:tc>
          <w:tcPr>
            <w:tcW w:w="1473" w:type="dxa"/>
            <w:tcBorders>
              <w:top w:val="nil"/>
              <w:left w:val="single" w:sz="4" w:space="0" w:color="auto"/>
              <w:bottom w:val="single" w:sz="4" w:space="0" w:color="auto"/>
              <w:right w:val="single" w:sz="4" w:space="0" w:color="auto"/>
            </w:tcBorders>
            <w:noWrap/>
            <w:vAlign w:val="center"/>
            <w:hideMark/>
          </w:tcPr>
          <w:p w14:paraId="13A5571E"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.97980</w:t>
            </w:r>
          </w:p>
        </w:tc>
      </w:tr>
      <w:tr w:rsidR="00B50887" w:rsidRPr="00B3403F" w14:paraId="68A6FF83" w14:textId="77777777" w:rsidTr="00B50887">
        <w:trPr>
          <w:trHeight w:val="585"/>
        </w:trPr>
        <w:tc>
          <w:tcPr>
            <w:tcW w:w="3529" w:type="dxa"/>
            <w:tcBorders>
              <w:top w:val="nil"/>
              <w:left w:val="single" w:sz="4" w:space="0" w:color="auto"/>
              <w:bottom w:val="single" w:sz="4" w:space="0" w:color="auto"/>
              <w:right w:val="single" w:sz="4" w:space="0" w:color="auto"/>
            </w:tcBorders>
            <w:shd w:val="clear" w:color="000000" w:fill="FF0000"/>
            <w:vAlign w:val="center"/>
            <w:hideMark/>
          </w:tcPr>
          <w:p w14:paraId="668A79C2"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أشعر بالقلق من أن يؤدي استخدام الذكاء الاصطناعي إلى تقليل فرص العمل مستقبلًا</w:t>
            </w:r>
          </w:p>
        </w:tc>
        <w:tc>
          <w:tcPr>
            <w:tcW w:w="892" w:type="dxa"/>
            <w:tcBorders>
              <w:top w:val="nil"/>
              <w:left w:val="single" w:sz="4" w:space="0" w:color="auto"/>
              <w:bottom w:val="single" w:sz="4" w:space="0" w:color="auto"/>
              <w:right w:val="single" w:sz="4" w:space="0" w:color="auto"/>
            </w:tcBorders>
            <w:shd w:val="clear" w:color="000000" w:fill="FF0000"/>
            <w:noWrap/>
            <w:vAlign w:val="center"/>
            <w:hideMark/>
          </w:tcPr>
          <w:p w14:paraId="696DF685" w14:textId="77777777" w:rsidR="00B50887" w:rsidRPr="00B3403F" w:rsidRDefault="00B50887"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shd w:val="clear" w:color="000000" w:fill="FF0000"/>
            <w:noWrap/>
            <w:vAlign w:val="center"/>
            <w:hideMark/>
          </w:tcPr>
          <w:p w14:paraId="3A972D80"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shd w:val="clear" w:color="000000" w:fill="FF0000"/>
            <w:noWrap/>
            <w:vAlign w:val="center"/>
            <w:hideMark/>
          </w:tcPr>
          <w:p w14:paraId="54B95187"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shd w:val="clear" w:color="000000" w:fill="FF0000"/>
            <w:noWrap/>
            <w:vAlign w:val="center"/>
            <w:hideMark/>
          </w:tcPr>
          <w:p w14:paraId="64799390"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2.9412</w:t>
            </w:r>
          </w:p>
        </w:tc>
        <w:tc>
          <w:tcPr>
            <w:tcW w:w="1473" w:type="dxa"/>
            <w:tcBorders>
              <w:top w:val="nil"/>
              <w:left w:val="single" w:sz="4" w:space="0" w:color="auto"/>
              <w:bottom w:val="single" w:sz="4" w:space="0" w:color="auto"/>
              <w:right w:val="single" w:sz="4" w:space="0" w:color="auto"/>
            </w:tcBorders>
            <w:shd w:val="clear" w:color="000000" w:fill="FF0000"/>
            <w:noWrap/>
            <w:vAlign w:val="center"/>
            <w:hideMark/>
          </w:tcPr>
          <w:p w14:paraId="271EEE41"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1.15606</w:t>
            </w:r>
          </w:p>
        </w:tc>
      </w:tr>
      <w:tr w:rsidR="00B50887" w:rsidRPr="00B3403F" w14:paraId="4167704D" w14:textId="77777777" w:rsidTr="00B50887">
        <w:trPr>
          <w:trHeight w:val="585"/>
        </w:trPr>
        <w:tc>
          <w:tcPr>
            <w:tcW w:w="3529" w:type="dxa"/>
            <w:tcBorders>
              <w:top w:val="nil"/>
              <w:left w:val="single" w:sz="4" w:space="0" w:color="auto"/>
              <w:bottom w:val="single" w:sz="4" w:space="0" w:color="auto"/>
              <w:right w:val="single" w:sz="4" w:space="0" w:color="auto"/>
            </w:tcBorders>
            <w:shd w:val="clear" w:color="000000" w:fill="FF0000"/>
            <w:vAlign w:val="center"/>
            <w:hideMark/>
          </w:tcPr>
          <w:p w14:paraId="69A544DD"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يؤثر استخدام الذكاء الاصطناعي على شعوري بالأمن الوظيفي.</w:t>
            </w:r>
          </w:p>
        </w:tc>
        <w:tc>
          <w:tcPr>
            <w:tcW w:w="892" w:type="dxa"/>
            <w:tcBorders>
              <w:top w:val="nil"/>
              <w:left w:val="single" w:sz="4" w:space="0" w:color="auto"/>
              <w:bottom w:val="single" w:sz="4" w:space="0" w:color="auto"/>
              <w:right w:val="single" w:sz="4" w:space="0" w:color="auto"/>
            </w:tcBorders>
            <w:shd w:val="clear" w:color="000000" w:fill="FF0000"/>
            <w:noWrap/>
            <w:vAlign w:val="center"/>
            <w:hideMark/>
          </w:tcPr>
          <w:p w14:paraId="044FD14B" w14:textId="77777777" w:rsidR="00B50887" w:rsidRPr="00B3403F" w:rsidRDefault="00B50887"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shd w:val="clear" w:color="000000" w:fill="FF0000"/>
            <w:noWrap/>
            <w:vAlign w:val="center"/>
            <w:hideMark/>
          </w:tcPr>
          <w:p w14:paraId="051CD928"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shd w:val="clear" w:color="000000" w:fill="FF0000"/>
            <w:noWrap/>
            <w:vAlign w:val="center"/>
            <w:hideMark/>
          </w:tcPr>
          <w:p w14:paraId="3EC37BC5"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shd w:val="clear" w:color="000000" w:fill="FF0000"/>
            <w:noWrap/>
            <w:vAlign w:val="center"/>
            <w:hideMark/>
          </w:tcPr>
          <w:p w14:paraId="6C6FFCCB"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3.0196</w:t>
            </w:r>
          </w:p>
        </w:tc>
        <w:tc>
          <w:tcPr>
            <w:tcW w:w="1473" w:type="dxa"/>
            <w:tcBorders>
              <w:top w:val="nil"/>
              <w:left w:val="single" w:sz="4" w:space="0" w:color="auto"/>
              <w:bottom w:val="single" w:sz="4" w:space="0" w:color="auto"/>
              <w:right w:val="single" w:sz="4" w:space="0" w:color="auto"/>
            </w:tcBorders>
            <w:shd w:val="clear" w:color="000000" w:fill="FF0000"/>
            <w:noWrap/>
            <w:vAlign w:val="center"/>
            <w:hideMark/>
          </w:tcPr>
          <w:p w14:paraId="1F41FBD9"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.92715</w:t>
            </w:r>
          </w:p>
        </w:tc>
      </w:tr>
      <w:tr w:rsidR="00B50887" w:rsidRPr="00B3403F" w14:paraId="1E2616A9" w14:textId="77777777" w:rsidTr="00B50887">
        <w:trPr>
          <w:trHeight w:val="585"/>
        </w:trPr>
        <w:tc>
          <w:tcPr>
            <w:tcW w:w="3529" w:type="dxa"/>
            <w:tcBorders>
              <w:top w:val="nil"/>
              <w:left w:val="single" w:sz="4" w:space="0" w:color="auto"/>
              <w:bottom w:val="single" w:sz="4" w:space="0" w:color="auto"/>
              <w:right w:val="single" w:sz="4" w:space="0" w:color="auto"/>
            </w:tcBorders>
            <w:shd w:val="clear" w:color="000000" w:fill="FF0000"/>
            <w:vAlign w:val="center"/>
            <w:hideMark/>
          </w:tcPr>
          <w:p w14:paraId="384C03DA"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أرى أن الذكاء الاصطناعي يشكّل تهديدًا لبعض الوظائف الإدارية.</w:t>
            </w:r>
          </w:p>
        </w:tc>
        <w:tc>
          <w:tcPr>
            <w:tcW w:w="892" w:type="dxa"/>
            <w:tcBorders>
              <w:top w:val="nil"/>
              <w:left w:val="single" w:sz="4" w:space="0" w:color="auto"/>
              <w:bottom w:val="single" w:sz="4" w:space="0" w:color="auto"/>
              <w:right w:val="single" w:sz="4" w:space="0" w:color="auto"/>
            </w:tcBorders>
            <w:shd w:val="clear" w:color="000000" w:fill="FF0000"/>
            <w:noWrap/>
            <w:vAlign w:val="center"/>
            <w:hideMark/>
          </w:tcPr>
          <w:p w14:paraId="573C9FC8" w14:textId="77777777" w:rsidR="00B50887" w:rsidRPr="00B3403F" w:rsidRDefault="00B50887"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shd w:val="clear" w:color="000000" w:fill="FF0000"/>
            <w:noWrap/>
            <w:vAlign w:val="center"/>
            <w:hideMark/>
          </w:tcPr>
          <w:p w14:paraId="4BCA907A"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shd w:val="clear" w:color="000000" w:fill="FF0000"/>
            <w:noWrap/>
            <w:vAlign w:val="center"/>
            <w:hideMark/>
          </w:tcPr>
          <w:p w14:paraId="35156379"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shd w:val="clear" w:color="000000" w:fill="FF0000"/>
            <w:noWrap/>
            <w:vAlign w:val="center"/>
            <w:hideMark/>
          </w:tcPr>
          <w:p w14:paraId="1095F9EB"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2.9804</w:t>
            </w:r>
          </w:p>
        </w:tc>
        <w:tc>
          <w:tcPr>
            <w:tcW w:w="1473" w:type="dxa"/>
            <w:tcBorders>
              <w:top w:val="nil"/>
              <w:left w:val="single" w:sz="4" w:space="0" w:color="auto"/>
              <w:bottom w:val="single" w:sz="4" w:space="0" w:color="auto"/>
              <w:right w:val="single" w:sz="4" w:space="0" w:color="auto"/>
            </w:tcBorders>
            <w:shd w:val="clear" w:color="000000" w:fill="FF0000"/>
            <w:noWrap/>
            <w:vAlign w:val="center"/>
            <w:hideMark/>
          </w:tcPr>
          <w:p w14:paraId="64A1617E"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1.14000</w:t>
            </w:r>
          </w:p>
        </w:tc>
      </w:tr>
      <w:tr w:rsidR="00B50887" w:rsidRPr="00B3403F" w14:paraId="11D3EEEB" w14:textId="77777777" w:rsidTr="00B50887">
        <w:trPr>
          <w:trHeight w:val="585"/>
        </w:trPr>
        <w:tc>
          <w:tcPr>
            <w:tcW w:w="3529" w:type="dxa"/>
            <w:tcBorders>
              <w:top w:val="nil"/>
              <w:left w:val="single" w:sz="4" w:space="0" w:color="auto"/>
              <w:bottom w:val="single" w:sz="4" w:space="0" w:color="auto"/>
              <w:right w:val="single" w:sz="4" w:space="0" w:color="auto"/>
            </w:tcBorders>
            <w:vAlign w:val="center"/>
            <w:hideMark/>
          </w:tcPr>
          <w:p w14:paraId="36401CD9"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أعتقد أن الذكاء الاصطناعي سيغيّر طبيعة العمل الإداري دون الاستغناء عن العنصر البشري.</w:t>
            </w:r>
          </w:p>
        </w:tc>
        <w:tc>
          <w:tcPr>
            <w:tcW w:w="892" w:type="dxa"/>
            <w:tcBorders>
              <w:top w:val="nil"/>
              <w:left w:val="single" w:sz="4" w:space="0" w:color="auto"/>
              <w:bottom w:val="single" w:sz="4" w:space="0" w:color="auto"/>
              <w:right w:val="single" w:sz="4" w:space="0" w:color="auto"/>
            </w:tcBorders>
            <w:noWrap/>
            <w:vAlign w:val="center"/>
            <w:hideMark/>
          </w:tcPr>
          <w:p w14:paraId="549F874C" w14:textId="77777777" w:rsidR="00B50887" w:rsidRPr="00B3403F" w:rsidRDefault="00B50887"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07165FFB"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006CCCD8"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68FB37D5"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3.8627</w:t>
            </w:r>
          </w:p>
        </w:tc>
        <w:tc>
          <w:tcPr>
            <w:tcW w:w="1473" w:type="dxa"/>
            <w:tcBorders>
              <w:top w:val="nil"/>
              <w:left w:val="single" w:sz="4" w:space="0" w:color="auto"/>
              <w:bottom w:val="single" w:sz="4" w:space="0" w:color="auto"/>
              <w:right w:val="single" w:sz="4" w:space="0" w:color="auto"/>
            </w:tcBorders>
            <w:noWrap/>
            <w:vAlign w:val="center"/>
            <w:hideMark/>
          </w:tcPr>
          <w:p w14:paraId="0899DD85" w14:textId="77777777" w:rsidR="00B50887" w:rsidRPr="00B3403F" w:rsidRDefault="00B50887"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.84899</w:t>
            </w:r>
          </w:p>
        </w:tc>
      </w:tr>
    </w:tbl>
    <w:p w14:paraId="0C6D767F" w14:textId="0E758CFA" w:rsidR="00171197" w:rsidRPr="00B50887" w:rsidRDefault="00B50887" w:rsidP="001D3D1A">
      <w:pPr>
        <w:spacing w:before="100" w:beforeAutospacing="1" w:after="100" w:afterAutospacing="1" w:line="192" w:lineRule="auto"/>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من نتائج الجدول، يمكن تقسيم التحديات إلى عدة أقسام وهي: </w:t>
      </w:r>
    </w:p>
    <w:p w14:paraId="1B29CFEF" w14:textId="77777777" w:rsidR="00AA62EB" w:rsidRPr="00C7242A" w:rsidRDefault="00AA62EB" w:rsidP="001D3D1A">
      <w:pPr>
        <w:spacing w:before="100" w:beforeAutospacing="1" w:after="100" w:afterAutospacing="1" w:line="192"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تحديات مرتفعة</w:t>
      </w:r>
      <w:r w:rsidRPr="00C7242A">
        <w:rPr>
          <w:rFonts w:ascii="Simplified Arabic" w:eastAsia="Times New Roman" w:hAnsi="Simplified Arabic" w:cs="Simplified Arabic"/>
          <w:b/>
          <w:bCs/>
          <w:sz w:val="24"/>
          <w:szCs w:val="24"/>
        </w:rPr>
        <w:t>:</w:t>
      </w:r>
    </w:p>
    <w:p w14:paraId="2E1ACFCE" w14:textId="11FB01E8" w:rsidR="00AA62EB" w:rsidRPr="0064061F" w:rsidRDefault="00AA62EB" w:rsidP="0064061F">
      <w:pPr>
        <w:numPr>
          <w:ilvl w:val="0"/>
          <w:numId w:val="101"/>
        </w:numPr>
        <w:spacing w:before="100" w:beforeAutospacing="1" w:after="100" w:afterAutospacing="1" w:line="192"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نقص الكوادر</w:t>
      </w:r>
      <w:r w:rsidRPr="00C7242A">
        <w:rPr>
          <w:rFonts w:ascii="Simplified Arabic" w:eastAsia="Times New Roman" w:hAnsi="Simplified Arabic" w:cs="Simplified Arabic"/>
          <w:sz w:val="24"/>
          <w:szCs w:val="24"/>
        </w:rPr>
        <w:t xml:space="preserve"> (4.33)</w:t>
      </w:r>
      <w:r w:rsidR="0064061F" w:rsidRPr="0064061F">
        <w:rPr>
          <w:rFonts w:ascii="Simplified Arabic" w:eastAsia="Times New Roman" w:hAnsi="Simplified Arabic" w:cs="Simplified Arabic"/>
          <w:sz w:val="24"/>
          <w:szCs w:val="24"/>
          <w:rtl/>
        </w:rPr>
        <w:t xml:space="preserve"> </w:t>
      </w:r>
      <w:r w:rsidR="0064061F">
        <w:rPr>
          <w:rFonts w:ascii="Simplified Arabic" w:eastAsia="Times New Roman" w:hAnsi="Simplified Arabic" w:cs="Simplified Arabic" w:hint="cs"/>
          <w:sz w:val="24"/>
          <w:szCs w:val="24"/>
          <w:rtl/>
        </w:rPr>
        <w:t xml:space="preserve">، </w:t>
      </w:r>
      <w:r w:rsidR="0064061F" w:rsidRPr="00C7242A">
        <w:rPr>
          <w:rFonts w:ascii="Simplified Arabic" w:eastAsia="Times New Roman" w:hAnsi="Simplified Arabic" w:cs="Simplified Arabic"/>
          <w:sz w:val="24"/>
          <w:szCs w:val="24"/>
          <w:rtl/>
        </w:rPr>
        <w:t>ضعف البنية التحتية</w:t>
      </w:r>
      <w:r w:rsidR="0064061F" w:rsidRPr="00C7242A">
        <w:rPr>
          <w:rFonts w:ascii="Simplified Arabic" w:eastAsia="Times New Roman" w:hAnsi="Simplified Arabic" w:cs="Simplified Arabic"/>
          <w:sz w:val="24"/>
          <w:szCs w:val="24"/>
        </w:rPr>
        <w:t xml:space="preserve"> (4.31)</w:t>
      </w:r>
    </w:p>
    <w:p w14:paraId="61869393" w14:textId="77777777" w:rsidR="00AA62EB" w:rsidRPr="00C7242A" w:rsidRDefault="00AA62EB" w:rsidP="001D3D1A">
      <w:pPr>
        <w:spacing w:before="100" w:beforeAutospacing="1" w:after="100" w:afterAutospacing="1" w:line="192"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تحديات منخفضة</w:t>
      </w:r>
      <w:r w:rsidRPr="00C7242A">
        <w:rPr>
          <w:rFonts w:ascii="Simplified Arabic" w:eastAsia="Times New Roman" w:hAnsi="Simplified Arabic" w:cs="Simplified Arabic"/>
          <w:b/>
          <w:bCs/>
          <w:sz w:val="24"/>
          <w:szCs w:val="24"/>
        </w:rPr>
        <w:t>:</w:t>
      </w:r>
    </w:p>
    <w:p w14:paraId="3F1470C6" w14:textId="14A0B26E" w:rsidR="00204E01" w:rsidRDefault="00AA62EB" w:rsidP="0064061F">
      <w:pPr>
        <w:numPr>
          <w:ilvl w:val="0"/>
          <w:numId w:val="102"/>
        </w:numPr>
        <w:spacing w:before="100" w:beforeAutospacing="1" w:after="100" w:afterAutospacing="1" w:line="192"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القلق من فقدان الوظيفة</w:t>
      </w:r>
      <w:r w:rsidRPr="00C7242A">
        <w:rPr>
          <w:rFonts w:ascii="Simplified Arabic" w:eastAsia="Times New Roman" w:hAnsi="Simplified Arabic" w:cs="Simplified Arabic"/>
          <w:sz w:val="24"/>
          <w:szCs w:val="24"/>
        </w:rPr>
        <w:t xml:space="preserve"> (2.94)</w:t>
      </w:r>
      <w:r w:rsidR="0064061F">
        <w:rPr>
          <w:rFonts w:ascii="Simplified Arabic" w:eastAsia="Times New Roman" w:hAnsi="Simplified Arabic" w:cs="Simplified Arabic" w:hint="cs"/>
          <w:sz w:val="24"/>
          <w:szCs w:val="24"/>
          <w:rtl/>
        </w:rPr>
        <w:t>،</w:t>
      </w:r>
      <w:r w:rsidR="0064061F" w:rsidRPr="0064061F">
        <w:rPr>
          <w:rFonts w:ascii="Simplified Arabic" w:eastAsia="Times New Roman" w:hAnsi="Simplified Arabic" w:cs="Simplified Arabic"/>
          <w:sz w:val="24"/>
          <w:szCs w:val="24"/>
          <w:rtl/>
        </w:rPr>
        <w:t xml:space="preserve"> </w:t>
      </w:r>
      <w:r w:rsidR="0064061F" w:rsidRPr="00C7242A">
        <w:rPr>
          <w:rFonts w:ascii="Simplified Arabic" w:eastAsia="Times New Roman" w:hAnsi="Simplified Arabic" w:cs="Simplified Arabic"/>
          <w:sz w:val="24"/>
          <w:szCs w:val="24"/>
          <w:rtl/>
        </w:rPr>
        <w:t>التهديد الوظيفي</w:t>
      </w:r>
      <w:r w:rsidR="0064061F" w:rsidRPr="00C7242A">
        <w:rPr>
          <w:rFonts w:ascii="Simplified Arabic" w:eastAsia="Times New Roman" w:hAnsi="Simplified Arabic" w:cs="Simplified Arabic"/>
          <w:sz w:val="24"/>
          <w:szCs w:val="24"/>
        </w:rPr>
        <w:t xml:space="preserve"> (2.98)</w:t>
      </w:r>
    </w:p>
    <w:p w14:paraId="6B7958AB" w14:textId="77777777" w:rsidR="009521A5" w:rsidRDefault="009521A5" w:rsidP="009521A5">
      <w:pPr>
        <w:spacing w:before="100" w:beforeAutospacing="1" w:after="100" w:afterAutospacing="1" w:line="192" w:lineRule="auto"/>
        <w:jc w:val="both"/>
        <w:rPr>
          <w:rFonts w:ascii="Simplified Arabic" w:eastAsia="Times New Roman" w:hAnsi="Simplified Arabic" w:cs="Simplified Arabic"/>
          <w:sz w:val="24"/>
          <w:szCs w:val="24"/>
          <w:rtl/>
        </w:rPr>
      </w:pPr>
    </w:p>
    <w:p w14:paraId="5198B712" w14:textId="77777777" w:rsidR="009521A5" w:rsidRPr="0064061F" w:rsidRDefault="009521A5" w:rsidP="009521A5">
      <w:pPr>
        <w:spacing w:before="100" w:beforeAutospacing="1" w:after="100" w:afterAutospacing="1" w:line="192" w:lineRule="auto"/>
        <w:jc w:val="both"/>
        <w:rPr>
          <w:rFonts w:ascii="Simplified Arabic" w:eastAsia="Times New Roman" w:hAnsi="Simplified Arabic" w:cs="Simplified Arabic"/>
          <w:sz w:val="24"/>
          <w:szCs w:val="24"/>
        </w:rPr>
      </w:pPr>
    </w:p>
    <w:p w14:paraId="0CAE1382" w14:textId="77777777" w:rsidR="00AA62EB" w:rsidRDefault="00AA62EB" w:rsidP="001D3D1A">
      <w:pPr>
        <w:spacing w:before="100" w:beforeAutospacing="1" w:after="100" w:afterAutospacing="1" w:line="192" w:lineRule="auto"/>
        <w:jc w:val="both"/>
        <w:outlineLvl w:val="0"/>
        <w:rPr>
          <w:rFonts w:ascii="Simplified Arabic" w:eastAsia="Times New Roman" w:hAnsi="Simplified Arabic" w:cs="Simplified Arabic"/>
          <w:b/>
          <w:bCs/>
          <w:kern w:val="36"/>
          <w:sz w:val="28"/>
          <w:szCs w:val="28"/>
          <w:rtl/>
        </w:rPr>
      </w:pPr>
      <w:r w:rsidRPr="0081081D">
        <w:rPr>
          <w:rFonts w:ascii="Simplified Arabic" w:eastAsia="Times New Roman" w:hAnsi="Simplified Arabic" w:cs="Simplified Arabic"/>
          <w:b/>
          <w:bCs/>
          <w:kern w:val="36"/>
          <w:sz w:val="28"/>
          <w:szCs w:val="28"/>
          <w:rtl/>
        </w:rPr>
        <w:lastRenderedPageBreak/>
        <w:t>المحور الرابع (التدريب والتطوير)</w:t>
      </w:r>
    </w:p>
    <w:p w14:paraId="54E1090B" w14:textId="77777777" w:rsidR="00D47EDA" w:rsidRDefault="00D47EDA" w:rsidP="00204E01">
      <w:pPr>
        <w:spacing w:before="100" w:beforeAutospacing="1" w:after="100" w:afterAutospacing="1" w:line="192" w:lineRule="auto"/>
        <w:rPr>
          <w:rFonts w:ascii="Simplified Arabic" w:eastAsia="Times New Roman" w:hAnsi="Simplified Arabic" w:cs="Simplified Arabic"/>
        </w:rPr>
      </w:pPr>
      <w:r w:rsidRPr="0081081D">
        <w:rPr>
          <w:rFonts w:ascii="Simplified Arabic" w:eastAsia="Times New Roman" w:hAnsi="Simplified Arabic" w:cs="Simplified Arabic"/>
          <w:rtl/>
        </w:rPr>
        <w:t xml:space="preserve">هناك </w:t>
      </w:r>
      <w:r w:rsidRPr="0081081D">
        <w:rPr>
          <w:rFonts w:ascii="Simplified Arabic" w:eastAsia="Times New Roman" w:hAnsi="Simplified Arabic" w:cs="Simplified Arabic"/>
          <w:b/>
          <w:bCs/>
          <w:rtl/>
        </w:rPr>
        <w:t>إجماع قوي جدًا</w:t>
      </w:r>
      <w:r w:rsidRPr="0081081D">
        <w:rPr>
          <w:rFonts w:ascii="Simplified Arabic" w:eastAsia="Times New Roman" w:hAnsi="Simplified Arabic" w:cs="Simplified Arabic"/>
          <w:rtl/>
        </w:rPr>
        <w:t xml:space="preserve"> على</w:t>
      </w:r>
      <w:r w:rsidRPr="0081081D">
        <w:rPr>
          <w:rFonts w:ascii="Simplified Arabic" w:eastAsia="Times New Roman" w:hAnsi="Simplified Arabic" w:cs="Simplified Arabic"/>
        </w:rPr>
        <w:t>:</w:t>
      </w:r>
      <w:r>
        <w:rPr>
          <w:rFonts w:ascii="Simplified Arabic" w:eastAsia="Times New Roman" w:hAnsi="Simplified Arabic" w:cs="Simplified Arabic" w:hint="cs"/>
          <w:rtl/>
        </w:rPr>
        <w:t xml:space="preserve">  </w:t>
      </w:r>
      <w:r w:rsidRPr="0081081D">
        <w:rPr>
          <w:rFonts w:ascii="Simplified Arabic" w:eastAsia="Times New Roman" w:hAnsi="Simplified Arabic" w:cs="Simplified Arabic"/>
          <w:rtl/>
        </w:rPr>
        <w:t>أهمية التدريب</w:t>
      </w:r>
      <w:r>
        <w:rPr>
          <w:rFonts w:ascii="Simplified Arabic" w:eastAsia="Times New Roman" w:hAnsi="Simplified Arabic" w:cs="Simplified Arabic" w:hint="cs"/>
          <w:rtl/>
        </w:rPr>
        <w:t xml:space="preserve"> و </w:t>
      </w:r>
      <w:r w:rsidRPr="0081081D">
        <w:rPr>
          <w:rFonts w:ascii="Simplified Arabic" w:eastAsia="Times New Roman" w:hAnsi="Simplified Arabic" w:cs="Simplified Arabic"/>
          <w:rtl/>
        </w:rPr>
        <w:t>ضرورة التأهيل المستمر</w:t>
      </w:r>
      <w:r>
        <w:rPr>
          <w:rFonts w:ascii="Simplified Arabic" w:eastAsia="Times New Roman" w:hAnsi="Simplified Arabic" w:cs="Simplified Arabic" w:hint="cs"/>
          <w:rtl/>
        </w:rPr>
        <w:t xml:space="preserve"> وأيضًا </w:t>
      </w:r>
      <w:r w:rsidRPr="0081081D">
        <w:rPr>
          <w:rFonts w:ascii="Simplified Arabic" w:eastAsia="Times New Roman" w:hAnsi="Simplified Arabic" w:cs="Simplified Arabic"/>
          <w:rtl/>
        </w:rPr>
        <w:t>دعم التوسع في الذكاء الاصطناعي</w:t>
      </w:r>
      <w:r>
        <w:rPr>
          <w:rFonts w:ascii="Simplified Arabic" w:eastAsia="Times New Roman" w:hAnsi="Simplified Arabic" w:cs="Simplified Arabic" w:hint="cs"/>
          <w:rtl/>
        </w:rPr>
        <w:t xml:space="preserve">، </w:t>
      </w:r>
      <w:r w:rsidRPr="0081081D">
        <w:rPr>
          <w:rFonts w:ascii="Simplified Arabic" w:eastAsia="Times New Roman" w:hAnsi="Simplified Arabic" w:cs="Simplified Arabic"/>
          <w:rtl/>
        </w:rPr>
        <w:t>جميع القيم مرتفعة جدًا</w:t>
      </w:r>
      <w:r>
        <w:rPr>
          <w:rFonts w:ascii="Simplified Arabic" w:eastAsia="Times New Roman" w:hAnsi="Simplified Arabic" w:cs="Simplified Arabic" w:hint="cs"/>
          <w:rtl/>
        </w:rPr>
        <w:t xml:space="preserve"> (</w:t>
      </w:r>
      <w:r>
        <w:rPr>
          <w:rFonts w:ascii="Simplified Arabic" w:eastAsia="Times New Roman" w:hAnsi="Simplified Arabic" w:cs="Simplified Arabic" w:hint="cs"/>
          <w:rtl/>
          <w:lang w:bidi="ar-EG"/>
        </w:rPr>
        <w:t xml:space="preserve">أكبر من 4 </w:t>
      </w:r>
      <w:r>
        <w:rPr>
          <w:rFonts w:ascii="Simplified Arabic" w:eastAsia="Times New Roman" w:hAnsi="Simplified Arabic" w:cs="Simplified Arabic" w:hint="cs"/>
          <w:rtl/>
        </w:rPr>
        <w:t xml:space="preserve">) وذات </w:t>
      </w:r>
      <w:r w:rsidRPr="00D47EDA">
        <w:rPr>
          <w:rFonts w:ascii="Simplified Arabic" w:eastAsia="Times New Roman" w:hAnsi="Simplified Arabic" w:cs="Simplified Arabic"/>
          <w:rtl/>
        </w:rPr>
        <w:t>انحراف معياري منخفض</w:t>
      </w:r>
      <w:r>
        <w:rPr>
          <w:rFonts w:ascii="Simplified Arabic" w:eastAsia="Times New Roman" w:hAnsi="Simplified Arabic" w:cs="Simplified Arabic" w:hint="cs"/>
          <w:rtl/>
        </w:rPr>
        <w:t xml:space="preserve"> </w:t>
      </w:r>
      <w:r w:rsidRPr="00D47EDA">
        <w:rPr>
          <w:rFonts w:ascii="Simplified Arabic" w:eastAsia="Times New Roman" w:hAnsi="Simplified Arabic" w:cs="Simplified Arabic"/>
          <w:rtl/>
        </w:rPr>
        <w:t>اتفاق كبير بين الأفراد</w:t>
      </w:r>
    </w:p>
    <w:p w14:paraId="33683A51" w14:textId="6FB4536C" w:rsidR="001C35DC" w:rsidRPr="001C35DC" w:rsidRDefault="001C35DC" w:rsidP="00204E01">
      <w:pPr>
        <w:spacing w:after="0"/>
        <w:ind w:left="360"/>
        <w:jc w:val="center"/>
        <w:outlineLvl w:val="0"/>
        <w:rPr>
          <w:rFonts w:ascii="Times New Roman" w:eastAsia="Times New Roman" w:hAnsi="Times New Roman" w:cs="Times New Roman"/>
          <w:b/>
          <w:bCs/>
          <w:kern w:val="36"/>
          <w:sz w:val="28"/>
          <w:szCs w:val="28"/>
          <w:rtl/>
        </w:rPr>
      </w:pPr>
      <w:r w:rsidRPr="001C35DC">
        <w:rPr>
          <w:rFonts w:ascii="Times New Roman" w:eastAsia="Times New Roman" w:hAnsi="Times New Roman" w:cs="Times New Roman" w:hint="cs"/>
          <w:b/>
          <w:bCs/>
          <w:kern w:val="36"/>
          <w:sz w:val="28"/>
          <w:szCs w:val="28"/>
          <w:rtl/>
        </w:rPr>
        <w:t xml:space="preserve">جدول رقم (  </w:t>
      </w:r>
      <w:r w:rsidR="0064061F">
        <w:rPr>
          <w:rFonts w:ascii="Times New Roman" w:eastAsia="Times New Roman" w:hAnsi="Times New Roman" w:cs="Times New Roman" w:hint="cs"/>
          <w:b/>
          <w:bCs/>
          <w:kern w:val="36"/>
          <w:sz w:val="28"/>
          <w:szCs w:val="28"/>
          <w:rtl/>
        </w:rPr>
        <w:t>11</w:t>
      </w:r>
      <w:r w:rsidRPr="001C35DC">
        <w:rPr>
          <w:rFonts w:ascii="Times New Roman" w:eastAsia="Times New Roman" w:hAnsi="Times New Roman" w:cs="Times New Roman" w:hint="cs"/>
          <w:b/>
          <w:bCs/>
          <w:kern w:val="36"/>
          <w:sz w:val="28"/>
          <w:szCs w:val="28"/>
          <w:rtl/>
        </w:rPr>
        <w:t xml:space="preserve"> )</w:t>
      </w:r>
    </w:p>
    <w:p w14:paraId="40920A3F" w14:textId="37937BEA" w:rsidR="001C35DC" w:rsidRPr="001C35DC" w:rsidRDefault="00204E01" w:rsidP="00204E01">
      <w:pPr>
        <w:spacing w:after="0"/>
        <w:ind w:left="360"/>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إحصاءات المحور الرابع</w:t>
      </w:r>
    </w:p>
    <w:tbl>
      <w:tblPr>
        <w:bidiVisual/>
        <w:tblW w:w="9360" w:type="dxa"/>
        <w:tblLook w:val="04A0" w:firstRow="1" w:lastRow="0" w:firstColumn="1" w:lastColumn="0" w:noHBand="0" w:noVBand="1"/>
      </w:tblPr>
      <w:tblGrid>
        <w:gridCol w:w="3529"/>
        <w:gridCol w:w="892"/>
        <w:gridCol w:w="1179"/>
        <w:gridCol w:w="1227"/>
        <w:gridCol w:w="1060"/>
        <w:gridCol w:w="1473"/>
      </w:tblGrid>
      <w:tr w:rsidR="00D47EDA" w:rsidRPr="00B3403F" w14:paraId="0BDE388A" w14:textId="77777777" w:rsidTr="009521A5">
        <w:trPr>
          <w:trHeight w:val="458"/>
        </w:trPr>
        <w:tc>
          <w:tcPr>
            <w:tcW w:w="3529" w:type="dxa"/>
            <w:tcBorders>
              <w:top w:val="single" w:sz="4" w:space="0" w:color="auto"/>
              <w:left w:val="single" w:sz="4" w:space="0" w:color="auto"/>
              <w:bottom w:val="single" w:sz="4" w:space="0" w:color="auto"/>
              <w:right w:val="single" w:sz="4" w:space="0" w:color="auto"/>
            </w:tcBorders>
            <w:vAlign w:val="center"/>
            <w:hideMark/>
          </w:tcPr>
          <w:p w14:paraId="1454C35D"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 </w:t>
            </w:r>
            <w:r>
              <w:rPr>
                <w:rFonts w:ascii="Arial" w:eastAsia="Times New Roman" w:hAnsi="Arial" w:cs="Arial" w:hint="cs"/>
                <w:b/>
                <w:bCs/>
                <w:color w:val="000000"/>
                <w:sz w:val="20"/>
                <w:szCs w:val="20"/>
                <w:rtl/>
              </w:rPr>
              <w:t>المحور الرابع</w:t>
            </w:r>
          </w:p>
        </w:tc>
        <w:tc>
          <w:tcPr>
            <w:tcW w:w="892" w:type="dxa"/>
            <w:tcBorders>
              <w:top w:val="single" w:sz="4" w:space="0" w:color="auto"/>
              <w:left w:val="single" w:sz="4" w:space="0" w:color="auto"/>
              <w:bottom w:val="single" w:sz="4" w:space="0" w:color="auto"/>
              <w:right w:val="single" w:sz="4" w:space="0" w:color="auto"/>
            </w:tcBorders>
            <w:vAlign w:val="center"/>
            <w:hideMark/>
          </w:tcPr>
          <w:p w14:paraId="12D78847"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Range</w:t>
            </w:r>
          </w:p>
        </w:tc>
        <w:tc>
          <w:tcPr>
            <w:tcW w:w="1179" w:type="dxa"/>
            <w:tcBorders>
              <w:top w:val="single" w:sz="4" w:space="0" w:color="auto"/>
              <w:left w:val="single" w:sz="4" w:space="0" w:color="auto"/>
              <w:bottom w:val="single" w:sz="4" w:space="0" w:color="auto"/>
              <w:right w:val="single" w:sz="4" w:space="0" w:color="auto"/>
            </w:tcBorders>
            <w:vAlign w:val="center"/>
            <w:hideMark/>
          </w:tcPr>
          <w:p w14:paraId="7193B5D3"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Minimum</w:t>
            </w:r>
          </w:p>
        </w:tc>
        <w:tc>
          <w:tcPr>
            <w:tcW w:w="1227" w:type="dxa"/>
            <w:tcBorders>
              <w:top w:val="single" w:sz="4" w:space="0" w:color="auto"/>
              <w:left w:val="single" w:sz="4" w:space="0" w:color="auto"/>
              <w:bottom w:val="single" w:sz="4" w:space="0" w:color="auto"/>
              <w:right w:val="single" w:sz="4" w:space="0" w:color="auto"/>
            </w:tcBorders>
            <w:vAlign w:val="center"/>
            <w:hideMark/>
          </w:tcPr>
          <w:p w14:paraId="4AB35C08"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Maximum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DDE8CD3"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Mean</w:t>
            </w:r>
          </w:p>
        </w:tc>
        <w:tc>
          <w:tcPr>
            <w:tcW w:w="1473" w:type="dxa"/>
            <w:tcBorders>
              <w:top w:val="single" w:sz="4" w:space="0" w:color="auto"/>
              <w:left w:val="single" w:sz="4" w:space="0" w:color="auto"/>
              <w:bottom w:val="single" w:sz="4" w:space="0" w:color="auto"/>
              <w:right w:val="single" w:sz="4" w:space="0" w:color="auto"/>
            </w:tcBorders>
            <w:vAlign w:val="center"/>
            <w:hideMark/>
          </w:tcPr>
          <w:p w14:paraId="3DCD6666"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Std. Deviation</w:t>
            </w:r>
          </w:p>
        </w:tc>
      </w:tr>
      <w:tr w:rsidR="00D47EDA" w:rsidRPr="00B3403F" w14:paraId="6DB78D8F" w14:textId="77777777" w:rsidTr="009521A5">
        <w:trPr>
          <w:trHeight w:val="413"/>
        </w:trPr>
        <w:tc>
          <w:tcPr>
            <w:tcW w:w="3529" w:type="dxa"/>
            <w:tcBorders>
              <w:top w:val="nil"/>
              <w:left w:val="single" w:sz="4" w:space="0" w:color="auto"/>
              <w:bottom w:val="single" w:sz="4" w:space="0" w:color="auto"/>
              <w:right w:val="single" w:sz="4" w:space="0" w:color="auto"/>
            </w:tcBorders>
            <w:vAlign w:val="center"/>
            <w:hideMark/>
          </w:tcPr>
          <w:p w14:paraId="672BC5AC"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تحتاج الجامعة إلى تنظيم برامج تدريبية متخصصة في مجال الذكاء الاصطناعي.</w:t>
            </w:r>
          </w:p>
        </w:tc>
        <w:tc>
          <w:tcPr>
            <w:tcW w:w="892" w:type="dxa"/>
            <w:tcBorders>
              <w:top w:val="nil"/>
              <w:left w:val="single" w:sz="4" w:space="0" w:color="auto"/>
              <w:bottom w:val="single" w:sz="4" w:space="0" w:color="auto"/>
              <w:right w:val="single" w:sz="4" w:space="0" w:color="auto"/>
            </w:tcBorders>
            <w:noWrap/>
            <w:vAlign w:val="center"/>
            <w:hideMark/>
          </w:tcPr>
          <w:p w14:paraId="154B3286"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00DE0CC2"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619C2C4A"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3F5C0D78"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4.3529</w:t>
            </w:r>
          </w:p>
        </w:tc>
        <w:tc>
          <w:tcPr>
            <w:tcW w:w="1473" w:type="dxa"/>
            <w:tcBorders>
              <w:top w:val="nil"/>
              <w:left w:val="single" w:sz="4" w:space="0" w:color="auto"/>
              <w:bottom w:val="single" w:sz="4" w:space="0" w:color="auto"/>
              <w:right w:val="single" w:sz="4" w:space="0" w:color="auto"/>
            </w:tcBorders>
            <w:noWrap/>
            <w:vAlign w:val="center"/>
            <w:hideMark/>
          </w:tcPr>
          <w:p w14:paraId="497D79D4"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.79558</w:t>
            </w:r>
          </w:p>
        </w:tc>
      </w:tr>
      <w:tr w:rsidR="00D47EDA" w:rsidRPr="00B3403F" w14:paraId="65A6B5F0" w14:textId="77777777" w:rsidTr="009521A5">
        <w:trPr>
          <w:trHeight w:val="395"/>
        </w:trPr>
        <w:tc>
          <w:tcPr>
            <w:tcW w:w="3529" w:type="dxa"/>
            <w:tcBorders>
              <w:top w:val="nil"/>
              <w:left w:val="single" w:sz="4" w:space="0" w:color="auto"/>
              <w:bottom w:val="single" w:sz="4" w:space="0" w:color="auto"/>
              <w:right w:val="single" w:sz="4" w:space="0" w:color="auto"/>
            </w:tcBorders>
            <w:vAlign w:val="center"/>
            <w:hideMark/>
          </w:tcPr>
          <w:p w14:paraId="35BE9518"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يسهم التدريب المستمر في تحسين قدرة العاملين على استخدام تطبيقات الذكاء الاصطناعي.</w:t>
            </w:r>
          </w:p>
        </w:tc>
        <w:tc>
          <w:tcPr>
            <w:tcW w:w="892" w:type="dxa"/>
            <w:tcBorders>
              <w:top w:val="nil"/>
              <w:left w:val="single" w:sz="4" w:space="0" w:color="auto"/>
              <w:bottom w:val="single" w:sz="4" w:space="0" w:color="auto"/>
              <w:right w:val="single" w:sz="4" w:space="0" w:color="auto"/>
            </w:tcBorders>
            <w:noWrap/>
            <w:vAlign w:val="center"/>
            <w:hideMark/>
          </w:tcPr>
          <w:p w14:paraId="6B6A9428"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2.00</w:t>
            </w:r>
          </w:p>
        </w:tc>
        <w:tc>
          <w:tcPr>
            <w:tcW w:w="1179" w:type="dxa"/>
            <w:tcBorders>
              <w:top w:val="nil"/>
              <w:left w:val="single" w:sz="4" w:space="0" w:color="auto"/>
              <w:bottom w:val="single" w:sz="4" w:space="0" w:color="auto"/>
              <w:right w:val="single" w:sz="4" w:space="0" w:color="auto"/>
            </w:tcBorders>
            <w:noWrap/>
            <w:vAlign w:val="center"/>
            <w:hideMark/>
          </w:tcPr>
          <w:p w14:paraId="72C2A595"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3.00</w:t>
            </w:r>
          </w:p>
        </w:tc>
        <w:tc>
          <w:tcPr>
            <w:tcW w:w="1227" w:type="dxa"/>
            <w:tcBorders>
              <w:top w:val="nil"/>
              <w:left w:val="single" w:sz="4" w:space="0" w:color="auto"/>
              <w:bottom w:val="single" w:sz="4" w:space="0" w:color="auto"/>
              <w:right w:val="single" w:sz="4" w:space="0" w:color="auto"/>
            </w:tcBorders>
            <w:noWrap/>
            <w:vAlign w:val="center"/>
            <w:hideMark/>
          </w:tcPr>
          <w:p w14:paraId="30574A6D"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1FCF16D5"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4.4510</w:t>
            </w:r>
          </w:p>
        </w:tc>
        <w:tc>
          <w:tcPr>
            <w:tcW w:w="1473" w:type="dxa"/>
            <w:tcBorders>
              <w:top w:val="nil"/>
              <w:left w:val="single" w:sz="4" w:space="0" w:color="auto"/>
              <w:bottom w:val="single" w:sz="4" w:space="0" w:color="auto"/>
              <w:right w:val="single" w:sz="4" w:space="0" w:color="auto"/>
            </w:tcBorders>
            <w:noWrap/>
            <w:vAlign w:val="center"/>
            <w:hideMark/>
          </w:tcPr>
          <w:p w14:paraId="66ABBE0C"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.64230</w:t>
            </w:r>
          </w:p>
        </w:tc>
      </w:tr>
      <w:tr w:rsidR="00D47EDA" w:rsidRPr="00B3403F" w14:paraId="0235DA99" w14:textId="77777777" w:rsidTr="009521A5">
        <w:trPr>
          <w:trHeight w:val="287"/>
        </w:trPr>
        <w:tc>
          <w:tcPr>
            <w:tcW w:w="3529" w:type="dxa"/>
            <w:tcBorders>
              <w:top w:val="nil"/>
              <w:left w:val="single" w:sz="4" w:space="0" w:color="auto"/>
              <w:bottom w:val="single" w:sz="4" w:space="0" w:color="auto"/>
              <w:right w:val="single" w:sz="4" w:space="0" w:color="auto"/>
            </w:tcBorders>
            <w:vAlign w:val="center"/>
            <w:hideMark/>
          </w:tcPr>
          <w:p w14:paraId="479EA163"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يساعد التأهيل المهني في تقليل المخاوف المرتبطة باستخدام الذكاء الاصطناعي.</w:t>
            </w:r>
          </w:p>
        </w:tc>
        <w:tc>
          <w:tcPr>
            <w:tcW w:w="892" w:type="dxa"/>
            <w:tcBorders>
              <w:top w:val="nil"/>
              <w:left w:val="single" w:sz="4" w:space="0" w:color="auto"/>
              <w:bottom w:val="single" w:sz="4" w:space="0" w:color="auto"/>
              <w:right w:val="single" w:sz="4" w:space="0" w:color="auto"/>
            </w:tcBorders>
            <w:noWrap/>
            <w:vAlign w:val="center"/>
            <w:hideMark/>
          </w:tcPr>
          <w:p w14:paraId="2BA22DB4"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07C02AF6"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723CC74D"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20B6CE0F"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4.0784</w:t>
            </w:r>
          </w:p>
        </w:tc>
        <w:tc>
          <w:tcPr>
            <w:tcW w:w="1473" w:type="dxa"/>
            <w:tcBorders>
              <w:top w:val="nil"/>
              <w:left w:val="single" w:sz="4" w:space="0" w:color="auto"/>
              <w:bottom w:val="single" w:sz="4" w:space="0" w:color="auto"/>
              <w:right w:val="single" w:sz="4" w:space="0" w:color="auto"/>
            </w:tcBorders>
            <w:noWrap/>
            <w:vAlign w:val="center"/>
            <w:hideMark/>
          </w:tcPr>
          <w:p w14:paraId="200BDD4F"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.79607</w:t>
            </w:r>
          </w:p>
        </w:tc>
      </w:tr>
      <w:tr w:rsidR="00D47EDA" w:rsidRPr="00B3403F" w14:paraId="69F788C4" w14:textId="77777777" w:rsidTr="009521A5">
        <w:trPr>
          <w:trHeight w:val="350"/>
        </w:trPr>
        <w:tc>
          <w:tcPr>
            <w:tcW w:w="3529" w:type="dxa"/>
            <w:tcBorders>
              <w:top w:val="nil"/>
              <w:left w:val="single" w:sz="4" w:space="0" w:color="auto"/>
              <w:bottom w:val="single" w:sz="4" w:space="0" w:color="auto"/>
              <w:right w:val="single" w:sz="4" w:space="0" w:color="auto"/>
            </w:tcBorders>
            <w:vAlign w:val="center"/>
            <w:hideMark/>
          </w:tcPr>
          <w:p w14:paraId="670FCA37"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أؤيد التوسع في استخدام الذكاء الاصطناعي بالعمل الإداري مستقبلاً.</w:t>
            </w:r>
          </w:p>
        </w:tc>
        <w:tc>
          <w:tcPr>
            <w:tcW w:w="892" w:type="dxa"/>
            <w:tcBorders>
              <w:top w:val="nil"/>
              <w:left w:val="single" w:sz="4" w:space="0" w:color="auto"/>
              <w:bottom w:val="single" w:sz="4" w:space="0" w:color="auto"/>
              <w:right w:val="single" w:sz="4" w:space="0" w:color="auto"/>
            </w:tcBorders>
            <w:noWrap/>
            <w:vAlign w:val="center"/>
            <w:hideMark/>
          </w:tcPr>
          <w:p w14:paraId="63CD8762"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noWrap/>
            <w:vAlign w:val="center"/>
            <w:hideMark/>
          </w:tcPr>
          <w:p w14:paraId="5ECF9E8E"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noWrap/>
            <w:vAlign w:val="center"/>
            <w:hideMark/>
          </w:tcPr>
          <w:p w14:paraId="5E029343"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23D85DD7"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3.9804</w:t>
            </w:r>
          </w:p>
        </w:tc>
        <w:tc>
          <w:tcPr>
            <w:tcW w:w="1473" w:type="dxa"/>
            <w:tcBorders>
              <w:top w:val="nil"/>
              <w:left w:val="single" w:sz="4" w:space="0" w:color="auto"/>
              <w:bottom w:val="single" w:sz="4" w:space="0" w:color="auto"/>
              <w:right w:val="single" w:sz="4" w:space="0" w:color="auto"/>
            </w:tcBorders>
            <w:noWrap/>
            <w:vAlign w:val="center"/>
            <w:hideMark/>
          </w:tcPr>
          <w:p w14:paraId="3E94B52E"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.94848</w:t>
            </w:r>
          </w:p>
        </w:tc>
      </w:tr>
    </w:tbl>
    <w:p w14:paraId="2DD2DFA7" w14:textId="55CCE785" w:rsidR="0064061F" w:rsidRPr="0008622A" w:rsidRDefault="00D47EDA" w:rsidP="0008622A">
      <w:pPr>
        <w:spacing w:before="100" w:beforeAutospacing="1" w:after="100" w:afterAutospacing="1" w:line="276" w:lineRule="auto"/>
        <w:jc w:val="both"/>
        <w:rPr>
          <w:rFonts w:ascii="Simplified Arabic" w:eastAsia="Times New Roman" w:hAnsi="Simplified Arabic" w:cs="Simplified Arabic"/>
          <w:sz w:val="24"/>
          <w:szCs w:val="24"/>
          <w:rtl/>
        </w:rPr>
      </w:pPr>
      <w:r w:rsidRPr="00930028">
        <w:rPr>
          <w:rFonts w:ascii="Simplified Arabic" w:eastAsia="Times New Roman" w:hAnsi="Simplified Arabic" w:cs="Simplified Arabic" w:hint="cs"/>
          <w:sz w:val="24"/>
          <w:szCs w:val="24"/>
          <w:rtl/>
        </w:rPr>
        <w:t>بلغ متوسط عبار</w:t>
      </w:r>
      <w:r>
        <w:rPr>
          <w:rFonts w:ascii="Simplified Arabic" w:eastAsia="Times New Roman" w:hAnsi="Simplified Arabic" w:cs="Simplified Arabic" w:hint="cs"/>
          <w:sz w:val="24"/>
          <w:szCs w:val="24"/>
          <w:rtl/>
        </w:rPr>
        <w:t>ات</w:t>
      </w:r>
      <w:r w:rsidRPr="00930028">
        <w:rPr>
          <w:rFonts w:ascii="Simplified Arabic" w:eastAsia="Times New Roman" w:hAnsi="Simplified Arabic" w:cs="Simplified Arabic" w:hint="cs"/>
          <w:sz w:val="24"/>
          <w:szCs w:val="24"/>
          <w:rtl/>
        </w:rPr>
        <w:t xml:space="preserve"> "</w:t>
      </w:r>
      <w:r w:rsidRPr="00930028">
        <w:rPr>
          <w:rFonts w:ascii="Arial" w:eastAsia="Times New Roman" w:hAnsi="Arial" w:cs="Arial"/>
          <w:b/>
          <w:bCs/>
          <w:color w:val="000000"/>
          <w:sz w:val="20"/>
          <w:szCs w:val="20"/>
          <w:rtl/>
        </w:rPr>
        <w:t xml:space="preserve"> </w:t>
      </w:r>
      <w:r w:rsidRPr="00B3403F">
        <w:rPr>
          <w:rFonts w:ascii="Arial" w:eastAsia="Times New Roman" w:hAnsi="Arial" w:cs="Arial"/>
          <w:b/>
          <w:bCs/>
          <w:color w:val="000000"/>
          <w:sz w:val="20"/>
          <w:szCs w:val="20"/>
          <w:rtl/>
        </w:rPr>
        <w:t>يسهم التدريب المستمر في تحسين قدرة العاملين على استخدام تطبيقات الذكاء الاصطناعي</w:t>
      </w:r>
      <w:r w:rsidRPr="00930028">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 xml:space="preserve"> 4.45</w:t>
      </w:r>
      <w:r w:rsidRPr="00930028">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 xml:space="preserve"> و "</w:t>
      </w:r>
      <w:r w:rsidRPr="00D47EDA">
        <w:rPr>
          <w:rFonts w:ascii="Arial" w:eastAsia="Times New Roman" w:hAnsi="Arial" w:cs="Arial"/>
          <w:b/>
          <w:bCs/>
          <w:color w:val="000000"/>
          <w:sz w:val="20"/>
          <w:szCs w:val="20"/>
          <w:rtl/>
        </w:rPr>
        <w:t xml:space="preserve"> </w:t>
      </w:r>
      <w:r w:rsidRPr="00B3403F">
        <w:rPr>
          <w:rFonts w:ascii="Arial" w:eastAsia="Times New Roman" w:hAnsi="Arial" w:cs="Arial"/>
          <w:b/>
          <w:bCs/>
          <w:color w:val="000000"/>
          <w:sz w:val="20"/>
          <w:szCs w:val="20"/>
          <w:rtl/>
        </w:rPr>
        <w:t>تحتاج الجامعة إلى تنظيم برامج تدريبية متخصصة في مجال الذكاء الاصطناعي.</w:t>
      </w:r>
      <w:r>
        <w:rPr>
          <w:rFonts w:ascii="Arial" w:eastAsia="Times New Roman" w:hAnsi="Arial" w:cs="Arial" w:hint="cs"/>
          <w:b/>
          <w:bCs/>
          <w:color w:val="000000"/>
          <w:sz w:val="20"/>
          <w:szCs w:val="20"/>
          <w:rtl/>
        </w:rPr>
        <w:t xml:space="preserve">" حيث بلغ متوسطهم 4.35 </w:t>
      </w:r>
      <w:r>
        <w:rPr>
          <w:rFonts w:ascii="Simplified Arabic" w:eastAsia="Times New Roman" w:hAnsi="Simplified Arabic" w:cs="Simplified Arabic" w:hint="cs"/>
          <w:sz w:val="24"/>
          <w:szCs w:val="24"/>
          <w:rtl/>
        </w:rPr>
        <w:t xml:space="preserve">، </w:t>
      </w:r>
      <w:r w:rsidRPr="00930028">
        <w:rPr>
          <w:rFonts w:ascii="Simplified Arabic" w:eastAsia="Times New Roman" w:hAnsi="Simplified Arabic" w:cs="Simplified Arabic" w:hint="cs"/>
          <w:sz w:val="24"/>
          <w:szCs w:val="24"/>
          <w:rtl/>
        </w:rPr>
        <w:t>وهو أعلى متوسط بين عبارات المحور</w:t>
      </w:r>
      <w:r>
        <w:rPr>
          <w:rFonts w:ascii="Simplified Arabic" w:eastAsia="Times New Roman" w:hAnsi="Simplified Arabic" w:cs="Simplified Arabic" w:hint="cs"/>
          <w:sz w:val="24"/>
          <w:szCs w:val="24"/>
          <w:rtl/>
        </w:rPr>
        <w:t xml:space="preserve"> وهو يقع في مقياس الموافقة بشدة وفقا لمقياس ليكارت الخماسي</w:t>
      </w:r>
      <w:r w:rsidRPr="00930028">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بينما</w:t>
      </w:r>
      <w:r w:rsidRPr="00930028">
        <w:rPr>
          <w:rFonts w:ascii="Simplified Arabic" w:eastAsia="Times New Roman" w:hAnsi="Simplified Arabic" w:cs="Simplified Arabic" w:hint="cs"/>
          <w:sz w:val="24"/>
          <w:szCs w:val="24"/>
          <w:rtl/>
        </w:rPr>
        <w:t xml:space="preserve"> نجد أن متوسط </w:t>
      </w:r>
      <w:r>
        <w:rPr>
          <w:rFonts w:ascii="Simplified Arabic" w:eastAsia="Times New Roman" w:hAnsi="Simplified Arabic" w:cs="Simplified Arabic" w:hint="cs"/>
          <w:sz w:val="24"/>
          <w:szCs w:val="24"/>
          <w:rtl/>
        </w:rPr>
        <w:t xml:space="preserve">باقي العبارات تتراوح بين 4.07 و 3.98 وهي </w:t>
      </w:r>
      <w:r w:rsidRPr="00930028">
        <w:rPr>
          <w:rFonts w:ascii="Simplified Arabic" w:eastAsia="Times New Roman" w:hAnsi="Simplified Arabic" w:cs="Simplified Arabic" w:hint="cs"/>
          <w:sz w:val="24"/>
          <w:szCs w:val="24"/>
          <w:rtl/>
        </w:rPr>
        <w:t>تقع في جانب الموافقة وفقًا لمقياس ليكارت الخماسي.</w:t>
      </w:r>
    </w:p>
    <w:p w14:paraId="02BEB37F" w14:textId="5C00B196" w:rsidR="00AA62EB" w:rsidRDefault="00AA62EB" w:rsidP="001D3D1A">
      <w:pPr>
        <w:spacing w:before="100" w:beforeAutospacing="1" w:after="100" w:afterAutospacing="1" w:line="192" w:lineRule="auto"/>
        <w:jc w:val="both"/>
        <w:outlineLvl w:val="0"/>
        <w:rPr>
          <w:rFonts w:ascii="Simplified Arabic" w:eastAsia="Times New Roman" w:hAnsi="Simplified Arabic" w:cs="Simplified Arabic"/>
          <w:b/>
          <w:bCs/>
          <w:kern w:val="36"/>
          <w:sz w:val="24"/>
          <w:szCs w:val="24"/>
          <w:rtl/>
        </w:rPr>
      </w:pPr>
      <w:r w:rsidRPr="001D3D1A">
        <w:rPr>
          <w:rFonts w:ascii="Simplified Arabic" w:eastAsia="Times New Roman" w:hAnsi="Simplified Arabic" w:cs="Simplified Arabic"/>
          <w:b/>
          <w:bCs/>
          <w:kern w:val="36"/>
          <w:sz w:val="24"/>
          <w:szCs w:val="24"/>
          <w:rtl/>
        </w:rPr>
        <w:t>المحور الخامس (الأثر على الأداء</w:t>
      </w:r>
      <w:r w:rsidR="00204E01">
        <w:rPr>
          <w:rFonts w:ascii="Simplified Arabic" w:eastAsia="Times New Roman" w:hAnsi="Simplified Arabic" w:cs="Simplified Arabic" w:hint="cs"/>
          <w:b/>
          <w:bCs/>
          <w:kern w:val="36"/>
          <w:sz w:val="24"/>
          <w:szCs w:val="24"/>
          <w:rtl/>
        </w:rPr>
        <w:t xml:space="preserve"> الوظيفي</w:t>
      </w:r>
      <w:r w:rsidRPr="001D3D1A">
        <w:rPr>
          <w:rFonts w:ascii="Simplified Arabic" w:eastAsia="Times New Roman" w:hAnsi="Simplified Arabic" w:cs="Simplified Arabic"/>
          <w:b/>
          <w:bCs/>
          <w:kern w:val="36"/>
          <w:sz w:val="24"/>
          <w:szCs w:val="24"/>
          <w:rtl/>
        </w:rPr>
        <w:t>)</w:t>
      </w:r>
    </w:p>
    <w:p w14:paraId="08B72F0A" w14:textId="3B95D097" w:rsidR="00204E01" w:rsidRDefault="00204E01" w:rsidP="001D3D1A">
      <w:pPr>
        <w:spacing w:before="100" w:beforeAutospacing="1" w:after="100" w:afterAutospacing="1" w:line="192" w:lineRule="auto"/>
        <w:jc w:val="both"/>
        <w:outlineLvl w:val="0"/>
        <w:rPr>
          <w:rFonts w:ascii="Simplified Arabic" w:eastAsia="Times New Roman" w:hAnsi="Simplified Arabic" w:cs="Simplified Arabic"/>
          <w:b/>
          <w:bCs/>
          <w:kern w:val="36"/>
          <w:sz w:val="24"/>
          <w:szCs w:val="24"/>
          <w:rtl/>
        </w:rPr>
      </w:pPr>
      <w:r>
        <w:rPr>
          <w:rFonts w:ascii="Simplified Arabic" w:eastAsia="Times New Roman" w:hAnsi="Simplified Arabic" w:cs="Simplified Arabic" w:hint="cs"/>
          <w:rtl/>
        </w:rPr>
        <w:t xml:space="preserve">في ضوء نتائج التحليل الاحصائي نجد ان </w:t>
      </w:r>
      <w:r w:rsidRPr="0081081D">
        <w:rPr>
          <w:rFonts w:ascii="Simplified Arabic" w:eastAsia="Times New Roman" w:hAnsi="Simplified Arabic" w:cs="Simplified Arabic"/>
          <w:rtl/>
        </w:rPr>
        <w:t>الذكاء الاصطناعي يساهم في</w:t>
      </w:r>
      <w:r w:rsidRPr="0081081D">
        <w:rPr>
          <w:rFonts w:ascii="Simplified Arabic" w:eastAsia="Times New Roman" w:hAnsi="Simplified Arabic" w:cs="Simplified Arabic"/>
        </w:rPr>
        <w:t>:</w:t>
      </w:r>
      <w:r>
        <w:rPr>
          <w:rFonts w:ascii="Simplified Arabic" w:eastAsia="Times New Roman" w:hAnsi="Simplified Arabic" w:cs="Simplified Arabic" w:hint="cs"/>
          <w:rtl/>
        </w:rPr>
        <w:t xml:space="preserve"> </w:t>
      </w:r>
      <w:r w:rsidRPr="0081081D">
        <w:rPr>
          <w:rFonts w:ascii="Simplified Arabic" w:eastAsia="Times New Roman" w:hAnsi="Simplified Arabic" w:cs="Simplified Arabic"/>
          <w:rtl/>
        </w:rPr>
        <w:t>تحسين الأداء</w:t>
      </w:r>
      <w:r>
        <w:rPr>
          <w:rFonts w:ascii="Simplified Arabic" w:eastAsia="Times New Roman" w:hAnsi="Simplified Arabic" w:cs="Simplified Arabic" w:hint="cs"/>
          <w:rtl/>
        </w:rPr>
        <w:t xml:space="preserve"> - </w:t>
      </w:r>
      <w:r w:rsidRPr="0081081D">
        <w:rPr>
          <w:rFonts w:ascii="Simplified Arabic" w:eastAsia="Times New Roman" w:hAnsi="Simplified Arabic" w:cs="Simplified Arabic"/>
          <w:rtl/>
        </w:rPr>
        <w:t>تقليل الأعباء</w:t>
      </w:r>
      <w:r>
        <w:rPr>
          <w:rFonts w:ascii="Simplified Arabic" w:eastAsia="Times New Roman" w:hAnsi="Simplified Arabic" w:cs="Simplified Arabic" w:hint="cs"/>
          <w:rtl/>
        </w:rPr>
        <w:t xml:space="preserve">- </w:t>
      </w:r>
      <w:r w:rsidRPr="0081081D">
        <w:rPr>
          <w:rFonts w:ascii="Simplified Arabic" w:eastAsia="Times New Roman" w:hAnsi="Simplified Arabic" w:cs="Simplified Arabic"/>
          <w:rtl/>
        </w:rPr>
        <w:t>رفع الكفاءة</w:t>
      </w:r>
      <w:r>
        <w:rPr>
          <w:rFonts w:ascii="Simplified Arabic" w:eastAsia="Times New Roman" w:hAnsi="Simplified Arabic" w:cs="Simplified Arabic" w:hint="cs"/>
          <w:rtl/>
        </w:rPr>
        <w:t xml:space="preserve"> - </w:t>
      </w:r>
      <w:r w:rsidRPr="0081081D">
        <w:rPr>
          <w:rFonts w:ascii="Simplified Arabic" w:eastAsia="Times New Roman" w:hAnsi="Simplified Arabic" w:cs="Simplified Arabic"/>
          <w:rtl/>
        </w:rPr>
        <w:t>تحسين بيئة العمل</w:t>
      </w:r>
    </w:p>
    <w:p w14:paraId="602AFB24" w14:textId="1E2C285F" w:rsidR="001C35DC" w:rsidRDefault="001C35DC"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 xml:space="preserve">جدول رقم ( </w:t>
      </w:r>
      <w:r w:rsidR="0064061F">
        <w:rPr>
          <w:rFonts w:ascii="Times New Roman" w:eastAsia="Times New Roman" w:hAnsi="Times New Roman" w:cs="Times New Roman" w:hint="cs"/>
          <w:b/>
          <w:bCs/>
          <w:kern w:val="36"/>
          <w:sz w:val="28"/>
          <w:szCs w:val="28"/>
          <w:rtl/>
        </w:rPr>
        <w:t>12</w:t>
      </w:r>
      <w:r>
        <w:rPr>
          <w:rFonts w:ascii="Times New Roman" w:eastAsia="Times New Roman" w:hAnsi="Times New Roman" w:cs="Times New Roman" w:hint="cs"/>
          <w:b/>
          <w:bCs/>
          <w:kern w:val="36"/>
          <w:sz w:val="28"/>
          <w:szCs w:val="28"/>
          <w:rtl/>
        </w:rPr>
        <w:t xml:space="preserve">  )</w:t>
      </w:r>
    </w:p>
    <w:p w14:paraId="52CEBCBA" w14:textId="5430C006" w:rsidR="001C35DC" w:rsidRPr="001C35DC" w:rsidRDefault="00204E01" w:rsidP="001C35DC">
      <w:pPr>
        <w:spacing w:after="100" w:afterAutospacing="1" w:line="192" w:lineRule="auto"/>
        <w:jc w:val="center"/>
        <w:outlineLvl w:val="0"/>
        <w:rPr>
          <w:rFonts w:ascii="Times New Roman" w:eastAsia="Times New Roman" w:hAnsi="Times New Roman" w:cs="Times New Roman"/>
          <w:b/>
          <w:bCs/>
          <w:kern w:val="36"/>
          <w:sz w:val="28"/>
          <w:szCs w:val="28"/>
          <w:rtl/>
        </w:rPr>
      </w:pPr>
      <w:r>
        <w:rPr>
          <w:rFonts w:ascii="Times New Roman" w:eastAsia="Times New Roman" w:hAnsi="Times New Roman" w:cs="Times New Roman" w:hint="cs"/>
          <w:b/>
          <w:bCs/>
          <w:kern w:val="36"/>
          <w:sz w:val="28"/>
          <w:szCs w:val="28"/>
          <w:rtl/>
        </w:rPr>
        <w:t>إحصاءات المحور الخامس</w:t>
      </w:r>
    </w:p>
    <w:tbl>
      <w:tblPr>
        <w:bidiVisual/>
        <w:tblW w:w="9360" w:type="dxa"/>
        <w:tblLook w:val="04A0" w:firstRow="1" w:lastRow="0" w:firstColumn="1" w:lastColumn="0" w:noHBand="0" w:noVBand="1"/>
      </w:tblPr>
      <w:tblGrid>
        <w:gridCol w:w="3529"/>
        <w:gridCol w:w="892"/>
        <w:gridCol w:w="1179"/>
        <w:gridCol w:w="1227"/>
        <w:gridCol w:w="1060"/>
        <w:gridCol w:w="1473"/>
      </w:tblGrid>
      <w:tr w:rsidR="00D47EDA" w:rsidRPr="00B3403F" w14:paraId="0792C264" w14:textId="77777777" w:rsidTr="0008622A">
        <w:trPr>
          <w:trHeight w:val="89"/>
        </w:trPr>
        <w:tc>
          <w:tcPr>
            <w:tcW w:w="3529" w:type="dxa"/>
            <w:tcBorders>
              <w:top w:val="single" w:sz="4" w:space="0" w:color="auto"/>
              <w:left w:val="single" w:sz="4" w:space="0" w:color="auto"/>
              <w:bottom w:val="single" w:sz="4" w:space="0" w:color="auto"/>
              <w:right w:val="single" w:sz="4" w:space="0" w:color="auto"/>
            </w:tcBorders>
            <w:vAlign w:val="center"/>
            <w:hideMark/>
          </w:tcPr>
          <w:p w14:paraId="3A6CFEAF"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 </w:t>
            </w:r>
            <w:r>
              <w:rPr>
                <w:rFonts w:ascii="Arial" w:eastAsia="Times New Roman" w:hAnsi="Arial" w:cs="Arial" w:hint="cs"/>
                <w:b/>
                <w:bCs/>
                <w:color w:val="000000"/>
                <w:sz w:val="20"/>
                <w:szCs w:val="20"/>
                <w:rtl/>
              </w:rPr>
              <w:t>المحور الخامس</w:t>
            </w:r>
          </w:p>
        </w:tc>
        <w:tc>
          <w:tcPr>
            <w:tcW w:w="892" w:type="dxa"/>
            <w:tcBorders>
              <w:top w:val="single" w:sz="4" w:space="0" w:color="auto"/>
              <w:left w:val="single" w:sz="4" w:space="0" w:color="auto"/>
              <w:bottom w:val="single" w:sz="4" w:space="0" w:color="auto"/>
              <w:right w:val="single" w:sz="4" w:space="0" w:color="auto"/>
            </w:tcBorders>
            <w:vAlign w:val="center"/>
            <w:hideMark/>
          </w:tcPr>
          <w:p w14:paraId="02734F27"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Range</w:t>
            </w:r>
          </w:p>
        </w:tc>
        <w:tc>
          <w:tcPr>
            <w:tcW w:w="1179" w:type="dxa"/>
            <w:tcBorders>
              <w:top w:val="single" w:sz="4" w:space="0" w:color="auto"/>
              <w:left w:val="single" w:sz="4" w:space="0" w:color="auto"/>
              <w:bottom w:val="single" w:sz="4" w:space="0" w:color="auto"/>
              <w:right w:val="single" w:sz="4" w:space="0" w:color="auto"/>
            </w:tcBorders>
            <w:vAlign w:val="center"/>
            <w:hideMark/>
          </w:tcPr>
          <w:p w14:paraId="1CB03AE6"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Minimum</w:t>
            </w:r>
          </w:p>
        </w:tc>
        <w:tc>
          <w:tcPr>
            <w:tcW w:w="1227" w:type="dxa"/>
            <w:tcBorders>
              <w:top w:val="single" w:sz="4" w:space="0" w:color="auto"/>
              <w:left w:val="single" w:sz="4" w:space="0" w:color="auto"/>
              <w:bottom w:val="single" w:sz="4" w:space="0" w:color="auto"/>
              <w:right w:val="single" w:sz="4" w:space="0" w:color="auto"/>
            </w:tcBorders>
            <w:vAlign w:val="center"/>
            <w:hideMark/>
          </w:tcPr>
          <w:p w14:paraId="2FD05815"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Maximum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6CFF5E4"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Mean</w:t>
            </w:r>
          </w:p>
        </w:tc>
        <w:tc>
          <w:tcPr>
            <w:tcW w:w="1473" w:type="dxa"/>
            <w:tcBorders>
              <w:top w:val="single" w:sz="4" w:space="0" w:color="auto"/>
              <w:left w:val="single" w:sz="4" w:space="0" w:color="auto"/>
              <w:bottom w:val="single" w:sz="4" w:space="0" w:color="auto"/>
              <w:right w:val="single" w:sz="4" w:space="0" w:color="auto"/>
            </w:tcBorders>
            <w:vAlign w:val="center"/>
            <w:hideMark/>
          </w:tcPr>
          <w:p w14:paraId="53192AFB"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Std. Deviation</w:t>
            </w:r>
          </w:p>
        </w:tc>
      </w:tr>
      <w:tr w:rsidR="00D47EDA" w:rsidRPr="00B3403F" w14:paraId="6171707F" w14:textId="77777777" w:rsidTr="0008622A">
        <w:trPr>
          <w:trHeight w:val="251"/>
        </w:trPr>
        <w:tc>
          <w:tcPr>
            <w:tcW w:w="3529" w:type="dxa"/>
            <w:tcBorders>
              <w:top w:val="nil"/>
              <w:left w:val="single" w:sz="4" w:space="0" w:color="auto"/>
              <w:bottom w:val="single" w:sz="4" w:space="0" w:color="auto"/>
              <w:right w:val="single" w:sz="4" w:space="0" w:color="auto"/>
            </w:tcBorders>
            <w:vAlign w:val="center"/>
            <w:hideMark/>
          </w:tcPr>
          <w:p w14:paraId="24383CB0"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يسهم استخدام الذكاء الاصطناعي في تحسين مستوى أدائي الوظيفي.</w:t>
            </w:r>
          </w:p>
        </w:tc>
        <w:tc>
          <w:tcPr>
            <w:tcW w:w="892" w:type="dxa"/>
            <w:tcBorders>
              <w:top w:val="nil"/>
              <w:left w:val="single" w:sz="4" w:space="0" w:color="auto"/>
              <w:bottom w:val="single" w:sz="4" w:space="0" w:color="auto"/>
              <w:right w:val="single" w:sz="4" w:space="0" w:color="auto"/>
            </w:tcBorders>
            <w:noWrap/>
            <w:vAlign w:val="center"/>
            <w:hideMark/>
          </w:tcPr>
          <w:p w14:paraId="1C7CF4EC"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noWrap/>
            <w:vAlign w:val="center"/>
            <w:hideMark/>
          </w:tcPr>
          <w:p w14:paraId="00CCB211"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noWrap/>
            <w:vAlign w:val="center"/>
            <w:hideMark/>
          </w:tcPr>
          <w:p w14:paraId="47D7EFB8"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421452DE"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3.9020</w:t>
            </w:r>
          </w:p>
        </w:tc>
        <w:tc>
          <w:tcPr>
            <w:tcW w:w="1473" w:type="dxa"/>
            <w:tcBorders>
              <w:top w:val="nil"/>
              <w:left w:val="single" w:sz="4" w:space="0" w:color="auto"/>
              <w:bottom w:val="single" w:sz="4" w:space="0" w:color="auto"/>
              <w:right w:val="single" w:sz="4" w:space="0" w:color="auto"/>
            </w:tcBorders>
            <w:noWrap/>
            <w:vAlign w:val="center"/>
            <w:hideMark/>
          </w:tcPr>
          <w:p w14:paraId="20BBD89B"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.92206</w:t>
            </w:r>
          </w:p>
        </w:tc>
      </w:tr>
      <w:tr w:rsidR="00D47EDA" w:rsidRPr="00B3403F" w14:paraId="3677D98E" w14:textId="77777777" w:rsidTr="0008622A">
        <w:trPr>
          <w:trHeight w:val="314"/>
        </w:trPr>
        <w:tc>
          <w:tcPr>
            <w:tcW w:w="3529" w:type="dxa"/>
            <w:tcBorders>
              <w:top w:val="nil"/>
              <w:left w:val="single" w:sz="4" w:space="0" w:color="auto"/>
              <w:bottom w:val="single" w:sz="4" w:space="0" w:color="auto"/>
              <w:right w:val="single" w:sz="4" w:space="0" w:color="auto"/>
            </w:tcBorders>
            <w:vAlign w:val="center"/>
            <w:hideMark/>
          </w:tcPr>
          <w:p w14:paraId="57F5AF32"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يساعد الذكاء الاصطناعي في تقليل الأعباء الوظيفية</w:t>
            </w:r>
          </w:p>
        </w:tc>
        <w:tc>
          <w:tcPr>
            <w:tcW w:w="892" w:type="dxa"/>
            <w:tcBorders>
              <w:top w:val="nil"/>
              <w:left w:val="single" w:sz="4" w:space="0" w:color="auto"/>
              <w:bottom w:val="single" w:sz="4" w:space="0" w:color="auto"/>
              <w:right w:val="single" w:sz="4" w:space="0" w:color="auto"/>
            </w:tcBorders>
            <w:noWrap/>
            <w:vAlign w:val="center"/>
            <w:hideMark/>
          </w:tcPr>
          <w:p w14:paraId="074F030F"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4.00</w:t>
            </w:r>
          </w:p>
        </w:tc>
        <w:tc>
          <w:tcPr>
            <w:tcW w:w="1179" w:type="dxa"/>
            <w:tcBorders>
              <w:top w:val="nil"/>
              <w:left w:val="single" w:sz="4" w:space="0" w:color="auto"/>
              <w:bottom w:val="single" w:sz="4" w:space="0" w:color="auto"/>
              <w:right w:val="single" w:sz="4" w:space="0" w:color="auto"/>
            </w:tcBorders>
            <w:noWrap/>
            <w:vAlign w:val="center"/>
            <w:hideMark/>
          </w:tcPr>
          <w:p w14:paraId="7D350D85"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1.00</w:t>
            </w:r>
          </w:p>
        </w:tc>
        <w:tc>
          <w:tcPr>
            <w:tcW w:w="1227" w:type="dxa"/>
            <w:tcBorders>
              <w:top w:val="nil"/>
              <w:left w:val="single" w:sz="4" w:space="0" w:color="auto"/>
              <w:bottom w:val="single" w:sz="4" w:space="0" w:color="auto"/>
              <w:right w:val="single" w:sz="4" w:space="0" w:color="auto"/>
            </w:tcBorders>
            <w:noWrap/>
            <w:vAlign w:val="center"/>
            <w:hideMark/>
          </w:tcPr>
          <w:p w14:paraId="7754948F"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02D42BDD"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4.0000</w:t>
            </w:r>
          </w:p>
        </w:tc>
        <w:tc>
          <w:tcPr>
            <w:tcW w:w="1473" w:type="dxa"/>
            <w:tcBorders>
              <w:top w:val="nil"/>
              <w:left w:val="single" w:sz="4" w:space="0" w:color="auto"/>
              <w:bottom w:val="single" w:sz="4" w:space="0" w:color="auto"/>
              <w:right w:val="single" w:sz="4" w:space="0" w:color="auto"/>
            </w:tcBorders>
            <w:noWrap/>
            <w:vAlign w:val="center"/>
            <w:hideMark/>
          </w:tcPr>
          <w:p w14:paraId="20A35EC8"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.93808</w:t>
            </w:r>
          </w:p>
        </w:tc>
      </w:tr>
      <w:tr w:rsidR="00D47EDA" w:rsidRPr="00B3403F" w14:paraId="6F8F36FF" w14:textId="77777777" w:rsidTr="0008622A">
        <w:trPr>
          <w:trHeight w:val="350"/>
        </w:trPr>
        <w:tc>
          <w:tcPr>
            <w:tcW w:w="3529" w:type="dxa"/>
            <w:tcBorders>
              <w:top w:val="nil"/>
              <w:left w:val="single" w:sz="4" w:space="0" w:color="auto"/>
              <w:bottom w:val="single" w:sz="4" w:space="0" w:color="auto"/>
              <w:right w:val="single" w:sz="4" w:space="0" w:color="auto"/>
            </w:tcBorders>
            <w:vAlign w:val="center"/>
            <w:hideMark/>
          </w:tcPr>
          <w:p w14:paraId="2EE1DE39"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يزيد استخدام الذكاء الاصطناعي من كفاءتي في إنجاز المهام.</w:t>
            </w:r>
          </w:p>
        </w:tc>
        <w:tc>
          <w:tcPr>
            <w:tcW w:w="892" w:type="dxa"/>
            <w:tcBorders>
              <w:top w:val="nil"/>
              <w:left w:val="single" w:sz="4" w:space="0" w:color="auto"/>
              <w:bottom w:val="single" w:sz="4" w:space="0" w:color="auto"/>
              <w:right w:val="single" w:sz="4" w:space="0" w:color="auto"/>
            </w:tcBorders>
            <w:noWrap/>
            <w:vAlign w:val="center"/>
            <w:hideMark/>
          </w:tcPr>
          <w:p w14:paraId="2A170F0B"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51A8E6C5"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57AA023C"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30249C80"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4.1373</w:t>
            </w:r>
          </w:p>
        </w:tc>
        <w:tc>
          <w:tcPr>
            <w:tcW w:w="1473" w:type="dxa"/>
            <w:tcBorders>
              <w:top w:val="nil"/>
              <w:left w:val="single" w:sz="4" w:space="0" w:color="auto"/>
              <w:bottom w:val="single" w:sz="4" w:space="0" w:color="auto"/>
              <w:right w:val="single" w:sz="4" w:space="0" w:color="auto"/>
            </w:tcBorders>
            <w:noWrap/>
            <w:vAlign w:val="center"/>
            <w:hideMark/>
          </w:tcPr>
          <w:p w14:paraId="0794B923"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.72165</w:t>
            </w:r>
          </w:p>
        </w:tc>
      </w:tr>
      <w:tr w:rsidR="00D47EDA" w:rsidRPr="00B3403F" w14:paraId="45984D1B" w14:textId="77777777" w:rsidTr="00204E01">
        <w:trPr>
          <w:trHeight w:val="585"/>
        </w:trPr>
        <w:tc>
          <w:tcPr>
            <w:tcW w:w="3529" w:type="dxa"/>
            <w:tcBorders>
              <w:top w:val="nil"/>
              <w:left w:val="single" w:sz="4" w:space="0" w:color="auto"/>
              <w:bottom w:val="single" w:sz="4" w:space="0" w:color="auto"/>
              <w:right w:val="single" w:sz="4" w:space="0" w:color="auto"/>
            </w:tcBorders>
            <w:vAlign w:val="center"/>
            <w:hideMark/>
          </w:tcPr>
          <w:p w14:paraId="643DD92F"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يسهم الذكاء الاصطناعي في تحقيق الرضا الوظيفي.</w:t>
            </w:r>
          </w:p>
        </w:tc>
        <w:tc>
          <w:tcPr>
            <w:tcW w:w="892" w:type="dxa"/>
            <w:tcBorders>
              <w:top w:val="nil"/>
              <w:left w:val="single" w:sz="4" w:space="0" w:color="auto"/>
              <w:bottom w:val="single" w:sz="4" w:space="0" w:color="auto"/>
              <w:right w:val="single" w:sz="4" w:space="0" w:color="auto"/>
            </w:tcBorders>
            <w:noWrap/>
            <w:vAlign w:val="center"/>
            <w:hideMark/>
          </w:tcPr>
          <w:p w14:paraId="33C1C65A"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2BE34237"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486FF173"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098EAED5"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3.7843</w:t>
            </w:r>
          </w:p>
        </w:tc>
        <w:tc>
          <w:tcPr>
            <w:tcW w:w="1473" w:type="dxa"/>
            <w:tcBorders>
              <w:top w:val="nil"/>
              <w:left w:val="single" w:sz="4" w:space="0" w:color="auto"/>
              <w:bottom w:val="single" w:sz="4" w:space="0" w:color="auto"/>
              <w:right w:val="single" w:sz="4" w:space="0" w:color="auto"/>
            </w:tcBorders>
            <w:noWrap/>
            <w:vAlign w:val="center"/>
            <w:hideMark/>
          </w:tcPr>
          <w:p w14:paraId="41D5E3FE"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.67272</w:t>
            </w:r>
          </w:p>
        </w:tc>
      </w:tr>
      <w:tr w:rsidR="00D47EDA" w:rsidRPr="00B3403F" w14:paraId="101CBC56" w14:textId="77777777" w:rsidTr="00204E01">
        <w:trPr>
          <w:trHeight w:val="585"/>
        </w:trPr>
        <w:tc>
          <w:tcPr>
            <w:tcW w:w="3529" w:type="dxa"/>
            <w:tcBorders>
              <w:top w:val="nil"/>
              <w:left w:val="single" w:sz="4" w:space="0" w:color="auto"/>
              <w:bottom w:val="single" w:sz="4" w:space="0" w:color="auto"/>
              <w:right w:val="single" w:sz="4" w:space="0" w:color="auto"/>
            </w:tcBorders>
            <w:vAlign w:val="center"/>
            <w:hideMark/>
          </w:tcPr>
          <w:p w14:paraId="7ED2E9BC"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tl/>
              </w:rPr>
              <w:t>يساعد الذكاء الاصطناعي في تحسين بيئة العمل.</w:t>
            </w:r>
          </w:p>
        </w:tc>
        <w:tc>
          <w:tcPr>
            <w:tcW w:w="892" w:type="dxa"/>
            <w:tcBorders>
              <w:top w:val="nil"/>
              <w:left w:val="single" w:sz="4" w:space="0" w:color="auto"/>
              <w:bottom w:val="single" w:sz="4" w:space="0" w:color="auto"/>
              <w:right w:val="single" w:sz="4" w:space="0" w:color="auto"/>
            </w:tcBorders>
            <w:noWrap/>
            <w:vAlign w:val="center"/>
            <w:hideMark/>
          </w:tcPr>
          <w:p w14:paraId="7C5DC4D5" w14:textId="77777777" w:rsidR="00D47EDA" w:rsidRPr="00B3403F" w:rsidRDefault="00D47EDA" w:rsidP="00447129">
            <w:pPr>
              <w:spacing w:after="0"/>
              <w:jc w:val="center"/>
              <w:rPr>
                <w:rFonts w:ascii="Arial" w:eastAsia="Times New Roman" w:hAnsi="Arial" w:cs="Arial"/>
                <w:b/>
                <w:bCs/>
                <w:color w:val="000000"/>
                <w:sz w:val="20"/>
                <w:szCs w:val="20"/>
                <w:rtl/>
              </w:rPr>
            </w:pPr>
            <w:r w:rsidRPr="00B3403F">
              <w:rPr>
                <w:rFonts w:ascii="Arial" w:eastAsia="Times New Roman" w:hAnsi="Arial" w:cs="Arial"/>
                <w:b/>
                <w:bCs/>
                <w:color w:val="000000"/>
                <w:sz w:val="20"/>
                <w:szCs w:val="20"/>
              </w:rPr>
              <w:t>3.00</w:t>
            </w:r>
          </w:p>
        </w:tc>
        <w:tc>
          <w:tcPr>
            <w:tcW w:w="1179" w:type="dxa"/>
            <w:tcBorders>
              <w:top w:val="nil"/>
              <w:left w:val="single" w:sz="4" w:space="0" w:color="auto"/>
              <w:bottom w:val="single" w:sz="4" w:space="0" w:color="auto"/>
              <w:right w:val="single" w:sz="4" w:space="0" w:color="auto"/>
            </w:tcBorders>
            <w:noWrap/>
            <w:vAlign w:val="center"/>
            <w:hideMark/>
          </w:tcPr>
          <w:p w14:paraId="3455232E"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2.00</w:t>
            </w:r>
          </w:p>
        </w:tc>
        <w:tc>
          <w:tcPr>
            <w:tcW w:w="1227" w:type="dxa"/>
            <w:tcBorders>
              <w:top w:val="nil"/>
              <w:left w:val="single" w:sz="4" w:space="0" w:color="auto"/>
              <w:bottom w:val="single" w:sz="4" w:space="0" w:color="auto"/>
              <w:right w:val="single" w:sz="4" w:space="0" w:color="auto"/>
            </w:tcBorders>
            <w:noWrap/>
            <w:vAlign w:val="center"/>
            <w:hideMark/>
          </w:tcPr>
          <w:p w14:paraId="413362AB"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5.00</w:t>
            </w:r>
          </w:p>
        </w:tc>
        <w:tc>
          <w:tcPr>
            <w:tcW w:w="1060" w:type="dxa"/>
            <w:tcBorders>
              <w:top w:val="nil"/>
              <w:left w:val="single" w:sz="4" w:space="0" w:color="auto"/>
              <w:bottom w:val="single" w:sz="4" w:space="0" w:color="auto"/>
              <w:right w:val="single" w:sz="4" w:space="0" w:color="auto"/>
            </w:tcBorders>
            <w:noWrap/>
            <w:vAlign w:val="center"/>
            <w:hideMark/>
          </w:tcPr>
          <w:p w14:paraId="6B5D147B"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3.8039</w:t>
            </w:r>
          </w:p>
        </w:tc>
        <w:tc>
          <w:tcPr>
            <w:tcW w:w="1473" w:type="dxa"/>
            <w:tcBorders>
              <w:top w:val="nil"/>
              <w:left w:val="single" w:sz="4" w:space="0" w:color="auto"/>
              <w:bottom w:val="single" w:sz="4" w:space="0" w:color="auto"/>
              <w:right w:val="single" w:sz="4" w:space="0" w:color="auto"/>
            </w:tcBorders>
            <w:noWrap/>
            <w:vAlign w:val="center"/>
            <w:hideMark/>
          </w:tcPr>
          <w:p w14:paraId="6CE7B522" w14:textId="77777777" w:rsidR="00D47EDA" w:rsidRPr="00B3403F" w:rsidRDefault="00D47EDA" w:rsidP="00447129">
            <w:pPr>
              <w:spacing w:after="0"/>
              <w:jc w:val="center"/>
              <w:rPr>
                <w:rFonts w:ascii="Arial" w:eastAsia="Times New Roman" w:hAnsi="Arial" w:cs="Arial"/>
                <w:b/>
                <w:bCs/>
                <w:color w:val="000000"/>
                <w:sz w:val="20"/>
                <w:szCs w:val="20"/>
              </w:rPr>
            </w:pPr>
            <w:r w:rsidRPr="00B3403F">
              <w:rPr>
                <w:rFonts w:ascii="Arial" w:eastAsia="Times New Roman" w:hAnsi="Arial" w:cs="Arial"/>
                <w:b/>
                <w:bCs/>
                <w:color w:val="000000"/>
                <w:sz w:val="20"/>
                <w:szCs w:val="20"/>
              </w:rPr>
              <w:t>.66392</w:t>
            </w:r>
          </w:p>
        </w:tc>
      </w:tr>
    </w:tbl>
    <w:p w14:paraId="61B0ED0B" w14:textId="1F1582C8" w:rsidR="0062419C" w:rsidRPr="0064061F" w:rsidRDefault="00204E01" w:rsidP="0064061F">
      <w:pPr>
        <w:spacing w:before="100" w:beforeAutospacing="1" w:after="100" w:afterAutospacing="1" w:line="276" w:lineRule="auto"/>
        <w:jc w:val="both"/>
        <w:rPr>
          <w:rFonts w:ascii="Simplified Arabic" w:eastAsia="Times New Roman" w:hAnsi="Simplified Arabic" w:cs="Simplified Arabic"/>
          <w:sz w:val="24"/>
          <w:szCs w:val="24"/>
          <w:rtl/>
        </w:rPr>
      </w:pPr>
      <w:r w:rsidRPr="00930028">
        <w:rPr>
          <w:rFonts w:ascii="Simplified Arabic" w:eastAsia="Times New Roman" w:hAnsi="Simplified Arabic" w:cs="Simplified Arabic" w:hint="cs"/>
          <w:sz w:val="24"/>
          <w:szCs w:val="24"/>
          <w:rtl/>
        </w:rPr>
        <w:t>بلغ متوسط عبار</w:t>
      </w:r>
      <w:r>
        <w:rPr>
          <w:rFonts w:ascii="Simplified Arabic" w:eastAsia="Times New Roman" w:hAnsi="Simplified Arabic" w:cs="Simplified Arabic" w:hint="cs"/>
          <w:sz w:val="24"/>
          <w:szCs w:val="24"/>
          <w:rtl/>
        </w:rPr>
        <w:t>ات</w:t>
      </w:r>
      <w:r w:rsidRPr="00930028">
        <w:rPr>
          <w:rFonts w:ascii="Simplified Arabic" w:eastAsia="Times New Roman" w:hAnsi="Simplified Arabic" w:cs="Simplified Arabic" w:hint="cs"/>
          <w:sz w:val="24"/>
          <w:szCs w:val="24"/>
          <w:rtl/>
        </w:rPr>
        <w:t xml:space="preserve"> "</w:t>
      </w:r>
      <w:r w:rsidRPr="00930028">
        <w:rPr>
          <w:rFonts w:ascii="Arial" w:eastAsia="Times New Roman" w:hAnsi="Arial" w:cs="Arial"/>
          <w:b/>
          <w:bCs/>
          <w:color w:val="000000"/>
          <w:sz w:val="20"/>
          <w:szCs w:val="20"/>
          <w:rtl/>
        </w:rPr>
        <w:t xml:space="preserve"> </w:t>
      </w:r>
      <w:r w:rsidRPr="00B3403F">
        <w:rPr>
          <w:rFonts w:ascii="Arial" w:eastAsia="Times New Roman" w:hAnsi="Arial" w:cs="Arial"/>
          <w:b/>
          <w:bCs/>
          <w:color w:val="000000"/>
          <w:sz w:val="20"/>
          <w:szCs w:val="20"/>
          <w:rtl/>
        </w:rPr>
        <w:t>يزيد استخدام الذكاء الاصطناعي من كفاءتي في إنجاز المهام.</w:t>
      </w:r>
      <w:r w:rsidRPr="00930028">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 xml:space="preserve"> 4.13</w:t>
      </w:r>
      <w:r w:rsidRPr="00930028">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 بينما</w:t>
      </w:r>
      <w:r w:rsidRPr="00930028">
        <w:rPr>
          <w:rFonts w:ascii="Simplified Arabic" w:eastAsia="Times New Roman" w:hAnsi="Simplified Arabic" w:cs="Simplified Arabic" w:hint="cs"/>
          <w:sz w:val="24"/>
          <w:szCs w:val="24"/>
          <w:rtl/>
        </w:rPr>
        <w:t xml:space="preserve"> نجد أن متوسط </w:t>
      </w:r>
      <w:r>
        <w:rPr>
          <w:rFonts w:ascii="Simplified Arabic" w:eastAsia="Times New Roman" w:hAnsi="Simplified Arabic" w:cs="Simplified Arabic" w:hint="cs"/>
          <w:sz w:val="24"/>
          <w:szCs w:val="24"/>
          <w:rtl/>
        </w:rPr>
        <w:t xml:space="preserve">باقي العبارات تتراوح بين 4.00 و 3.78 وهي </w:t>
      </w:r>
      <w:r w:rsidRPr="00930028">
        <w:rPr>
          <w:rFonts w:ascii="Simplified Arabic" w:eastAsia="Times New Roman" w:hAnsi="Simplified Arabic" w:cs="Simplified Arabic" w:hint="cs"/>
          <w:sz w:val="24"/>
          <w:szCs w:val="24"/>
          <w:rtl/>
        </w:rPr>
        <w:t>تقع في جانب الموافقة وفقًا لمقياس ليكارت الخماسي.</w:t>
      </w:r>
    </w:p>
    <w:p w14:paraId="2DD24248" w14:textId="2601D54C" w:rsidR="00AA62EB" w:rsidRPr="00EA786B" w:rsidRDefault="00AA62EB" w:rsidP="0064061F">
      <w:pPr>
        <w:spacing w:after="0"/>
        <w:rPr>
          <w:rFonts w:ascii="Simplified Arabic" w:eastAsia="Times New Roman" w:hAnsi="Simplified Arabic" w:cs="Simplified Arabic"/>
          <w:b/>
          <w:bCs/>
          <w:sz w:val="32"/>
          <w:szCs w:val="32"/>
          <w:u w:val="single"/>
          <w:rtl/>
          <w:lang w:bidi="ar-EG"/>
        </w:rPr>
      </w:pPr>
      <w:r w:rsidRPr="00EA786B">
        <w:rPr>
          <w:rFonts w:ascii="Simplified Arabic" w:eastAsia="Times New Roman" w:hAnsi="Simplified Arabic" w:cs="Simplified Arabic" w:hint="cs"/>
          <w:b/>
          <w:bCs/>
          <w:sz w:val="32"/>
          <w:szCs w:val="32"/>
          <w:u w:val="single"/>
          <w:rtl/>
        </w:rPr>
        <w:lastRenderedPageBreak/>
        <w:t xml:space="preserve">رابعاً جداول اختبار </w:t>
      </w:r>
      <w:r w:rsidRPr="00EA786B">
        <w:rPr>
          <w:rFonts w:ascii="Simplified Arabic" w:eastAsia="Times New Roman" w:hAnsi="Simplified Arabic" w:cs="Simplified Arabic"/>
          <w:b/>
          <w:bCs/>
          <w:sz w:val="32"/>
          <w:szCs w:val="32"/>
          <w:u w:val="single"/>
        </w:rPr>
        <w:t>T</w:t>
      </w:r>
      <w:r w:rsidRPr="00EA786B">
        <w:rPr>
          <w:rFonts w:ascii="Simplified Arabic" w:eastAsia="Times New Roman" w:hAnsi="Simplified Arabic" w:cs="Simplified Arabic" w:hint="cs"/>
          <w:b/>
          <w:bCs/>
          <w:sz w:val="32"/>
          <w:szCs w:val="32"/>
          <w:u w:val="single"/>
          <w:rtl/>
          <w:lang w:bidi="ar-EG"/>
        </w:rPr>
        <w:t xml:space="preserve"> للمتوسط</w:t>
      </w:r>
    </w:p>
    <w:p w14:paraId="76457D06" w14:textId="77777777" w:rsidR="00AA62EB" w:rsidRPr="001D3D1A" w:rsidRDefault="00AA62EB" w:rsidP="00AA62EB">
      <w:pPr>
        <w:spacing w:after="100" w:afterAutospacing="1" w:line="192" w:lineRule="auto"/>
        <w:outlineLvl w:val="0"/>
        <w:rPr>
          <w:rFonts w:ascii="Simplified Arabic" w:eastAsia="Times New Roman" w:hAnsi="Simplified Arabic" w:cs="Simplified Arabic"/>
          <w:b/>
          <w:bCs/>
          <w:kern w:val="36"/>
          <w:sz w:val="24"/>
          <w:szCs w:val="24"/>
        </w:rPr>
      </w:pPr>
      <w:r w:rsidRPr="001D3D1A">
        <w:rPr>
          <w:rFonts w:ascii="Simplified Arabic" w:eastAsia="Times New Roman" w:hAnsi="Simplified Arabic" w:cs="Simplified Arabic"/>
          <w:b/>
          <w:bCs/>
          <w:kern w:val="36"/>
          <w:sz w:val="24"/>
          <w:szCs w:val="24"/>
          <w:rtl/>
        </w:rPr>
        <w:t>التعليق على مستوى المحاور الكلية</w:t>
      </w:r>
    </w:p>
    <w:p w14:paraId="62DA4A36" w14:textId="364F4C7A" w:rsidR="00AA62EB" w:rsidRDefault="00AA62EB" w:rsidP="00263D4E">
      <w:pPr>
        <w:spacing w:after="100" w:afterAutospacing="1" w:line="192" w:lineRule="auto"/>
        <w:jc w:val="both"/>
        <w:rPr>
          <w:rFonts w:ascii="Simplified Arabic" w:eastAsia="Times New Roman" w:hAnsi="Simplified Arabic" w:cs="Simplified Arabic"/>
          <w:sz w:val="24"/>
          <w:szCs w:val="24"/>
          <w:rtl/>
        </w:rPr>
      </w:pPr>
      <w:r w:rsidRPr="00C7242A">
        <w:rPr>
          <w:rFonts w:ascii="Simplified Arabic" w:eastAsia="Times New Roman" w:hAnsi="Simplified Arabic" w:cs="Simplified Arabic"/>
          <w:sz w:val="24"/>
          <w:szCs w:val="24"/>
          <w:rtl/>
        </w:rPr>
        <w:t>تشير نتائج اختبار</w:t>
      </w:r>
      <w:r w:rsidRPr="00C7242A">
        <w:rPr>
          <w:rFonts w:ascii="Simplified Arabic" w:eastAsia="Times New Roman" w:hAnsi="Simplified Arabic" w:cs="Simplified Arabic"/>
          <w:sz w:val="24"/>
          <w:szCs w:val="24"/>
        </w:rPr>
        <w:t xml:space="preserve"> </w:t>
      </w:r>
      <w:r w:rsidR="001D3D1A" w:rsidRPr="00C7242A">
        <w:rPr>
          <w:rFonts w:ascii="Simplified Arabic" w:eastAsia="Times New Roman" w:hAnsi="Simplified Arabic" w:cs="Simplified Arabic"/>
          <w:sz w:val="24"/>
          <w:szCs w:val="24"/>
        </w:rPr>
        <w:t xml:space="preserve"> </w:t>
      </w:r>
      <w:r w:rsidRPr="00C7242A">
        <w:rPr>
          <w:rFonts w:ascii="Simplified Arabic" w:eastAsia="Times New Roman" w:hAnsi="Simplified Arabic" w:cs="Simplified Arabic"/>
          <w:sz w:val="24"/>
          <w:szCs w:val="24"/>
        </w:rPr>
        <w:t xml:space="preserve">T-Test </w:t>
      </w:r>
      <w:r w:rsidRPr="00C7242A">
        <w:rPr>
          <w:rFonts w:ascii="Simplified Arabic" w:eastAsia="Times New Roman" w:hAnsi="Simplified Arabic" w:cs="Simplified Arabic"/>
          <w:sz w:val="24"/>
          <w:szCs w:val="24"/>
          <w:rtl/>
        </w:rPr>
        <w:t>لعينة واحدة</w:t>
      </w:r>
      <w:r w:rsidRPr="00C7242A">
        <w:rPr>
          <w:rFonts w:ascii="Simplified Arabic" w:eastAsia="Times New Roman" w:hAnsi="Simplified Arabic" w:cs="Simplified Arabic"/>
          <w:sz w:val="24"/>
          <w:szCs w:val="24"/>
        </w:rPr>
        <w:t xml:space="preserve">) </w:t>
      </w:r>
      <w:r w:rsidRPr="00C7242A">
        <w:rPr>
          <w:rFonts w:ascii="Simplified Arabic" w:eastAsia="Times New Roman" w:hAnsi="Simplified Arabic" w:cs="Simplified Arabic"/>
          <w:sz w:val="24"/>
          <w:szCs w:val="24"/>
          <w:rtl/>
        </w:rPr>
        <w:t xml:space="preserve">إلى أن جميع المحاور جاءت </w:t>
      </w:r>
      <w:r w:rsidRPr="00C7242A">
        <w:rPr>
          <w:rFonts w:ascii="Simplified Arabic" w:eastAsia="Times New Roman" w:hAnsi="Simplified Arabic" w:cs="Simplified Arabic"/>
          <w:b/>
          <w:bCs/>
          <w:sz w:val="24"/>
          <w:szCs w:val="24"/>
          <w:rtl/>
        </w:rPr>
        <w:t>ذات دلالة إحصائية عند مستوى</w:t>
      </w:r>
      <w:r w:rsidRPr="00C7242A">
        <w:rPr>
          <w:rFonts w:ascii="Simplified Arabic" w:eastAsia="Times New Roman" w:hAnsi="Simplified Arabic" w:cs="Simplified Arabic"/>
          <w:b/>
          <w:bCs/>
          <w:sz w:val="24"/>
          <w:szCs w:val="24"/>
        </w:rPr>
        <w:t xml:space="preserve"> (0.05 </w:t>
      </w:r>
      <w:r w:rsidRPr="00C7242A">
        <w:rPr>
          <w:rFonts w:ascii="Cambria Math" w:eastAsia="Times New Roman" w:hAnsi="Cambria Math" w:cs="Cambria Math"/>
          <w:b/>
          <w:bCs/>
          <w:sz w:val="24"/>
          <w:szCs w:val="24"/>
        </w:rPr>
        <w:t>≥</w:t>
      </w:r>
      <w:r w:rsidRPr="00C7242A">
        <w:rPr>
          <w:rFonts w:ascii="Simplified Arabic" w:eastAsia="Times New Roman" w:hAnsi="Simplified Arabic" w:cs="Simplified Arabic"/>
          <w:b/>
          <w:bCs/>
          <w:sz w:val="24"/>
          <w:szCs w:val="24"/>
        </w:rPr>
        <w:t xml:space="preserve"> Sig)</w:t>
      </w:r>
      <w:r w:rsidRPr="00C7242A">
        <w:rPr>
          <w:rFonts w:ascii="Simplified Arabic" w:eastAsia="Times New Roman" w:hAnsi="Simplified Arabic" w:cs="Simplified Arabic"/>
          <w:sz w:val="24"/>
          <w:szCs w:val="24"/>
          <w:rtl/>
        </w:rPr>
        <w:t>، حيث بلغت قيمة</w:t>
      </w:r>
      <w:r w:rsidRPr="00C7242A">
        <w:rPr>
          <w:rFonts w:ascii="Simplified Arabic" w:eastAsia="Times New Roman" w:hAnsi="Simplified Arabic" w:cs="Simplified Arabic"/>
          <w:sz w:val="24"/>
          <w:szCs w:val="24"/>
        </w:rPr>
        <w:t xml:space="preserve"> Sig </w:t>
      </w:r>
      <w:r w:rsidRPr="00C7242A">
        <w:rPr>
          <w:rFonts w:ascii="Simplified Arabic" w:eastAsia="Times New Roman" w:hAnsi="Simplified Arabic" w:cs="Simplified Arabic"/>
          <w:sz w:val="24"/>
          <w:szCs w:val="24"/>
          <w:rtl/>
        </w:rPr>
        <w:t>لجميع المحاور (0.000)، وهو ما يدل على وجود فروق ذات دلالة إحصائية لصالح متوسطات العينة</w:t>
      </w:r>
      <w:r w:rsidRPr="00C7242A">
        <w:rPr>
          <w:rFonts w:ascii="Simplified Arabic" w:eastAsia="Times New Roman" w:hAnsi="Simplified Arabic" w:cs="Simplified Arabic"/>
          <w:sz w:val="24"/>
          <w:szCs w:val="24"/>
        </w:rPr>
        <w:t>.</w:t>
      </w:r>
    </w:p>
    <w:p w14:paraId="26BD09B2" w14:textId="6E7391E0" w:rsidR="0064061F" w:rsidRDefault="00092516" w:rsidP="0008622A">
      <w:pPr>
        <w:spacing w:before="100" w:beforeAutospacing="1" w:after="100" w:afterAutospacing="1"/>
        <w:jc w:val="both"/>
        <w:rPr>
          <w:rFonts w:ascii="Simplified Arabic" w:eastAsia="Times New Roman" w:hAnsi="Simplified Arabic" w:cs="Simplified Arabic"/>
          <w:b/>
          <w:bCs/>
          <w:sz w:val="28"/>
          <w:szCs w:val="28"/>
        </w:rPr>
      </w:pPr>
      <w:r w:rsidRPr="0042380D">
        <w:rPr>
          <w:rFonts w:ascii="Simplified Arabic" w:eastAsia="Times New Roman" w:hAnsi="Simplified Arabic" w:cs="Simplified Arabic"/>
          <w:b/>
          <w:bCs/>
          <w:sz w:val="28"/>
          <w:szCs w:val="28"/>
          <w:rtl/>
        </w:rPr>
        <w:t>أظهرت نتائج اختبار</w:t>
      </w:r>
      <w:r w:rsidRPr="0042380D">
        <w:rPr>
          <w:rFonts w:ascii="Simplified Arabic" w:eastAsia="Times New Roman" w:hAnsi="Simplified Arabic" w:cs="Simplified Arabic"/>
          <w:b/>
          <w:bCs/>
          <w:sz w:val="28"/>
          <w:szCs w:val="28"/>
        </w:rPr>
        <w:t xml:space="preserve"> (T-Test) </w:t>
      </w:r>
      <w:r w:rsidRPr="0042380D">
        <w:rPr>
          <w:rFonts w:ascii="Simplified Arabic" w:eastAsia="Times New Roman" w:hAnsi="Simplified Arabic" w:cs="Simplified Arabic"/>
          <w:b/>
          <w:bCs/>
          <w:sz w:val="28"/>
          <w:szCs w:val="28"/>
          <w:rtl/>
        </w:rPr>
        <w:t>وجود اتجاهات إيجابية ذات دلالة إحصائية نحو استخدام الذكاء الاصطناعي في العمل الإداري بجامعة الأزهر، حيث تبين ارتفاع مستوى الوعي بأهميته، وتعدد مجالات استخدامه، مع وجود بعض التحديات المرتبطة بالبنية التحتية ونقص الكوادر المؤهلة. كما أكدت النتائج عدم وجود مخاوف جوهرية لدى العاملين من تأثيره على الأمن الوظيفي، في مقابل وجود حاجة ملحة إلى التدريب والتأهيل، لما له من أثر إيجابي واضح على تحسين الأداء الوظيفي والرضا المهني</w:t>
      </w:r>
      <w:r w:rsidRPr="0042380D">
        <w:rPr>
          <w:rFonts w:ascii="Simplified Arabic" w:eastAsia="Times New Roman" w:hAnsi="Simplified Arabic" w:cs="Simplified Arabic"/>
          <w:b/>
          <w:bCs/>
          <w:sz w:val="28"/>
          <w:szCs w:val="28"/>
        </w:rPr>
        <w:t>.</w:t>
      </w:r>
    </w:p>
    <w:p w14:paraId="4D71A96F" w14:textId="04536152" w:rsidR="00AA62EB" w:rsidRPr="00263D4E" w:rsidRDefault="00AA62EB" w:rsidP="00263D4E">
      <w:pPr>
        <w:spacing w:after="100" w:afterAutospacing="1" w:line="192" w:lineRule="auto"/>
        <w:outlineLvl w:val="0"/>
        <w:rPr>
          <w:rFonts w:ascii="Simplified Arabic" w:eastAsia="Times New Roman" w:hAnsi="Simplified Arabic" w:cs="Simplified Arabic"/>
          <w:b/>
          <w:bCs/>
          <w:kern w:val="36"/>
          <w:sz w:val="24"/>
          <w:szCs w:val="24"/>
        </w:rPr>
      </w:pPr>
      <w:r w:rsidRPr="0064061F">
        <w:rPr>
          <w:rFonts w:ascii="Simplified Arabic" w:eastAsia="Times New Roman" w:hAnsi="Simplified Arabic" w:cs="Simplified Arabic"/>
          <w:b/>
          <w:bCs/>
          <w:kern w:val="36"/>
          <w:sz w:val="26"/>
          <w:szCs w:val="26"/>
          <w:rtl/>
        </w:rPr>
        <w:t>المحور الثالث (التحديات)</w:t>
      </w:r>
      <w:r w:rsidR="00263D4E" w:rsidRPr="0064061F">
        <w:rPr>
          <w:rFonts w:ascii="Simplified Arabic" w:eastAsia="Times New Roman" w:hAnsi="Simplified Arabic" w:cs="Simplified Arabic" w:hint="cs"/>
          <w:b/>
          <w:bCs/>
          <w:kern w:val="36"/>
          <w:sz w:val="26"/>
          <w:szCs w:val="26"/>
          <w:rtl/>
        </w:rPr>
        <w:t xml:space="preserve"> : يمكن تقسيم اختبار </w:t>
      </w:r>
      <w:r w:rsidR="00263D4E" w:rsidRPr="0064061F">
        <w:rPr>
          <w:rFonts w:ascii="Simplified Arabic" w:eastAsia="Times New Roman" w:hAnsi="Simplified Arabic" w:cs="Simplified Arabic"/>
          <w:b/>
          <w:bCs/>
          <w:kern w:val="36"/>
          <w:sz w:val="26"/>
          <w:szCs w:val="26"/>
        </w:rPr>
        <w:t>T</w:t>
      </w:r>
      <w:r w:rsidR="00263D4E" w:rsidRPr="0064061F">
        <w:rPr>
          <w:rFonts w:ascii="Simplified Arabic" w:eastAsia="Times New Roman" w:hAnsi="Simplified Arabic" w:cs="Simplified Arabic" w:hint="cs"/>
          <w:b/>
          <w:bCs/>
          <w:kern w:val="36"/>
          <w:sz w:val="26"/>
          <w:szCs w:val="26"/>
          <w:rtl/>
          <w:lang w:bidi="ar-EG"/>
        </w:rPr>
        <w:t xml:space="preserve"> </w:t>
      </w:r>
      <w:r w:rsidR="00263D4E" w:rsidRPr="0064061F">
        <w:rPr>
          <w:rFonts w:ascii="Simplified Arabic" w:eastAsia="Times New Roman" w:hAnsi="Simplified Arabic" w:cs="Simplified Arabic" w:hint="cs"/>
          <w:b/>
          <w:bCs/>
          <w:kern w:val="36"/>
          <w:sz w:val="26"/>
          <w:szCs w:val="26"/>
          <w:rtl/>
        </w:rPr>
        <w:t xml:space="preserve">التحديات </w:t>
      </w:r>
      <w:r w:rsidRPr="0064061F">
        <w:rPr>
          <w:rFonts w:ascii="Simplified Arabic" w:eastAsia="Times New Roman" w:hAnsi="Simplified Arabic" w:cs="Simplified Arabic"/>
          <w:b/>
          <w:bCs/>
          <w:sz w:val="26"/>
          <w:szCs w:val="26"/>
          <w:rtl/>
        </w:rPr>
        <w:t>النتائج تنقسم إلى جزئين</w:t>
      </w:r>
      <w:r w:rsidRPr="00C7242A">
        <w:rPr>
          <w:rFonts w:ascii="Simplified Arabic" w:eastAsia="Times New Roman" w:hAnsi="Simplified Arabic" w:cs="Simplified Arabic"/>
          <w:sz w:val="24"/>
          <w:szCs w:val="24"/>
        </w:rPr>
        <w:t>:</w:t>
      </w:r>
    </w:p>
    <w:p w14:paraId="027B206B" w14:textId="3C237E87" w:rsidR="00AA62EB" w:rsidRPr="002B6CD5" w:rsidRDefault="00AA62EB" w:rsidP="002B6CD5">
      <w:pPr>
        <w:pStyle w:val="ListParagraph"/>
        <w:numPr>
          <w:ilvl w:val="0"/>
          <w:numId w:val="113"/>
        </w:numPr>
        <w:spacing w:after="100" w:afterAutospacing="1" w:line="276" w:lineRule="auto"/>
        <w:outlineLvl w:val="1"/>
        <w:rPr>
          <w:rFonts w:ascii="Simplified Arabic" w:eastAsia="Times New Roman" w:hAnsi="Simplified Arabic" w:cs="Simplified Arabic"/>
          <w:sz w:val="24"/>
          <w:szCs w:val="24"/>
        </w:rPr>
      </w:pPr>
      <w:r w:rsidRPr="002B6CD5">
        <w:rPr>
          <w:rFonts w:ascii="Simplified Arabic" w:eastAsia="Times New Roman" w:hAnsi="Simplified Arabic" w:cs="Simplified Arabic"/>
          <w:b/>
          <w:bCs/>
          <w:sz w:val="24"/>
          <w:szCs w:val="24"/>
          <w:rtl/>
        </w:rPr>
        <w:t>تحديات دالة إحصائيًا</w:t>
      </w:r>
      <w:r w:rsidR="00263D4E" w:rsidRPr="002B6CD5">
        <w:rPr>
          <w:rFonts w:ascii="Simplified Arabic" w:eastAsia="Times New Roman" w:hAnsi="Simplified Arabic" w:cs="Simplified Arabic" w:hint="cs"/>
          <w:b/>
          <w:bCs/>
          <w:sz w:val="24"/>
          <w:szCs w:val="24"/>
          <w:rtl/>
        </w:rPr>
        <w:t xml:space="preserve"> وهي: </w:t>
      </w:r>
      <w:r w:rsidR="002B6CD5" w:rsidRPr="002B6CD5">
        <w:rPr>
          <w:rFonts w:ascii="Simplified Arabic" w:eastAsia="Times New Roman" w:hAnsi="Simplified Arabic" w:cs="Simplified Arabic" w:hint="cs"/>
          <w:b/>
          <w:bCs/>
          <w:sz w:val="24"/>
          <w:szCs w:val="24"/>
          <w:rtl/>
        </w:rPr>
        <w:t xml:space="preserve"> </w:t>
      </w:r>
      <w:r w:rsidRPr="002B6CD5">
        <w:rPr>
          <w:rFonts w:ascii="Simplified Arabic" w:eastAsia="Times New Roman" w:hAnsi="Simplified Arabic" w:cs="Simplified Arabic"/>
          <w:sz w:val="24"/>
          <w:szCs w:val="24"/>
          <w:rtl/>
        </w:rPr>
        <w:t>نقص الكوادر</w:t>
      </w:r>
      <w:r w:rsidRPr="002B6CD5">
        <w:rPr>
          <w:rFonts w:ascii="Simplified Arabic" w:eastAsia="Times New Roman" w:hAnsi="Simplified Arabic" w:cs="Simplified Arabic"/>
          <w:sz w:val="24"/>
          <w:szCs w:val="24"/>
        </w:rPr>
        <w:t xml:space="preserve"> (Mean = 4.33)</w:t>
      </w:r>
      <w:r w:rsidR="002B6CD5" w:rsidRPr="002B6CD5">
        <w:rPr>
          <w:rFonts w:ascii="Simplified Arabic" w:eastAsia="Times New Roman" w:hAnsi="Simplified Arabic" w:cs="Simplified Arabic" w:hint="cs"/>
          <w:sz w:val="24"/>
          <w:szCs w:val="24"/>
          <w:rtl/>
        </w:rPr>
        <w:t xml:space="preserve">و </w:t>
      </w:r>
      <w:r w:rsidRPr="002B6CD5">
        <w:rPr>
          <w:rFonts w:ascii="Simplified Arabic" w:eastAsia="Times New Roman" w:hAnsi="Simplified Arabic" w:cs="Simplified Arabic"/>
          <w:sz w:val="24"/>
          <w:szCs w:val="24"/>
          <w:rtl/>
        </w:rPr>
        <w:t>ضعف البنية التحتية</w:t>
      </w:r>
      <w:r w:rsidRPr="002B6CD5">
        <w:rPr>
          <w:rFonts w:ascii="Simplified Arabic" w:eastAsia="Times New Roman" w:hAnsi="Simplified Arabic" w:cs="Simplified Arabic"/>
          <w:sz w:val="24"/>
          <w:szCs w:val="24"/>
        </w:rPr>
        <w:t xml:space="preserve"> (Mean = 4.31)</w:t>
      </w:r>
      <w:r w:rsidR="002B6CD5">
        <w:rPr>
          <w:rFonts w:ascii="Simplified Arabic" w:eastAsia="Times New Roman" w:hAnsi="Simplified Arabic" w:cs="Simplified Arabic" w:hint="cs"/>
          <w:sz w:val="24"/>
          <w:szCs w:val="24"/>
          <w:rtl/>
        </w:rPr>
        <w:t xml:space="preserve">  و</w:t>
      </w:r>
      <w:r w:rsidRPr="002B6CD5">
        <w:rPr>
          <w:rFonts w:ascii="Simplified Arabic" w:eastAsia="Times New Roman" w:hAnsi="Simplified Arabic" w:cs="Simplified Arabic"/>
          <w:sz w:val="24"/>
          <w:szCs w:val="24"/>
          <w:rtl/>
        </w:rPr>
        <w:t>التحديات التقنية</w:t>
      </w:r>
      <w:r w:rsidRPr="002B6CD5">
        <w:rPr>
          <w:rFonts w:ascii="Simplified Arabic" w:eastAsia="Times New Roman" w:hAnsi="Simplified Arabic" w:cs="Simplified Arabic"/>
          <w:sz w:val="24"/>
          <w:szCs w:val="24"/>
        </w:rPr>
        <w:t xml:space="preserve"> (Mean = 3.90)</w:t>
      </w:r>
      <w:r w:rsidR="002B6CD5">
        <w:rPr>
          <w:rFonts w:ascii="Simplified Arabic" w:eastAsia="Times New Roman" w:hAnsi="Simplified Arabic" w:cs="Simplified Arabic" w:hint="cs"/>
          <w:sz w:val="24"/>
          <w:szCs w:val="24"/>
          <w:rtl/>
        </w:rPr>
        <w:t xml:space="preserve"> وأخيرًا , </w:t>
      </w:r>
      <w:r w:rsidRPr="002B6CD5">
        <w:rPr>
          <w:rFonts w:ascii="Simplified Arabic" w:eastAsia="Times New Roman" w:hAnsi="Simplified Arabic" w:cs="Simplified Arabic"/>
          <w:sz w:val="24"/>
          <w:szCs w:val="24"/>
          <w:rtl/>
        </w:rPr>
        <w:t>مقاومة التغيير</w:t>
      </w:r>
      <w:r w:rsidRPr="002B6CD5">
        <w:rPr>
          <w:rFonts w:ascii="Simplified Arabic" w:eastAsia="Times New Roman" w:hAnsi="Simplified Arabic" w:cs="Simplified Arabic"/>
          <w:sz w:val="24"/>
          <w:szCs w:val="24"/>
        </w:rPr>
        <w:t xml:space="preserve"> (Mean = 4.00)</w:t>
      </w:r>
    </w:p>
    <w:p w14:paraId="17E45DEA" w14:textId="1965ED53" w:rsidR="00AA62EB" w:rsidRPr="002B6CD5" w:rsidRDefault="00263D4E" w:rsidP="002B6CD5">
      <w:pPr>
        <w:pStyle w:val="ListParagraph"/>
        <w:numPr>
          <w:ilvl w:val="0"/>
          <w:numId w:val="113"/>
        </w:numPr>
        <w:spacing w:after="100" w:afterAutospacing="1" w:line="276" w:lineRule="auto"/>
        <w:outlineLvl w:val="1"/>
        <w:rPr>
          <w:rFonts w:ascii="Simplified Arabic" w:eastAsia="Times New Roman" w:hAnsi="Simplified Arabic" w:cs="Simplified Arabic"/>
          <w:b/>
          <w:bCs/>
          <w:sz w:val="24"/>
          <w:szCs w:val="24"/>
        </w:rPr>
      </w:pPr>
      <w:r w:rsidRPr="002B6CD5">
        <w:rPr>
          <w:rFonts w:ascii="Simplified Arabic" w:eastAsia="Times New Roman" w:hAnsi="Simplified Arabic" w:cs="Simplified Arabic" w:hint="cs"/>
          <w:b/>
          <w:bCs/>
          <w:sz w:val="24"/>
          <w:szCs w:val="24"/>
          <w:rtl/>
        </w:rPr>
        <w:t xml:space="preserve">تحديات غير </w:t>
      </w:r>
      <w:r w:rsidR="00AA62EB" w:rsidRPr="002B6CD5">
        <w:rPr>
          <w:rFonts w:ascii="Simplified Arabic" w:eastAsia="Times New Roman" w:hAnsi="Simplified Arabic" w:cs="Simplified Arabic"/>
          <w:b/>
          <w:bCs/>
          <w:sz w:val="24"/>
          <w:szCs w:val="24"/>
          <w:rtl/>
        </w:rPr>
        <w:t>دالة إحصائيًا</w:t>
      </w:r>
      <w:r w:rsidRPr="002B6CD5">
        <w:rPr>
          <w:rFonts w:ascii="Simplified Arabic" w:eastAsia="Times New Roman" w:hAnsi="Simplified Arabic" w:cs="Simplified Arabic" w:hint="cs"/>
          <w:b/>
          <w:bCs/>
          <w:sz w:val="24"/>
          <w:szCs w:val="24"/>
          <w:rtl/>
        </w:rPr>
        <w:t xml:space="preserve"> وهي: </w:t>
      </w:r>
      <w:r w:rsidR="002B6CD5">
        <w:rPr>
          <w:rFonts w:ascii="Simplified Arabic" w:eastAsia="Times New Roman" w:hAnsi="Simplified Arabic" w:cs="Simplified Arabic" w:hint="cs"/>
          <w:b/>
          <w:bCs/>
          <w:sz w:val="24"/>
          <w:szCs w:val="24"/>
          <w:rtl/>
        </w:rPr>
        <w:t xml:space="preserve"> </w:t>
      </w:r>
      <w:r w:rsidR="00AA62EB" w:rsidRPr="002B6CD5">
        <w:rPr>
          <w:rFonts w:ascii="Simplified Arabic" w:eastAsia="Times New Roman" w:hAnsi="Simplified Arabic" w:cs="Simplified Arabic"/>
          <w:sz w:val="24"/>
          <w:szCs w:val="24"/>
          <w:rtl/>
        </w:rPr>
        <w:t>القلق من فقدان الوظيفة</w:t>
      </w:r>
      <w:r w:rsidR="00AA62EB" w:rsidRPr="002B6CD5">
        <w:rPr>
          <w:rFonts w:ascii="Simplified Arabic" w:eastAsia="Times New Roman" w:hAnsi="Simplified Arabic" w:cs="Simplified Arabic"/>
          <w:sz w:val="24"/>
          <w:szCs w:val="24"/>
        </w:rPr>
        <w:t xml:space="preserve"> (Sig = 0.718)</w:t>
      </w:r>
      <w:r w:rsidR="002B6CD5">
        <w:rPr>
          <w:rFonts w:ascii="Simplified Arabic" w:eastAsia="Times New Roman" w:hAnsi="Simplified Arabic" w:cs="Simplified Arabic" w:hint="cs"/>
          <w:sz w:val="24"/>
          <w:szCs w:val="24"/>
          <w:rtl/>
        </w:rPr>
        <w:t xml:space="preserve"> </w:t>
      </w:r>
      <w:r w:rsidR="002B6CD5" w:rsidRPr="002B6CD5">
        <w:rPr>
          <w:rFonts w:ascii="Simplified Arabic" w:eastAsia="Times New Roman" w:hAnsi="Simplified Arabic" w:cs="Simplified Arabic" w:hint="cs"/>
          <w:sz w:val="24"/>
          <w:szCs w:val="24"/>
          <w:rtl/>
        </w:rPr>
        <w:t>و</w:t>
      </w:r>
      <w:r w:rsidR="00AA62EB" w:rsidRPr="002B6CD5">
        <w:rPr>
          <w:rFonts w:ascii="Simplified Arabic" w:eastAsia="Times New Roman" w:hAnsi="Simplified Arabic" w:cs="Simplified Arabic"/>
          <w:sz w:val="24"/>
          <w:szCs w:val="24"/>
          <w:rtl/>
        </w:rPr>
        <w:t>الأمن الوظيفي</w:t>
      </w:r>
      <w:r w:rsidR="00AA62EB" w:rsidRPr="002B6CD5">
        <w:rPr>
          <w:rFonts w:ascii="Simplified Arabic" w:eastAsia="Times New Roman" w:hAnsi="Simplified Arabic" w:cs="Simplified Arabic"/>
          <w:sz w:val="24"/>
          <w:szCs w:val="24"/>
        </w:rPr>
        <w:t xml:space="preserve"> (Sig = 0.881)</w:t>
      </w:r>
      <w:r w:rsidR="002B6CD5">
        <w:rPr>
          <w:rFonts w:ascii="Simplified Arabic" w:eastAsia="Times New Roman" w:hAnsi="Simplified Arabic" w:cs="Simplified Arabic" w:hint="cs"/>
          <w:sz w:val="24"/>
          <w:szCs w:val="24"/>
          <w:rtl/>
        </w:rPr>
        <w:t xml:space="preserve"> ) وأخيرًا، </w:t>
      </w:r>
      <w:r w:rsidR="00AA62EB" w:rsidRPr="002B6CD5">
        <w:rPr>
          <w:rFonts w:ascii="Simplified Arabic" w:eastAsia="Times New Roman" w:hAnsi="Simplified Arabic" w:cs="Simplified Arabic"/>
          <w:sz w:val="24"/>
          <w:szCs w:val="24"/>
          <w:rtl/>
        </w:rPr>
        <w:t>تهديد الوظائف</w:t>
      </w:r>
      <w:r w:rsidR="00AA62EB" w:rsidRPr="002B6CD5">
        <w:rPr>
          <w:rFonts w:ascii="Simplified Arabic" w:eastAsia="Times New Roman" w:hAnsi="Simplified Arabic" w:cs="Simplified Arabic"/>
          <w:sz w:val="24"/>
          <w:szCs w:val="24"/>
        </w:rPr>
        <w:t xml:space="preserve"> (Sig = 0.903)</w:t>
      </w:r>
    </w:p>
    <w:p w14:paraId="04E2D0A2" w14:textId="1A92AB77" w:rsidR="00AA62EB" w:rsidRDefault="00AA62EB" w:rsidP="0062419C">
      <w:pPr>
        <w:spacing w:before="100" w:beforeAutospacing="1" w:after="100" w:afterAutospacing="1"/>
        <w:jc w:val="both"/>
        <w:rPr>
          <w:rFonts w:ascii="Simplified Arabic" w:eastAsia="Times New Roman" w:hAnsi="Simplified Arabic" w:cs="Simplified Arabic"/>
          <w:b/>
          <w:bCs/>
          <w:sz w:val="28"/>
          <w:szCs w:val="28"/>
          <w:rtl/>
        </w:rPr>
      </w:pPr>
      <w:r w:rsidRPr="0042380D">
        <w:rPr>
          <w:rFonts w:ascii="Simplified Arabic" w:eastAsia="Times New Roman" w:hAnsi="Simplified Arabic" w:cs="Simplified Arabic"/>
          <w:b/>
          <w:bCs/>
          <w:sz w:val="28"/>
          <w:szCs w:val="28"/>
          <w:rtl/>
        </w:rPr>
        <w:t>أظهرت نتائج اختبار</w:t>
      </w:r>
      <w:r w:rsidRPr="0042380D">
        <w:rPr>
          <w:rFonts w:ascii="Simplified Arabic" w:eastAsia="Times New Roman" w:hAnsi="Simplified Arabic" w:cs="Simplified Arabic"/>
          <w:b/>
          <w:bCs/>
          <w:sz w:val="28"/>
          <w:szCs w:val="28"/>
        </w:rPr>
        <w:t xml:space="preserve"> (T-Test) </w:t>
      </w:r>
      <w:r w:rsidRPr="0042380D">
        <w:rPr>
          <w:rFonts w:ascii="Simplified Arabic" w:eastAsia="Times New Roman" w:hAnsi="Simplified Arabic" w:cs="Simplified Arabic"/>
          <w:b/>
          <w:bCs/>
          <w:sz w:val="28"/>
          <w:szCs w:val="28"/>
          <w:rtl/>
        </w:rPr>
        <w:t>وجود اتجاهات إيجابية ذات دلالة إحصائية نحو استخدام الذكاء الاصطناعي في العمل الإداري بجامعة الأزهر، حيث تبين ارتفاع مستوى الوعي بأهميته، وتعدد مجالات استخدامه، مع وجود بعض التحديات المرتبطة بالبنية التحتية ونقص الكوادر المؤهلة. كما أكدت النتائج عدم وجود مخاوف جوهرية لدى العاملين من تأثيره على الأمن الوظيفي، في مقابل وجود حاجة ملحة إلى التدريب والتأهيل، لما له من أثر إيجابي واضح على تحسين الأداء الوظيفي والرضا المهني</w:t>
      </w:r>
      <w:r w:rsidRPr="0042380D">
        <w:rPr>
          <w:rFonts w:ascii="Simplified Arabic" w:eastAsia="Times New Roman" w:hAnsi="Simplified Arabic" w:cs="Simplified Arabic"/>
          <w:b/>
          <w:bCs/>
          <w:sz w:val="28"/>
          <w:szCs w:val="28"/>
        </w:rPr>
        <w:t>.</w:t>
      </w:r>
    </w:p>
    <w:p w14:paraId="1E4C464A" w14:textId="77777777" w:rsidR="0008622A" w:rsidRDefault="0008622A" w:rsidP="0062419C">
      <w:pPr>
        <w:spacing w:before="100" w:beforeAutospacing="1" w:after="100" w:afterAutospacing="1"/>
        <w:jc w:val="both"/>
        <w:rPr>
          <w:rFonts w:ascii="Simplified Arabic" w:eastAsia="Times New Roman" w:hAnsi="Simplified Arabic" w:cs="Simplified Arabic"/>
          <w:b/>
          <w:bCs/>
          <w:sz w:val="28"/>
          <w:szCs w:val="28"/>
          <w:rtl/>
        </w:rPr>
      </w:pPr>
    </w:p>
    <w:p w14:paraId="5C59657B" w14:textId="77777777" w:rsidR="00E57D36" w:rsidRDefault="00E57D36" w:rsidP="0062419C">
      <w:pPr>
        <w:spacing w:before="100" w:beforeAutospacing="1" w:after="100" w:afterAutospacing="1"/>
        <w:jc w:val="both"/>
        <w:rPr>
          <w:rFonts w:ascii="Simplified Arabic" w:eastAsia="Times New Roman" w:hAnsi="Simplified Arabic" w:cs="Simplified Arabic"/>
          <w:b/>
          <w:bCs/>
          <w:sz w:val="28"/>
          <w:szCs w:val="28"/>
          <w:rtl/>
        </w:rPr>
      </w:pPr>
    </w:p>
    <w:p w14:paraId="52FA9D2A" w14:textId="77777777" w:rsidR="0008622A" w:rsidRDefault="0008622A" w:rsidP="0062419C">
      <w:pPr>
        <w:spacing w:before="100" w:beforeAutospacing="1" w:after="100" w:afterAutospacing="1"/>
        <w:jc w:val="both"/>
        <w:rPr>
          <w:rFonts w:ascii="Simplified Arabic" w:eastAsia="Times New Roman" w:hAnsi="Simplified Arabic" w:cs="Simplified Arabic"/>
          <w:b/>
          <w:bCs/>
          <w:sz w:val="28"/>
          <w:szCs w:val="28"/>
        </w:rPr>
      </w:pPr>
    </w:p>
    <w:tbl>
      <w:tblPr>
        <w:tblpPr w:leftFromText="180" w:rightFromText="180" w:vertAnchor="text" w:tblpXSpec="center" w:tblpY="1"/>
        <w:tblOverlap w:val="never"/>
        <w:bidiVisual/>
        <w:tblW w:w="9714" w:type="dxa"/>
        <w:tblLook w:val="04A0" w:firstRow="1" w:lastRow="0" w:firstColumn="1" w:lastColumn="0" w:noHBand="0" w:noVBand="1"/>
      </w:tblPr>
      <w:tblGrid>
        <w:gridCol w:w="5100"/>
        <w:gridCol w:w="990"/>
        <w:gridCol w:w="990"/>
        <w:gridCol w:w="1170"/>
        <w:gridCol w:w="1464"/>
      </w:tblGrid>
      <w:tr w:rsidR="00AA62EB" w:rsidRPr="00EE6188" w14:paraId="6FE1B7D2" w14:textId="77777777" w:rsidTr="00E57D36">
        <w:trPr>
          <w:trHeight w:val="270"/>
        </w:trPr>
        <w:tc>
          <w:tcPr>
            <w:tcW w:w="9714" w:type="dxa"/>
            <w:gridSpan w:val="5"/>
            <w:tcBorders>
              <w:top w:val="nil"/>
              <w:left w:val="nil"/>
              <w:bottom w:val="nil"/>
              <w:right w:val="nil"/>
            </w:tcBorders>
            <w:vAlign w:val="center"/>
            <w:hideMark/>
          </w:tcPr>
          <w:p w14:paraId="0C6A94F8" w14:textId="77777777" w:rsidR="00AA62EB" w:rsidRPr="00EE6188" w:rsidRDefault="00AA62EB" w:rsidP="00092516">
            <w:pPr>
              <w:spacing w:after="0" w:line="192" w:lineRule="auto"/>
              <w:jc w:val="center"/>
              <w:rPr>
                <w:rFonts w:ascii="Arial Bold" w:eastAsia="Times New Roman" w:hAnsi="Arial Bold" w:cs="Arial"/>
                <w:b/>
                <w:bCs/>
                <w:color w:val="000000"/>
              </w:rPr>
            </w:pPr>
            <w:r w:rsidRPr="00EE6188">
              <w:rPr>
                <w:rFonts w:ascii="Arial Bold" w:eastAsia="Times New Roman" w:hAnsi="Arial Bold" w:cs="Arial"/>
                <w:b/>
                <w:bCs/>
                <w:color w:val="000000"/>
              </w:rPr>
              <w:lastRenderedPageBreak/>
              <w:t>One-Sample Statistics</w:t>
            </w:r>
          </w:p>
        </w:tc>
      </w:tr>
      <w:tr w:rsidR="00AA62EB" w:rsidRPr="00EE6188" w14:paraId="06B034C0" w14:textId="77777777" w:rsidTr="00E57D36">
        <w:trPr>
          <w:trHeight w:val="810"/>
        </w:trPr>
        <w:tc>
          <w:tcPr>
            <w:tcW w:w="5100" w:type="dxa"/>
            <w:tcBorders>
              <w:top w:val="single" w:sz="4" w:space="0" w:color="auto"/>
              <w:left w:val="single" w:sz="4" w:space="0" w:color="auto"/>
              <w:bottom w:val="single" w:sz="4" w:space="0" w:color="auto"/>
              <w:right w:val="single" w:sz="4" w:space="0" w:color="auto"/>
            </w:tcBorders>
            <w:vAlign w:val="center"/>
            <w:hideMark/>
          </w:tcPr>
          <w:p w14:paraId="4155E94D" w14:textId="77777777" w:rsidR="00AA62EB" w:rsidRPr="00E57D36" w:rsidRDefault="00AA62EB" w:rsidP="00092516">
            <w:pPr>
              <w:spacing w:after="0" w:line="192" w:lineRule="auto"/>
              <w:jc w:val="center"/>
              <w:rPr>
                <w:rFonts w:ascii="Arial" w:eastAsia="Times New Roman" w:hAnsi="Arial" w:cs="Arial"/>
                <w:b/>
                <w:bCs/>
                <w:color w:val="000000"/>
              </w:rPr>
            </w:pPr>
            <w:r w:rsidRPr="00EE6188">
              <w:rPr>
                <w:rFonts w:ascii="Arial" w:eastAsia="Times New Roman" w:hAnsi="Arial" w:cs="Arial"/>
                <w:color w:val="000000"/>
              </w:rPr>
              <w:t> </w:t>
            </w:r>
            <w:r w:rsidRPr="00E57D36">
              <w:rPr>
                <w:rFonts w:ascii="Arial" w:eastAsia="Times New Roman" w:hAnsi="Arial" w:cs="Arial" w:hint="cs"/>
                <w:b/>
                <w:bCs/>
                <w:color w:val="000000"/>
                <w:rtl/>
              </w:rPr>
              <w:t>المحاور</w:t>
            </w:r>
          </w:p>
        </w:tc>
        <w:tc>
          <w:tcPr>
            <w:tcW w:w="990" w:type="dxa"/>
            <w:tcBorders>
              <w:top w:val="single" w:sz="4" w:space="0" w:color="auto"/>
              <w:left w:val="single" w:sz="4" w:space="0" w:color="auto"/>
              <w:bottom w:val="single" w:sz="4" w:space="0" w:color="auto"/>
              <w:right w:val="single" w:sz="4" w:space="0" w:color="auto"/>
            </w:tcBorders>
            <w:vAlign w:val="center"/>
            <w:hideMark/>
          </w:tcPr>
          <w:p w14:paraId="17E40C1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t</w:t>
            </w:r>
          </w:p>
        </w:tc>
        <w:tc>
          <w:tcPr>
            <w:tcW w:w="990" w:type="dxa"/>
            <w:tcBorders>
              <w:top w:val="single" w:sz="4" w:space="0" w:color="auto"/>
              <w:left w:val="single" w:sz="4" w:space="0" w:color="auto"/>
              <w:bottom w:val="single" w:sz="4" w:space="0" w:color="auto"/>
              <w:right w:val="single" w:sz="4" w:space="0" w:color="auto"/>
            </w:tcBorders>
            <w:vAlign w:val="center"/>
            <w:hideMark/>
          </w:tcPr>
          <w:p w14:paraId="22B15F8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Mean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9AB3B6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Std. Deviation</w:t>
            </w:r>
          </w:p>
        </w:tc>
        <w:tc>
          <w:tcPr>
            <w:tcW w:w="1464" w:type="dxa"/>
            <w:tcBorders>
              <w:top w:val="single" w:sz="4" w:space="0" w:color="auto"/>
              <w:left w:val="single" w:sz="4" w:space="0" w:color="auto"/>
              <w:bottom w:val="single" w:sz="4" w:space="0" w:color="auto"/>
              <w:right w:val="single" w:sz="4" w:space="0" w:color="auto"/>
            </w:tcBorders>
            <w:vAlign w:val="center"/>
            <w:hideMark/>
          </w:tcPr>
          <w:p w14:paraId="0911B097"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Sig. (2-tailed)</w:t>
            </w:r>
          </w:p>
        </w:tc>
      </w:tr>
      <w:tr w:rsidR="00AA62EB" w:rsidRPr="00EE6188" w14:paraId="45DBA46B"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30E45D7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المحور الأول: مستوى الوعي والمعرفة بتطبيقات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43E1EB5B"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7.666</w:t>
            </w:r>
          </w:p>
        </w:tc>
        <w:tc>
          <w:tcPr>
            <w:tcW w:w="990" w:type="dxa"/>
            <w:tcBorders>
              <w:top w:val="nil"/>
              <w:left w:val="single" w:sz="4" w:space="0" w:color="auto"/>
              <w:bottom w:val="single" w:sz="4" w:space="0" w:color="auto"/>
              <w:right w:val="single" w:sz="4" w:space="0" w:color="auto"/>
            </w:tcBorders>
            <w:noWrap/>
            <w:vAlign w:val="center"/>
            <w:hideMark/>
          </w:tcPr>
          <w:p w14:paraId="4D0ECF1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3.7333</w:t>
            </w:r>
          </w:p>
        </w:tc>
        <w:tc>
          <w:tcPr>
            <w:tcW w:w="1170" w:type="dxa"/>
            <w:tcBorders>
              <w:top w:val="nil"/>
              <w:left w:val="single" w:sz="4" w:space="0" w:color="auto"/>
              <w:bottom w:val="single" w:sz="4" w:space="0" w:color="auto"/>
              <w:right w:val="single" w:sz="4" w:space="0" w:color="auto"/>
            </w:tcBorders>
            <w:noWrap/>
            <w:vAlign w:val="center"/>
            <w:hideMark/>
          </w:tcPr>
          <w:p w14:paraId="4C2B4E57"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.68313</w:t>
            </w:r>
          </w:p>
        </w:tc>
        <w:tc>
          <w:tcPr>
            <w:tcW w:w="1464" w:type="dxa"/>
            <w:tcBorders>
              <w:top w:val="nil"/>
              <w:left w:val="single" w:sz="4" w:space="0" w:color="auto"/>
              <w:bottom w:val="single" w:sz="4" w:space="0" w:color="auto"/>
              <w:right w:val="single" w:sz="4" w:space="0" w:color="auto"/>
            </w:tcBorders>
            <w:noWrap/>
            <w:vAlign w:val="center"/>
            <w:hideMark/>
          </w:tcPr>
          <w:p w14:paraId="3469472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4280AEAF"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163F836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المحور الثاني: مجالات استخدام الذكاء الاصطناعي في العمل الإداري والأكاديمي</w:t>
            </w:r>
          </w:p>
        </w:tc>
        <w:tc>
          <w:tcPr>
            <w:tcW w:w="990" w:type="dxa"/>
            <w:tcBorders>
              <w:top w:val="nil"/>
              <w:left w:val="single" w:sz="4" w:space="0" w:color="auto"/>
              <w:bottom w:val="single" w:sz="4" w:space="0" w:color="auto"/>
              <w:right w:val="single" w:sz="4" w:space="0" w:color="auto"/>
            </w:tcBorders>
            <w:noWrap/>
            <w:vAlign w:val="center"/>
            <w:hideMark/>
          </w:tcPr>
          <w:p w14:paraId="1D9FBFEF"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9.679</w:t>
            </w:r>
          </w:p>
        </w:tc>
        <w:tc>
          <w:tcPr>
            <w:tcW w:w="990" w:type="dxa"/>
            <w:tcBorders>
              <w:top w:val="nil"/>
              <w:left w:val="single" w:sz="4" w:space="0" w:color="auto"/>
              <w:bottom w:val="single" w:sz="4" w:space="0" w:color="auto"/>
              <w:right w:val="single" w:sz="4" w:space="0" w:color="auto"/>
            </w:tcBorders>
            <w:noWrap/>
            <w:vAlign w:val="center"/>
            <w:hideMark/>
          </w:tcPr>
          <w:p w14:paraId="1493074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3.9832</w:t>
            </w:r>
          </w:p>
        </w:tc>
        <w:tc>
          <w:tcPr>
            <w:tcW w:w="1170" w:type="dxa"/>
            <w:tcBorders>
              <w:top w:val="nil"/>
              <w:left w:val="single" w:sz="4" w:space="0" w:color="auto"/>
              <w:bottom w:val="single" w:sz="4" w:space="0" w:color="auto"/>
              <w:right w:val="single" w:sz="4" w:space="0" w:color="auto"/>
            </w:tcBorders>
            <w:noWrap/>
            <w:vAlign w:val="center"/>
            <w:hideMark/>
          </w:tcPr>
          <w:p w14:paraId="678BAF6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.72543</w:t>
            </w:r>
          </w:p>
        </w:tc>
        <w:tc>
          <w:tcPr>
            <w:tcW w:w="1464" w:type="dxa"/>
            <w:tcBorders>
              <w:top w:val="nil"/>
              <w:left w:val="single" w:sz="4" w:space="0" w:color="auto"/>
              <w:bottom w:val="single" w:sz="4" w:space="0" w:color="auto"/>
              <w:right w:val="single" w:sz="4" w:space="0" w:color="auto"/>
            </w:tcBorders>
            <w:noWrap/>
            <w:vAlign w:val="center"/>
            <w:hideMark/>
          </w:tcPr>
          <w:p w14:paraId="74D5A0A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1A424F2F"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5DBA5A3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المحور الثالث: التحديات التي تواجه تطبيق الذكاء الاصطناعي القلق والأمن الوظيفي</w:t>
            </w:r>
          </w:p>
        </w:tc>
        <w:tc>
          <w:tcPr>
            <w:tcW w:w="990" w:type="dxa"/>
            <w:tcBorders>
              <w:top w:val="nil"/>
              <w:left w:val="single" w:sz="4" w:space="0" w:color="auto"/>
              <w:bottom w:val="single" w:sz="4" w:space="0" w:color="auto"/>
              <w:right w:val="single" w:sz="4" w:space="0" w:color="auto"/>
            </w:tcBorders>
            <w:noWrap/>
            <w:vAlign w:val="center"/>
            <w:hideMark/>
          </w:tcPr>
          <w:p w14:paraId="51231C36"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8.515</w:t>
            </w:r>
          </w:p>
        </w:tc>
        <w:tc>
          <w:tcPr>
            <w:tcW w:w="990" w:type="dxa"/>
            <w:tcBorders>
              <w:top w:val="nil"/>
              <w:left w:val="single" w:sz="4" w:space="0" w:color="auto"/>
              <w:bottom w:val="single" w:sz="4" w:space="0" w:color="auto"/>
              <w:right w:val="single" w:sz="4" w:space="0" w:color="auto"/>
            </w:tcBorders>
            <w:noWrap/>
            <w:vAlign w:val="center"/>
            <w:hideMark/>
          </w:tcPr>
          <w:p w14:paraId="4AFE1A9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3.6961</w:t>
            </w:r>
          </w:p>
        </w:tc>
        <w:tc>
          <w:tcPr>
            <w:tcW w:w="1170" w:type="dxa"/>
            <w:tcBorders>
              <w:top w:val="nil"/>
              <w:left w:val="single" w:sz="4" w:space="0" w:color="auto"/>
              <w:bottom w:val="single" w:sz="4" w:space="0" w:color="auto"/>
              <w:right w:val="single" w:sz="4" w:space="0" w:color="auto"/>
            </w:tcBorders>
            <w:noWrap/>
            <w:vAlign w:val="center"/>
            <w:hideMark/>
          </w:tcPr>
          <w:p w14:paraId="114FA81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.58377</w:t>
            </w:r>
          </w:p>
        </w:tc>
        <w:tc>
          <w:tcPr>
            <w:tcW w:w="1464" w:type="dxa"/>
            <w:tcBorders>
              <w:top w:val="nil"/>
              <w:left w:val="single" w:sz="4" w:space="0" w:color="auto"/>
              <w:bottom w:val="single" w:sz="4" w:space="0" w:color="auto"/>
              <w:right w:val="single" w:sz="4" w:space="0" w:color="auto"/>
            </w:tcBorders>
            <w:noWrap/>
            <w:vAlign w:val="center"/>
            <w:hideMark/>
          </w:tcPr>
          <w:p w14:paraId="37F056E5"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43D6D4BD"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7CE4763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المحور الرابع : متطلبات التدريب والتطوير المستقبلي</w:t>
            </w:r>
          </w:p>
        </w:tc>
        <w:tc>
          <w:tcPr>
            <w:tcW w:w="990" w:type="dxa"/>
            <w:tcBorders>
              <w:top w:val="nil"/>
              <w:left w:val="single" w:sz="4" w:space="0" w:color="auto"/>
              <w:bottom w:val="single" w:sz="4" w:space="0" w:color="auto"/>
              <w:right w:val="single" w:sz="4" w:space="0" w:color="auto"/>
            </w:tcBorders>
            <w:noWrap/>
            <w:vAlign w:val="center"/>
            <w:hideMark/>
          </w:tcPr>
          <w:p w14:paraId="639737E0"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13.360</w:t>
            </w:r>
          </w:p>
        </w:tc>
        <w:tc>
          <w:tcPr>
            <w:tcW w:w="990" w:type="dxa"/>
            <w:tcBorders>
              <w:top w:val="nil"/>
              <w:left w:val="single" w:sz="4" w:space="0" w:color="auto"/>
              <w:bottom w:val="single" w:sz="4" w:space="0" w:color="auto"/>
              <w:right w:val="single" w:sz="4" w:space="0" w:color="auto"/>
            </w:tcBorders>
            <w:noWrap/>
            <w:vAlign w:val="center"/>
            <w:hideMark/>
          </w:tcPr>
          <w:p w14:paraId="3B4772C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4.1863</w:t>
            </w:r>
          </w:p>
        </w:tc>
        <w:tc>
          <w:tcPr>
            <w:tcW w:w="1170" w:type="dxa"/>
            <w:tcBorders>
              <w:top w:val="nil"/>
              <w:left w:val="single" w:sz="4" w:space="0" w:color="auto"/>
              <w:bottom w:val="single" w:sz="4" w:space="0" w:color="auto"/>
              <w:right w:val="single" w:sz="4" w:space="0" w:color="auto"/>
            </w:tcBorders>
            <w:noWrap/>
            <w:vAlign w:val="center"/>
            <w:hideMark/>
          </w:tcPr>
          <w:p w14:paraId="3F0C07E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.63412</w:t>
            </w:r>
          </w:p>
        </w:tc>
        <w:tc>
          <w:tcPr>
            <w:tcW w:w="1464" w:type="dxa"/>
            <w:tcBorders>
              <w:top w:val="nil"/>
              <w:left w:val="single" w:sz="4" w:space="0" w:color="auto"/>
              <w:bottom w:val="single" w:sz="4" w:space="0" w:color="auto"/>
              <w:right w:val="single" w:sz="4" w:space="0" w:color="auto"/>
            </w:tcBorders>
            <w:noWrap/>
            <w:vAlign w:val="center"/>
            <w:hideMark/>
          </w:tcPr>
          <w:p w14:paraId="4B98E6B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59871579"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23AC389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المحور الخامس: أثر الذكاء الاصطناعي على الأداء الوظيفي والرضا المهني</w:t>
            </w:r>
          </w:p>
        </w:tc>
        <w:tc>
          <w:tcPr>
            <w:tcW w:w="990" w:type="dxa"/>
            <w:tcBorders>
              <w:top w:val="nil"/>
              <w:left w:val="single" w:sz="4" w:space="0" w:color="auto"/>
              <w:bottom w:val="single" w:sz="4" w:space="0" w:color="auto"/>
              <w:right w:val="single" w:sz="4" w:space="0" w:color="auto"/>
            </w:tcBorders>
            <w:noWrap/>
            <w:vAlign w:val="center"/>
            <w:hideMark/>
          </w:tcPr>
          <w:p w14:paraId="2103E235"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9.493</w:t>
            </w:r>
          </w:p>
        </w:tc>
        <w:tc>
          <w:tcPr>
            <w:tcW w:w="990" w:type="dxa"/>
            <w:tcBorders>
              <w:top w:val="nil"/>
              <w:left w:val="single" w:sz="4" w:space="0" w:color="auto"/>
              <w:bottom w:val="single" w:sz="4" w:space="0" w:color="auto"/>
              <w:right w:val="single" w:sz="4" w:space="0" w:color="auto"/>
            </w:tcBorders>
            <w:noWrap/>
            <w:vAlign w:val="center"/>
            <w:hideMark/>
          </w:tcPr>
          <w:p w14:paraId="2D09CD9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3.9255</w:t>
            </w:r>
          </w:p>
        </w:tc>
        <w:tc>
          <w:tcPr>
            <w:tcW w:w="1170" w:type="dxa"/>
            <w:tcBorders>
              <w:top w:val="nil"/>
              <w:left w:val="single" w:sz="4" w:space="0" w:color="auto"/>
              <w:bottom w:val="single" w:sz="4" w:space="0" w:color="auto"/>
              <w:right w:val="single" w:sz="4" w:space="0" w:color="auto"/>
            </w:tcBorders>
            <w:noWrap/>
            <w:vAlign w:val="center"/>
            <w:hideMark/>
          </w:tcPr>
          <w:p w14:paraId="6C2003F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.69623</w:t>
            </w:r>
          </w:p>
        </w:tc>
        <w:tc>
          <w:tcPr>
            <w:tcW w:w="1464" w:type="dxa"/>
            <w:tcBorders>
              <w:top w:val="nil"/>
              <w:left w:val="single" w:sz="4" w:space="0" w:color="auto"/>
              <w:bottom w:val="single" w:sz="4" w:space="0" w:color="auto"/>
              <w:right w:val="single" w:sz="4" w:space="0" w:color="auto"/>
            </w:tcBorders>
            <w:noWrap/>
            <w:vAlign w:val="center"/>
            <w:hideMark/>
          </w:tcPr>
          <w:p w14:paraId="2346430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02D8FFE5" w14:textId="77777777" w:rsidTr="00E57D36">
        <w:trPr>
          <w:trHeight w:val="810"/>
        </w:trPr>
        <w:tc>
          <w:tcPr>
            <w:tcW w:w="5100" w:type="dxa"/>
            <w:tcBorders>
              <w:top w:val="nil"/>
              <w:left w:val="nil"/>
              <w:bottom w:val="nil"/>
              <w:right w:val="nil"/>
            </w:tcBorders>
            <w:noWrap/>
            <w:vAlign w:val="bottom"/>
            <w:hideMark/>
          </w:tcPr>
          <w:p w14:paraId="1E824A6B" w14:textId="77777777" w:rsidR="00AA62EB" w:rsidRPr="00EE6188" w:rsidRDefault="00AA62EB" w:rsidP="00092516">
            <w:pPr>
              <w:spacing w:after="0" w:line="192" w:lineRule="auto"/>
              <w:rPr>
                <w:rFonts w:ascii="Times New Roman" w:eastAsia="Times New Roman" w:hAnsi="Times New Roman" w:cs="Times New Roman"/>
              </w:rPr>
            </w:pPr>
          </w:p>
        </w:tc>
        <w:tc>
          <w:tcPr>
            <w:tcW w:w="990" w:type="dxa"/>
            <w:tcBorders>
              <w:top w:val="nil"/>
              <w:left w:val="nil"/>
              <w:bottom w:val="nil"/>
              <w:right w:val="nil"/>
            </w:tcBorders>
            <w:noWrap/>
            <w:vAlign w:val="bottom"/>
            <w:hideMark/>
          </w:tcPr>
          <w:p w14:paraId="076DB3C8" w14:textId="77777777" w:rsidR="00AA62EB" w:rsidRPr="00EE6188" w:rsidRDefault="00AA62EB" w:rsidP="00092516">
            <w:pPr>
              <w:spacing w:after="0" w:line="192" w:lineRule="auto"/>
              <w:rPr>
                <w:rFonts w:ascii="Times New Roman" w:eastAsia="Times New Roman" w:hAnsi="Times New Roman" w:cs="Times New Roman"/>
              </w:rPr>
            </w:pPr>
          </w:p>
        </w:tc>
        <w:tc>
          <w:tcPr>
            <w:tcW w:w="990" w:type="dxa"/>
            <w:tcBorders>
              <w:top w:val="nil"/>
              <w:left w:val="nil"/>
              <w:bottom w:val="nil"/>
              <w:right w:val="nil"/>
            </w:tcBorders>
            <w:noWrap/>
            <w:vAlign w:val="bottom"/>
            <w:hideMark/>
          </w:tcPr>
          <w:p w14:paraId="1696A905" w14:textId="77777777" w:rsidR="00AA62EB" w:rsidRPr="00EE6188" w:rsidRDefault="00AA62EB" w:rsidP="00092516">
            <w:pPr>
              <w:spacing w:after="0" w:line="192" w:lineRule="auto"/>
              <w:rPr>
                <w:rFonts w:ascii="Times New Roman" w:eastAsia="Times New Roman" w:hAnsi="Times New Roman" w:cs="Times New Roman"/>
              </w:rPr>
            </w:pPr>
          </w:p>
        </w:tc>
        <w:tc>
          <w:tcPr>
            <w:tcW w:w="1170" w:type="dxa"/>
            <w:tcBorders>
              <w:top w:val="nil"/>
              <w:left w:val="nil"/>
              <w:bottom w:val="nil"/>
              <w:right w:val="nil"/>
            </w:tcBorders>
            <w:noWrap/>
            <w:vAlign w:val="bottom"/>
            <w:hideMark/>
          </w:tcPr>
          <w:p w14:paraId="2CDEE27C" w14:textId="77777777" w:rsidR="00AA62EB" w:rsidRPr="00EE6188" w:rsidRDefault="00AA62EB" w:rsidP="00092516">
            <w:pPr>
              <w:spacing w:after="0" w:line="192" w:lineRule="auto"/>
              <w:rPr>
                <w:rFonts w:ascii="Times New Roman" w:eastAsia="Times New Roman" w:hAnsi="Times New Roman" w:cs="Times New Roman"/>
              </w:rPr>
            </w:pPr>
          </w:p>
        </w:tc>
        <w:tc>
          <w:tcPr>
            <w:tcW w:w="1464" w:type="dxa"/>
            <w:tcBorders>
              <w:top w:val="nil"/>
              <w:left w:val="nil"/>
              <w:bottom w:val="nil"/>
              <w:right w:val="nil"/>
            </w:tcBorders>
            <w:noWrap/>
            <w:vAlign w:val="bottom"/>
            <w:hideMark/>
          </w:tcPr>
          <w:p w14:paraId="7DA37554" w14:textId="77777777" w:rsidR="00AA62EB" w:rsidRPr="00EE6188" w:rsidRDefault="00AA62EB" w:rsidP="00092516">
            <w:pPr>
              <w:spacing w:after="0" w:line="192" w:lineRule="auto"/>
              <w:rPr>
                <w:rFonts w:ascii="Times New Roman" w:eastAsia="Times New Roman" w:hAnsi="Times New Roman" w:cs="Times New Roman"/>
              </w:rPr>
            </w:pPr>
          </w:p>
        </w:tc>
      </w:tr>
      <w:tr w:rsidR="00AA62EB" w:rsidRPr="00EE6188" w14:paraId="6E3092E6" w14:textId="77777777" w:rsidTr="00E57D36">
        <w:trPr>
          <w:trHeight w:val="810"/>
        </w:trPr>
        <w:tc>
          <w:tcPr>
            <w:tcW w:w="5100" w:type="dxa"/>
            <w:tcBorders>
              <w:top w:val="single" w:sz="4" w:space="0" w:color="auto"/>
              <w:left w:val="single" w:sz="4" w:space="0" w:color="auto"/>
              <w:bottom w:val="single" w:sz="4" w:space="0" w:color="auto"/>
              <w:right w:val="single" w:sz="4" w:space="0" w:color="auto"/>
            </w:tcBorders>
            <w:vAlign w:val="center"/>
            <w:hideMark/>
          </w:tcPr>
          <w:p w14:paraId="3DEE3CA9" w14:textId="77777777" w:rsidR="00AA62EB" w:rsidRPr="00E57D36" w:rsidRDefault="00AA62EB" w:rsidP="00092516">
            <w:pPr>
              <w:spacing w:after="0" w:line="192" w:lineRule="auto"/>
              <w:jc w:val="center"/>
              <w:rPr>
                <w:rFonts w:ascii="Arial" w:eastAsia="Times New Roman" w:hAnsi="Arial" w:cs="Arial"/>
                <w:b/>
                <w:bCs/>
                <w:color w:val="000000"/>
              </w:rPr>
            </w:pPr>
            <w:r w:rsidRPr="00EE6188">
              <w:rPr>
                <w:rFonts w:ascii="Arial" w:eastAsia="Times New Roman" w:hAnsi="Arial" w:cs="Arial"/>
                <w:color w:val="000000"/>
              </w:rPr>
              <w:t> </w:t>
            </w:r>
            <w:r w:rsidRPr="00E57D36">
              <w:rPr>
                <w:rFonts w:ascii="Arial" w:eastAsia="Times New Roman" w:hAnsi="Arial" w:cs="Arial" w:hint="cs"/>
                <w:b/>
                <w:bCs/>
                <w:color w:val="000000"/>
                <w:rtl/>
              </w:rPr>
              <w:t>المحور الأول</w:t>
            </w:r>
          </w:p>
        </w:tc>
        <w:tc>
          <w:tcPr>
            <w:tcW w:w="990" w:type="dxa"/>
            <w:tcBorders>
              <w:top w:val="single" w:sz="4" w:space="0" w:color="auto"/>
              <w:left w:val="single" w:sz="4" w:space="0" w:color="auto"/>
              <w:bottom w:val="single" w:sz="4" w:space="0" w:color="auto"/>
              <w:right w:val="single" w:sz="4" w:space="0" w:color="auto"/>
            </w:tcBorders>
            <w:vAlign w:val="center"/>
            <w:hideMark/>
          </w:tcPr>
          <w:p w14:paraId="7799ED5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t</w:t>
            </w:r>
          </w:p>
        </w:tc>
        <w:tc>
          <w:tcPr>
            <w:tcW w:w="990" w:type="dxa"/>
            <w:tcBorders>
              <w:top w:val="single" w:sz="4" w:space="0" w:color="auto"/>
              <w:left w:val="single" w:sz="4" w:space="0" w:color="auto"/>
              <w:bottom w:val="single" w:sz="4" w:space="0" w:color="auto"/>
              <w:right w:val="single" w:sz="4" w:space="0" w:color="auto"/>
            </w:tcBorders>
            <w:vAlign w:val="center"/>
            <w:hideMark/>
          </w:tcPr>
          <w:p w14:paraId="6732390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Mean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CC2C47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Std. Deviation</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6F7096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Sig. (2-tailed)</w:t>
            </w:r>
          </w:p>
        </w:tc>
      </w:tr>
      <w:tr w:rsidR="00AA62EB" w:rsidRPr="00EE6188" w14:paraId="31771645"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588083A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لدي معرفة عامة بمفهوم الذكاء الاصطناعي وتطبيقاته في مجال العمل</w:t>
            </w:r>
          </w:p>
        </w:tc>
        <w:tc>
          <w:tcPr>
            <w:tcW w:w="990" w:type="dxa"/>
            <w:tcBorders>
              <w:top w:val="nil"/>
              <w:left w:val="single" w:sz="4" w:space="0" w:color="auto"/>
              <w:bottom w:val="single" w:sz="4" w:space="0" w:color="auto"/>
              <w:right w:val="single" w:sz="4" w:space="0" w:color="auto"/>
            </w:tcBorders>
            <w:noWrap/>
            <w:vAlign w:val="center"/>
            <w:hideMark/>
          </w:tcPr>
          <w:p w14:paraId="55469DEA"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8.246</w:t>
            </w:r>
          </w:p>
        </w:tc>
        <w:tc>
          <w:tcPr>
            <w:tcW w:w="990" w:type="dxa"/>
            <w:tcBorders>
              <w:top w:val="nil"/>
              <w:left w:val="single" w:sz="4" w:space="0" w:color="auto"/>
              <w:bottom w:val="single" w:sz="4" w:space="0" w:color="auto"/>
              <w:right w:val="single" w:sz="4" w:space="0" w:color="auto"/>
            </w:tcBorders>
            <w:noWrap/>
            <w:vAlign w:val="center"/>
            <w:hideMark/>
          </w:tcPr>
          <w:p w14:paraId="1124FF77"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3.9020</w:t>
            </w:r>
          </w:p>
        </w:tc>
        <w:tc>
          <w:tcPr>
            <w:tcW w:w="1170" w:type="dxa"/>
            <w:tcBorders>
              <w:top w:val="nil"/>
              <w:left w:val="single" w:sz="4" w:space="0" w:color="auto"/>
              <w:bottom w:val="single" w:sz="4" w:space="0" w:color="auto"/>
              <w:right w:val="single" w:sz="4" w:space="0" w:color="auto"/>
            </w:tcBorders>
            <w:noWrap/>
            <w:vAlign w:val="center"/>
            <w:hideMark/>
          </w:tcPr>
          <w:p w14:paraId="53692975"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.78115</w:t>
            </w:r>
          </w:p>
        </w:tc>
        <w:tc>
          <w:tcPr>
            <w:tcW w:w="1464" w:type="dxa"/>
            <w:tcBorders>
              <w:top w:val="nil"/>
              <w:left w:val="single" w:sz="4" w:space="0" w:color="auto"/>
              <w:bottom w:val="single" w:sz="4" w:space="0" w:color="auto"/>
              <w:right w:val="single" w:sz="4" w:space="0" w:color="auto"/>
            </w:tcBorders>
            <w:noWrap/>
            <w:vAlign w:val="center"/>
            <w:hideMark/>
          </w:tcPr>
          <w:p w14:paraId="0468544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621CEB31"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409E180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أُدرك أهمية استخدام الذكاء الاصطناعي في تطوير العمل الإداري بالجامعة.</w:t>
            </w:r>
          </w:p>
        </w:tc>
        <w:tc>
          <w:tcPr>
            <w:tcW w:w="990" w:type="dxa"/>
            <w:tcBorders>
              <w:top w:val="nil"/>
              <w:left w:val="single" w:sz="4" w:space="0" w:color="auto"/>
              <w:bottom w:val="single" w:sz="4" w:space="0" w:color="auto"/>
              <w:right w:val="single" w:sz="4" w:space="0" w:color="auto"/>
            </w:tcBorders>
            <w:noWrap/>
            <w:vAlign w:val="center"/>
            <w:hideMark/>
          </w:tcPr>
          <w:p w14:paraId="0C0D9367"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9.983</w:t>
            </w:r>
          </w:p>
        </w:tc>
        <w:tc>
          <w:tcPr>
            <w:tcW w:w="990" w:type="dxa"/>
            <w:tcBorders>
              <w:top w:val="nil"/>
              <w:left w:val="single" w:sz="4" w:space="0" w:color="auto"/>
              <w:bottom w:val="single" w:sz="4" w:space="0" w:color="auto"/>
              <w:right w:val="single" w:sz="4" w:space="0" w:color="auto"/>
            </w:tcBorders>
            <w:noWrap/>
            <w:vAlign w:val="center"/>
            <w:hideMark/>
          </w:tcPr>
          <w:p w14:paraId="7FDC806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4.1765</w:t>
            </w:r>
          </w:p>
        </w:tc>
        <w:tc>
          <w:tcPr>
            <w:tcW w:w="1170" w:type="dxa"/>
            <w:tcBorders>
              <w:top w:val="nil"/>
              <w:left w:val="single" w:sz="4" w:space="0" w:color="auto"/>
              <w:bottom w:val="single" w:sz="4" w:space="0" w:color="auto"/>
              <w:right w:val="single" w:sz="4" w:space="0" w:color="auto"/>
            </w:tcBorders>
            <w:noWrap/>
            <w:vAlign w:val="center"/>
            <w:hideMark/>
          </w:tcPr>
          <w:p w14:paraId="4935D84A"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.84157</w:t>
            </w:r>
          </w:p>
        </w:tc>
        <w:tc>
          <w:tcPr>
            <w:tcW w:w="1464" w:type="dxa"/>
            <w:tcBorders>
              <w:top w:val="nil"/>
              <w:left w:val="single" w:sz="4" w:space="0" w:color="auto"/>
              <w:bottom w:val="single" w:sz="4" w:space="0" w:color="auto"/>
              <w:right w:val="single" w:sz="4" w:space="0" w:color="auto"/>
            </w:tcBorders>
            <w:noWrap/>
            <w:vAlign w:val="center"/>
            <w:hideMark/>
          </w:tcPr>
          <w:p w14:paraId="31B75AA3"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654F9DC7"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0A7797B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تتوافر لدي معلومات كافية حول استخدام الذكاء الاصطناعي في المؤسسات التعليمية.</w:t>
            </w:r>
          </w:p>
        </w:tc>
        <w:tc>
          <w:tcPr>
            <w:tcW w:w="990" w:type="dxa"/>
            <w:tcBorders>
              <w:top w:val="nil"/>
              <w:left w:val="single" w:sz="4" w:space="0" w:color="auto"/>
              <w:bottom w:val="single" w:sz="4" w:space="0" w:color="auto"/>
              <w:right w:val="single" w:sz="4" w:space="0" w:color="auto"/>
            </w:tcBorders>
            <w:noWrap/>
            <w:vAlign w:val="center"/>
            <w:hideMark/>
          </w:tcPr>
          <w:p w14:paraId="2902E918"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3.286</w:t>
            </w:r>
          </w:p>
        </w:tc>
        <w:tc>
          <w:tcPr>
            <w:tcW w:w="990" w:type="dxa"/>
            <w:tcBorders>
              <w:top w:val="nil"/>
              <w:left w:val="single" w:sz="4" w:space="0" w:color="auto"/>
              <w:bottom w:val="single" w:sz="4" w:space="0" w:color="auto"/>
              <w:right w:val="single" w:sz="4" w:space="0" w:color="auto"/>
            </w:tcBorders>
            <w:noWrap/>
            <w:vAlign w:val="center"/>
            <w:hideMark/>
          </w:tcPr>
          <w:p w14:paraId="6FB5135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3.4902</w:t>
            </w:r>
          </w:p>
        </w:tc>
        <w:tc>
          <w:tcPr>
            <w:tcW w:w="1170" w:type="dxa"/>
            <w:tcBorders>
              <w:top w:val="nil"/>
              <w:left w:val="single" w:sz="4" w:space="0" w:color="auto"/>
              <w:bottom w:val="single" w:sz="4" w:space="0" w:color="auto"/>
              <w:right w:val="single" w:sz="4" w:space="0" w:color="auto"/>
            </w:tcBorders>
            <w:noWrap/>
            <w:vAlign w:val="center"/>
            <w:hideMark/>
          </w:tcPr>
          <w:p w14:paraId="10B4A1DE"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1.06532</w:t>
            </w:r>
          </w:p>
        </w:tc>
        <w:tc>
          <w:tcPr>
            <w:tcW w:w="1464" w:type="dxa"/>
            <w:tcBorders>
              <w:top w:val="nil"/>
              <w:left w:val="single" w:sz="4" w:space="0" w:color="auto"/>
              <w:bottom w:val="single" w:sz="4" w:space="0" w:color="auto"/>
              <w:right w:val="single" w:sz="4" w:space="0" w:color="auto"/>
            </w:tcBorders>
            <w:noWrap/>
            <w:vAlign w:val="center"/>
            <w:hideMark/>
          </w:tcPr>
          <w:p w14:paraId="7CB2756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.002</w:t>
            </w:r>
          </w:p>
        </w:tc>
      </w:tr>
      <w:tr w:rsidR="00AA62EB" w:rsidRPr="00EE6188" w14:paraId="13C3E28A"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3A64CAB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تسهم الجامعة في نشر الوعي بثقافة الذكاء الاصطناعي بين العاملين.</w:t>
            </w:r>
          </w:p>
        </w:tc>
        <w:tc>
          <w:tcPr>
            <w:tcW w:w="990" w:type="dxa"/>
            <w:tcBorders>
              <w:top w:val="nil"/>
              <w:left w:val="single" w:sz="4" w:space="0" w:color="auto"/>
              <w:bottom w:val="single" w:sz="4" w:space="0" w:color="auto"/>
              <w:right w:val="single" w:sz="4" w:space="0" w:color="auto"/>
            </w:tcBorders>
            <w:noWrap/>
            <w:vAlign w:val="center"/>
            <w:hideMark/>
          </w:tcPr>
          <w:p w14:paraId="47C185C7"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1.102</w:t>
            </w:r>
          </w:p>
        </w:tc>
        <w:tc>
          <w:tcPr>
            <w:tcW w:w="990" w:type="dxa"/>
            <w:tcBorders>
              <w:top w:val="nil"/>
              <w:left w:val="single" w:sz="4" w:space="0" w:color="auto"/>
              <w:bottom w:val="single" w:sz="4" w:space="0" w:color="auto"/>
              <w:right w:val="single" w:sz="4" w:space="0" w:color="auto"/>
            </w:tcBorders>
            <w:noWrap/>
            <w:vAlign w:val="center"/>
            <w:hideMark/>
          </w:tcPr>
          <w:p w14:paraId="6635FF1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3.1765</w:t>
            </w:r>
          </w:p>
        </w:tc>
        <w:tc>
          <w:tcPr>
            <w:tcW w:w="1170" w:type="dxa"/>
            <w:tcBorders>
              <w:top w:val="nil"/>
              <w:left w:val="single" w:sz="4" w:space="0" w:color="auto"/>
              <w:bottom w:val="single" w:sz="4" w:space="0" w:color="auto"/>
              <w:right w:val="single" w:sz="4" w:space="0" w:color="auto"/>
            </w:tcBorders>
            <w:noWrap/>
            <w:vAlign w:val="center"/>
            <w:hideMark/>
          </w:tcPr>
          <w:p w14:paraId="40878FA9"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1.14378</w:t>
            </w:r>
          </w:p>
        </w:tc>
        <w:tc>
          <w:tcPr>
            <w:tcW w:w="1464" w:type="dxa"/>
            <w:tcBorders>
              <w:top w:val="nil"/>
              <w:left w:val="single" w:sz="4" w:space="0" w:color="auto"/>
              <w:bottom w:val="single" w:sz="4" w:space="0" w:color="auto"/>
              <w:right w:val="single" w:sz="4" w:space="0" w:color="auto"/>
            </w:tcBorders>
            <w:shd w:val="clear" w:color="000000" w:fill="FF0000"/>
            <w:noWrap/>
            <w:vAlign w:val="center"/>
            <w:hideMark/>
          </w:tcPr>
          <w:p w14:paraId="2B9F27BA"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.276</w:t>
            </w:r>
          </w:p>
        </w:tc>
      </w:tr>
      <w:tr w:rsidR="00AA62EB" w:rsidRPr="00EE6188" w14:paraId="150FE2A4"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5CD6850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أمتلك مهارات أولية تمكّنني من التعامل مع بعض تطبيقات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2CBB110D"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7.722</w:t>
            </w:r>
          </w:p>
        </w:tc>
        <w:tc>
          <w:tcPr>
            <w:tcW w:w="990" w:type="dxa"/>
            <w:tcBorders>
              <w:top w:val="nil"/>
              <w:left w:val="single" w:sz="4" w:space="0" w:color="auto"/>
              <w:bottom w:val="single" w:sz="4" w:space="0" w:color="auto"/>
              <w:right w:val="single" w:sz="4" w:space="0" w:color="auto"/>
            </w:tcBorders>
            <w:noWrap/>
            <w:vAlign w:val="center"/>
            <w:hideMark/>
          </w:tcPr>
          <w:p w14:paraId="1F89E49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3.8824</w:t>
            </w:r>
          </w:p>
        </w:tc>
        <w:tc>
          <w:tcPr>
            <w:tcW w:w="1170" w:type="dxa"/>
            <w:tcBorders>
              <w:top w:val="nil"/>
              <w:left w:val="single" w:sz="4" w:space="0" w:color="auto"/>
              <w:bottom w:val="single" w:sz="4" w:space="0" w:color="auto"/>
              <w:right w:val="single" w:sz="4" w:space="0" w:color="auto"/>
            </w:tcBorders>
            <w:noWrap/>
            <w:vAlign w:val="center"/>
            <w:hideMark/>
          </w:tcPr>
          <w:p w14:paraId="0812FF33"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.81602</w:t>
            </w:r>
          </w:p>
        </w:tc>
        <w:tc>
          <w:tcPr>
            <w:tcW w:w="1464" w:type="dxa"/>
            <w:tcBorders>
              <w:top w:val="nil"/>
              <w:left w:val="single" w:sz="4" w:space="0" w:color="auto"/>
              <w:bottom w:val="single" w:sz="4" w:space="0" w:color="auto"/>
              <w:right w:val="single" w:sz="4" w:space="0" w:color="auto"/>
            </w:tcBorders>
            <w:noWrap/>
            <w:vAlign w:val="center"/>
            <w:hideMark/>
          </w:tcPr>
          <w:p w14:paraId="5BD4FD8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3D730AE0" w14:textId="77777777" w:rsidTr="00E57D36">
        <w:trPr>
          <w:trHeight w:val="58"/>
        </w:trPr>
        <w:tc>
          <w:tcPr>
            <w:tcW w:w="5100" w:type="dxa"/>
            <w:tcBorders>
              <w:top w:val="nil"/>
              <w:left w:val="nil"/>
              <w:bottom w:val="nil"/>
              <w:right w:val="nil"/>
            </w:tcBorders>
            <w:noWrap/>
            <w:vAlign w:val="bottom"/>
            <w:hideMark/>
          </w:tcPr>
          <w:p w14:paraId="7A7D8FDA" w14:textId="77777777" w:rsidR="00AA62EB" w:rsidRDefault="00AA62EB" w:rsidP="00092516">
            <w:pPr>
              <w:spacing w:after="0" w:line="192" w:lineRule="auto"/>
              <w:rPr>
                <w:rFonts w:ascii="Arial" w:eastAsia="Times New Roman" w:hAnsi="Arial" w:cs="Arial"/>
                <w:color w:val="000000"/>
                <w:rtl/>
              </w:rPr>
            </w:pPr>
          </w:p>
          <w:p w14:paraId="400D226F" w14:textId="77777777" w:rsidR="00E57D36" w:rsidRDefault="00E57D36" w:rsidP="00092516">
            <w:pPr>
              <w:spacing w:after="0" w:line="192" w:lineRule="auto"/>
              <w:rPr>
                <w:rFonts w:ascii="Arial" w:eastAsia="Times New Roman" w:hAnsi="Arial" w:cs="Arial"/>
                <w:color w:val="000000"/>
                <w:rtl/>
              </w:rPr>
            </w:pPr>
          </w:p>
          <w:p w14:paraId="2D227762" w14:textId="77777777" w:rsidR="00E57D36" w:rsidRDefault="00E57D36" w:rsidP="00092516">
            <w:pPr>
              <w:spacing w:after="0" w:line="192" w:lineRule="auto"/>
              <w:rPr>
                <w:rFonts w:ascii="Arial" w:eastAsia="Times New Roman" w:hAnsi="Arial" w:cs="Arial"/>
                <w:color w:val="000000"/>
                <w:rtl/>
              </w:rPr>
            </w:pPr>
          </w:p>
          <w:p w14:paraId="33314DD0" w14:textId="77777777" w:rsidR="00E57D36" w:rsidRDefault="00E57D36" w:rsidP="00092516">
            <w:pPr>
              <w:spacing w:after="0" w:line="192" w:lineRule="auto"/>
              <w:rPr>
                <w:rFonts w:ascii="Arial" w:eastAsia="Times New Roman" w:hAnsi="Arial" w:cs="Arial"/>
                <w:color w:val="000000"/>
                <w:rtl/>
              </w:rPr>
            </w:pPr>
          </w:p>
          <w:p w14:paraId="0C699279" w14:textId="77777777" w:rsidR="00E57D36" w:rsidRDefault="00E57D36" w:rsidP="00092516">
            <w:pPr>
              <w:spacing w:after="0" w:line="192" w:lineRule="auto"/>
              <w:rPr>
                <w:rFonts w:ascii="Arial" w:eastAsia="Times New Roman" w:hAnsi="Arial" w:cs="Arial"/>
                <w:color w:val="000000"/>
                <w:rtl/>
              </w:rPr>
            </w:pPr>
          </w:p>
          <w:p w14:paraId="292619C5" w14:textId="77777777" w:rsidR="00E57D36" w:rsidRDefault="00E57D36" w:rsidP="00092516">
            <w:pPr>
              <w:spacing w:after="0" w:line="192" w:lineRule="auto"/>
              <w:rPr>
                <w:rFonts w:ascii="Arial" w:eastAsia="Times New Roman" w:hAnsi="Arial" w:cs="Arial"/>
                <w:color w:val="000000"/>
                <w:rtl/>
              </w:rPr>
            </w:pPr>
          </w:p>
          <w:p w14:paraId="58501E98" w14:textId="77777777" w:rsidR="00E57D36" w:rsidRDefault="00E57D36" w:rsidP="00092516">
            <w:pPr>
              <w:spacing w:after="0" w:line="192" w:lineRule="auto"/>
              <w:rPr>
                <w:rFonts w:ascii="Arial" w:eastAsia="Times New Roman" w:hAnsi="Arial" w:cs="Arial"/>
                <w:color w:val="000000"/>
                <w:rtl/>
              </w:rPr>
            </w:pPr>
          </w:p>
          <w:p w14:paraId="1F4D63A0" w14:textId="77777777" w:rsidR="00E57D36" w:rsidRDefault="00E57D36" w:rsidP="00092516">
            <w:pPr>
              <w:spacing w:after="0" w:line="192" w:lineRule="auto"/>
              <w:rPr>
                <w:rFonts w:ascii="Arial" w:eastAsia="Times New Roman" w:hAnsi="Arial" w:cs="Arial"/>
                <w:color w:val="000000"/>
                <w:rtl/>
              </w:rPr>
            </w:pPr>
          </w:p>
          <w:p w14:paraId="7D406B21" w14:textId="77777777" w:rsidR="00E57D36" w:rsidRDefault="00E57D36" w:rsidP="00092516">
            <w:pPr>
              <w:spacing w:after="0" w:line="192" w:lineRule="auto"/>
              <w:rPr>
                <w:rFonts w:ascii="Arial" w:eastAsia="Times New Roman" w:hAnsi="Arial" w:cs="Arial"/>
                <w:color w:val="000000"/>
                <w:rtl/>
              </w:rPr>
            </w:pPr>
          </w:p>
          <w:p w14:paraId="55DE9922" w14:textId="77777777" w:rsidR="00E57D36" w:rsidRDefault="00E57D36" w:rsidP="00092516">
            <w:pPr>
              <w:spacing w:after="0" w:line="192" w:lineRule="auto"/>
              <w:rPr>
                <w:rFonts w:ascii="Arial" w:eastAsia="Times New Roman" w:hAnsi="Arial" w:cs="Arial"/>
                <w:color w:val="000000"/>
                <w:rtl/>
              </w:rPr>
            </w:pPr>
          </w:p>
          <w:p w14:paraId="1D766DF2" w14:textId="77777777" w:rsidR="00092516" w:rsidRPr="00EE6188" w:rsidRDefault="00092516" w:rsidP="00092516">
            <w:pPr>
              <w:spacing w:after="0" w:line="192" w:lineRule="auto"/>
              <w:rPr>
                <w:rFonts w:ascii="Arial" w:eastAsia="Times New Roman" w:hAnsi="Arial" w:cs="Arial"/>
                <w:color w:val="000000"/>
              </w:rPr>
            </w:pPr>
          </w:p>
        </w:tc>
        <w:tc>
          <w:tcPr>
            <w:tcW w:w="990" w:type="dxa"/>
            <w:tcBorders>
              <w:top w:val="nil"/>
              <w:left w:val="nil"/>
              <w:bottom w:val="nil"/>
              <w:right w:val="nil"/>
            </w:tcBorders>
            <w:noWrap/>
            <w:vAlign w:val="bottom"/>
            <w:hideMark/>
          </w:tcPr>
          <w:p w14:paraId="63649183" w14:textId="77777777" w:rsidR="00AA62EB" w:rsidRPr="00EE6188" w:rsidRDefault="00AA62EB" w:rsidP="00092516">
            <w:pPr>
              <w:spacing w:after="0" w:line="192" w:lineRule="auto"/>
              <w:rPr>
                <w:rFonts w:ascii="Times New Roman" w:eastAsia="Times New Roman" w:hAnsi="Times New Roman" w:cs="Times New Roman"/>
              </w:rPr>
            </w:pPr>
          </w:p>
        </w:tc>
        <w:tc>
          <w:tcPr>
            <w:tcW w:w="990" w:type="dxa"/>
            <w:tcBorders>
              <w:top w:val="nil"/>
              <w:left w:val="nil"/>
              <w:bottom w:val="nil"/>
              <w:right w:val="nil"/>
            </w:tcBorders>
            <w:noWrap/>
            <w:vAlign w:val="bottom"/>
            <w:hideMark/>
          </w:tcPr>
          <w:p w14:paraId="242F3C10" w14:textId="77777777" w:rsidR="00AA62EB" w:rsidRPr="00EE6188" w:rsidRDefault="00AA62EB" w:rsidP="00092516">
            <w:pPr>
              <w:spacing w:after="0" w:line="192" w:lineRule="auto"/>
              <w:rPr>
                <w:rFonts w:ascii="Times New Roman" w:eastAsia="Times New Roman" w:hAnsi="Times New Roman" w:cs="Times New Roman"/>
              </w:rPr>
            </w:pPr>
          </w:p>
        </w:tc>
        <w:tc>
          <w:tcPr>
            <w:tcW w:w="1170" w:type="dxa"/>
            <w:tcBorders>
              <w:top w:val="nil"/>
              <w:left w:val="nil"/>
              <w:bottom w:val="nil"/>
              <w:right w:val="nil"/>
            </w:tcBorders>
            <w:noWrap/>
            <w:vAlign w:val="bottom"/>
            <w:hideMark/>
          </w:tcPr>
          <w:p w14:paraId="431FF3C0" w14:textId="77777777" w:rsidR="00AA62EB" w:rsidRPr="00EE6188" w:rsidRDefault="00AA62EB" w:rsidP="00092516">
            <w:pPr>
              <w:spacing w:after="0" w:line="192" w:lineRule="auto"/>
              <w:rPr>
                <w:rFonts w:ascii="Times New Roman" w:eastAsia="Times New Roman" w:hAnsi="Times New Roman" w:cs="Times New Roman"/>
              </w:rPr>
            </w:pPr>
          </w:p>
        </w:tc>
        <w:tc>
          <w:tcPr>
            <w:tcW w:w="1464" w:type="dxa"/>
            <w:tcBorders>
              <w:top w:val="nil"/>
              <w:left w:val="nil"/>
              <w:bottom w:val="nil"/>
              <w:right w:val="nil"/>
            </w:tcBorders>
            <w:noWrap/>
            <w:vAlign w:val="bottom"/>
            <w:hideMark/>
          </w:tcPr>
          <w:p w14:paraId="3BD6E098" w14:textId="77777777" w:rsidR="00AA62EB" w:rsidRPr="00EE6188" w:rsidRDefault="00AA62EB" w:rsidP="00092516">
            <w:pPr>
              <w:spacing w:after="0" w:line="192" w:lineRule="auto"/>
              <w:rPr>
                <w:rFonts w:ascii="Times New Roman" w:eastAsia="Times New Roman" w:hAnsi="Times New Roman" w:cs="Times New Roman"/>
              </w:rPr>
            </w:pPr>
          </w:p>
        </w:tc>
      </w:tr>
      <w:tr w:rsidR="00AA62EB" w:rsidRPr="00EE6188" w14:paraId="5D10990F" w14:textId="77777777" w:rsidTr="00E57D36">
        <w:trPr>
          <w:trHeight w:val="810"/>
        </w:trPr>
        <w:tc>
          <w:tcPr>
            <w:tcW w:w="5100" w:type="dxa"/>
            <w:tcBorders>
              <w:top w:val="single" w:sz="4" w:space="0" w:color="auto"/>
              <w:left w:val="single" w:sz="4" w:space="0" w:color="auto"/>
              <w:bottom w:val="single" w:sz="4" w:space="0" w:color="auto"/>
              <w:right w:val="single" w:sz="4" w:space="0" w:color="auto"/>
            </w:tcBorders>
            <w:vAlign w:val="center"/>
            <w:hideMark/>
          </w:tcPr>
          <w:p w14:paraId="7FC1E826" w14:textId="48F590B8" w:rsidR="00AA62EB" w:rsidRPr="00E57D36" w:rsidRDefault="00AA62EB" w:rsidP="00092516">
            <w:pPr>
              <w:spacing w:after="0" w:line="192" w:lineRule="auto"/>
              <w:jc w:val="center"/>
              <w:rPr>
                <w:rFonts w:ascii="Arial" w:eastAsia="Times New Roman" w:hAnsi="Arial" w:cs="Arial"/>
                <w:b/>
                <w:bCs/>
                <w:color w:val="000000"/>
              </w:rPr>
            </w:pPr>
            <w:r w:rsidRPr="00E57D36">
              <w:rPr>
                <w:rFonts w:ascii="Arial" w:eastAsia="Times New Roman" w:hAnsi="Arial" w:cs="Arial" w:hint="cs"/>
                <w:b/>
                <w:bCs/>
                <w:color w:val="000000"/>
                <w:rtl/>
              </w:rPr>
              <w:lastRenderedPageBreak/>
              <w:t>الم</w:t>
            </w:r>
            <w:r w:rsidR="0008622A" w:rsidRPr="00E57D36">
              <w:rPr>
                <w:rFonts w:ascii="Arial" w:eastAsia="Times New Roman" w:hAnsi="Arial" w:cs="Arial" w:hint="cs"/>
                <w:b/>
                <w:bCs/>
                <w:color w:val="000000"/>
                <w:rtl/>
              </w:rPr>
              <w:t>ح</w:t>
            </w:r>
            <w:r w:rsidRPr="00E57D36">
              <w:rPr>
                <w:rFonts w:ascii="Arial" w:eastAsia="Times New Roman" w:hAnsi="Arial" w:cs="Arial" w:hint="cs"/>
                <w:b/>
                <w:bCs/>
                <w:color w:val="000000"/>
                <w:rtl/>
              </w:rPr>
              <w:t>ور الثاني</w:t>
            </w:r>
            <w:r w:rsidRPr="00E57D36">
              <w:rPr>
                <w:rFonts w:ascii="Arial" w:eastAsia="Times New Roman" w:hAnsi="Arial" w:cs="Arial"/>
                <w:b/>
                <w:bCs/>
                <w:color w:val="000000"/>
              </w:rPr>
              <w:t>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CF3FDC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t</w:t>
            </w:r>
          </w:p>
        </w:tc>
        <w:tc>
          <w:tcPr>
            <w:tcW w:w="990" w:type="dxa"/>
            <w:tcBorders>
              <w:top w:val="single" w:sz="4" w:space="0" w:color="auto"/>
              <w:left w:val="single" w:sz="4" w:space="0" w:color="auto"/>
              <w:bottom w:val="single" w:sz="4" w:space="0" w:color="auto"/>
              <w:right w:val="single" w:sz="4" w:space="0" w:color="auto"/>
            </w:tcBorders>
            <w:vAlign w:val="center"/>
            <w:hideMark/>
          </w:tcPr>
          <w:p w14:paraId="475AAA0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Mean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C38E0D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Std. Deviation</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D16C1A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Sig. (2-tailed)</w:t>
            </w:r>
          </w:p>
        </w:tc>
      </w:tr>
      <w:tr w:rsidR="00AA62EB" w:rsidRPr="00EE6188" w14:paraId="292F8A8B"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60CCA96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يُسهم الذكاء الاصطناعي في تسريع إنجاز المعاملات الإدارية.</w:t>
            </w:r>
          </w:p>
        </w:tc>
        <w:tc>
          <w:tcPr>
            <w:tcW w:w="990" w:type="dxa"/>
            <w:tcBorders>
              <w:top w:val="nil"/>
              <w:left w:val="single" w:sz="4" w:space="0" w:color="auto"/>
              <w:bottom w:val="single" w:sz="4" w:space="0" w:color="auto"/>
              <w:right w:val="single" w:sz="4" w:space="0" w:color="auto"/>
            </w:tcBorders>
            <w:noWrap/>
            <w:vAlign w:val="center"/>
            <w:hideMark/>
          </w:tcPr>
          <w:p w14:paraId="268C46F6"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8.311</w:t>
            </w:r>
          </w:p>
        </w:tc>
        <w:tc>
          <w:tcPr>
            <w:tcW w:w="990" w:type="dxa"/>
            <w:tcBorders>
              <w:top w:val="nil"/>
              <w:left w:val="single" w:sz="4" w:space="0" w:color="auto"/>
              <w:bottom w:val="single" w:sz="4" w:space="0" w:color="auto"/>
              <w:right w:val="single" w:sz="4" w:space="0" w:color="auto"/>
            </w:tcBorders>
            <w:noWrap/>
            <w:vAlign w:val="center"/>
            <w:hideMark/>
          </w:tcPr>
          <w:p w14:paraId="6E8B241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4.0980</w:t>
            </w:r>
          </w:p>
        </w:tc>
        <w:tc>
          <w:tcPr>
            <w:tcW w:w="1170" w:type="dxa"/>
            <w:tcBorders>
              <w:top w:val="nil"/>
              <w:left w:val="single" w:sz="4" w:space="0" w:color="auto"/>
              <w:bottom w:val="single" w:sz="4" w:space="0" w:color="auto"/>
              <w:right w:val="single" w:sz="4" w:space="0" w:color="auto"/>
            </w:tcBorders>
            <w:noWrap/>
            <w:vAlign w:val="center"/>
            <w:hideMark/>
          </w:tcPr>
          <w:p w14:paraId="6AF415D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.94350</w:t>
            </w:r>
          </w:p>
        </w:tc>
        <w:tc>
          <w:tcPr>
            <w:tcW w:w="1464" w:type="dxa"/>
            <w:tcBorders>
              <w:top w:val="nil"/>
              <w:left w:val="single" w:sz="4" w:space="0" w:color="auto"/>
              <w:bottom w:val="single" w:sz="4" w:space="0" w:color="auto"/>
              <w:right w:val="single" w:sz="4" w:space="0" w:color="auto"/>
            </w:tcBorders>
            <w:noWrap/>
            <w:vAlign w:val="center"/>
            <w:hideMark/>
          </w:tcPr>
          <w:p w14:paraId="30F7B03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40716980"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1FE2AD3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يساعد استخدام الذكاء الاصطناعي في تقليل الأخطاء الإدارية</w:t>
            </w:r>
          </w:p>
        </w:tc>
        <w:tc>
          <w:tcPr>
            <w:tcW w:w="990" w:type="dxa"/>
            <w:tcBorders>
              <w:top w:val="nil"/>
              <w:left w:val="single" w:sz="4" w:space="0" w:color="auto"/>
              <w:bottom w:val="single" w:sz="4" w:space="0" w:color="auto"/>
              <w:right w:val="single" w:sz="4" w:space="0" w:color="auto"/>
            </w:tcBorders>
            <w:noWrap/>
            <w:vAlign w:val="center"/>
            <w:hideMark/>
          </w:tcPr>
          <w:p w14:paraId="561B2191"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8.467</w:t>
            </w:r>
          </w:p>
        </w:tc>
        <w:tc>
          <w:tcPr>
            <w:tcW w:w="990" w:type="dxa"/>
            <w:tcBorders>
              <w:top w:val="nil"/>
              <w:left w:val="single" w:sz="4" w:space="0" w:color="auto"/>
              <w:bottom w:val="single" w:sz="4" w:space="0" w:color="auto"/>
              <w:right w:val="single" w:sz="4" w:space="0" w:color="auto"/>
            </w:tcBorders>
            <w:noWrap/>
            <w:vAlign w:val="center"/>
            <w:hideMark/>
          </w:tcPr>
          <w:p w14:paraId="69E39FA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4.0196</w:t>
            </w:r>
          </w:p>
        </w:tc>
        <w:tc>
          <w:tcPr>
            <w:tcW w:w="1170" w:type="dxa"/>
            <w:tcBorders>
              <w:top w:val="nil"/>
              <w:left w:val="single" w:sz="4" w:space="0" w:color="auto"/>
              <w:bottom w:val="single" w:sz="4" w:space="0" w:color="auto"/>
              <w:right w:val="single" w:sz="4" w:space="0" w:color="auto"/>
            </w:tcBorders>
            <w:noWrap/>
            <w:vAlign w:val="center"/>
            <w:hideMark/>
          </w:tcPr>
          <w:p w14:paraId="5C718E2E"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.86000</w:t>
            </w:r>
          </w:p>
        </w:tc>
        <w:tc>
          <w:tcPr>
            <w:tcW w:w="1464" w:type="dxa"/>
            <w:tcBorders>
              <w:top w:val="nil"/>
              <w:left w:val="single" w:sz="4" w:space="0" w:color="auto"/>
              <w:bottom w:val="single" w:sz="4" w:space="0" w:color="auto"/>
              <w:right w:val="single" w:sz="4" w:space="0" w:color="auto"/>
            </w:tcBorders>
            <w:noWrap/>
            <w:vAlign w:val="center"/>
            <w:hideMark/>
          </w:tcPr>
          <w:p w14:paraId="0B686EDA"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4194B7FB"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59E9383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يُسهم الذكاء الاصطناعي في تحسين جودة الخدمات المقدمة داخل الكلية</w:t>
            </w:r>
          </w:p>
        </w:tc>
        <w:tc>
          <w:tcPr>
            <w:tcW w:w="990" w:type="dxa"/>
            <w:tcBorders>
              <w:top w:val="nil"/>
              <w:left w:val="single" w:sz="4" w:space="0" w:color="auto"/>
              <w:bottom w:val="single" w:sz="4" w:space="0" w:color="auto"/>
              <w:right w:val="single" w:sz="4" w:space="0" w:color="auto"/>
            </w:tcBorders>
            <w:noWrap/>
            <w:vAlign w:val="center"/>
            <w:hideMark/>
          </w:tcPr>
          <w:p w14:paraId="631E0186"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7.223</w:t>
            </w:r>
          </w:p>
        </w:tc>
        <w:tc>
          <w:tcPr>
            <w:tcW w:w="990" w:type="dxa"/>
            <w:tcBorders>
              <w:top w:val="nil"/>
              <w:left w:val="single" w:sz="4" w:space="0" w:color="auto"/>
              <w:bottom w:val="single" w:sz="4" w:space="0" w:color="auto"/>
              <w:right w:val="single" w:sz="4" w:space="0" w:color="auto"/>
            </w:tcBorders>
            <w:noWrap/>
            <w:vAlign w:val="center"/>
            <w:hideMark/>
          </w:tcPr>
          <w:p w14:paraId="112D5B55"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3.9804</w:t>
            </w:r>
          </w:p>
        </w:tc>
        <w:tc>
          <w:tcPr>
            <w:tcW w:w="1170" w:type="dxa"/>
            <w:tcBorders>
              <w:top w:val="nil"/>
              <w:left w:val="single" w:sz="4" w:space="0" w:color="auto"/>
              <w:bottom w:val="single" w:sz="4" w:space="0" w:color="auto"/>
              <w:right w:val="single" w:sz="4" w:space="0" w:color="auto"/>
            </w:tcBorders>
            <w:noWrap/>
            <w:vAlign w:val="center"/>
            <w:hideMark/>
          </w:tcPr>
          <w:p w14:paraId="141583B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.96933</w:t>
            </w:r>
          </w:p>
        </w:tc>
        <w:tc>
          <w:tcPr>
            <w:tcW w:w="1464" w:type="dxa"/>
            <w:tcBorders>
              <w:top w:val="nil"/>
              <w:left w:val="single" w:sz="4" w:space="0" w:color="auto"/>
              <w:bottom w:val="single" w:sz="4" w:space="0" w:color="auto"/>
              <w:right w:val="single" w:sz="4" w:space="0" w:color="auto"/>
            </w:tcBorders>
            <w:noWrap/>
            <w:vAlign w:val="center"/>
            <w:hideMark/>
          </w:tcPr>
          <w:p w14:paraId="186A503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6BC8FE33"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0162FC2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يساعد الذكاء الاصطناعي في تنظيم وحفظ البيانات والمعلومات بدقة.</w:t>
            </w:r>
          </w:p>
        </w:tc>
        <w:tc>
          <w:tcPr>
            <w:tcW w:w="990" w:type="dxa"/>
            <w:tcBorders>
              <w:top w:val="nil"/>
              <w:left w:val="single" w:sz="4" w:space="0" w:color="auto"/>
              <w:bottom w:val="single" w:sz="4" w:space="0" w:color="auto"/>
              <w:right w:val="single" w:sz="4" w:space="0" w:color="auto"/>
            </w:tcBorders>
            <w:noWrap/>
            <w:vAlign w:val="center"/>
            <w:hideMark/>
          </w:tcPr>
          <w:p w14:paraId="4D6FB064"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9.674</w:t>
            </w:r>
          </w:p>
        </w:tc>
        <w:tc>
          <w:tcPr>
            <w:tcW w:w="990" w:type="dxa"/>
            <w:tcBorders>
              <w:top w:val="nil"/>
              <w:left w:val="single" w:sz="4" w:space="0" w:color="auto"/>
              <w:bottom w:val="single" w:sz="4" w:space="0" w:color="auto"/>
              <w:right w:val="single" w:sz="4" w:space="0" w:color="auto"/>
            </w:tcBorders>
            <w:noWrap/>
            <w:vAlign w:val="center"/>
            <w:hideMark/>
          </w:tcPr>
          <w:p w14:paraId="50CED8D3"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4.0784</w:t>
            </w:r>
          </w:p>
        </w:tc>
        <w:tc>
          <w:tcPr>
            <w:tcW w:w="1170" w:type="dxa"/>
            <w:tcBorders>
              <w:top w:val="nil"/>
              <w:left w:val="single" w:sz="4" w:space="0" w:color="auto"/>
              <w:bottom w:val="single" w:sz="4" w:space="0" w:color="auto"/>
              <w:right w:val="single" w:sz="4" w:space="0" w:color="auto"/>
            </w:tcBorders>
            <w:noWrap/>
            <w:vAlign w:val="center"/>
            <w:hideMark/>
          </w:tcPr>
          <w:p w14:paraId="2A60FC8E"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.79607</w:t>
            </w:r>
          </w:p>
        </w:tc>
        <w:tc>
          <w:tcPr>
            <w:tcW w:w="1464" w:type="dxa"/>
            <w:tcBorders>
              <w:top w:val="nil"/>
              <w:left w:val="single" w:sz="4" w:space="0" w:color="auto"/>
              <w:bottom w:val="single" w:sz="4" w:space="0" w:color="auto"/>
              <w:right w:val="single" w:sz="4" w:space="0" w:color="auto"/>
            </w:tcBorders>
            <w:noWrap/>
            <w:vAlign w:val="center"/>
            <w:hideMark/>
          </w:tcPr>
          <w:p w14:paraId="65C5AE9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16C7B07D"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18CCCEB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يسهم الذكاء الاصطناعي في دعم اتخاذ القرار الإداري.</w:t>
            </w:r>
          </w:p>
        </w:tc>
        <w:tc>
          <w:tcPr>
            <w:tcW w:w="990" w:type="dxa"/>
            <w:tcBorders>
              <w:top w:val="nil"/>
              <w:left w:val="single" w:sz="4" w:space="0" w:color="auto"/>
              <w:bottom w:val="single" w:sz="4" w:space="0" w:color="auto"/>
              <w:right w:val="single" w:sz="4" w:space="0" w:color="auto"/>
            </w:tcBorders>
            <w:noWrap/>
            <w:vAlign w:val="center"/>
            <w:hideMark/>
          </w:tcPr>
          <w:p w14:paraId="0422CA0D"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11.208</w:t>
            </w:r>
          </w:p>
        </w:tc>
        <w:tc>
          <w:tcPr>
            <w:tcW w:w="990" w:type="dxa"/>
            <w:tcBorders>
              <w:top w:val="nil"/>
              <w:left w:val="single" w:sz="4" w:space="0" w:color="auto"/>
              <w:bottom w:val="single" w:sz="4" w:space="0" w:color="auto"/>
              <w:right w:val="single" w:sz="4" w:space="0" w:color="auto"/>
            </w:tcBorders>
            <w:noWrap/>
            <w:vAlign w:val="center"/>
            <w:hideMark/>
          </w:tcPr>
          <w:p w14:paraId="45AE157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4.0392</w:t>
            </w:r>
          </w:p>
        </w:tc>
        <w:tc>
          <w:tcPr>
            <w:tcW w:w="1170" w:type="dxa"/>
            <w:tcBorders>
              <w:top w:val="nil"/>
              <w:left w:val="single" w:sz="4" w:space="0" w:color="auto"/>
              <w:bottom w:val="single" w:sz="4" w:space="0" w:color="auto"/>
              <w:right w:val="single" w:sz="4" w:space="0" w:color="auto"/>
            </w:tcBorders>
            <w:noWrap/>
            <w:vAlign w:val="center"/>
            <w:hideMark/>
          </w:tcPr>
          <w:p w14:paraId="427A274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.66214</w:t>
            </w:r>
          </w:p>
        </w:tc>
        <w:tc>
          <w:tcPr>
            <w:tcW w:w="1464" w:type="dxa"/>
            <w:tcBorders>
              <w:top w:val="nil"/>
              <w:left w:val="single" w:sz="4" w:space="0" w:color="auto"/>
              <w:bottom w:val="single" w:sz="4" w:space="0" w:color="auto"/>
              <w:right w:val="single" w:sz="4" w:space="0" w:color="auto"/>
            </w:tcBorders>
            <w:noWrap/>
            <w:vAlign w:val="center"/>
            <w:hideMark/>
          </w:tcPr>
          <w:p w14:paraId="6342DA9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2F5FFDBA"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05CA6DA7"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يُستخدم الذكاء الاصطناعي في تطوير نظم المتابعة والتقويم</w:t>
            </w:r>
          </w:p>
        </w:tc>
        <w:tc>
          <w:tcPr>
            <w:tcW w:w="990" w:type="dxa"/>
            <w:tcBorders>
              <w:top w:val="nil"/>
              <w:left w:val="single" w:sz="4" w:space="0" w:color="auto"/>
              <w:bottom w:val="single" w:sz="4" w:space="0" w:color="auto"/>
              <w:right w:val="single" w:sz="4" w:space="0" w:color="auto"/>
            </w:tcBorders>
            <w:noWrap/>
            <w:vAlign w:val="center"/>
            <w:hideMark/>
          </w:tcPr>
          <w:p w14:paraId="41DD42A9"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6.802</w:t>
            </w:r>
          </w:p>
        </w:tc>
        <w:tc>
          <w:tcPr>
            <w:tcW w:w="990" w:type="dxa"/>
            <w:tcBorders>
              <w:top w:val="nil"/>
              <w:left w:val="single" w:sz="4" w:space="0" w:color="auto"/>
              <w:bottom w:val="single" w:sz="4" w:space="0" w:color="auto"/>
              <w:right w:val="single" w:sz="4" w:space="0" w:color="auto"/>
            </w:tcBorders>
            <w:noWrap/>
            <w:vAlign w:val="center"/>
            <w:hideMark/>
          </w:tcPr>
          <w:p w14:paraId="6053209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3.9412</w:t>
            </w:r>
          </w:p>
        </w:tc>
        <w:tc>
          <w:tcPr>
            <w:tcW w:w="1170" w:type="dxa"/>
            <w:tcBorders>
              <w:top w:val="nil"/>
              <w:left w:val="single" w:sz="4" w:space="0" w:color="auto"/>
              <w:bottom w:val="single" w:sz="4" w:space="0" w:color="auto"/>
              <w:right w:val="single" w:sz="4" w:space="0" w:color="auto"/>
            </w:tcBorders>
            <w:noWrap/>
            <w:vAlign w:val="center"/>
            <w:hideMark/>
          </w:tcPr>
          <w:p w14:paraId="701525FA"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.98817</w:t>
            </w:r>
          </w:p>
        </w:tc>
        <w:tc>
          <w:tcPr>
            <w:tcW w:w="1464" w:type="dxa"/>
            <w:tcBorders>
              <w:top w:val="nil"/>
              <w:left w:val="single" w:sz="4" w:space="0" w:color="auto"/>
              <w:bottom w:val="single" w:sz="4" w:space="0" w:color="auto"/>
              <w:right w:val="single" w:sz="4" w:space="0" w:color="auto"/>
            </w:tcBorders>
            <w:noWrap/>
            <w:vAlign w:val="center"/>
            <w:hideMark/>
          </w:tcPr>
          <w:p w14:paraId="765ED6B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5F944991"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10959AE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يساعد الذكاء الاصطناعي في تحسين التواصل الإداري داخل الكلية.</w:t>
            </w:r>
          </w:p>
        </w:tc>
        <w:tc>
          <w:tcPr>
            <w:tcW w:w="990" w:type="dxa"/>
            <w:tcBorders>
              <w:top w:val="nil"/>
              <w:left w:val="single" w:sz="4" w:space="0" w:color="auto"/>
              <w:bottom w:val="single" w:sz="4" w:space="0" w:color="auto"/>
              <w:right w:val="single" w:sz="4" w:space="0" w:color="auto"/>
            </w:tcBorders>
            <w:noWrap/>
            <w:vAlign w:val="center"/>
            <w:hideMark/>
          </w:tcPr>
          <w:p w14:paraId="5664F4BF"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6.066</w:t>
            </w:r>
          </w:p>
        </w:tc>
        <w:tc>
          <w:tcPr>
            <w:tcW w:w="990" w:type="dxa"/>
            <w:tcBorders>
              <w:top w:val="nil"/>
              <w:left w:val="single" w:sz="4" w:space="0" w:color="auto"/>
              <w:bottom w:val="single" w:sz="4" w:space="0" w:color="auto"/>
              <w:right w:val="single" w:sz="4" w:space="0" w:color="auto"/>
            </w:tcBorders>
            <w:noWrap/>
            <w:vAlign w:val="center"/>
            <w:hideMark/>
          </w:tcPr>
          <w:p w14:paraId="7A0E393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3.7843</w:t>
            </w:r>
          </w:p>
        </w:tc>
        <w:tc>
          <w:tcPr>
            <w:tcW w:w="1170" w:type="dxa"/>
            <w:tcBorders>
              <w:top w:val="nil"/>
              <w:left w:val="single" w:sz="4" w:space="0" w:color="auto"/>
              <w:bottom w:val="single" w:sz="4" w:space="0" w:color="auto"/>
              <w:right w:val="single" w:sz="4" w:space="0" w:color="auto"/>
            </w:tcBorders>
            <w:noWrap/>
            <w:vAlign w:val="center"/>
            <w:hideMark/>
          </w:tcPr>
          <w:p w14:paraId="0EB71B6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.92334</w:t>
            </w:r>
          </w:p>
        </w:tc>
        <w:tc>
          <w:tcPr>
            <w:tcW w:w="1464" w:type="dxa"/>
            <w:tcBorders>
              <w:top w:val="nil"/>
              <w:left w:val="single" w:sz="4" w:space="0" w:color="auto"/>
              <w:bottom w:val="single" w:sz="4" w:space="0" w:color="auto"/>
              <w:right w:val="single" w:sz="4" w:space="0" w:color="auto"/>
            </w:tcBorders>
            <w:noWrap/>
            <w:vAlign w:val="center"/>
            <w:hideMark/>
          </w:tcPr>
          <w:p w14:paraId="21A2048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12506027" w14:textId="77777777" w:rsidTr="00E57D36">
        <w:trPr>
          <w:trHeight w:val="68"/>
        </w:trPr>
        <w:tc>
          <w:tcPr>
            <w:tcW w:w="5100" w:type="dxa"/>
            <w:tcBorders>
              <w:top w:val="nil"/>
              <w:left w:val="nil"/>
              <w:bottom w:val="nil"/>
              <w:right w:val="nil"/>
            </w:tcBorders>
            <w:noWrap/>
            <w:vAlign w:val="bottom"/>
            <w:hideMark/>
          </w:tcPr>
          <w:p w14:paraId="51A527BB" w14:textId="77777777" w:rsidR="00AA62EB" w:rsidRDefault="00AA62EB" w:rsidP="00092516">
            <w:pPr>
              <w:spacing w:after="0" w:line="192" w:lineRule="auto"/>
              <w:rPr>
                <w:rFonts w:ascii="Times New Roman" w:eastAsia="Times New Roman" w:hAnsi="Times New Roman" w:cs="Times New Roman"/>
                <w:rtl/>
              </w:rPr>
            </w:pPr>
          </w:p>
          <w:p w14:paraId="0219718E" w14:textId="77777777" w:rsidR="00092516" w:rsidRPr="00EE6188" w:rsidRDefault="00092516" w:rsidP="00092516">
            <w:pPr>
              <w:spacing w:after="0" w:line="192" w:lineRule="auto"/>
              <w:rPr>
                <w:rFonts w:ascii="Times New Roman" w:eastAsia="Times New Roman" w:hAnsi="Times New Roman" w:cs="Times New Roman"/>
              </w:rPr>
            </w:pPr>
          </w:p>
        </w:tc>
        <w:tc>
          <w:tcPr>
            <w:tcW w:w="990" w:type="dxa"/>
            <w:tcBorders>
              <w:top w:val="nil"/>
              <w:left w:val="nil"/>
              <w:bottom w:val="nil"/>
              <w:right w:val="nil"/>
            </w:tcBorders>
            <w:noWrap/>
            <w:vAlign w:val="bottom"/>
            <w:hideMark/>
          </w:tcPr>
          <w:p w14:paraId="2526025E" w14:textId="77777777" w:rsidR="00AA62EB" w:rsidRPr="00EE6188" w:rsidRDefault="00AA62EB" w:rsidP="00092516">
            <w:pPr>
              <w:spacing w:after="0" w:line="192" w:lineRule="auto"/>
              <w:rPr>
                <w:rFonts w:ascii="Times New Roman" w:eastAsia="Times New Roman" w:hAnsi="Times New Roman" w:cs="Times New Roman"/>
              </w:rPr>
            </w:pPr>
          </w:p>
        </w:tc>
        <w:tc>
          <w:tcPr>
            <w:tcW w:w="990" w:type="dxa"/>
            <w:tcBorders>
              <w:top w:val="nil"/>
              <w:left w:val="nil"/>
              <w:bottom w:val="nil"/>
              <w:right w:val="nil"/>
            </w:tcBorders>
            <w:noWrap/>
            <w:vAlign w:val="bottom"/>
            <w:hideMark/>
          </w:tcPr>
          <w:p w14:paraId="3E35A951" w14:textId="77777777" w:rsidR="00AA62EB" w:rsidRPr="00EE6188" w:rsidRDefault="00AA62EB" w:rsidP="00092516">
            <w:pPr>
              <w:spacing w:after="0" w:line="192" w:lineRule="auto"/>
              <w:rPr>
                <w:rFonts w:ascii="Times New Roman" w:eastAsia="Times New Roman" w:hAnsi="Times New Roman" w:cs="Times New Roman"/>
              </w:rPr>
            </w:pPr>
          </w:p>
        </w:tc>
        <w:tc>
          <w:tcPr>
            <w:tcW w:w="1170" w:type="dxa"/>
            <w:tcBorders>
              <w:top w:val="nil"/>
              <w:left w:val="nil"/>
              <w:bottom w:val="nil"/>
              <w:right w:val="nil"/>
            </w:tcBorders>
            <w:noWrap/>
            <w:vAlign w:val="bottom"/>
            <w:hideMark/>
          </w:tcPr>
          <w:p w14:paraId="2BAD58C0" w14:textId="77777777" w:rsidR="00AA62EB" w:rsidRPr="00EE6188" w:rsidRDefault="00AA62EB" w:rsidP="00092516">
            <w:pPr>
              <w:spacing w:after="0" w:line="192" w:lineRule="auto"/>
              <w:rPr>
                <w:rFonts w:ascii="Times New Roman" w:eastAsia="Times New Roman" w:hAnsi="Times New Roman" w:cs="Times New Roman"/>
              </w:rPr>
            </w:pPr>
          </w:p>
        </w:tc>
        <w:tc>
          <w:tcPr>
            <w:tcW w:w="1464" w:type="dxa"/>
            <w:tcBorders>
              <w:top w:val="nil"/>
              <w:left w:val="nil"/>
              <w:bottom w:val="nil"/>
              <w:right w:val="nil"/>
            </w:tcBorders>
            <w:noWrap/>
            <w:vAlign w:val="bottom"/>
            <w:hideMark/>
          </w:tcPr>
          <w:p w14:paraId="34328CCD" w14:textId="77777777" w:rsidR="00AA62EB" w:rsidRPr="00EE6188" w:rsidRDefault="00AA62EB" w:rsidP="00092516">
            <w:pPr>
              <w:spacing w:after="0" w:line="192" w:lineRule="auto"/>
              <w:rPr>
                <w:rFonts w:ascii="Times New Roman" w:eastAsia="Times New Roman" w:hAnsi="Times New Roman" w:cs="Times New Roman"/>
              </w:rPr>
            </w:pPr>
          </w:p>
        </w:tc>
      </w:tr>
      <w:tr w:rsidR="00AA62EB" w:rsidRPr="00EE6188" w14:paraId="4B3466D7" w14:textId="77777777" w:rsidTr="00E57D36">
        <w:trPr>
          <w:trHeight w:val="810"/>
        </w:trPr>
        <w:tc>
          <w:tcPr>
            <w:tcW w:w="5100" w:type="dxa"/>
            <w:tcBorders>
              <w:top w:val="single" w:sz="4" w:space="0" w:color="auto"/>
              <w:left w:val="single" w:sz="4" w:space="0" w:color="auto"/>
              <w:bottom w:val="single" w:sz="4" w:space="0" w:color="auto"/>
              <w:right w:val="single" w:sz="4" w:space="0" w:color="auto"/>
            </w:tcBorders>
            <w:vAlign w:val="center"/>
            <w:hideMark/>
          </w:tcPr>
          <w:p w14:paraId="4486ACD7" w14:textId="77777777" w:rsidR="00AA62EB" w:rsidRPr="00E57D36" w:rsidRDefault="00AA62EB" w:rsidP="00092516">
            <w:pPr>
              <w:spacing w:after="0" w:line="192" w:lineRule="auto"/>
              <w:jc w:val="center"/>
              <w:rPr>
                <w:rFonts w:ascii="Arial" w:eastAsia="Times New Roman" w:hAnsi="Arial" w:cs="Arial"/>
                <w:b/>
                <w:bCs/>
                <w:color w:val="000000"/>
              </w:rPr>
            </w:pPr>
            <w:r w:rsidRPr="00E57D36">
              <w:rPr>
                <w:rFonts w:ascii="Arial" w:eastAsia="Times New Roman" w:hAnsi="Arial" w:cs="Arial" w:hint="cs"/>
                <w:b/>
                <w:bCs/>
                <w:color w:val="000000"/>
                <w:rtl/>
              </w:rPr>
              <w:t>المحور الثالث</w:t>
            </w:r>
            <w:r w:rsidRPr="00E57D36">
              <w:rPr>
                <w:rFonts w:ascii="Arial" w:eastAsia="Times New Roman" w:hAnsi="Arial" w:cs="Arial"/>
                <w:b/>
                <w:bCs/>
                <w:color w:val="000000"/>
              </w:rPr>
              <w:t> </w:t>
            </w:r>
          </w:p>
        </w:tc>
        <w:tc>
          <w:tcPr>
            <w:tcW w:w="990" w:type="dxa"/>
            <w:tcBorders>
              <w:top w:val="single" w:sz="4" w:space="0" w:color="auto"/>
              <w:left w:val="single" w:sz="4" w:space="0" w:color="auto"/>
              <w:bottom w:val="single" w:sz="4" w:space="0" w:color="auto"/>
              <w:right w:val="single" w:sz="4" w:space="0" w:color="auto"/>
            </w:tcBorders>
            <w:vAlign w:val="center"/>
            <w:hideMark/>
          </w:tcPr>
          <w:p w14:paraId="7DA18D4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t</w:t>
            </w:r>
          </w:p>
        </w:tc>
        <w:tc>
          <w:tcPr>
            <w:tcW w:w="990" w:type="dxa"/>
            <w:tcBorders>
              <w:top w:val="single" w:sz="4" w:space="0" w:color="auto"/>
              <w:left w:val="single" w:sz="4" w:space="0" w:color="auto"/>
              <w:bottom w:val="single" w:sz="4" w:space="0" w:color="auto"/>
              <w:right w:val="single" w:sz="4" w:space="0" w:color="auto"/>
            </w:tcBorders>
            <w:vAlign w:val="center"/>
            <w:hideMark/>
          </w:tcPr>
          <w:p w14:paraId="39B56FC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Mean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08CF0F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Std. Deviation</w:t>
            </w:r>
          </w:p>
        </w:tc>
        <w:tc>
          <w:tcPr>
            <w:tcW w:w="1464" w:type="dxa"/>
            <w:tcBorders>
              <w:top w:val="single" w:sz="4" w:space="0" w:color="auto"/>
              <w:left w:val="single" w:sz="4" w:space="0" w:color="auto"/>
              <w:bottom w:val="single" w:sz="4" w:space="0" w:color="auto"/>
              <w:right w:val="single" w:sz="4" w:space="0" w:color="auto"/>
            </w:tcBorders>
            <w:vAlign w:val="center"/>
            <w:hideMark/>
          </w:tcPr>
          <w:p w14:paraId="3A041F6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Sig. (2-tailed)</w:t>
            </w:r>
          </w:p>
        </w:tc>
      </w:tr>
      <w:tr w:rsidR="00AA62EB" w:rsidRPr="00EE6188" w14:paraId="6E466469"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345A178E"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تواجه الجامعة تحديات تقنية تعوق تطبيق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7F466711"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6.679</w:t>
            </w:r>
          </w:p>
        </w:tc>
        <w:tc>
          <w:tcPr>
            <w:tcW w:w="990" w:type="dxa"/>
            <w:tcBorders>
              <w:top w:val="nil"/>
              <w:left w:val="single" w:sz="4" w:space="0" w:color="auto"/>
              <w:bottom w:val="single" w:sz="4" w:space="0" w:color="auto"/>
              <w:right w:val="single" w:sz="4" w:space="0" w:color="auto"/>
            </w:tcBorders>
            <w:noWrap/>
            <w:vAlign w:val="center"/>
            <w:hideMark/>
          </w:tcPr>
          <w:p w14:paraId="4AECF82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3.9020</w:t>
            </w:r>
          </w:p>
        </w:tc>
        <w:tc>
          <w:tcPr>
            <w:tcW w:w="1170" w:type="dxa"/>
            <w:tcBorders>
              <w:top w:val="nil"/>
              <w:left w:val="single" w:sz="4" w:space="0" w:color="auto"/>
              <w:bottom w:val="single" w:sz="4" w:space="0" w:color="auto"/>
              <w:right w:val="single" w:sz="4" w:space="0" w:color="auto"/>
            </w:tcBorders>
            <w:noWrap/>
            <w:vAlign w:val="center"/>
            <w:hideMark/>
          </w:tcPr>
          <w:p w14:paraId="7FF7D4B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.96447</w:t>
            </w:r>
          </w:p>
        </w:tc>
        <w:tc>
          <w:tcPr>
            <w:tcW w:w="1464" w:type="dxa"/>
            <w:tcBorders>
              <w:top w:val="nil"/>
              <w:left w:val="single" w:sz="4" w:space="0" w:color="auto"/>
              <w:bottom w:val="single" w:sz="4" w:space="0" w:color="auto"/>
              <w:right w:val="single" w:sz="4" w:space="0" w:color="auto"/>
            </w:tcBorders>
            <w:noWrap/>
            <w:vAlign w:val="center"/>
            <w:hideMark/>
          </w:tcPr>
          <w:p w14:paraId="61A767C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45D72833" w14:textId="77777777" w:rsidTr="00E57D36">
        <w:trPr>
          <w:trHeight w:val="665"/>
        </w:trPr>
        <w:tc>
          <w:tcPr>
            <w:tcW w:w="5100" w:type="dxa"/>
            <w:tcBorders>
              <w:top w:val="nil"/>
              <w:left w:val="single" w:sz="4" w:space="0" w:color="auto"/>
              <w:bottom w:val="single" w:sz="4" w:space="0" w:color="auto"/>
              <w:right w:val="single" w:sz="4" w:space="0" w:color="auto"/>
            </w:tcBorders>
            <w:vAlign w:val="center"/>
            <w:hideMark/>
          </w:tcPr>
          <w:p w14:paraId="1D8705C9"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يُعد ضعف البنية التحتية التكنولوجية من معوقات تطبيق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5FF5AA63"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10.626</w:t>
            </w:r>
          </w:p>
        </w:tc>
        <w:tc>
          <w:tcPr>
            <w:tcW w:w="990" w:type="dxa"/>
            <w:tcBorders>
              <w:top w:val="nil"/>
              <w:left w:val="single" w:sz="4" w:space="0" w:color="auto"/>
              <w:bottom w:val="single" w:sz="4" w:space="0" w:color="auto"/>
              <w:right w:val="single" w:sz="4" w:space="0" w:color="auto"/>
            </w:tcBorders>
            <w:noWrap/>
            <w:vAlign w:val="center"/>
            <w:hideMark/>
          </w:tcPr>
          <w:p w14:paraId="6E9684E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4.3137</w:t>
            </w:r>
          </w:p>
        </w:tc>
        <w:tc>
          <w:tcPr>
            <w:tcW w:w="1170" w:type="dxa"/>
            <w:tcBorders>
              <w:top w:val="nil"/>
              <w:left w:val="single" w:sz="4" w:space="0" w:color="auto"/>
              <w:bottom w:val="single" w:sz="4" w:space="0" w:color="auto"/>
              <w:right w:val="single" w:sz="4" w:space="0" w:color="auto"/>
            </w:tcBorders>
            <w:noWrap/>
            <w:vAlign w:val="center"/>
            <w:hideMark/>
          </w:tcPr>
          <w:p w14:paraId="1F75BC8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.88295</w:t>
            </w:r>
          </w:p>
        </w:tc>
        <w:tc>
          <w:tcPr>
            <w:tcW w:w="1464" w:type="dxa"/>
            <w:tcBorders>
              <w:top w:val="nil"/>
              <w:left w:val="single" w:sz="4" w:space="0" w:color="auto"/>
              <w:bottom w:val="single" w:sz="4" w:space="0" w:color="auto"/>
              <w:right w:val="single" w:sz="4" w:space="0" w:color="auto"/>
            </w:tcBorders>
            <w:noWrap/>
            <w:vAlign w:val="center"/>
            <w:hideMark/>
          </w:tcPr>
          <w:p w14:paraId="02CE77D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1362D6B3" w14:textId="77777777" w:rsidTr="00E57D36">
        <w:trPr>
          <w:trHeight w:val="566"/>
        </w:trPr>
        <w:tc>
          <w:tcPr>
            <w:tcW w:w="5100" w:type="dxa"/>
            <w:tcBorders>
              <w:top w:val="nil"/>
              <w:left w:val="single" w:sz="4" w:space="0" w:color="auto"/>
              <w:bottom w:val="single" w:sz="4" w:space="0" w:color="auto"/>
              <w:right w:val="single" w:sz="4" w:space="0" w:color="auto"/>
            </w:tcBorders>
            <w:vAlign w:val="center"/>
            <w:hideMark/>
          </w:tcPr>
          <w:p w14:paraId="6A2E0AD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يشكّل نقص الكوادر المؤهلة عائقًا أمام استخدام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0363A511"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11.327</w:t>
            </w:r>
          </w:p>
        </w:tc>
        <w:tc>
          <w:tcPr>
            <w:tcW w:w="990" w:type="dxa"/>
            <w:tcBorders>
              <w:top w:val="nil"/>
              <w:left w:val="single" w:sz="4" w:space="0" w:color="auto"/>
              <w:bottom w:val="single" w:sz="4" w:space="0" w:color="auto"/>
              <w:right w:val="single" w:sz="4" w:space="0" w:color="auto"/>
            </w:tcBorders>
            <w:noWrap/>
            <w:vAlign w:val="center"/>
            <w:hideMark/>
          </w:tcPr>
          <w:p w14:paraId="20C03C6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4.3333</w:t>
            </w:r>
          </w:p>
        </w:tc>
        <w:tc>
          <w:tcPr>
            <w:tcW w:w="1170" w:type="dxa"/>
            <w:tcBorders>
              <w:top w:val="nil"/>
              <w:left w:val="single" w:sz="4" w:space="0" w:color="auto"/>
              <w:bottom w:val="single" w:sz="4" w:space="0" w:color="auto"/>
              <w:right w:val="single" w:sz="4" w:space="0" w:color="auto"/>
            </w:tcBorders>
            <w:noWrap/>
            <w:vAlign w:val="center"/>
            <w:hideMark/>
          </w:tcPr>
          <w:p w14:paraId="09DA940A"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.84063</w:t>
            </w:r>
          </w:p>
        </w:tc>
        <w:tc>
          <w:tcPr>
            <w:tcW w:w="1464" w:type="dxa"/>
            <w:tcBorders>
              <w:top w:val="nil"/>
              <w:left w:val="single" w:sz="4" w:space="0" w:color="auto"/>
              <w:bottom w:val="single" w:sz="4" w:space="0" w:color="auto"/>
              <w:right w:val="single" w:sz="4" w:space="0" w:color="auto"/>
            </w:tcBorders>
            <w:noWrap/>
            <w:vAlign w:val="center"/>
            <w:hideMark/>
          </w:tcPr>
          <w:p w14:paraId="216DFBD5"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0A12A4DD" w14:textId="77777777" w:rsidTr="00E57D36">
        <w:trPr>
          <w:trHeight w:val="467"/>
        </w:trPr>
        <w:tc>
          <w:tcPr>
            <w:tcW w:w="5100" w:type="dxa"/>
            <w:tcBorders>
              <w:top w:val="nil"/>
              <w:left w:val="single" w:sz="4" w:space="0" w:color="auto"/>
              <w:bottom w:val="single" w:sz="4" w:space="0" w:color="auto"/>
              <w:right w:val="single" w:sz="4" w:space="0" w:color="auto"/>
            </w:tcBorders>
            <w:vAlign w:val="center"/>
            <w:hideMark/>
          </w:tcPr>
          <w:p w14:paraId="51D34CF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تمثل مقاومة التغيير لدى بعض العاملين تحديًا لتطبيق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323CABEC"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7.289</w:t>
            </w:r>
          </w:p>
        </w:tc>
        <w:tc>
          <w:tcPr>
            <w:tcW w:w="990" w:type="dxa"/>
            <w:tcBorders>
              <w:top w:val="nil"/>
              <w:left w:val="single" w:sz="4" w:space="0" w:color="auto"/>
              <w:bottom w:val="single" w:sz="4" w:space="0" w:color="auto"/>
              <w:right w:val="single" w:sz="4" w:space="0" w:color="auto"/>
            </w:tcBorders>
            <w:noWrap/>
            <w:vAlign w:val="center"/>
            <w:hideMark/>
          </w:tcPr>
          <w:p w14:paraId="5C9C50C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4.0000</w:t>
            </w:r>
          </w:p>
        </w:tc>
        <w:tc>
          <w:tcPr>
            <w:tcW w:w="1170" w:type="dxa"/>
            <w:tcBorders>
              <w:top w:val="nil"/>
              <w:left w:val="single" w:sz="4" w:space="0" w:color="auto"/>
              <w:bottom w:val="single" w:sz="4" w:space="0" w:color="auto"/>
              <w:right w:val="single" w:sz="4" w:space="0" w:color="auto"/>
            </w:tcBorders>
            <w:noWrap/>
            <w:vAlign w:val="center"/>
            <w:hideMark/>
          </w:tcPr>
          <w:p w14:paraId="73D4C10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.97980</w:t>
            </w:r>
          </w:p>
        </w:tc>
        <w:tc>
          <w:tcPr>
            <w:tcW w:w="1464" w:type="dxa"/>
            <w:tcBorders>
              <w:top w:val="nil"/>
              <w:left w:val="single" w:sz="4" w:space="0" w:color="auto"/>
              <w:bottom w:val="single" w:sz="4" w:space="0" w:color="auto"/>
              <w:right w:val="single" w:sz="4" w:space="0" w:color="auto"/>
            </w:tcBorders>
            <w:noWrap/>
            <w:vAlign w:val="center"/>
            <w:hideMark/>
          </w:tcPr>
          <w:p w14:paraId="43FE33B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525061FF" w14:textId="77777777" w:rsidTr="00E57D36">
        <w:trPr>
          <w:trHeight w:val="458"/>
        </w:trPr>
        <w:tc>
          <w:tcPr>
            <w:tcW w:w="5100" w:type="dxa"/>
            <w:tcBorders>
              <w:top w:val="nil"/>
              <w:left w:val="single" w:sz="4" w:space="0" w:color="auto"/>
              <w:bottom w:val="single" w:sz="4" w:space="0" w:color="auto"/>
              <w:right w:val="single" w:sz="4" w:space="0" w:color="auto"/>
            </w:tcBorders>
            <w:vAlign w:val="center"/>
            <w:hideMark/>
          </w:tcPr>
          <w:p w14:paraId="084B5A4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أشعر بالقلق من أن يؤدي استخدام الذكاء الاصطناعي إلى تقليل فرص العمل مستقبلًا</w:t>
            </w:r>
          </w:p>
        </w:tc>
        <w:tc>
          <w:tcPr>
            <w:tcW w:w="990" w:type="dxa"/>
            <w:tcBorders>
              <w:top w:val="nil"/>
              <w:left w:val="single" w:sz="4" w:space="0" w:color="auto"/>
              <w:bottom w:val="single" w:sz="4" w:space="0" w:color="auto"/>
              <w:right w:val="single" w:sz="4" w:space="0" w:color="auto"/>
            </w:tcBorders>
            <w:noWrap/>
            <w:vAlign w:val="center"/>
            <w:hideMark/>
          </w:tcPr>
          <w:p w14:paraId="4DD3EF4C"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-.363</w:t>
            </w:r>
          </w:p>
        </w:tc>
        <w:tc>
          <w:tcPr>
            <w:tcW w:w="990" w:type="dxa"/>
            <w:tcBorders>
              <w:top w:val="nil"/>
              <w:left w:val="single" w:sz="4" w:space="0" w:color="auto"/>
              <w:bottom w:val="single" w:sz="4" w:space="0" w:color="auto"/>
              <w:right w:val="single" w:sz="4" w:space="0" w:color="auto"/>
            </w:tcBorders>
            <w:noWrap/>
            <w:vAlign w:val="center"/>
            <w:hideMark/>
          </w:tcPr>
          <w:p w14:paraId="569020B5"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2.9412</w:t>
            </w:r>
          </w:p>
        </w:tc>
        <w:tc>
          <w:tcPr>
            <w:tcW w:w="1170" w:type="dxa"/>
            <w:tcBorders>
              <w:top w:val="nil"/>
              <w:left w:val="single" w:sz="4" w:space="0" w:color="auto"/>
              <w:bottom w:val="single" w:sz="4" w:space="0" w:color="auto"/>
              <w:right w:val="single" w:sz="4" w:space="0" w:color="auto"/>
            </w:tcBorders>
            <w:noWrap/>
            <w:vAlign w:val="center"/>
            <w:hideMark/>
          </w:tcPr>
          <w:p w14:paraId="7243A16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1.15606</w:t>
            </w:r>
          </w:p>
        </w:tc>
        <w:tc>
          <w:tcPr>
            <w:tcW w:w="1464" w:type="dxa"/>
            <w:tcBorders>
              <w:top w:val="nil"/>
              <w:left w:val="single" w:sz="4" w:space="0" w:color="auto"/>
              <w:bottom w:val="single" w:sz="4" w:space="0" w:color="auto"/>
              <w:right w:val="single" w:sz="4" w:space="0" w:color="auto"/>
            </w:tcBorders>
            <w:shd w:val="clear" w:color="000000" w:fill="FF0000"/>
            <w:noWrap/>
            <w:vAlign w:val="center"/>
            <w:hideMark/>
          </w:tcPr>
          <w:p w14:paraId="2793207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.718</w:t>
            </w:r>
          </w:p>
        </w:tc>
      </w:tr>
      <w:tr w:rsidR="00AA62EB" w:rsidRPr="00EE6188" w14:paraId="0131C882" w14:textId="77777777" w:rsidTr="00E57D36">
        <w:trPr>
          <w:trHeight w:val="449"/>
        </w:trPr>
        <w:tc>
          <w:tcPr>
            <w:tcW w:w="5100" w:type="dxa"/>
            <w:tcBorders>
              <w:top w:val="nil"/>
              <w:left w:val="single" w:sz="4" w:space="0" w:color="auto"/>
              <w:bottom w:val="single" w:sz="4" w:space="0" w:color="auto"/>
              <w:right w:val="single" w:sz="4" w:space="0" w:color="auto"/>
            </w:tcBorders>
            <w:vAlign w:val="center"/>
            <w:hideMark/>
          </w:tcPr>
          <w:p w14:paraId="70CC5065"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يؤثر استخدام الذكاء الاصطناعي على شعوري بالأمن الوظيفي.</w:t>
            </w:r>
          </w:p>
        </w:tc>
        <w:tc>
          <w:tcPr>
            <w:tcW w:w="990" w:type="dxa"/>
            <w:tcBorders>
              <w:top w:val="nil"/>
              <w:left w:val="single" w:sz="4" w:space="0" w:color="auto"/>
              <w:bottom w:val="single" w:sz="4" w:space="0" w:color="auto"/>
              <w:right w:val="single" w:sz="4" w:space="0" w:color="auto"/>
            </w:tcBorders>
            <w:noWrap/>
            <w:vAlign w:val="center"/>
            <w:hideMark/>
          </w:tcPr>
          <w:p w14:paraId="69352DF2"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.151</w:t>
            </w:r>
          </w:p>
        </w:tc>
        <w:tc>
          <w:tcPr>
            <w:tcW w:w="990" w:type="dxa"/>
            <w:tcBorders>
              <w:top w:val="nil"/>
              <w:left w:val="single" w:sz="4" w:space="0" w:color="auto"/>
              <w:bottom w:val="single" w:sz="4" w:space="0" w:color="auto"/>
              <w:right w:val="single" w:sz="4" w:space="0" w:color="auto"/>
            </w:tcBorders>
            <w:noWrap/>
            <w:vAlign w:val="center"/>
            <w:hideMark/>
          </w:tcPr>
          <w:p w14:paraId="38309579"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3.0196</w:t>
            </w:r>
          </w:p>
        </w:tc>
        <w:tc>
          <w:tcPr>
            <w:tcW w:w="1170" w:type="dxa"/>
            <w:tcBorders>
              <w:top w:val="nil"/>
              <w:left w:val="single" w:sz="4" w:space="0" w:color="auto"/>
              <w:bottom w:val="single" w:sz="4" w:space="0" w:color="auto"/>
              <w:right w:val="single" w:sz="4" w:space="0" w:color="auto"/>
            </w:tcBorders>
            <w:noWrap/>
            <w:vAlign w:val="center"/>
            <w:hideMark/>
          </w:tcPr>
          <w:p w14:paraId="3AE326C3"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.92715</w:t>
            </w:r>
          </w:p>
        </w:tc>
        <w:tc>
          <w:tcPr>
            <w:tcW w:w="1464" w:type="dxa"/>
            <w:tcBorders>
              <w:top w:val="nil"/>
              <w:left w:val="single" w:sz="4" w:space="0" w:color="auto"/>
              <w:bottom w:val="single" w:sz="4" w:space="0" w:color="auto"/>
              <w:right w:val="single" w:sz="4" w:space="0" w:color="auto"/>
            </w:tcBorders>
            <w:shd w:val="clear" w:color="000000" w:fill="FF0000"/>
            <w:noWrap/>
            <w:vAlign w:val="center"/>
            <w:hideMark/>
          </w:tcPr>
          <w:p w14:paraId="3752DE95"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.881</w:t>
            </w:r>
          </w:p>
        </w:tc>
      </w:tr>
      <w:tr w:rsidR="00AA62EB" w:rsidRPr="00EE6188" w14:paraId="7243A321" w14:textId="77777777" w:rsidTr="00E57D36">
        <w:trPr>
          <w:trHeight w:val="440"/>
        </w:trPr>
        <w:tc>
          <w:tcPr>
            <w:tcW w:w="5100" w:type="dxa"/>
            <w:tcBorders>
              <w:top w:val="nil"/>
              <w:left w:val="single" w:sz="4" w:space="0" w:color="auto"/>
              <w:bottom w:val="single" w:sz="4" w:space="0" w:color="auto"/>
              <w:right w:val="single" w:sz="4" w:space="0" w:color="auto"/>
            </w:tcBorders>
            <w:vAlign w:val="center"/>
            <w:hideMark/>
          </w:tcPr>
          <w:p w14:paraId="6DE5D68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أرى أن الذكاء الاصطناعي يشكّل تهديدًا لبعض الوظائف الإدارية.</w:t>
            </w:r>
          </w:p>
        </w:tc>
        <w:tc>
          <w:tcPr>
            <w:tcW w:w="990" w:type="dxa"/>
            <w:tcBorders>
              <w:top w:val="nil"/>
              <w:left w:val="single" w:sz="4" w:space="0" w:color="auto"/>
              <w:bottom w:val="single" w:sz="4" w:space="0" w:color="auto"/>
              <w:right w:val="single" w:sz="4" w:space="0" w:color="auto"/>
            </w:tcBorders>
            <w:noWrap/>
            <w:vAlign w:val="center"/>
            <w:hideMark/>
          </w:tcPr>
          <w:p w14:paraId="2564C953"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-.123</w:t>
            </w:r>
          </w:p>
        </w:tc>
        <w:tc>
          <w:tcPr>
            <w:tcW w:w="990" w:type="dxa"/>
            <w:tcBorders>
              <w:top w:val="nil"/>
              <w:left w:val="single" w:sz="4" w:space="0" w:color="auto"/>
              <w:bottom w:val="single" w:sz="4" w:space="0" w:color="auto"/>
              <w:right w:val="single" w:sz="4" w:space="0" w:color="auto"/>
            </w:tcBorders>
            <w:noWrap/>
            <w:vAlign w:val="center"/>
            <w:hideMark/>
          </w:tcPr>
          <w:p w14:paraId="268C3BF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2.9804</w:t>
            </w:r>
          </w:p>
        </w:tc>
        <w:tc>
          <w:tcPr>
            <w:tcW w:w="1170" w:type="dxa"/>
            <w:tcBorders>
              <w:top w:val="nil"/>
              <w:left w:val="single" w:sz="4" w:space="0" w:color="auto"/>
              <w:bottom w:val="single" w:sz="4" w:space="0" w:color="auto"/>
              <w:right w:val="single" w:sz="4" w:space="0" w:color="auto"/>
            </w:tcBorders>
            <w:noWrap/>
            <w:vAlign w:val="center"/>
            <w:hideMark/>
          </w:tcPr>
          <w:p w14:paraId="6CE518C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1.14000</w:t>
            </w:r>
          </w:p>
        </w:tc>
        <w:tc>
          <w:tcPr>
            <w:tcW w:w="1464" w:type="dxa"/>
            <w:tcBorders>
              <w:top w:val="nil"/>
              <w:left w:val="single" w:sz="4" w:space="0" w:color="auto"/>
              <w:bottom w:val="single" w:sz="4" w:space="0" w:color="auto"/>
              <w:right w:val="single" w:sz="4" w:space="0" w:color="auto"/>
            </w:tcBorders>
            <w:shd w:val="clear" w:color="000000" w:fill="FF0000"/>
            <w:noWrap/>
            <w:vAlign w:val="center"/>
            <w:hideMark/>
          </w:tcPr>
          <w:p w14:paraId="2BF5081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.903</w:t>
            </w:r>
          </w:p>
        </w:tc>
      </w:tr>
      <w:tr w:rsidR="00AA62EB" w:rsidRPr="00EE6188" w14:paraId="753344D6" w14:textId="77777777" w:rsidTr="00E57D36">
        <w:trPr>
          <w:trHeight w:val="617"/>
        </w:trPr>
        <w:tc>
          <w:tcPr>
            <w:tcW w:w="5100" w:type="dxa"/>
            <w:tcBorders>
              <w:top w:val="nil"/>
              <w:left w:val="single" w:sz="4" w:space="0" w:color="auto"/>
              <w:bottom w:val="single" w:sz="4" w:space="0" w:color="auto"/>
              <w:right w:val="single" w:sz="4" w:space="0" w:color="auto"/>
            </w:tcBorders>
            <w:vAlign w:val="center"/>
            <w:hideMark/>
          </w:tcPr>
          <w:p w14:paraId="27D62E3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أعتقد أن الذكاء الاصطناعي سيغيّر طبيعة العمل الإداري دون الاستغناء عن العنصر البشري.</w:t>
            </w:r>
          </w:p>
        </w:tc>
        <w:tc>
          <w:tcPr>
            <w:tcW w:w="990" w:type="dxa"/>
            <w:tcBorders>
              <w:top w:val="nil"/>
              <w:left w:val="single" w:sz="4" w:space="0" w:color="auto"/>
              <w:bottom w:val="single" w:sz="4" w:space="0" w:color="auto"/>
              <w:right w:val="single" w:sz="4" w:space="0" w:color="auto"/>
            </w:tcBorders>
            <w:noWrap/>
            <w:vAlign w:val="center"/>
            <w:hideMark/>
          </w:tcPr>
          <w:p w14:paraId="5EB7A5F5"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7.257</w:t>
            </w:r>
          </w:p>
        </w:tc>
        <w:tc>
          <w:tcPr>
            <w:tcW w:w="990" w:type="dxa"/>
            <w:tcBorders>
              <w:top w:val="nil"/>
              <w:left w:val="single" w:sz="4" w:space="0" w:color="auto"/>
              <w:bottom w:val="single" w:sz="4" w:space="0" w:color="auto"/>
              <w:right w:val="single" w:sz="4" w:space="0" w:color="auto"/>
            </w:tcBorders>
            <w:noWrap/>
            <w:vAlign w:val="center"/>
            <w:hideMark/>
          </w:tcPr>
          <w:p w14:paraId="466687C3"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3.8627</w:t>
            </w:r>
          </w:p>
        </w:tc>
        <w:tc>
          <w:tcPr>
            <w:tcW w:w="1170" w:type="dxa"/>
            <w:tcBorders>
              <w:top w:val="nil"/>
              <w:left w:val="single" w:sz="4" w:space="0" w:color="auto"/>
              <w:bottom w:val="single" w:sz="4" w:space="0" w:color="auto"/>
              <w:right w:val="single" w:sz="4" w:space="0" w:color="auto"/>
            </w:tcBorders>
            <w:noWrap/>
            <w:vAlign w:val="center"/>
            <w:hideMark/>
          </w:tcPr>
          <w:p w14:paraId="667322E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.84899</w:t>
            </w:r>
          </w:p>
        </w:tc>
        <w:tc>
          <w:tcPr>
            <w:tcW w:w="1464" w:type="dxa"/>
            <w:tcBorders>
              <w:top w:val="nil"/>
              <w:left w:val="single" w:sz="4" w:space="0" w:color="auto"/>
              <w:bottom w:val="single" w:sz="4" w:space="0" w:color="auto"/>
              <w:right w:val="single" w:sz="4" w:space="0" w:color="auto"/>
            </w:tcBorders>
            <w:noWrap/>
            <w:vAlign w:val="center"/>
            <w:hideMark/>
          </w:tcPr>
          <w:p w14:paraId="6A0FA4D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5F2B05C4" w14:textId="77777777" w:rsidTr="00E57D36">
        <w:trPr>
          <w:trHeight w:val="810"/>
        </w:trPr>
        <w:tc>
          <w:tcPr>
            <w:tcW w:w="5100" w:type="dxa"/>
            <w:tcBorders>
              <w:top w:val="nil"/>
              <w:left w:val="nil"/>
              <w:bottom w:val="nil"/>
              <w:right w:val="nil"/>
            </w:tcBorders>
            <w:noWrap/>
            <w:vAlign w:val="bottom"/>
            <w:hideMark/>
          </w:tcPr>
          <w:p w14:paraId="33D391BB" w14:textId="77777777" w:rsidR="00AA62EB" w:rsidRPr="00EE6188" w:rsidRDefault="00AA62EB" w:rsidP="00092516">
            <w:pPr>
              <w:spacing w:after="0" w:line="192" w:lineRule="auto"/>
              <w:rPr>
                <w:rFonts w:ascii="Times New Roman" w:eastAsia="Times New Roman" w:hAnsi="Times New Roman" w:cs="Times New Roman"/>
              </w:rPr>
            </w:pPr>
          </w:p>
        </w:tc>
        <w:tc>
          <w:tcPr>
            <w:tcW w:w="990" w:type="dxa"/>
            <w:tcBorders>
              <w:top w:val="nil"/>
              <w:left w:val="nil"/>
              <w:bottom w:val="nil"/>
              <w:right w:val="nil"/>
            </w:tcBorders>
            <w:noWrap/>
            <w:vAlign w:val="bottom"/>
            <w:hideMark/>
          </w:tcPr>
          <w:p w14:paraId="568A77F1" w14:textId="77777777" w:rsidR="00AA62EB" w:rsidRPr="00EE6188" w:rsidRDefault="00AA62EB" w:rsidP="00092516">
            <w:pPr>
              <w:spacing w:after="0" w:line="192" w:lineRule="auto"/>
              <w:rPr>
                <w:rFonts w:ascii="Times New Roman" w:eastAsia="Times New Roman" w:hAnsi="Times New Roman" w:cs="Times New Roman"/>
              </w:rPr>
            </w:pPr>
          </w:p>
        </w:tc>
        <w:tc>
          <w:tcPr>
            <w:tcW w:w="990" w:type="dxa"/>
            <w:tcBorders>
              <w:top w:val="nil"/>
              <w:left w:val="nil"/>
              <w:bottom w:val="nil"/>
              <w:right w:val="nil"/>
            </w:tcBorders>
            <w:noWrap/>
            <w:vAlign w:val="bottom"/>
            <w:hideMark/>
          </w:tcPr>
          <w:p w14:paraId="19283D8F" w14:textId="77777777" w:rsidR="00AA62EB" w:rsidRPr="00EE6188" w:rsidRDefault="00AA62EB" w:rsidP="00092516">
            <w:pPr>
              <w:spacing w:after="0" w:line="192" w:lineRule="auto"/>
              <w:rPr>
                <w:rFonts w:ascii="Times New Roman" w:eastAsia="Times New Roman" w:hAnsi="Times New Roman" w:cs="Times New Roman"/>
              </w:rPr>
            </w:pPr>
          </w:p>
        </w:tc>
        <w:tc>
          <w:tcPr>
            <w:tcW w:w="1170" w:type="dxa"/>
            <w:tcBorders>
              <w:top w:val="nil"/>
              <w:left w:val="nil"/>
              <w:bottom w:val="nil"/>
              <w:right w:val="nil"/>
            </w:tcBorders>
            <w:noWrap/>
            <w:vAlign w:val="bottom"/>
            <w:hideMark/>
          </w:tcPr>
          <w:p w14:paraId="37CE44BB" w14:textId="77777777" w:rsidR="00AA62EB" w:rsidRPr="00EE6188" w:rsidRDefault="00AA62EB" w:rsidP="00092516">
            <w:pPr>
              <w:spacing w:after="0" w:line="192" w:lineRule="auto"/>
              <w:rPr>
                <w:rFonts w:ascii="Times New Roman" w:eastAsia="Times New Roman" w:hAnsi="Times New Roman" w:cs="Times New Roman"/>
              </w:rPr>
            </w:pPr>
          </w:p>
        </w:tc>
        <w:tc>
          <w:tcPr>
            <w:tcW w:w="1464" w:type="dxa"/>
            <w:tcBorders>
              <w:top w:val="nil"/>
              <w:left w:val="nil"/>
              <w:bottom w:val="nil"/>
              <w:right w:val="nil"/>
            </w:tcBorders>
            <w:noWrap/>
            <w:vAlign w:val="bottom"/>
            <w:hideMark/>
          </w:tcPr>
          <w:p w14:paraId="7F2F9318" w14:textId="77777777" w:rsidR="00AA62EB" w:rsidRPr="00EE6188" w:rsidRDefault="00AA62EB" w:rsidP="00092516">
            <w:pPr>
              <w:spacing w:after="0" w:line="192" w:lineRule="auto"/>
              <w:rPr>
                <w:rFonts w:ascii="Times New Roman" w:eastAsia="Times New Roman" w:hAnsi="Times New Roman" w:cs="Times New Roman"/>
              </w:rPr>
            </w:pPr>
          </w:p>
        </w:tc>
      </w:tr>
      <w:tr w:rsidR="00AA62EB" w:rsidRPr="00EE6188" w14:paraId="2377A7D8" w14:textId="77777777" w:rsidTr="00E57D36">
        <w:trPr>
          <w:trHeight w:val="810"/>
        </w:trPr>
        <w:tc>
          <w:tcPr>
            <w:tcW w:w="5100" w:type="dxa"/>
            <w:tcBorders>
              <w:top w:val="single" w:sz="4" w:space="0" w:color="auto"/>
              <w:left w:val="single" w:sz="4" w:space="0" w:color="auto"/>
              <w:bottom w:val="single" w:sz="4" w:space="0" w:color="auto"/>
              <w:right w:val="single" w:sz="4" w:space="0" w:color="auto"/>
            </w:tcBorders>
            <w:vAlign w:val="center"/>
            <w:hideMark/>
          </w:tcPr>
          <w:p w14:paraId="3F3EB2DF" w14:textId="77777777" w:rsidR="00AA62EB" w:rsidRPr="00E57D36" w:rsidRDefault="00AA62EB" w:rsidP="00092516">
            <w:pPr>
              <w:spacing w:after="0" w:line="192" w:lineRule="auto"/>
              <w:jc w:val="center"/>
              <w:rPr>
                <w:rFonts w:ascii="Arial" w:eastAsia="Times New Roman" w:hAnsi="Arial" w:cs="Arial"/>
                <w:b/>
                <w:bCs/>
                <w:color w:val="000000"/>
              </w:rPr>
            </w:pPr>
            <w:r w:rsidRPr="00E57D36">
              <w:rPr>
                <w:rFonts w:ascii="Arial" w:eastAsia="Times New Roman" w:hAnsi="Arial" w:cs="Arial" w:hint="cs"/>
                <w:b/>
                <w:bCs/>
                <w:color w:val="000000"/>
                <w:rtl/>
              </w:rPr>
              <w:lastRenderedPageBreak/>
              <w:t>المحور الرابع</w:t>
            </w:r>
            <w:r w:rsidRPr="00E57D36">
              <w:rPr>
                <w:rFonts w:ascii="Arial" w:eastAsia="Times New Roman" w:hAnsi="Arial" w:cs="Arial"/>
                <w:b/>
                <w:bCs/>
                <w:color w:val="000000"/>
              </w:rPr>
              <w:t> </w:t>
            </w:r>
          </w:p>
        </w:tc>
        <w:tc>
          <w:tcPr>
            <w:tcW w:w="990" w:type="dxa"/>
            <w:tcBorders>
              <w:top w:val="single" w:sz="4" w:space="0" w:color="auto"/>
              <w:left w:val="single" w:sz="4" w:space="0" w:color="auto"/>
              <w:bottom w:val="single" w:sz="4" w:space="0" w:color="auto"/>
              <w:right w:val="single" w:sz="4" w:space="0" w:color="auto"/>
            </w:tcBorders>
            <w:vAlign w:val="center"/>
            <w:hideMark/>
          </w:tcPr>
          <w:p w14:paraId="6360F7F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t</w:t>
            </w:r>
          </w:p>
        </w:tc>
        <w:tc>
          <w:tcPr>
            <w:tcW w:w="990" w:type="dxa"/>
            <w:tcBorders>
              <w:top w:val="single" w:sz="4" w:space="0" w:color="auto"/>
              <w:left w:val="single" w:sz="4" w:space="0" w:color="auto"/>
              <w:bottom w:val="single" w:sz="4" w:space="0" w:color="auto"/>
              <w:right w:val="single" w:sz="4" w:space="0" w:color="auto"/>
            </w:tcBorders>
            <w:vAlign w:val="center"/>
            <w:hideMark/>
          </w:tcPr>
          <w:p w14:paraId="1A16A31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Mean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17B7EB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Std. Deviation</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9B86E99"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Sig. (2-tailed)</w:t>
            </w:r>
          </w:p>
        </w:tc>
      </w:tr>
      <w:tr w:rsidR="00AA62EB" w:rsidRPr="00EE6188" w14:paraId="6E301B4E"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406ECF27"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تحتاج الجامعة إلى تنظيم برامج تدريبية متخصصة في مجال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760DE228"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12.145</w:t>
            </w:r>
          </w:p>
        </w:tc>
        <w:tc>
          <w:tcPr>
            <w:tcW w:w="990" w:type="dxa"/>
            <w:tcBorders>
              <w:top w:val="nil"/>
              <w:left w:val="single" w:sz="4" w:space="0" w:color="auto"/>
              <w:bottom w:val="single" w:sz="4" w:space="0" w:color="auto"/>
              <w:right w:val="single" w:sz="4" w:space="0" w:color="auto"/>
            </w:tcBorders>
            <w:noWrap/>
            <w:vAlign w:val="center"/>
            <w:hideMark/>
          </w:tcPr>
          <w:p w14:paraId="0DAA145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4.3529</w:t>
            </w:r>
          </w:p>
        </w:tc>
        <w:tc>
          <w:tcPr>
            <w:tcW w:w="1170" w:type="dxa"/>
            <w:tcBorders>
              <w:top w:val="nil"/>
              <w:left w:val="single" w:sz="4" w:space="0" w:color="auto"/>
              <w:bottom w:val="single" w:sz="4" w:space="0" w:color="auto"/>
              <w:right w:val="single" w:sz="4" w:space="0" w:color="auto"/>
            </w:tcBorders>
            <w:noWrap/>
            <w:vAlign w:val="center"/>
            <w:hideMark/>
          </w:tcPr>
          <w:p w14:paraId="50DA1D99"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.79558</w:t>
            </w:r>
          </w:p>
        </w:tc>
        <w:tc>
          <w:tcPr>
            <w:tcW w:w="1464" w:type="dxa"/>
            <w:tcBorders>
              <w:top w:val="nil"/>
              <w:left w:val="single" w:sz="4" w:space="0" w:color="auto"/>
              <w:bottom w:val="single" w:sz="4" w:space="0" w:color="auto"/>
              <w:right w:val="single" w:sz="4" w:space="0" w:color="auto"/>
            </w:tcBorders>
            <w:noWrap/>
            <w:vAlign w:val="center"/>
            <w:hideMark/>
          </w:tcPr>
          <w:p w14:paraId="5AAE5CE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0E47F3EE"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46948169"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يسهم التدريب المستمر في تحسين قدرة العاملين على استخدام تطبيقات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4A357F92"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16.133</w:t>
            </w:r>
          </w:p>
        </w:tc>
        <w:tc>
          <w:tcPr>
            <w:tcW w:w="990" w:type="dxa"/>
            <w:tcBorders>
              <w:top w:val="nil"/>
              <w:left w:val="single" w:sz="4" w:space="0" w:color="auto"/>
              <w:bottom w:val="single" w:sz="4" w:space="0" w:color="auto"/>
              <w:right w:val="single" w:sz="4" w:space="0" w:color="auto"/>
            </w:tcBorders>
            <w:noWrap/>
            <w:vAlign w:val="center"/>
            <w:hideMark/>
          </w:tcPr>
          <w:p w14:paraId="016BE97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4.4510</w:t>
            </w:r>
          </w:p>
        </w:tc>
        <w:tc>
          <w:tcPr>
            <w:tcW w:w="1170" w:type="dxa"/>
            <w:tcBorders>
              <w:top w:val="nil"/>
              <w:left w:val="single" w:sz="4" w:space="0" w:color="auto"/>
              <w:bottom w:val="single" w:sz="4" w:space="0" w:color="auto"/>
              <w:right w:val="single" w:sz="4" w:space="0" w:color="auto"/>
            </w:tcBorders>
            <w:noWrap/>
            <w:vAlign w:val="center"/>
            <w:hideMark/>
          </w:tcPr>
          <w:p w14:paraId="23E95E5E"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.64230</w:t>
            </w:r>
          </w:p>
        </w:tc>
        <w:tc>
          <w:tcPr>
            <w:tcW w:w="1464" w:type="dxa"/>
            <w:tcBorders>
              <w:top w:val="nil"/>
              <w:left w:val="single" w:sz="4" w:space="0" w:color="auto"/>
              <w:bottom w:val="single" w:sz="4" w:space="0" w:color="auto"/>
              <w:right w:val="single" w:sz="4" w:space="0" w:color="auto"/>
            </w:tcBorders>
            <w:noWrap/>
            <w:vAlign w:val="center"/>
            <w:hideMark/>
          </w:tcPr>
          <w:p w14:paraId="4AD5FC9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2077BA98"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79659CC4"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يساعد التأهيل المهني في تقليل المخاوف المرتبطة باستخدام الذكاء الاصطناعي.</w:t>
            </w:r>
          </w:p>
        </w:tc>
        <w:tc>
          <w:tcPr>
            <w:tcW w:w="990" w:type="dxa"/>
            <w:tcBorders>
              <w:top w:val="nil"/>
              <w:left w:val="single" w:sz="4" w:space="0" w:color="auto"/>
              <w:bottom w:val="single" w:sz="4" w:space="0" w:color="auto"/>
              <w:right w:val="single" w:sz="4" w:space="0" w:color="auto"/>
            </w:tcBorders>
            <w:noWrap/>
            <w:vAlign w:val="center"/>
            <w:hideMark/>
          </w:tcPr>
          <w:p w14:paraId="4A3C0AF5"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9.674</w:t>
            </w:r>
          </w:p>
        </w:tc>
        <w:tc>
          <w:tcPr>
            <w:tcW w:w="990" w:type="dxa"/>
            <w:tcBorders>
              <w:top w:val="nil"/>
              <w:left w:val="single" w:sz="4" w:space="0" w:color="auto"/>
              <w:bottom w:val="single" w:sz="4" w:space="0" w:color="auto"/>
              <w:right w:val="single" w:sz="4" w:space="0" w:color="auto"/>
            </w:tcBorders>
            <w:noWrap/>
            <w:vAlign w:val="center"/>
            <w:hideMark/>
          </w:tcPr>
          <w:p w14:paraId="7C7D274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4.0784</w:t>
            </w:r>
          </w:p>
        </w:tc>
        <w:tc>
          <w:tcPr>
            <w:tcW w:w="1170" w:type="dxa"/>
            <w:tcBorders>
              <w:top w:val="nil"/>
              <w:left w:val="single" w:sz="4" w:space="0" w:color="auto"/>
              <w:bottom w:val="single" w:sz="4" w:space="0" w:color="auto"/>
              <w:right w:val="single" w:sz="4" w:space="0" w:color="auto"/>
            </w:tcBorders>
            <w:noWrap/>
            <w:vAlign w:val="center"/>
            <w:hideMark/>
          </w:tcPr>
          <w:p w14:paraId="6859AE0E"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.79607</w:t>
            </w:r>
          </w:p>
        </w:tc>
        <w:tc>
          <w:tcPr>
            <w:tcW w:w="1464" w:type="dxa"/>
            <w:tcBorders>
              <w:top w:val="nil"/>
              <w:left w:val="single" w:sz="4" w:space="0" w:color="auto"/>
              <w:bottom w:val="single" w:sz="4" w:space="0" w:color="auto"/>
              <w:right w:val="single" w:sz="4" w:space="0" w:color="auto"/>
            </w:tcBorders>
            <w:noWrap/>
            <w:vAlign w:val="center"/>
            <w:hideMark/>
          </w:tcPr>
          <w:p w14:paraId="53773D4E"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247F66EF"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2C3E2A3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أؤيد التوسع في استخدام الذكاء الاصطناعي بالعمل الإداري مستقبلاً.</w:t>
            </w:r>
          </w:p>
        </w:tc>
        <w:tc>
          <w:tcPr>
            <w:tcW w:w="990" w:type="dxa"/>
            <w:tcBorders>
              <w:top w:val="nil"/>
              <w:left w:val="single" w:sz="4" w:space="0" w:color="auto"/>
              <w:bottom w:val="single" w:sz="4" w:space="0" w:color="auto"/>
              <w:right w:val="single" w:sz="4" w:space="0" w:color="auto"/>
            </w:tcBorders>
            <w:noWrap/>
            <w:vAlign w:val="center"/>
            <w:hideMark/>
          </w:tcPr>
          <w:p w14:paraId="67E66761"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7.382</w:t>
            </w:r>
          </w:p>
        </w:tc>
        <w:tc>
          <w:tcPr>
            <w:tcW w:w="990" w:type="dxa"/>
            <w:tcBorders>
              <w:top w:val="nil"/>
              <w:left w:val="single" w:sz="4" w:space="0" w:color="auto"/>
              <w:bottom w:val="single" w:sz="4" w:space="0" w:color="auto"/>
              <w:right w:val="single" w:sz="4" w:space="0" w:color="auto"/>
            </w:tcBorders>
            <w:noWrap/>
            <w:vAlign w:val="center"/>
            <w:hideMark/>
          </w:tcPr>
          <w:p w14:paraId="0D18E78E"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3.9804</w:t>
            </w:r>
          </w:p>
        </w:tc>
        <w:tc>
          <w:tcPr>
            <w:tcW w:w="1170" w:type="dxa"/>
            <w:tcBorders>
              <w:top w:val="nil"/>
              <w:left w:val="single" w:sz="4" w:space="0" w:color="auto"/>
              <w:bottom w:val="single" w:sz="4" w:space="0" w:color="auto"/>
              <w:right w:val="single" w:sz="4" w:space="0" w:color="auto"/>
            </w:tcBorders>
            <w:noWrap/>
            <w:vAlign w:val="center"/>
            <w:hideMark/>
          </w:tcPr>
          <w:p w14:paraId="0F77FAF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.94848</w:t>
            </w:r>
          </w:p>
        </w:tc>
        <w:tc>
          <w:tcPr>
            <w:tcW w:w="1464" w:type="dxa"/>
            <w:tcBorders>
              <w:top w:val="nil"/>
              <w:left w:val="single" w:sz="4" w:space="0" w:color="auto"/>
              <w:bottom w:val="single" w:sz="4" w:space="0" w:color="auto"/>
              <w:right w:val="single" w:sz="4" w:space="0" w:color="auto"/>
            </w:tcBorders>
            <w:noWrap/>
            <w:vAlign w:val="center"/>
            <w:hideMark/>
          </w:tcPr>
          <w:p w14:paraId="08E3C16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4ED0DE61" w14:textId="77777777" w:rsidTr="00E57D36">
        <w:trPr>
          <w:trHeight w:val="810"/>
        </w:trPr>
        <w:tc>
          <w:tcPr>
            <w:tcW w:w="5100" w:type="dxa"/>
            <w:tcBorders>
              <w:top w:val="nil"/>
              <w:left w:val="nil"/>
              <w:bottom w:val="nil"/>
              <w:right w:val="nil"/>
            </w:tcBorders>
            <w:noWrap/>
            <w:vAlign w:val="bottom"/>
            <w:hideMark/>
          </w:tcPr>
          <w:p w14:paraId="469CA27C" w14:textId="77777777" w:rsidR="00AA62EB" w:rsidRPr="00EE6188" w:rsidRDefault="00AA62EB" w:rsidP="00092516">
            <w:pPr>
              <w:spacing w:after="0" w:line="192" w:lineRule="auto"/>
              <w:jc w:val="center"/>
              <w:rPr>
                <w:rFonts w:ascii="Arial" w:eastAsia="Times New Roman" w:hAnsi="Arial" w:cs="Arial"/>
                <w:color w:val="000000"/>
              </w:rPr>
            </w:pPr>
          </w:p>
        </w:tc>
        <w:tc>
          <w:tcPr>
            <w:tcW w:w="990" w:type="dxa"/>
            <w:tcBorders>
              <w:top w:val="nil"/>
              <w:left w:val="nil"/>
              <w:bottom w:val="nil"/>
              <w:right w:val="nil"/>
            </w:tcBorders>
            <w:noWrap/>
            <w:vAlign w:val="bottom"/>
            <w:hideMark/>
          </w:tcPr>
          <w:p w14:paraId="021249B7" w14:textId="77777777" w:rsidR="00AA62EB" w:rsidRPr="00EE6188" w:rsidRDefault="00AA62EB" w:rsidP="00092516">
            <w:pPr>
              <w:spacing w:after="0" w:line="192" w:lineRule="auto"/>
              <w:rPr>
                <w:rFonts w:ascii="Times New Roman" w:eastAsia="Times New Roman" w:hAnsi="Times New Roman" w:cs="Times New Roman"/>
              </w:rPr>
            </w:pPr>
          </w:p>
        </w:tc>
        <w:tc>
          <w:tcPr>
            <w:tcW w:w="990" w:type="dxa"/>
            <w:tcBorders>
              <w:top w:val="nil"/>
              <w:left w:val="nil"/>
              <w:bottom w:val="nil"/>
              <w:right w:val="nil"/>
            </w:tcBorders>
            <w:noWrap/>
            <w:vAlign w:val="bottom"/>
            <w:hideMark/>
          </w:tcPr>
          <w:p w14:paraId="12A29CB8" w14:textId="77777777" w:rsidR="00AA62EB" w:rsidRPr="00EE6188" w:rsidRDefault="00AA62EB" w:rsidP="00092516">
            <w:pPr>
              <w:spacing w:after="0" w:line="192" w:lineRule="auto"/>
              <w:rPr>
                <w:rFonts w:ascii="Times New Roman" w:eastAsia="Times New Roman" w:hAnsi="Times New Roman" w:cs="Times New Roman"/>
              </w:rPr>
            </w:pPr>
          </w:p>
        </w:tc>
        <w:tc>
          <w:tcPr>
            <w:tcW w:w="1170" w:type="dxa"/>
            <w:tcBorders>
              <w:top w:val="nil"/>
              <w:left w:val="nil"/>
              <w:bottom w:val="nil"/>
              <w:right w:val="nil"/>
            </w:tcBorders>
            <w:noWrap/>
            <w:vAlign w:val="bottom"/>
            <w:hideMark/>
          </w:tcPr>
          <w:p w14:paraId="0362EAE8" w14:textId="77777777" w:rsidR="00AA62EB" w:rsidRPr="00EE6188" w:rsidRDefault="00AA62EB" w:rsidP="00092516">
            <w:pPr>
              <w:spacing w:after="0" w:line="192" w:lineRule="auto"/>
              <w:rPr>
                <w:rFonts w:ascii="Times New Roman" w:eastAsia="Times New Roman" w:hAnsi="Times New Roman" w:cs="Times New Roman"/>
              </w:rPr>
            </w:pPr>
          </w:p>
        </w:tc>
        <w:tc>
          <w:tcPr>
            <w:tcW w:w="1464" w:type="dxa"/>
            <w:tcBorders>
              <w:top w:val="nil"/>
              <w:left w:val="nil"/>
              <w:bottom w:val="nil"/>
              <w:right w:val="nil"/>
            </w:tcBorders>
            <w:noWrap/>
            <w:vAlign w:val="bottom"/>
            <w:hideMark/>
          </w:tcPr>
          <w:p w14:paraId="04DA8945" w14:textId="77777777" w:rsidR="00AA62EB" w:rsidRPr="00EE6188" w:rsidRDefault="00AA62EB" w:rsidP="00092516">
            <w:pPr>
              <w:spacing w:after="0" w:line="192" w:lineRule="auto"/>
              <w:rPr>
                <w:rFonts w:ascii="Times New Roman" w:eastAsia="Times New Roman" w:hAnsi="Times New Roman" w:cs="Times New Roman"/>
              </w:rPr>
            </w:pPr>
          </w:p>
        </w:tc>
      </w:tr>
      <w:tr w:rsidR="00AA62EB" w:rsidRPr="00EE6188" w14:paraId="478105EB" w14:textId="77777777" w:rsidTr="00E57D36">
        <w:trPr>
          <w:trHeight w:val="810"/>
        </w:trPr>
        <w:tc>
          <w:tcPr>
            <w:tcW w:w="5100" w:type="dxa"/>
            <w:tcBorders>
              <w:top w:val="single" w:sz="4" w:space="0" w:color="auto"/>
              <w:left w:val="single" w:sz="4" w:space="0" w:color="auto"/>
              <w:bottom w:val="single" w:sz="4" w:space="0" w:color="auto"/>
              <w:right w:val="single" w:sz="4" w:space="0" w:color="auto"/>
            </w:tcBorders>
            <w:vAlign w:val="center"/>
            <w:hideMark/>
          </w:tcPr>
          <w:p w14:paraId="36D987E8" w14:textId="77777777" w:rsidR="00AA62EB" w:rsidRPr="00E57D36" w:rsidRDefault="00AA62EB" w:rsidP="00092516">
            <w:pPr>
              <w:spacing w:after="0" w:line="192" w:lineRule="auto"/>
              <w:jc w:val="center"/>
              <w:rPr>
                <w:rFonts w:ascii="Arial" w:eastAsia="Times New Roman" w:hAnsi="Arial" w:cs="Arial"/>
                <w:b/>
                <w:bCs/>
                <w:color w:val="000000"/>
              </w:rPr>
            </w:pPr>
            <w:r w:rsidRPr="00EE6188">
              <w:rPr>
                <w:rFonts w:ascii="Arial" w:eastAsia="Times New Roman" w:hAnsi="Arial" w:cs="Arial"/>
                <w:color w:val="000000"/>
              </w:rPr>
              <w:t> </w:t>
            </w:r>
            <w:r w:rsidRPr="00E57D36">
              <w:rPr>
                <w:rFonts w:ascii="Arial" w:eastAsia="Times New Roman" w:hAnsi="Arial" w:cs="Arial" w:hint="cs"/>
                <w:b/>
                <w:bCs/>
                <w:color w:val="000000"/>
                <w:rtl/>
              </w:rPr>
              <w:t>المحور الخامس</w:t>
            </w:r>
          </w:p>
        </w:tc>
        <w:tc>
          <w:tcPr>
            <w:tcW w:w="990" w:type="dxa"/>
            <w:tcBorders>
              <w:top w:val="single" w:sz="4" w:space="0" w:color="auto"/>
              <w:left w:val="single" w:sz="4" w:space="0" w:color="auto"/>
              <w:bottom w:val="single" w:sz="4" w:space="0" w:color="auto"/>
              <w:right w:val="single" w:sz="4" w:space="0" w:color="auto"/>
            </w:tcBorders>
            <w:vAlign w:val="center"/>
            <w:hideMark/>
          </w:tcPr>
          <w:p w14:paraId="523F92CA"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t</w:t>
            </w:r>
          </w:p>
        </w:tc>
        <w:tc>
          <w:tcPr>
            <w:tcW w:w="990" w:type="dxa"/>
            <w:tcBorders>
              <w:top w:val="single" w:sz="4" w:space="0" w:color="auto"/>
              <w:left w:val="single" w:sz="4" w:space="0" w:color="auto"/>
              <w:bottom w:val="single" w:sz="4" w:space="0" w:color="auto"/>
              <w:right w:val="single" w:sz="4" w:space="0" w:color="auto"/>
            </w:tcBorders>
            <w:vAlign w:val="center"/>
            <w:hideMark/>
          </w:tcPr>
          <w:p w14:paraId="6BEF4278"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Mean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4D5F5C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Std. Deviation</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F4364DC"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Sig. (2-tailed)</w:t>
            </w:r>
          </w:p>
        </w:tc>
      </w:tr>
      <w:tr w:rsidR="00AA62EB" w:rsidRPr="00EE6188" w14:paraId="42FFE663"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3BCCD27A"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يسهم استخدام الذكاء الاصطناعي في تحسين مستوى أدائي الوظيفي.</w:t>
            </w:r>
          </w:p>
        </w:tc>
        <w:tc>
          <w:tcPr>
            <w:tcW w:w="990" w:type="dxa"/>
            <w:tcBorders>
              <w:top w:val="nil"/>
              <w:left w:val="single" w:sz="4" w:space="0" w:color="auto"/>
              <w:bottom w:val="single" w:sz="4" w:space="0" w:color="auto"/>
              <w:right w:val="single" w:sz="4" w:space="0" w:color="auto"/>
            </w:tcBorders>
            <w:noWrap/>
            <w:vAlign w:val="center"/>
            <w:hideMark/>
          </w:tcPr>
          <w:p w14:paraId="3BB35E73"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6.986</w:t>
            </w:r>
          </w:p>
        </w:tc>
        <w:tc>
          <w:tcPr>
            <w:tcW w:w="990" w:type="dxa"/>
            <w:tcBorders>
              <w:top w:val="nil"/>
              <w:left w:val="single" w:sz="4" w:space="0" w:color="auto"/>
              <w:bottom w:val="single" w:sz="4" w:space="0" w:color="auto"/>
              <w:right w:val="single" w:sz="4" w:space="0" w:color="auto"/>
            </w:tcBorders>
            <w:noWrap/>
            <w:vAlign w:val="center"/>
            <w:hideMark/>
          </w:tcPr>
          <w:p w14:paraId="6B3B2A3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3.9020</w:t>
            </w:r>
          </w:p>
        </w:tc>
        <w:tc>
          <w:tcPr>
            <w:tcW w:w="1170" w:type="dxa"/>
            <w:tcBorders>
              <w:top w:val="nil"/>
              <w:left w:val="single" w:sz="4" w:space="0" w:color="auto"/>
              <w:bottom w:val="single" w:sz="4" w:space="0" w:color="auto"/>
              <w:right w:val="single" w:sz="4" w:space="0" w:color="auto"/>
            </w:tcBorders>
            <w:noWrap/>
            <w:vAlign w:val="center"/>
            <w:hideMark/>
          </w:tcPr>
          <w:p w14:paraId="57D00C13"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.92206</w:t>
            </w:r>
          </w:p>
        </w:tc>
        <w:tc>
          <w:tcPr>
            <w:tcW w:w="1464" w:type="dxa"/>
            <w:tcBorders>
              <w:top w:val="nil"/>
              <w:left w:val="single" w:sz="4" w:space="0" w:color="auto"/>
              <w:bottom w:val="single" w:sz="4" w:space="0" w:color="auto"/>
              <w:right w:val="single" w:sz="4" w:space="0" w:color="auto"/>
            </w:tcBorders>
            <w:noWrap/>
            <w:vAlign w:val="center"/>
            <w:hideMark/>
          </w:tcPr>
          <w:p w14:paraId="636C0B7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40A84C60"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6E3632D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يساعد الذكاء الاصطناعي في تقليل الأعباء الوظيفية</w:t>
            </w:r>
          </w:p>
        </w:tc>
        <w:tc>
          <w:tcPr>
            <w:tcW w:w="990" w:type="dxa"/>
            <w:tcBorders>
              <w:top w:val="nil"/>
              <w:left w:val="single" w:sz="4" w:space="0" w:color="auto"/>
              <w:bottom w:val="single" w:sz="4" w:space="0" w:color="auto"/>
              <w:right w:val="single" w:sz="4" w:space="0" w:color="auto"/>
            </w:tcBorders>
            <w:noWrap/>
            <w:vAlign w:val="center"/>
            <w:hideMark/>
          </w:tcPr>
          <w:p w14:paraId="304A2C64"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7.613</w:t>
            </w:r>
          </w:p>
        </w:tc>
        <w:tc>
          <w:tcPr>
            <w:tcW w:w="990" w:type="dxa"/>
            <w:tcBorders>
              <w:top w:val="nil"/>
              <w:left w:val="single" w:sz="4" w:space="0" w:color="auto"/>
              <w:bottom w:val="single" w:sz="4" w:space="0" w:color="auto"/>
              <w:right w:val="single" w:sz="4" w:space="0" w:color="auto"/>
            </w:tcBorders>
            <w:noWrap/>
            <w:vAlign w:val="center"/>
            <w:hideMark/>
          </w:tcPr>
          <w:p w14:paraId="2895C595"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4.0000</w:t>
            </w:r>
          </w:p>
        </w:tc>
        <w:tc>
          <w:tcPr>
            <w:tcW w:w="1170" w:type="dxa"/>
            <w:tcBorders>
              <w:top w:val="nil"/>
              <w:left w:val="single" w:sz="4" w:space="0" w:color="auto"/>
              <w:bottom w:val="single" w:sz="4" w:space="0" w:color="auto"/>
              <w:right w:val="single" w:sz="4" w:space="0" w:color="auto"/>
            </w:tcBorders>
            <w:noWrap/>
            <w:vAlign w:val="center"/>
            <w:hideMark/>
          </w:tcPr>
          <w:p w14:paraId="14C9A306"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.93808</w:t>
            </w:r>
          </w:p>
        </w:tc>
        <w:tc>
          <w:tcPr>
            <w:tcW w:w="1464" w:type="dxa"/>
            <w:tcBorders>
              <w:top w:val="nil"/>
              <w:left w:val="single" w:sz="4" w:space="0" w:color="auto"/>
              <w:bottom w:val="single" w:sz="4" w:space="0" w:color="auto"/>
              <w:right w:val="single" w:sz="4" w:space="0" w:color="auto"/>
            </w:tcBorders>
            <w:noWrap/>
            <w:vAlign w:val="center"/>
            <w:hideMark/>
          </w:tcPr>
          <w:p w14:paraId="167FD20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26EA4BCE"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1386DAD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يزيد استخدام الذكاء الاصطناعي من كفاءتي في إنجاز المهام.</w:t>
            </w:r>
          </w:p>
        </w:tc>
        <w:tc>
          <w:tcPr>
            <w:tcW w:w="990" w:type="dxa"/>
            <w:tcBorders>
              <w:top w:val="nil"/>
              <w:left w:val="single" w:sz="4" w:space="0" w:color="auto"/>
              <w:bottom w:val="single" w:sz="4" w:space="0" w:color="auto"/>
              <w:right w:val="single" w:sz="4" w:space="0" w:color="auto"/>
            </w:tcBorders>
            <w:noWrap/>
            <w:vAlign w:val="center"/>
            <w:hideMark/>
          </w:tcPr>
          <w:p w14:paraId="37853288"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11.254</w:t>
            </w:r>
          </w:p>
        </w:tc>
        <w:tc>
          <w:tcPr>
            <w:tcW w:w="990" w:type="dxa"/>
            <w:tcBorders>
              <w:top w:val="nil"/>
              <w:left w:val="single" w:sz="4" w:space="0" w:color="auto"/>
              <w:bottom w:val="single" w:sz="4" w:space="0" w:color="auto"/>
              <w:right w:val="single" w:sz="4" w:space="0" w:color="auto"/>
            </w:tcBorders>
            <w:noWrap/>
            <w:vAlign w:val="center"/>
            <w:hideMark/>
          </w:tcPr>
          <w:p w14:paraId="0BF06480"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4.1373</w:t>
            </w:r>
          </w:p>
        </w:tc>
        <w:tc>
          <w:tcPr>
            <w:tcW w:w="1170" w:type="dxa"/>
            <w:tcBorders>
              <w:top w:val="nil"/>
              <w:left w:val="single" w:sz="4" w:space="0" w:color="auto"/>
              <w:bottom w:val="single" w:sz="4" w:space="0" w:color="auto"/>
              <w:right w:val="single" w:sz="4" w:space="0" w:color="auto"/>
            </w:tcBorders>
            <w:noWrap/>
            <w:vAlign w:val="center"/>
            <w:hideMark/>
          </w:tcPr>
          <w:p w14:paraId="204C34D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.72165</w:t>
            </w:r>
          </w:p>
        </w:tc>
        <w:tc>
          <w:tcPr>
            <w:tcW w:w="1464" w:type="dxa"/>
            <w:tcBorders>
              <w:top w:val="nil"/>
              <w:left w:val="single" w:sz="4" w:space="0" w:color="auto"/>
              <w:bottom w:val="single" w:sz="4" w:space="0" w:color="auto"/>
              <w:right w:val="single" w:sz="4" w:space="0" w:color="auto"/>
            </w:tcBorders>
            <w:noWrap/>
            <w:vAlign w:val="center"/>
            <w:hideMark/>
          </w:tcPr>
          <w:p w14:paraId="26946B6F"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16429994"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056AE67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يسهم الذكاء الاصطناعي في تحقيق الرضا الوظيفي.</w:t>
            </w:r>
          </w:p>
        </w:tc>
        <w:tc>
          <w:tcPr>
            <w:tcW w:w="990" w:type="dxa"/>
            <w:tcBorders>
              <w:top w:val="nil"/>
              <w:left w:val="single" w:sz="4" w:space="0" w:color="auto"/>
              <w:bottom w:val="single" w:sz="4" w:space="0" w:color="auto"/>
              <w:right w:val="single" w:sz="4" w:space="0" w:color="auto"/>
            </w:tcBorders>
            <w:noWrap/>
            <w:vAlign w:val="center"/>
            <w:hideMark/>
          </w:tcPr>
          <w:p w14:paraId="71175743"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8.326</w:t>
            </w:r>
          </w:p>
        </w:tc>
        <w:tc>
          <w:tcPr>
            <w:tcW w:w="990" w:type="dxa"/>
            <w:tcBorders>
              <w:top w:val="nil"/>
              <w:left w:val="single" w:sz="4" w:space="0" w:color="auto"/>
              <w:bottom w:val="single" w:sz="4" w:space="0" w:color="auto"/>
              <w:right w:val="single" w:sz="4" w:space="0" w:color="auto"/>
            </w:tcBorders>
            <w:noWrap/>
            <w:vAlign w:val="center"/>
            <w:hideMark/>
          </w:tcPr>
          <w:p w14:paraId="277B99D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3.7843</w:t>
            </w:r>
          </w:p>
        </w:tc>
        <w:tc>
          <w:tcPr>
            <w:tcW w:w="1170" w:type="dxa"/>
            <w:tcBorders>
              <w:top w:val="nil"/>
              <w:left w:val="single" w:sz="4" w:space="0" w:color="auto"/>
              <w:bottom w:val="single" w:sz="4" w:space="0" w:color="auto"/>
              <w:right w:val="single" w:sz="4" w:space="0" w:color="auto"/>
            </w:tcBorders>
            <w:noWrap/>
            <w:vAlign w:val="center"/>
            <w:hideMark/>
          </w:tcPr>
          <w:p w14:paraId="4BCA2B6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.67272</w:t>
            </w:r>
          </w:p>
        </w:tc>
        <w:tc>
          <w:tcPr>
            <w:tcW w:w="1464" w:type="dxa"/>
            <w:tcBorders>
              <w:top w:val="nil"/>
              <w:left w:val="single" w:sz="4" w:space="0" w:color="auto"/>
              <w:bottom w:val="single" w:sz="4" w:space="0" w:color="auto"/>
              <w:right w:val="single" w:sz="4" w:space="0" w:color="auto"/>
            </w:tcBorders>
            <w:noWrap/>
            <w:vAlign w:val="center"/>
            <w:hideMark/>
          </w:tcPr>
          <w:p w14:paraId="25F07EF1"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r w:rsidR="00AA62EB" w:rsidRPr="00EE6188" w14:paraId="32FAD0F7" w14:textId="77777777" w:rsidTr="00E57D36">
        <w:trPr>
          <w:trHeight w:val="810"/>
        </w:trPr>
        <w:tc>
          <w:tcPr>
            <w:tcW w:w="5100" w:type="dxa"/>
            <w:tcBorders>
              <w:top w:val="nil"/>
              <w:left w:val="single" w:sz="4" w:space="0" w:color="auto"/>
              <w:bottom w:val="single" w:sz="4" w:space="0" w:color="auto"/>
              <w:right w:val="single" w:sz="4" w:space="0" w:color="auto"/>
            </w:tcBorders>
            <w:vAlign w:val="center"/>
            <w:hideMark/>
          </w:tcPr>
          <w:p w14:paraId="140A74D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tl/>
              </w:rPr>
              <w:t>يساعد الذكاء الاصطناعي في تحسين بيئة العمل.</w:t>
            </w:r>
          </w:p>
        </w:tc>
        <w:tc>
          <w:tcPr>
            <w:tcW w:w="990" w:type="dxa"/>
            <w:tcBorders>
              <w:top w:val="nil"/>
              <w:left w:val="single" w:sz="4" w:space="0" w:color="auto"/>
              <w:bottom w:val="single" w:sz="4" w:space="0" w:color="auto"/>
              <w:right w:val="single" w:sz="4" w:space="0" w:color="auto"/>
            </w:tcBorders>
            <w:noWrap/>
            <w:vAlign w:val="center"/>
            <w:hideMark/>
          </w:tcPr>
          <w:p w14:paraId="70305CA6" w14:textId="77777777" w:rsidR="00AA62EB" w:rsidRPr="00EE6188" w:rsidRDefault="00AA62EB" w:rsidP="00092516">
            <w:pPr>
              <w:spacing w:after="0" w:line="192" w:lineRule="auto"/>
              <w:jc w:val="center"/>
              <w:rPr>
                <w:rFonts w:ascii="Arial" w:eastAsia="Times New Roman" w:hAnsi="Arial" w:cs="Arial"/>
                <w:color w:val="000000"/>
                <w:rtl/>
              </w:rPr>
            </w:pPr>
            <w:r w:rsidRPr="00EE6188">
              <w:rPr>
                <w:rFonts w:ascii="Arial" w:eastAsia="Times New Roman" w:hAnsi="Arial" w:cs="Arial"/>
                <w:color w:val="000000"/>
              </w:rPr>
              <w:t>8.647</w:t>
            </w:r>
          </w:p>
        </w:tc>
        <w:tc>
          <w:tcPr>
            <w:tcW w:w="990" w:type="dxa"/>
            <w:tcBorders>
              <w:top w:val="nil"/>
              <w:left w:val="single" w:sz="4" w:space="0" w:color="auto"/>
              <w:bottom w:val="single" w:sz="4" w:space="0" w:color="auto"/>
              <w:right w:val="single" w:sz="4" w:space="0" w:color="auto"/>
            </w:tcBorders>
            <w:noWrap/>
            <w:vAlign w:val="center"/>
            <w:hideMark/>
          </w:tcPr>
          <w:p w14:paraId="0A5F4DA2"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3.8039</w:t>
            </w:r>
          </w:p>
        </w:tc>
        <w:tc>
          <w:tcPr>
            <w:tcW w:w="1170" w:type="dxa"/>
            <w:tcBorders>
              <w:top w:val="nil"/>
              <w:left w:val="single" w:sz="4" w:space="0" w:color="auto"/>
              <w:bottom w:val="single" w:sz="4" w:space="0" w:color="auto"/>
              <w:right w:val="single" w:sz="4" w:space="0" w:color="auto"/>
            </w:tcBorders>
            <w:noWrap/>
            <w:vAlign w:val="center"/>
            <w:hideMark/>
          </w:tcPr>
          <w:p w14:paraId="0532071D"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.66392</w:t>
            </w:r>
          </w:p>
        </w:tc>
        <w:tc>
          <w:tcPr>
            <w:tcW w:w="1464" w:type="dxa"/>
            <w:tcBorders>
              <w:top w:val="nil"/>
              <w:left w:val="single" w:sz="4" w:space="0" w:color="auto"/>
              <w:bottom w:val="single" w:sz="4" w:space="0" w:color="auto"/>
              <w:right w:val="single" w:sz="4" w:space="0" w:color="auto"/>
            </w:tcBorders>
            <w:noWrap/>
            <w:vAlign w:val="center"/>
            <w:hideMark/>
          </w:tcPr>
          <w:p w14:paraId="6B478D0B" w14:textId="77777777" w:rsidR="00AA62EB" w:rsidRPr="00EE6188" w:rsidRDefault="00AA62EB" w:rsidP="00092516">
            <w:pPr>
              <w:spacing w:after="0" w:line="192" w:lineRule="auto"/>
              <w:jc w:val="center"/>
              <w:rPr>
                <w:rFonts w:ascii="Arial" w:eastAsia="Times New Roman" w:hAnsi="Arial" w:cs="Arial"/>
                <w:color w:val="000000"/>
              </w:rPr>
            </w:pPr>
            <w:r w:rsidRPr="00EE6188">
              <w:rPr>
                <w:rFonts w:ascii="Arial" w:eastAsia="Times New Roman" w:hAnsi="Arial" w:cs="Arial"/>
                <w:color w:val="000000"/>
              </w:rPr>
              <w:t>.000</w:t>
            </w:r>
          </w:p>
        </w:tc>
      </w:tr>
    </w:tbl>
    <w:p w14:paraId="79D12162" w14:textId="77777777" w:rsidR="0008622A" w:rsidRDefault="0008622A" w:rsidP="00AA62EB">
      <w:pPr>
        <w:spacing w:before="100" w:beforeAutospacing="1" w:after="100" w:afterAutospacing="1"/>
        <w:jc w:val="both"/>
        <w:outlineLvl w:val="0"/>
        <w:rPr>
          <w:rFonts w:ascii="Simplified Arabic" w:eastAsia="Times New Roman" w:hAnsi="Simplified Arabic" w:cs="Simplified Arabic"/>
          <w:b/>
          <w:bCs/>
          <w:kern w:val="36"/>
          <w:sz w:val="32"/>
          <w:szCs w:val="32"/>
          <w:rtl/>
        </w:rPr>
      </w:pPr>
    </w:p>
    <w:p w14:paraId="3859FCE1" w14:textId="77777777" w:rsidR="0008622A" w:rsidRDefault="0008622A" w:rsidP="00AA62EB">
      <w:pPr>
        <w:spacing w:before="100" w:beforeAutospacing="1" w:after="100" w:afterAutospacing="1"/>
        <w:jc w:val="both"/>
        <w:outlineLvl w:val="0"/>
        <w:rPr>
          <w:rFonts w:ascii="Simplified Arabic" w:eastAsia="Times New Roman" w:hAnsi="Simplified Arabic" w:cs="Simplified Arabic"/>
          <w:b/>
          <w:bCs/>
          <w:kern w:val="36"/>
          <w:sz w:val="32"/>
          <w:szCs w:val="32"/>
          <w:rtl/>
        </w:rPr>
      </w:pPr>
    </w:p>
    <w:p w14:paraId="14947BF8" w14:textId="77777777" w:rsidR="0008622A" w:rsidRDefault="0008622A" w:rsidP="00AA62EB">
      <w:pPr>
        <w:spacing w:before="100" w:beforeAutospacing="1" w:after="100" w:afterAutospacing="1"/>
        <w:jc w:val="both"/>
        <w:outlineLvl w:val="0"/>
        <w:rPr>
          <w:rFonts w:ascii="Simplified Arabic" w:eastAsia="Times New Roman" w:hAnsi="Simplified Arabic" w:cs="Simplified Arabic"/>
          <w:b/>
          <w:bCs/>
          <w:kern w:val="36"/>
          <w:sz w:val="32"/>
          <w:szCs w:val="32"/>
          <w:rtl/>
        </w:rPr>
      </w:pPr>
    </w:p>
    <w:p w14:paraId="70A800BE" w14:textId="77777777" w:rsidR="0008622A" w:rsidRDefault="0008622A" w:rsidP="00AA62EB">
      <w:pPr>
        <w:spacing w:before="100" w:beforeAutospacing="1" w:after="100" w:afterAutospacing="1"/>
        <w:jc w:val="both"/>
        <w:outlineLvl w:val="0"/>
        <w:rPr>
          <w:rFonts w:ascii="Simplified Arabic" w:eastAsia="Times New Roman" w:hAnsi="Simplified Arabic" w:cs="Simplified Arabic"/>
          <w:b/>
          <w:bCs/>
          <w:kern w:val="36"/>
          <w:sz w:val="32"/>
          <w:szCs w:val="32"/>
          <w:rtl/>
        </w:rPr>
      </w:pPr>
    </w:p>
    <w:p w14:paraId="5355664A" w14:textId="77777777" w:rsidR="00042AFC" w:rsidRDefault="00042AFC" w:rsidP="00AA62EB">
      <w:pPr>
        <w:spacing w:before="100" w:beforeAutospacing="1" w:after="100" w:afterAutospacing="1"/>
        <w:jc w:val="both"/>
        <w:outlineLvl w:val="0"/>
        <w:rPr>
          <w:rFonts w:ascii="Simplified Arabic" w:eastAsia="Times New Roman" w:hAnsi="Simplified Arabic" w:cs="Simplified Arabic"/>
          <w:b/>
          <w:bCs/>
          <w:kern w:val="36"/>
          <w:sz w:val="32"/>
          <w:szCs w:val="32"/>
          <w:rtl/>
        </w:rPr>
      </w:pPr>
      <w:r>
        <w:rPr>
          <w:rFonts w:ascii="Simplified Arabic" w:eastAsia="Times New Roman" w:hAnsi="Simplified Arabic" w:cs="Simplified Arabic" w:hint="cs"/>
          <w:b/>
          <w:bCs/>
          <w:kern w:val="36"/>
          <w:sz w:val="32"/>
          <w:szCs w:val="32"/>
          <w:rtl/>
        </w:rPr>
        <w:lastRenderedPageBreak/>
        <w:t xml:space="preserve">الفصل السادس </w:t>
      </w:r>
    </w:p>
    <w:p w14:paraId="2A1F52F7" w14:textId="3016CEA1" w:rsidR="00AA62EB" w:rsidRPr="007F4D69" w:rsidRDefault="00042AFC" w:rsidP="00AA62EB">
      <w:pPr>
        <w:spacing w:before="100" w:beforeAutospacing="1" w:after="100" w:afterAutospacing="1"/>
        <w:jc w:val="both"/>
        <w:outlineLvl w:val="0"/>
        <w:rPr>
          <w:rFonts w:ascii="Simplified Arabic" w:eastAsia="Times New Roman" w:hAnsi="Simplified Arabic" w:cs="Simplified Arabic"/>
          <w:b/>
          <w:bCs/>
          <w:kern w:val="36"/>
          <w:sz w:val="32"/>
          <w:szCs w:val="32"/>
        </w:rPr>
      </w:pPr>
      <w:r>
        <w:rPr>
          <w:rFonts w:ascii="Simplified Arabic" w:eastAsia="Times New Roman" w:hAnsi="Simplified Arabic" w:cs="Simplified Arabic" w:hint="cs"/>
          <w:b/>
          <w:bCs/>
          <w:kern w:val="36"/>
          <w:sz w:val="32"/>
          <w:szCs w:val="32"/>
          <w:rtl/>
        </w:rPr>
        <w:t xml:space="preserve">   </w:t>
      </w:r>
      <w:r w:rsidR="00E60AE5">
        <w:rPr>
          <w:rFonts w:ascii="Simplified Arabic" w:eastAsia="Times New Roman" w:hAnsi="Simplified Arabic" w:cs="Simplified Arabic" w:hint="cs"/>
          <w:b/>
          <w:bCs/>
          <w:kern w:val="36"/>
          <w:sz w:val="32"/>
          <w:szCs w:val="32"/>
          <w:rtl/>
        </w:rPr>
        <w:t>6-1</w:t>
      </w:r>
      <w:r>
        <w:rPr>
          <w:rFonts w:ascii="Simplified Arabic" w:eastAsia="Times New Roman" w:hAnsi="Simplified Arabic" w:cs="Simplified Arabic" w:hint="cs"/>
          <w:b/>
          <w:bCs/>
          <w:kern w:val="36"/>
          <w:sz w:val="32"/>
          <w:szCs w:val="32"/>
          <w:rtl/>
        </w:rPr>
        <w:t xml:space="preserve">    </w:t>
      </w:r>
      <w:r w:rsidR="00AA62EB" w:rsidRPr="007F4D69">
        <w:rPr>
          <w:rFonts w:ascii="Simplified Arabic" w:eastAsia="Times New Roman" w:hAnsi="Simplified Arabic" w:cs="Simplified Arabic"/>
          <w:b/>
          <w:bCs/>
          <w:kern w:val="36"/>
          <w:sz w:val="32"/>
          <w:szCs w:val="32"/>
          <w:rtl/>
        </w:rPr>
        <w:t>النتائج</w:t>
      </w:r>
      <w:r w:rsidR="001A7D5F">
        <w:rPr>
          <w:rFonts w:ascii="Simplified Arabic" w:eastAsia="Times New Roman" w:hAnsi="Simplified Arabic" w:cs="Simplified Arabic" w:hint="cs"/>
          <w:b/>
          <w:bCs/>
          <w:kern w:val="36"/>
          <w:sz w:val="32"/>
          <w:szCs w:val="32"/>
          <w:rtl/>
        </w:rPr>
        <w:t xml:space="preserve"> </w:t>
      </w:r>
      <w:r w:rsidR="00AA62EB" w:rsidRPr="007F4D69">
        <w:rPr>
          <w:rFonts w:ascii="Simplified Arabic" w:eastAsia="Times New Roman" w:hAnsi="Simplified Arabic" w:cs="Simplified Arabic"/>
          <w:b/>
          <w:bCs/>
          <w:kern w:val="36"/>
          <w:sz w:val="32"/>
          <w:szCs w:val="32"/>
          <w:rtl/>
        </w:rPr>
        <w:t>والتوصيات</w:t>
      </w:r>
    </w:p>
    <w:p w14:paraId="0EBE846E" w14:textId="77777777" w:rsidR="00AA62EB" w:rsidRPr="00F614E3" w:rsidRDefault="00AA62EB" w:rsidP="00AA62EB">
      <w:pPr>
        <w:spacing w:before="100" w:beforeAutospacing="1" w:after="100" w:afterAutospacing="1"/>
        <w:jc w:val="both"/>
        <w:outlineLvl w:val="1"/>
        <w:rPr>
          <w:rFonts w:ascii="Simplified Arabic" w:eastAsia="Times New Roman" w:hAnsi="Simplified Arabic" w:cs="Simplified Arabic"/>
          <w:b/>
          <w:bCs/>
        </w:rPr>
      </w:pPr>
      <w:r w:rsidRPr="00F614E3">
        <w:rPr>
          <w:rFonts w:ascii="Simplified Arabic" w:eastAsia="Times New Roman" w:hAnsi="Simplified Arabic" w:cs="Simplified Arabic"/>
          <w:b/>
          <w:bCs/>
          <w:rtl/>
        </w:rPr>
        <w:t>تمهيد</w:t>
      </w:r>
    </w:p>
    <w:p w14:paraId="3DEB3A5D" w14:textId="77777777" w:rsidR="00AA62EB" w:rsidRDefault="00AA62EB" w:rsidP="0064061F">
      <w:pPr>
        <w:spacing w:before="100" w:beforeAutospacing="1" w:after="100" w:afterAutospacing="1" w:line="276" w:lineRule="auto"/>
        <w:jc w:val="both"/>
        <w:rPr>
          <w:rFonts w:ascii="Simplified Arabic" w:eastAsia="Times New Roman" w:hAnsi="Simplified Arabic" w:cs="Simplified Arabic"/>
          <w:sz w:val="24"/>
          <w:szCs w:val="24"/>
          <w:rtl/>
        </w:rPr>
      </w:pPr>
      <w:r w:rsidRPr="00C7242A">
        <w:rPr>
          <w:rFonts w:ascii="Simplified Arabic" w:eastAsia="Times New Roman" w:hAnsi="Simplified Arabic" w:cs="Simplified Arabic"/>
          <w:sz w:val="24"/>
          <w:szCs w:val="24"/>
          <w:rtl/>
        </w:rPr>
        <w:t>يهدف هذا الفصل إلى عرض النتائج التي توصلت إليها الدراسة من خلال التحليل الإحصائي لبيانات الاستبانة، وذلك في ضوء أهداف الدراسة وفروضها، كما يتضمن تقديم مجموعة من التوصيات التطبيقية التي يمكن أن تسهم في تطوير الأداء الإداري بقطاع التعليم الجامعي في ظل استخدام تطبيقات الذكاء الاصطناعي</w:t>
      </w:r>
      <w:r w:rsidRPr="00C7242A">
        <w:rPr>
          <w:rFonts w:ascii="Simplified Arabic" w:eastAsia="Times New Roman" w:hAnsi="Simplified Arabic" w:cs="Simplified Arabic"/>
          <w:sz w:val="24"/>
          <w:szCs w:val="24"/>
        </w:rPr>
        <w:t>.</w:t>
      </w:r>
    </w:p>
    <w:p w14:paraId="4B25E9EA" w14:textId="77777777" w:rsidR="001A7D5F" w:rsidRPr="00C7242A" w:rsidRDefault="001A7D5F" w:rsidP="0064061F">
      <w:pPr>
        <w:spacing w:before="100" w:beforeAutospacing="1" w:after="100" w:afterAutospacing="1" w:line="276" w:lineRule="auto"/>
        <w:ind w:firstLine="360"/>
        <w:jc w:val="both"/>
        <w:rPr>
          <w:rFonts w:ascii="Simplified Arabic" w:eastAsia="Times New Roman" w:hAnsi="Simplified Arabic" w:cs="Simplified Arabic"/>
          <w:b/>
          <w:bCs/>
          <w:sz w:val="24"/>
          <w:szCs w:val="24"/>
        </w:rPr>
      </w:pPr>
      <w:r w:rsidRPr="00C7242A">
        <w:rPr>
          <w:rFonts w:ascii="Simplified Arabic" w:eastAsia="Times New Roman" w:hAnsi="Simplified Arabic" w:cs="Simplified Arabic"/>
          <w:sz w:val="24"/>
          <w:szCs w:val="24"/>
          <w:rtl/>
        </w:rPr>
        <w:t>توصلت الدراسة إلى وجود اتجاه إيجابي عام نحو استخدام الذكاء الاصطناعي في العمل الإداري بقطاع التعليم الجامعي، مع إدراك واضح لأهميته في تحسين الأداء، في مقابل وجود بعض التحديات المرتبطة بالبنية التحتية ونقص الكوادر، مع تأكيد كبير على ضرورة التدريب والتأهيل المستمر كمدخل أساسي لتفعيل تطبيقاته</w:t>
      </w:r>
    </w:p>
    <w:p w14:paraId="088B8CC7" w14:textId="77777777" w:rsidR="001A7D5F" w:rsidRPr="00C7242A" w:rsidRDefault="001A7D5F" w:rsidP="0064061F">
      <w:pPr>
        <w:numPr>
          <w:ilvl w:val="0"/>
          <w:numId w:val="126"/>
        </w:numPr>
        <w:spacing w:before="100" w:beforeAutospacing="1" w:after="100" w:afterAutospacing="1" w:line="27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جميع المحاور كانت ذات دلالة إحصائية</w:t>
      </w:r>
      <w:r w:rsidRPr="00C7242A">
        <w:rPr>
          <w:rFonts w:ascii="Simplified Arabic" w:eastAsia="Times New Roman" w:hAnsi="Simplified Arabic" w:cs="Simplified Arabic"/>
          <w:sz w:val="24"/>
          <w:szCs w:val="24"/>
        </w:rPr>
        <w:t xml:space="preserve"> (Sig = 0.000).</w:t>
      </w:r>
    </w:p>
    <w:p w14:paraId="6CA46ECE" w14:textId="77777777" w:rsidR="001A7D5F" w:rsidRPr="00C7242A" w:rsidRDefault="001A7D5F" w:rsidP="0064061F">
      <w:pPr>
        <w:numPr>
          <w:ilvl w:val="0"/>
          <w:numId w:val="126"/>
        </w:numPr>
        <w:spacing w:before="100" w:beforeAutospacing="1" w:after="100" w:afterAutospacing="1" w:line="27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ارتفاع المتوسطات الحسابية يدل على اتجاهات إيجابية نحو الذكاء الاصطناعي</w:t>
      </w:r>
      <w:r w:rsidRPr="00C7242A">
        <w:rPr>
          <w:rFonts w:ascii="Simplified Arabic" w:eastAsia="Times New Roman" w:hAnsi="Simplified Arabic" w:cs="Simplified Arabic"/>
          <w:sz w:val="24"/>
          <w:szCs w:val="24"/>
        </w:rPr>
        <w:t>.</w:t>
      </w:r>
    </w:p>
    <w:p w14:paraId="587E6410" w14:textId="3112BB70" w:rsidR="0064061F" w:rsidRPr="0008622A" w:rsidRDefault="001A7D5F" w:rsidP="0008622A">
      <w:pPr>
        <w:numPr>
          <w:ilvl w:val="0"/>
          <w:numId w:val="126"/>
        </w:numPr>
        <w:spacing w:before="100" w:beforeAutospacing="1" w:after="100" w:afterAutospacing="1" w:line="27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ارتفاع معاملات الثبات</w:t>
      </w:r>
      <w:r w:rsidRPr="00C7242A">
        <w:rPr>
          <w:rFonts w:ascii="Simplified Arabic" w:eastAsia="Times New Roman" w:hAnsi="Simplified Arabic" w:cs="Simplified Arabic"/>
          <w:sz w:val="24"/>
          <w:szCs w:val="24"/>
        </w:rPr>
        <w:t xml:space="preserve"> (Cronbach Alpha) </w:t>
      </w:r>
      <w:r w:rsidRPr="00C7242A">
        <w:rPr>
          <w:rFonts w:ascii="Simplified Arabic" w:eastAsia="Times New Roman" w:hAnsi="Simplified Arabic" w:cs="Simplified Arabic"/>
          <w:sz w:val="24"/>
          <w:szCs w:val="24"/>
          <w:rtl/>
        </w:rPr>
        <w:t>يؤكد صدق وثبات أداة الدراسة</w:t>
      </w:r>
      <w:r w:rsidRPr="00C7242A">
        <w:rPr>
          <w:rFonts w:ascii="Simplified Arabic" w:eastAsia="Times New Roman" w:hAnsi="Simplified Arabic" w:cs="Simplified Arabic"/>
          <w:sz w:val="24"/>
          <w:szCs w:val="24"/>
        </w:rPr>
        <w:t>.</w:t>
      </w:r>
    </w:p>
    <w:p w14:paraId="042AE9CA" w14:textId="77777777" w:rsidR="00AA62EB" w:rsidRPr="00390758" w:rsidRDefault="00AA62EB" w:rsidP="00AA62EB">
      <w:pPr>
        <w:spacing w:before="100" w:beforeAutospacing="1" w:after="100" w:afterAutospacing="1" w:line="216" w:lineRule="auto"/>
        <w:jc w:val="both"/>
        <w:outlineLvl w:val="0"/>
        <w:rPr>
          <w:rFonts w:ascii="Simplified Arabic" w:eastAsia="Times New Roman" w:hAnsi="Simplified Arabic" w:cs="Simplified Arabic"/>
          <w:b/>
          <w:bCs/>
          <w:kern w:val="36"/>
          <w:sz w:val="28"/>
          <w:szCs w:val="28"/>
          <w:u w:val="single"/>
        </w:rPr>
      </w:pPr>
      <w:r w:rsidRPr="00390758">
        <w:rPr>
          <w:rFonts w:ascii="Simplified Arabic" w:eastAsia="Times New Roman" w:hAnsi="Simplified Arabic" w:cs="Simplified Arabic"/>
          <w:b/>
          <w:bCs/>
          <w:kern w:val="36"/>
          <w:sz w:val="28"/>
          <w:szCs w:val="28"/>
          <w:u w:val="single"/>
          <w:rtl/>
        </w:rPr>
        <w:t>أولًا: نتائج الدراسة</w:t>
      </w:r>
    </w:p>
    <w:p w14:paraId="7D57A25A" w14:textId="77777777" w:rsidR="00AA62EB" w:rsidRPr="00C7242A" w:rsidRDefault="00AA62EB" w:rsidP="00AA62EB">
      <w:p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في ضوء التحليل الإحصائي (الوصفى والاستدلالي) لبيانات الدراسة، توصلت الدراسة إلى مجموعة من النتائج، يمكن عرضها على النحو التالي</w:t>
      </w:r>
      <w:r w:rsidRPr="00C7242A">
        <w:rPr>
          <w:rFonts w:ascii="Simplified Arabic" w:eastAsia="Times New Roman" w:hAnsi="Simplified Arabic" w:cs="Simplified Arabic"/>
          <w:sz w:val="24"/>
          <w:szCs w:val="24"/>
        </w:rPr>
        <w:t>:</w:t>
      </w:r>
    </w:p>
    <w:p w14:paraId="25FC4AD6" w14:textId="77777777" w:rsidR="00AA62EB" w:rsidRPr="00C7242A" w:rsidRDefault="00AA62EB">
      <w:pPr>
        <w:pStyle w:val="ListParagraph"/>
        <w:numPr>
          <w:ilvl w:val="0"/>
          <w:numId w:val="132"/>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Pr>
        <w:t xml:space="preserve"> </w:t>
      </w:r>
      <w:r w:rsidRPr="00C7242A">
        <w:rPr>
          <w:rFonts w:ascii="Simplified Arabic" w:eastAsia="Times New Roman" w:hAnsi="Simplified Arabic" w:cs="Simplified Arabic"/>
          <w:b/>
          <w:bCs/>
          <w:sz w:val="24"/>
          <w:szCs w:val="24"/>
          <w:rtl/>
        </w:rPr>
        <w:t>النتائج المتعلقة بالخصائص الديموغرافية</w:t>
      </w:r>
    </w:p>
    <w:p w14:paraId="5ACFBC32" w14:textId="77777777" w:rsidR="00AA62EB" w:rsidRPr="00C7242A" w:rsidRDefault="00AA62EB">
      <w:pPr>
        <w:numPr>
          <w:ilvl w:val="0"/>
          <w:numId w:val="120"/>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اتسمت عينة الدراسة بارتفاع المستوى العلمي، حيث شكل حملة الدراسات العليا النسبة الأكبر من أفراد العينة</w:t>
      </w:r>
      <w:r w:rsidRPr="00C7242A">
        <w:rPr>
          <w:rFonts w:ascii="Simplified Arabic" w:eastAsia="Times New Roman" w:hAnsi="Simplified Arabic" w:cs="Simplified Arabic"/>
          <w:sz w:val="24"/>
          <w:szCs w:val="24"/>
        </w:rPr>
        <w:t>.</w:t>
      </w:r>
    </w:p>
    <w:p w14:paraId="6E73BCCD" w14:textId="77777777" w:rsidR="00AA62EB" w:rsidRPr="00C7242A" w:rsidRDefault="00AA62EB">
      <w:pPr>
        <w:numPr>
          <w:ilvl w:val="0"/>
          <w:numId w:val="120"/>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تبين أن غالبية أفراد العينة من ذوي الخبرة الطويلة (15 سنة فأكثر)، مما يعزز من موثوقية آرائهم</w:t>
      </w:r>
      <w:r w:rsidRPr="00C7242A">
        <w:rPr>
          <w:rFonts w:ascii="Simplified Arabic" w:eastAsia="Times New Roman" w:hAnsi="Simplified Arabic" w:cs="Simplified Arabic"/>
          <w:sz w:val="24"/>
          <w:szCs w:val="24"/>
        </w:rPr>
        <w:t>.</w:t>
      </w:r>
    </w:p>
    <w:p w14:paraId="691F013A" w14:textId="77777777" w:rsidR="00AA62EB" w:rsidRPr="00C7242A" w:rsidRDefault="00AA62EB">
      <w:pPr>
        <w:numPr>
          <w:ilvl w:val="0"/>
          <w:numId w:val="120"/>
        </w:numPr>
        <w:spacing w:after="0" w:line="216" w:lineRule="auto"/>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غلب على العينة العاملون الإداريون، وهو ما يتناسب مع طبيعة موضوع الدراسة</w:t>
      </w:r>
      <w:r w:rsidRPr="00C7242A">
        <w:rPr>
          <w:rFonts w:ascii="Simplified Arabic" w:eastAsia="Times New Roman" w:hAnsi="Simplified Arabic" w:cs="Simplified Arabic"/>
          <w:sz w:val="24"/>
          <w:szCs w:val="24"/>
        </w:rPr>
        <w:t>.</w:t>
      </w:r>
      <w:r w:rsidRPr="00C7242A">
        <w:rPr>
          <w:rFonts w:ascii="Simplified Arabic" w:eastAsia="Times New Roman" w:hAnsi="Simplified Arabic" w:cs="Simplified Arabic"/>
          <w:sz w:val="24"/>
          <w:szCs w:val="24"/>
        </w:rPr>
        <w:br/>
      </w:r>
      <w:r w:rsidRPr="00C7242A">
        <w:rPr>
          <w:rFonts w:ascii="Simplified Arabic" w:eastAsia="Times New Roman" w:hAnsi="Simplified Arabic" w:cs="Simplified Arabic"/>
          <w:b/>
          <w:bCs/>
          <w:sz w:val="24"/>
          <w:szCs w:val="24"/>
          <w:rtl/>
        </w:rPr>
        <w:t>تعكس هذه النتائج أن عينة الدراسة تتمتع بدرجة عالية من الخبرة والكفاءة، مما يدعم دقة النتائج ومصداقيتها</w:t>
      </w:r>
      <w:r w:rsidRPr="00C7242A">
        <w:rPr>
          <w:rFonts w:ascii="Simplified Arabic" w:eastAsia="Times New Roman" w:hAnsi="Simplified Arabic" w:cs="Simplified Arabic"/>
          <w:b/>
          <w:bCs/>
          <w:sz w:val="24"/>
          <w:szCs w:val="24"/>
        </w:rPr>
        <w:t>.</w:t>
      </w:r>
    </w:p>
    <w:p w14:paraId="4AF23922" w14:textId="6ED35788" w:rsidR="00092516" w:rsidRDefault="00AA62EB" w:rsidP="0008622A">
      <w:pPr>
        <w:pStyle w:val="ListParagraph"/>
        <w:numPr>
          <w:ilvl w:val="0"/>
          <w:numId w:val="132"/>
        </w:numPr>
        <w:spacing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Pr>
        <w:t xml:space="preserve"> </w:t>
      </w:r>
      <w:r w:rsidRPr="00C7242A">
        <w:rPr>
          <w:rFonts w:ascii="Simplified Arabic" w:eastAsia="Times New Roman" w:hAnsi="Simplified Arabic" w:cs="Simplified Arabic"/>
          <w:b/>
          <w:bCs/>
          <w:sz w:val="24"/>
          <w:szCs w:val="24"/>
          <w:rtl/>
        </w:rPr>
        <w:t>نتائج المحور الأول: الوعي والمعرفة بتطبيقات الذكاء الاصطناعي</w:t>
      </w:r>
    </w:p>
    <w:p w14:paraId="1D37D3F0" w14:textId="77777777" w:rsidR="00092516" w:rsidRPr="00092516" w:rsidRDefault="00092516" w:rsidP="0008622A">
      <w:pPr>
        <w:spacing w:after="100" w:afterAutospacing="1" w:line="216" w:lineRule="auto"/>
        <w:ind w:left="360"/>
        <w:jc w:val="both"/>
        <w:rPr>
          <w:rFonts w:ascii="Simplified Arabic" w:eastAsia="Times New Roman" w:hAnsi="Simplified Arabic" w:cs="Simplified Arabic"/>
          <w:sz w:val="24"/>
          <w:szCs w:val="24"/>
        </w:rPr>
      </w:pPr>
      <w:r w:rsidRPr="00092516">
        <w:rPr>
          <w:rFonts w:ascii="Simplified Arabic" w:eastAsia="Times New Roman" w:hAnsi="Simplified Arabic" w:cs="Simplified Arabic"/>
          <w:b/>
          <w:bCs/>
          <w:sz w:val="24"/>
          <w:szCs w:val="24"/>
          <w:rtl/>
        </w:rPr>
        <w:t>هناك وعي فردي جيد لدى العاملين، يقابله ضعف في الدور المؤسسي في نشر ثقافة الذكاء الاصطناعي</w:t>
      </w:r>
      <w:r w:rsidRPr="00092516">
        <w:rPr>
          <w:rFonts w:ascii="Simplified Arabic" w:eastAsia="Times New Roman" w:hAnsi="Simplified Arabic" w:cs="Simplified Arabic"/>
          <w:sz w:val="24"/>
          <w:szCs w:val="24"/>
        </w:rPr>
        <w:t>.</w:t>
      </w:r>
    </w:p>
    <w:p w14:paraId="01CA5BB5" w14:textId="77777777" w:rsidR="00092516" w:rsidRPr="00C7242A" w:rsidRDefault="00092516" w:rsidP="0008622A">
      <w:pPr>
        <w:numPr>
          <w:ilvl w:val="0"/>
          <w:numId w:val="121"/>
        </w:numPr>
        <w:spacing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وجود مستوى مرتفع من الوعي العام بمفهوم الذكاء الاصطناعي</w:t>
      </w:r>
      <w:r w:rsidRPr="00C7242A">
        <w:rPr>
          <w:rFonts w:ascii="Simplified Arabic" w:eastAsia="Times New Roman" w:hAnsi="Simplified Arabic" w:cs="Simplified Arabic"/>
          <w:sz w:val="24"/>
          <w:szCs w:val="24"/>
        </w:rPr>
        <w:t>.</w:t>
      </w:r>
    </w:p>
    <w:p w14:paraId="4B2CE71A" w14:textId="77777777" w:rsidR="00092516" w:rsidRPr="00C7242A" w:rsidRDefault="00092516" w:rsidP="0008622A">
      <w:pPr>
        <w:numPr>
          <w:ilvl w:val="0"/>
          <w:numId w:val="121"/>
        </w:numPr>
        <w:spacing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إدراك كبير لأهمية استخدامه في تطوير العمل الإداري</w:t>
      </w:r>
      <w:r w:rsidRPr="00C7242A">
        <w:rPr>
          <w:rFonts w:ascii="Simplified Arabic" w:eastAsia="Times New Roman" w:hAnsi="Simplified Arabic" w:cs="Simplified Arabic"/>
          <w:sz w:val="24"/>
          <w:szCs w:val="24"/>
        </w:rPr>
        <w:t>.</w:t>
      </w:r>
    </w:p>
    <w:p w14:paraId="14AA9AB4" w14:textId="77777777" w:rsidR="00092516" w:rsidRPr="00C7242A" w:rsidRDefault="00092516" w:rsidP="0008622A">
      <w:pPr>
        <w:numPr>
          <w:ilvl w:val="0"/>
          <w:numId w:val="121"/>
        </w:numPr>
        <w:spacing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lastRenderedPageBreak/>
        <w:t>وجود ضعف نسبي في مستوى المعرفة التطبيقية المتخصصة</w:t>
      </w:r>
      <w:r w:rsidRPr="00C7242A">
        <w:rPr>
          <w:rFonts w:ascii="Simplified Arabic" w:eastAsia="Times New Roman" w:hAnsi="Simplified Arabic" w:cs="Simplified Arabic"/>
          <w:sz w:val="24"/>
          <w:szCs w:val="24"/>
        </w:rPr>
        <w:t>.</w:t>
      </w:r>
    </w:p>
    <w:p w14:paraId="25F3EC39" w14:textId="4ED4260E" w:rsidR="00092516" w:rsidRPr="0008622A" w:rsidRDefault="00092516" w:rsidP="0008622A">
      <w:pPr>
        <w:numPr>
          <w:ilvl w:val="0"/>
          <w:numId w:val="121"/>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وجود قصور واضح في دور الجامعة في نشر ثقافة الذكاء الاصطناعي</w:t>
      </w:r>
      <w:r w:rsidRPr="00C7242A">
        <w:rPr>
          <w:rFonts w:ascii="Simplified Arabic" w:eastAsia="Times New Roman" w:hAnsi="Simplified Arabic" w:cs="Simplified Arabic"/>
          <w:sz w:val="24"/>
          <w:szCs w:val="24"/>
        </w:rPr>
        <w:t>.</w:t>
      </w:r>
    </w:p>
    <w:p w14:paraId="2D6A9E1F" w14:textId="4860221D" w:rsidR="00092516" w:rsidRDefault="00092516" w:rsidP="00092516">
      <w:pPr>
        <w:pStyle w:val="ListParagraph"/>
        <w:numPr>
          <w:ilvl w:val="0"/>
          <w:numId w:val="132"/>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092516">
        <w:rPr>
          <w:rFonts w:ascii="Simplified Arabic" w:eastAsia="Times New Roman" w:hAnsi="Simplified Arabic" w:cs="Simplified Arabic"/>
          <w:b/>
          <w:bCs/>
          <w:sz w:val="24"/>
          <w:szCs w:val="24"/>
          <w:rtl/>
        </w:rPr>
        <w:t>نتائج المحور الثاني: مجالات استخدام الذكاء الاصطناعي</w:t>
      </w:r>
    </w:p>
    <w:p w14:paraId="3AD60033" w14:textId="3ED27F6B" w:rsidR="00092516" w:rsidRDefault="00092516" w:rsidP="00092516">
      <w:pPr>
        <w:spacing w:before="100" w:beforeAutospacing="1" w:after="100" w:afterAutospacing="1" w:line="216" w:lineRule="auto"/>
        <w:ind w:left="360"/>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b/>
          <w:bCs/>
          <w:sz w:val="24"/>
          <w:szCs w:val="24"/>
          <w:rtl/>
        </w:rPr>
        <w:t>يُنظر إلى الذكاء الاصطناعي كأداة فعالة لتحسين الكفاءة الإدارية، خاصة في الجوانب التشغيلية والتحليلية</w:t>
      </w:r>
      <w:r w:rsidRPr="00C7242A">
        <w:rPr>
          <w:rFonts w:ascii="Simplified Arabic" w:eastAsia="Times New Roman" w:hAnsi="Simplified Arabic" w:cs="Simplified Arabic"/>
          <w:b/>
          <w:bCs/>
          <w:sz w:val="24"/>
          <w:szCs w:val="24"/>
        </w:rPr>
        <w:t>.</w:t>
      </w:r>
    </w:p>
    <w:p w14:paraId="06F2C0CE" w14:textId="01A1E4DF" w:rsidR="00AA62EB" w:rsidRPr="00C7242A" w:rsidRDefault="00AA62EB">
      <w:pPr>
        <w:numPr>
          <w:ilvl w:val="0"/>
          <w:numId w:val="12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وجود اتجاه إيجابي نحو استخدام الذكاء الاصطناعي في</w:t>
      </w:r>
      <w:r w:rsidRPr="00C7242A">
        <w:rPr>
          <w:rFonts w:ascii="Simplified Arabic" w:eastAsia="Times New Roman" w:hAnsi="Simplified Arabic" w:cs="Simplified Arabic"/>
          <w:sz w:val="24"/>
          <w:szCs w:val="24"/>
        </w:rPr>
        <w:t>:</w:t>
      </w:r>
    </w:p>
    <w:p w14:paraId="29DB4414" w14:textId="63FA48A2" w:rsidR="00AA62EB" w:rsidRPr="0008622A" w:rsidRDefault="00AA62EB" w:rsidP="0008622A">
      <w:pPr>
        <w:numPr>
          <w:ilvl w:val="1"/>
          <w:numId w:val="12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تسريع إنجاز المعاملات الإدارية</w:t>
      </w:r>
      <w:r w:rsidR="0008622A" w:rsidRPr="0008622A">
        <w:rPr>
          <w:rFonts w:ascii="Simplified Arabic" w:eastAsia="Times New Roman" w:hAnsi="Simplified Arabic" w:cs="Simplified Arabic"/>
          <w:sz w:val="24"/>
          <w:szCs w:val="24"/>
          <w:rtl/>
        </w:rPr>
        <w:t xml:space="preserve"> </w:t>
      </w:r>
      <w:r w:rsidR="0008622A">
        <w:rPr>
          <w:rFonts w:ascii="Simplified Arabic" w:eastAsia="Times New Roman" w:hAnsi="Simplified Arabic" w:cs="Simplified Arabic" w:hint="cs"/>
          <w:sz w:val="24"/>
          <w:szCs w:val="24"/>
          <w:rtl/>
        </w:rPr>
        <w:t xml:space="preserve"> ،</w:t>
      </w:r>
      <w:r w:rsidR="0008622A" w:rsidRPr="00C7242A">
        <w:rPr>
          <w:rFonts w:ascii="Simplified Arabic" w:eastAsia="Times New Roman" w:hAnsi="Simplified Arabic" w:cs="Simplified Arabic"/>
          <w:sz w:val="24"/>
          <w:szCs w:val="24"/>
          <w:rtl/>
        </w:rPr>
        <w:t>تقليل الأخطاء</w:t>
      </w:r>
      <w:r w:rsidR="0008622A">
        <w:rPr>
          <w:rFonts w:ascii="Simplified Arabic" w:eastAsia="Times New Roman" w:hAnsi="Simplified Arabic" w:cs="Simplified Arabic" w:hint="cs"/>
          <w:sz w:val="24"/>
          <w:szCs w:val="24"/>
          <w:rtl/>
        </w:rPr>
        <w:t>،</w:t>
      </w:r>
      <w:r w:rsidR="0008622A" w:rsidRPr="0008622A">
        <w:rPr>
          <w:rFonts w:ascii="Simplified Arabic" w:eastAsia="Times New Roman" w:hAnsi="Simplified Arabic" w:cs="Simplified Arabic"/>
          <w:sz w:val="24"/>
          <w:szCs w:val="24"/>
          <w:rtl/>
        </w:rPr>
        <w:t xml:space="preserve"> </w:t>
      </w:r>
      <w:r w:rsidR="0008622A" w:rsidRPr="00C7242A">
        <w:rPr>
          <w:rFonts w:ascii="Simplified Arabic" w:eastAsia="Times New Roman" w:hAnsi="Simplified Arabic" w:cs="Simplified Arabic"/>
          <w:sz w:val="24"/>
          <w:szCs w:val="24"/>
          <w:rtl/>
        </w:rPr>
        <w:t>دعم اتخاذ القرار</w:t>
      </w:r>
      <w:r w:rsidR="0008622A">
        <w:rPr>
          <w:rFonts w:ascii="Simplified Arabic" w:eastAsia="Times New Roman" w:hAnsi="Simplified Arabic" w:cs="Simplified Arabic" w:hint="cs"/>
          <w:sz w:val="24"/>
          <w:szCs w:val="24"/>
          <w:rtl/>
        </w:rPr>
        <w:t>،</w:t>
      </w:r>
      <w:r w:rsidR="0008622A" w:rsidRPr="0008622A">
        <w:rPr>
          <w:rFonts w:ascii="Simplified Arabic" w:eastAsia="Times New Roman" w:hAnsi="Simplified Arabic" w:cs="Simplified Arabic"/>
          <w:sz w:val="24"/>
          <w:szCs w:val="24"/>
          <w:rtl/>
        </w:rPr>
        <w:t xml:space="preserve"> </w:t>
      </w:r>
      <w:r w:rsidR="0008622A" w:rsidRPr="00C7242A">
        <w:rPr>
          <w:rFonts w:ascii="Simplified Arabic" w:eastAsia="Times New Roman" w:hAnsi="Simplified Arabic" w:cs="Simplified Arabic"/>
          <w:sz w:val="24"/>
          <w:szCs w:val="24"/>
          <w:rtl/>
        </w:rPr>
        <w:t>تنظيم البيانات</w:t>
      </w:r>
    </w:p>
    <w:p w14:paraId="1120D9E8" w14:textId="77777777" w:rsidR="00AA62EB" w:rsidRPr="00C7242A" w:rsidRDefault="00AA62EB">
      <w:pPr>
        <w:numPr>
          <w:ilvl w:val="0"/>
          <w:numId w:val="12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انخفاض نسبي في دوره في تحسين التواصل الإداري</w:t>
      </w:r>
      <w:r w:rsidRPr="00C7242A">
        <w:rPr>
          <w:rFonts w:ascii="Simplified Arabic" w:eastAsia="Times New Roman" w:hAnsi="Simplified Arabic" w:cs="Simplified Arabic"/>
          <w:sz w:val="24"/>
          <w:szCs w:val="24"/>
        </w:rPr>
        <w:t>.</w:t>
      </w:r>
    </w:p>
    <w:p w14:paraId="1F4874B7" w14:textId="77777777" w:rsidR="00AA62EB" w:rsidRPr="00C7242A" w:rsidRDefault="00AA62EB">
      <w:pPr>
        <w:pStyle w:val="ListParagraph"/>
        <w:numPr>
          <w:ilvl w:val="0"/>
          <w:numId w:val="132"/>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Pr>
        <w:t xml:space="preserve"> </w:t>
      </w:r>
      <w:r w:rsidRPr="00C7242A">
        <w:rPr>
          <w:rFonts w:ascii="Simplified Arabic" w:eastAsia="Times New Roman" w:hAnsi="Simplified Arabic" w:cs="Simplified Arabic"/>
          <w:b/>
          <w:bCs/>
          <w:sz w:val="24"/>
          <w:szCs w:val="24"/>
          <w:rtl/>
        </w:rPr>
        <w:t>نتائج المحور الثالث: التحديات التي تواجه تطبيق الذكاء الاصطناعي</w:t>
      </w:r>
    </w:p>
    <w:p w14:paraId="48A45A2D" w14:textId="64243E45" w:rsidR="00092516" w:rsidRDefault="00092516" w:rsidP="00092516">
      <w:pPr>
        <w:spacing w:before="100" w:beforeAutospacing="1" w:after="100" w:afterAutospacing="1" w:line="216" w:lineRule="auto"/>
        <w:ind w:left="360"/>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b/>
          <w:bCs/>
          <w:sz w:val="24"/>
          <w:szCs w:val="24"/>
          <w:rtl/>
        </w:rPr>
        <w:t>تتمثل التحديات في جوانب فنية وتنظيمية، وليست نفسية، مما يجعل معالجتها ممكنة من خلال التخطيط والتطوير</w:t>
      </w:r>
      <w:r w:rsidRPr="00C7242A">
        <w:rPr>
          <w:rFonts w:ascii="Simplified Arabic" w:eastAsia="Times New Roman" w:hAnsi="Simplified Arabic" w:cs="Simplified Arabic"/>
          <w:sz w:val="24"/>
          <w:szCs w:val="24"/>
        </w:rPr>
        <w:t>.</w:t>
      </w:r>
    </w:p>
    <w:p w14:paraId="39B24694" w14:textId="3B2D01A1" w:rsidR="00AA62EB" w:rsidRPr="00C7242A" w:rsidRDefault="00AA62EB">
      <w:pPr>
        <w:numPr>
          <w:ilvl w:val="0"/>
          <w:numId w:val="12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تمثلت أبرز التحديات في</w:t>
      </w:r>
      <w:r w:rsidRPr="00C7242A">
        <w:rPr>
          <w:rFonts w:ascii="Simplified Arabic" w:eastAsia="Times New Roman" w:hAnsi="Simplified Arabic" w:cs="Simplified Arabic"/>
          <w:sz w:val="24"/>
          <w:szCs w:val="24"/>
        </w:rPr>
        <w:t>:</w:t>
      </w:r>
    </w:p>
    <w:p w14:paraId="074A7B27" w14:textId="48220E3F" w:rsidR="00AA62EB" w:rsidRPr="00390758" w:rsidRDefault="00AA62EB" w:rsidP="00390758">
      <w:pPr>
        <w:numPr>
          <w:ilvl w:val="1"/>
          <w:numId w:val="12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ضعف البنية التحتية التكنولوجية</w:t>
      </w:r>
      <w:r w:rsidR="00390758">
        <w:rPr>
          <w:rFonts w:ascii="Simplified Arabic" w:eastAsia="Times New Roman" w:hAnsi="Simplified Arabic" w:cs="Simplified Arabic" w:hint="cs"/>
          <w:sz w:val="24"/>
          <w:szCs w:val="24"/>
          <w:rtl/>
        </w:rPr>
        <w:t xml:space="preserve"> ،</w:t>
      </w:r>
      <w:r w:rsidR="00390758" w:rsidRPr="00390758">
        <w:rPr>
          <w:rFonts w:ascii="Simplified Arabic" w:eastAsia="Times New Roman" w:hAnsi="Simplified Arabic" w:cs="Simplified Arabic"/>
          <w:sz w:val="24"/>
          <w:szCs w:val="24"/>
          <w:rtl/>
        </w:rPr>
        <w:t xml:space="preserve"> </w:t>
      </w:r>
      <w:r w:rsidR="00390758" w:rsidRPr="00C7242A">
        <w:rPr>
          <w:rFonts w:ascii="Simplified Arabic" w:eastAsia="Times New Roman" w:hAnsi="Simplified Arabic" w:cs="Simplified Arabic"/>
          <w:sz w:val="24"/>
          <w:szCs w:val="24"/>
          <w:rtl/>
        </w:rPr>
        <w:t>نقص الكوادر المؤهلة</w:t>
      </w:r>
      <w:r w:rsidR="00390758" w:rsidRPr="00390758">
        <w:rPr>
          <w:rFonts w:ascii="Simplified Arabic" w:eastAsia="Times New Roman" w:hAnsi="Simplified Arabic" w:cs="Simplified Arabic"/>
          <w:sz w:val="24"/>
          <w:szCs w:val="24"/>
          <w:rtl/>
        </w:rPr>
        <w:t xml:space="preserve"> </w:t>
      </w:r>
      <w:r w:rsidR="00390758">
        <w:rPr>
          <w:rFonts w:ascii="Simplified Arabic" w:eastAsia="Times New Roman" w:hAnsi="Simplified Arabic" w:cs="Simplified Arabic" w:hint="cs"/>
          <w:sz w:val="24"/>
          <w:szCs w:val="24"/>
          <w:rtl/>
        </w:rPr>
        <w:t xml:space="preserve"> ، </w:t>
      </w:r>
      <w:r w:rsidR="00390758" w:rsidRPr="00C7242A">
        <w:rPr>
          <w:rFonts w:ascii="Simplified Arabic" w:eastAsia="Times New Roman" w:hAnsi="Simplified Arabic" w:cs="Simplified Arabic"/>
          <w:sz w:val="24"/>
          <w:szCs w:val="24"/>
          <w:rtl/>
        </w:rPr>
        <w:t>مقاومة التغيير</w:t>
      </w:r>
    </w:p>
    <w:p w14:paraId="4D52CEA2" w14:textId="77777777" w:rsidR="00AA62EB" w:rsidRPr="00C7242A" w:rsidRDefault="00AA62EB">
      <w:pPr>
        <w:numPr>
          <w:ilvl w:val="0"/>
          <w:numId w:val="12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عدم وجود مخاوف كبيرة تتعلق بـ</w:t>
      </w:r>
      <w:r w:rsidRPr="00C7242A">
        <w:rPr>
          <w:rFonts w:ascii="Simplified Arabic" w:eastAsia="Times New Roman" w:hAnsi="Simplified Arabic" w:cs="Simplified Arabic"/>
          <w:sz w:val="24"/>
          <w:szCs w:val="24"/>
        </w:rPr>
        <w:t>:</w:t>
      </w:r>
    </w:p>
    <w:p w14:paraId="7CCDF08B" w14:textId="0A6DB327" w:rsidR="00AA62EB" w:rsidRPr="00390758" w:rsidRDefault="00AA62EB" w:rsidP="00390758">
      <w:pPr>
        <w:numPr>
          <w:ilvl w:val="1"/>
          <w:numId w:val="12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فقدان الوظائف</w:t>
      </w:r>
      <w:r w:rsidR="00390758" w:rsidRPr="00390758">
        <w:rPr>
          <w:rFonts w:ascii="Simplified Arabic" w:eastAsia="Times New Roman" w:hAnsi="Simplified Arabic" w:cs="Simplified Arabic"/>
          <w:sz w:val="24"/>
          <w:szCs w:val="24"/>
          <w:rtl/>
        </w:rPr>
        <w:t xml:space="preserve"> </w:t>
      </w:r>
      <w:r w:rsidR="00390758">
        <w:rPr>
          <w:rFonts w:ascii="Simplified Arabic" w:eastAsia="Times New Roman" w:hAnsi="Simplified Arabic" w:cs="Simplified Arabic" w:hint="cs"/>
          <w:sz w:val="24"/>
          <w:szCs w:val="24"/>
          <w:rtl/>
        </w:rPr>
        <w:t xml:space="preserve"> ،</w:t>
      </w:r>
      <w:r w:rsidR="00390758" w:rsidRPr="00C7242A">
        <w:rPr>
          <w:rFonts w:ascii="Simplified Arabic" w:eastAsia="Times New Roman" w:hAnsi="Simplified Arabic" w:cs="Simplified Arabic"/>
          <w:sz w:val="24"/>
          <w:szCs w:val="24"/>
          <w:rtl/>
        </w:rPr>
        <w:t>الأمن الوظيفي</w:t>
      </w:r>
    </w:p>
    <w:p w14:paraId="405EA46E" w14:textId="3CA50D96" w:rsidR="00AA62EB" w:rsidRPr="00C7242A" w:rsidRDefault="00AA62EB">
      <w:pPr>
        <w:pStyle w:val="ListParagraph"/>
        <w:numPr>
          <w:ilvl w:val="0"/>
          <w:numId w:val="132"/>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نتائج المحور الرابع: التدريب والتطوير المستقبلي</w:t>
      </w:r>
    </w:p>
    <w:p w14:paraId="5E8C5551" w14:textId="7AB971A1" w:rsidR="00092516" w:rsidRPr="00092516" w:rsidRDefault="00092516" w:rsidP="00092516">
      <w:pPr>
        <w:spacing w:before="100" w:beforeAutospacing="1" w:after="100" w:afterAutospacing="1" w:line="216" w:lineRule="auto"/>
        <w:ind w:left="360"/>
        <w:jc w:val="both"/>
        <w:rPr>
          <w:rFonts w:ascii="Simplified Arabic" w:eastAsia="Times New Roman" w:hAnsi="Simplified Arabic" w:cs="Simplified Arabic"/>
          <w:sz w:val="24"/>
          <w:szCs w:val="24"/>
        </w:rPr>
      </w:pPr>
      <w:r w:rsidRPr="00092516">
        <w:rPr>
          <w:rFonts w:ascii="Simplified Arabic" w:eastAsia="Times New Roman" w:hAnsi="Simplified Arabic" w:cs="Simplified Arabic"/>
          <w:sz w:val="24"/>
          <w:szCs w:val="24"/>
          <w:rtl/>
        </w:rPr>
        <w:t>يمثل التدريب والتأهيل العامل الأساسي في نجاح تطبيق الذكاء الاصطناعي</w:t>
      </w:r>
      <w:r w:rsidRPr="00092516">
        <w:rPr>
          <w:rFonts w:ascii="Simplified Arabic" w:eastAsia="Times New Roman" w:hAnsi="Simplified Arabic" w:cs="Simplified Arabic"/>
          <w:sz w:val="24"/>
          <w:szCs w:val="24"/>
        </w:rPr>
        <w:t>.</w:t>
      </w:r>
    </w:p>
    <w:p w14:paraId="09D6EFF3" w14:textId="3BE86C37" w:rsidR="00AA62EB" w:rsidRPr="00C7242A" w:rsidRDefault="00AA62EB">
      <w:pPr>
        <w:numPr>
          <w:ilvl w:val="0"/>
          <w:numId w:val="12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وجود اتفاق كبير بين أفراد العينة على</w:t>
      </w:r>
      <w:r w:rsidRPr="00C7242A">
        <w:rPr>
          <w:rFonts w:ascii="Simplified Arabic" w:eastAsia="Times New Roman" w:hAnsi="Simplified Arabic" w:cs="Simplified Arabic"/>
          <w:sz w:val="24"/>
          <w:szCs w:val="24"/>
        </w:rPr>
        <w:t>:</w:t>
      </w:r>
    </w:p>
    <w:p w14:paraId="15BFE48B" w14:textId="77777777" w:rsidR="00AA62EB" w:rsidRPr="00C7242A" w:rsidRDefault="00AA62EB">
      <w:pPr>
        <w:numPr>
          <w:ilvl w:val="1"/>
          <w:numId w:val="12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ضرورة تنظيم برامج تدريبية متخصصة</w:t>
      </w:r>
    </w:p>
    <w:p w14:paraId="7DAF62DD" w14:textId="77777777" w:rsidR="00AA62EB" w:rsidRPr="00C7242A" w:rsidRDefault="00AA62EB">
      <w:pPr>
        <w:numPr>
          <w:ilvl w:val="1"/>
          <w:numId w:val="12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أهمية التدريب المستمر</w:t>
      </w:r>
    </w:p>
    <w:p w14:paraId="4C70A53B" w14:textId="77777777" w:rsidR="00AA62EB" w:rsidRPr="00C7242A" w:rsidRDefault="00AA62EB">
      <w:pPr>
        <w:numPr>
          <w:ilvl w:val="1"/>
          <w:numId w:val="12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دور التأهيل في تقليل المخاوف</w:t>
      </w:r>
    </w:p>
    <w:p w14:paraId="5C79CDB6" w14:textId="367F7EE0" w:rsidR="00AA62EB" w:rsidRPr="00092516" w:rsidRDefault="00AA62EB" w:rsidP="00092516">
      <w:pPr>
        <w:numPr>
          <w:ilvl w:val="0"/>
          <w:numId w:val="12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وجود تأييد واضح للتوسع في استخدام الذكاء الاصطناعي مستقبلاً</w:t>
      </w:r>
      <w:r w:rsidRPr="00C7242A">
        <w:rPr>
          <w:rFonts w:ascii="Simplified Arabic" w:eastAsia="Times New Roman" w:hAnsi="Simplified Arabic" w:cs="Simplified Arabic"/>
          <w:sz w:val="24"/>
          <w:szCs w:val="24"/>
        </w:rPr>
        <w:t>.</w:t>
      </w:r>
    </w:p>
    <w:p w14:paraId="47D5A266" w14:textId="77777777" w:rsidR="00AA62EB" w:rsidRPr="00C7242A" w:rsidRDefault="00AA62EB">
      <w:pPr>
        <w:pStyle w:val="ListParagraph"/>
        <w:numPr>
          <w:ilvl w:val="0"/>
          <w:numId w:val="132"/>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نتائج المحور الخامس: أثر الذكاء الاصطناعي على الأداء الوظيفي</w:t>
      </w:r>
    </w:p>
    <w:p w14:paraId="69C3F061" w14:textId="3C5C88D4" w:rsidR="00AA62EB" w:rsidRPr="00092516" w:rsidRDefault="00092516" w:rsidP="00FB0C3F">
      <w:pPr>
        <w:pStyle w:val="ListParagraph"/>
        <w:numPr>
          <w:ilvl w:val="0"/>
          <w:numId w:val="125"/>
        </w:numPr>
        <w:spacing w:before="100" w:beforeAutospacing="1" w:after="100" w:afterAutospacing="1" w:line="216" w:lineRule="auto"/>
        <w:jc w:val="both"/>
        <w:rPr>
          <w:rFonts w:ascii="Simplified Arabic" w:eastAsia="Times New Roman" w:hAnsi="Simplified Arabic" w:cs="Simplified Arabic"/>
          <w:sz w:val="24"/>
          <w:szCs w:val="24"/>
        </w:rPr>
      </w:pPr>
      <w:r w:rsidRPr="00092516">
        <w:rPr>
          <w:rFonts w:ascii="Simplified Arabic" w:eastAsia="Times New Roman" w:hAnsi="Simplified Arabic" w:cs="Simplified Arabic"/>
          <w:b/>
          <w:bCs/>
          <w:sz w:val="24"/>
          <w:szCs w:val="24"/>
          <w:rtl/>
        </w:rPr>
        <w:t>للذكاء الاصطناعي أثر إيجابي واضح على الأداء المؤسسي والوظيفي</w:t>
      </w:r>
      <w:r>
        <w:rPr>
          <w:rFonts w:ascii="Simplified Arabic" w:eastAsia="Times New Roman" w:hAnsi="Simplified Arabic" w:cs="Simplified Arabic" w:hint="cs"/>
          <w:b/>
          <w:bCs/>
          <w:sz w:val="24"/>
          <w:szCs w:val="24"/>
          <w:rtl/>
        </w:rPr>
        <w:t xml:space="preserve">، حيث </w:t>
      </w:r>
      <w:r w:rsidR="00AA62EB" w:rsidRPr="00092516">
        <w:rPr>
          <w:rFonts w:ascii="Simplified Arabic" w:eastAsia="Times New Roman" w:hAnsi="Simplified Arabic" w:cs="Simplified Arabic"/>
          <w:sz w:val="24"/>
          <w:szCs w:val="24"/>
          <w:rtl/>
        </w:rPr>
        <w:t>يسهم الذكاء الاصطناعي في</w:t>
      </w:r>
      <w:r w:rsidR="00AA62EB" w:rsidRPr="00092516">
        <w:rPr>
          <w:rFonts w:ascii="Simplified Arabic" w:eastAsia="Times New Roman" w:hAnsi="Simplified Arabic" w:cs="Simplified Arabic"/>
          <w:sz w:val="24"/>
          <w:szCs w:val="24"/>
        </w:rPr>
        <w:t>:</w:t>
      </w:r>
    </w:p>
    <w:p w14:paraId="1CE9A477" w14:textId="4E8A3DE7" w:rsidR="00AA62EB" w:rsidRDefault="00AA62EB" w:rsidP="00390758">
      <w:pPr>
        <w:numPr>
          <w:ilvl w:val="1"/>
          <w:numId w:val="125"/>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تحسين الأداء الوظيفي</w:t>
      </w:r>
      <w:r w:rsidR="00390758" w:rsidRPr="00390758">
        <w:rPr>
          <w:rFonts w:ascii="Simplified Arabic" w:eastAsia="Times New Roman" w:hAnsi="Simplified Arabic" w:cs="Simplified Arabic"/>
          <w:sz w:val="24"/>
          <w:szCs w:val="24"/>
          <w:rtl/>
        </w:rPr>
        <w:t xml:space="preserve"> </w:t>
      </w:r>
      <w:r w:rsidR="00390758">
        <w:rPr>
          <w:rFonts w:ascii="Simplified Arabic" w:eastAsia="Times New Roman" w:hAnsi="Simplified Arabic" w:cs="Simplified Arabic" w:hint="cs"/>
          <w:sz w:val="24"/>
          <w:szCs w:val="24"/>
          <w:rtl/>
        </w:rPr>
        <w:t xml:space="preserve">، </w:t>
      </w:r>
      <w:r w:rsidR="00390758" w:rsidRPr="00C7242A">
        <w:rPr>
          <w:rFonts w:ascii="Simplified Arabic" w:eastAsia="Times New Roman" w:hAnsi="Simplified Arabic" w:cs="Simplified Arabic"/>
          <w:sz w:val="24"/>
          <w:szCs w:val="24"/>
          <w:rtl/>
        </w:rPr>
        <w:t>زيادة الكفاءة</w:t>
      </w:r>
      <w:r w:rsidR="00390758" w:rsidRPr="00390758">
        <w:rPr>
          <w:rFonts w:ascii="Simplified Arabic" w:eastAsia="Times New Roman" w:hAnsi="Simplified Arabic" w:cs="Simplified Arabic"/>
          <w:sz w:val="24"/>
          <w:szCs w:val="24"/>
          <w:rtl/>
        </w:rPr>
        <w:t xml:space="preserve"> </w:t>
      </w:r>
      <w:r w:rsidR="00390758">
        <w:rPr>
          <w:rFonts w:ascii="Simplified Arabic" w:eastAsia="Times New Roman" w:hAnsi="Simplified Arabic" w:cs="Simplified Arabic" w:hint="cs"/>
          <w:sz w:val="24"/>
          <w:szCs w:val="24"/>
          <w:rtl/>
        </w:rPr>
        <w:t xml:space="preserve"> ، </w:t>
      </w:r>
      <w:r w:rsidR="00390758" w:rsidRPr="00C7242A">
        <w:rPr>
          <w:rFonts w:ascii="Simplified Arabic" w:eastAsia="Times New Roman" w:hAnsi="Simplified Arabic" w:cs="Simplified Arabic"/>
          <w:sz w:val="24"/>
          <w:szCs w:val="24"/>
          <w:rtl/>
        </w:rPr>
        <w:t>تقليل الأعباء الوظيفية</w:t>
      </w:r>
      <w:r w:rsidR="00390758" w:rsidRPr="00390758">
        <w:rPr>
          <w:rFonts w:ascii="Simplified Arabic" w:eastAsia="Times New Roman" w:hAnsi="Simplified Arabic" w:cs="Simplified Arabic"/>
          <w:sz w:val="24"/>
          <w:szCs w:val="24"/>
          <w:rtl/>
        </w:rPr>
        <w:t xml:space="preserve"> </w:t>
      </w:r>
      <w:r w:rsidR="00390758">
        <w:rPr>
          <w:rFonts w:ascii="Simplified Arabic" w:eastAsia="Times New Roman" w:hAnsi="Simplified Arabic" w:cs="Simplified Arabic" w:hint="cs"/>
          <w:sz w:val="24"/>
          <w:szCs w:val="24"/>
          <w:rtl/>
        </w:rPr>
        <w:t xml:space="preserve"> ، </w:t>
      </w:r>
      <w:r w:rsidR="00390758" w:rsidRPr="00C7242A">
        <w:rPr>
          <w:rFonts w:ascii="Simplified Arabic" w:eastAsia="Times New Roman" w:hAnsi="Simplified Arabic" w:cs="Simplified Arabic"/>
          <w:sz w:val="24"/>
          <w:szCs w:val="24"/>
          <w:rtl/>
        </w:rPr>
        <w:t>تحسين بيئة العمل</w:t>
      </w:r>
      <w:r w:rsidR="00390758" w:rsidRPr="00390758">
        <w:rPr>
          <w:rFonts w:ascii="Simplified Arabic" w:eastAsia="Times New Roman" w:hAnsi="Simplified Arabic" w:cs="Simplified Arabic"/>
          <w:sz w:val="24"/>
          <w:szCs w:val="24"/>
          <w:rtl/>
        </w:rPr>
        <w:t xml:space="preserve"> </w:t>
      </w:r>
      <w:r w:rsidR="00390758">
        <w:rPr>
          <w:rFonts w:ascii="Simplified Arabic" w:eastAsia="Times New Roman" w:hAnsi="Simplified Arabic" w:cs="Simplified Arabic" w:hint="cs"/>
          <w:sz w:val="24"/>
          <w:szCs w:val="24"/>
          <w:rtl/>
        </w:rPr>
        <w:t xml:space="preserve"> ، </w:t>
      </w:r>
      <w:r w:rsidR="00390758" w:rsidRPr="00C7242A">
        <w:rPr>
          <w:rFonts w:ascii="Simplified Arabic" w:eastAsia="Times New Roman" w:hAnsi="Simplified Arabic" w:cs="Simplified Arabic"/>
          <w:sz w:val="24"/>
          <w:szCs w:val="24"/>
          <w:rtl/>
        </w:rPr>
        <w:t>تحقيق الرضا الوظيفي</w:t>
      </w:r>
    </w:p>
    <w:p w14:paraId="103AD801" w14:textId="77777777" w:rsidR="00042AFC" w:rsidRDefault="00042AFC" w:rsidP="00042AFC">
      <w:pPr>
        <w:spacing w:before="100" w:beforeAutospacing="1" w:after="100" w:afterAutospacing="1" w:line="216" w:lineRule="auto"/>
        <w:jc w:val="both"/>
        <w:rPr>
          <w:rFonts w:ascii="Simplified Arabic" w:eastAsia="Times New Roman" w:hAnsi="Simplified Arabic" w:cs="Simplified Arabic"/>
          <w:sz w:val="24"/>
          <w:szCs w:val="24"/>
          <w:rtl/>
        </w:rPr>
      </w:pPr>
    </w:p>
    <w:p w14:paraId="2DF5FF93" w14:textId="77777777" w:rsidR="00042AFC" w:rsidRPr="00390758" w:rsidRDefault="00042AFC" w:rsidP="00042AFC">
      <w:pPr>
        <w:spacing w:before="100" w:beforeAutospacing="1" w:after="100" w:afterAutospacing="1" w:line="216" w:lineRule="auto"/>
        <w:jc w:val="both"/>
        <w:rPr>
          <w:rFonts w:ascii="Simplified Arabic" w:eastAsia="Times New Roman" w:hAnsi="Simplified Arabic" w:cs="Simplified Arabic"/>
          <w:sz w:val="24"/>
          <w:szCs w:val="24"/>
        </w:rPr>
      </w:pPr>
    </w:p>
    <w:p w14:paraId="673490A2" w14:textId="40AFB722" w:rsidR="00635567" w:rsidRPr="00390758" w:rsidRDefault="00635567" w:rsidP="00635567">
      <w:pPr>
        <w:spacing w:before="100" w:beforeAutospacing="1" w:after="100" w:afterAutospacing="1" w:line="216" w:lineRule="auto"/>
        <w:jc w:val="both"/>
        <w:outlineLvl w:val="0"/>
        <w:rPr>
          <w:rFonts w:ascii="Simplified Arabic" w:eastAsia="Times New Roman" w:hAnsi="Simplified Arabic" w:cs="Simplified Arabic"/>
          <w:b/>
          <w:bCs/>
          <w:kern w:val="36"/>
          <w:sz w:val="28"/>
          <w:szCs w:val="28"/>
          <w:u w:val="single"/>
        </w:rPr>
      </w:pPr>
      <w:r w:rsidRPr="00390758">
        <w:rPr>
          <w:rFonts w:ascii="Simplified Arabic" w:eastAsia="Times New Roman" w:hAnsi="Simplified Arabic" w:cs="Simplified Arabic"/>
          <w:b/>
          <w:bCs/>
          <w:kern w:val="36"/>
          <w:sz w:val="28"/>
          <w:szCs w:val="28"/>
          <w:u w:val="single"/>
          <w:rtl/>
        </w:rPr>
        <w:lastRenderedPageBreak/>
        <w:t>ثا</w:t>
      </w:r>
      <w:r w:rsidR="002B6CD5" w:rsidRPr="00390758">
        <w:rPr>
          <w:rFonts w:ascii="Simplified Arabic" w:eastAsia="Times New Roman" w:hAnsi="Simplified Arabic" w:cs="Simplified Arabic" w:hint="cs"/>
          <w:b/>
          <w:bCs/>
          <w:kern w:val="36"/>
          <w:sz w:val="28"/>
          <w:szCs w:val="28"/>
          <w:u w:val="single"/>
          <w:rtl/>
        </w:rPr>
        <w:t>ني</w:t>
      </w:r>
      <w:r w:rsidRPr="00390758">
        <w:rPr>
          <w:rFonts w:ascii="Simplified Arabic" w:eastAsia="Times New Roman" w:hAnsi="Simplified Arabic" w:cs="Simplified Arabic"/>
          <w:b/>
          <w:bCs/>
          <w:kern w:val="36"/>
          <w:sz w:val="28"/>
          <w:szCs w:val="28"/>
          <w:u w:val="single"/>
          <w:rtl/>
        </w:rPr>
        <w:t>ًا: التوصيات</w:t>
      </w:r>
    </w:p>
    <w:p w14:paraId="41F8B76B" w14:textId="7CB367F9" w:rsidR="00390758" w:rsidRPr="00C7242A" w:rsidRDefault="00635567" w:rsidP="000B6873">
      <w:p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توصي الدراسة بضرورة تبني جامعة الأزهر لاستراتيجية متكاملة لتطبيق تقنيات الذكاء الاصطناعي في العمليات الإدارية، مع التركيز على التدريب العملي للعاملين، وتطوير البنية التحتية الرقمية، وإنشاء وحدة متخصصة لإدارة تطبيقات الذكاء الاصطناعي، بما يسهم في تحسين كفاءة الأداء الإداري وتحقيق التحول الرقمي المستدام</w:t>
      </w:r>
      <w:r w:rsidRPr="00C7242A">
        <w:rPr>
          <w:rFonts w:ascii="Simplified Arabic" w:eastAsia="Times New Roman" w:hAnsi="Simplified Arabic" w:cs="Simplified Arabic"/>
          <w:sz w:val="24"/>
          <w:szCs w:val="24"/>
        </w:rPr>
        <w:t>."</w:t>
      </w:r>
    </w:p>
    <w:p w14:paraId="454E960E" w14:textId="33DC3B3D" w:rsidR="00635567" w:rsidRPr="00FE41BF" w:rsidRDefault="00635567" w:rsidP="00FE41BF">
      <w:pPr>
        <w:pStyle w:val="ListParagraph"/>
        <w:numPr>
          <w:ilvl w:val="2"/>
          <w:numId w:val="12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FE41BF">
        <w:rPr>
          <w:rFonts w:ascii="Simplified Arabic" w:eastAsia="Times New Roman" w:hAnsi="Simplified Arabic" w:cs="Simplified Arabic"/>
          <w:b/>
          <w:bCs/>
          <w:sz w:val="24"/>
          <w:szCs w:val="24"/>
        </w:rPr>
        <w:t xml:space="preserve"> </w:t>
      </w:r>
      <w:r w:rsidRPr="00FE41BF">
        <w:rPr>
          <w:rFonts w:ascii="Simplified Arabic" w:eastAsia="Times New Roman" w:hAnsi="Simplified Arabic" w:cs="Simplified Arabic"/>
          <w:b/>
          <w:bCs/>
          <w:sz w:val="24"/>
          <w:szCs w:val="24"/>
          <w:rtl/>
        </w:rPr>
        <w:t>التوصيات الاستراتيجية</w:t>
      </w:r>
    </w:p>
    <w:p w14:paraId="72DF5EA4" w14:textId="77777777" w:rsidR="00635567" w:rsidRPr="00C7242A" w:rsidRDefault="00635567">
      <w:pPr>
        <w:numPr>
          <w:ilvl w:val="0"/>
          <w:numId w:val="61"/>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تبني استراتيجية شاملة لتطبيق الذكاء الاصطناعي</w:t>
      </w:r>
    </w:p>
    <w:p w14:paraId="7E3EA552" w14:textId="77777777" w:rsidR="00635567" w:rsidRPr="00C7242A" w:rsidRDefault="00635567">
      <w:pPr>
        <w:numPr>
          <w:ilvl w:val="0"/>
          <w:numId w:val="61"/>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دمج الذكاء الاصطناعي في خطط التحول الرقمي</w:t>
      </w:r>
    </w:p>
    <w:p w14:paraId="445942C9" w14:textId="77777777" w:rsidR="00635567" w:rsidRPr="00C7242A" w:rsidRDefault="00635567">
      <w:pPr>
        <w:numPr>
          <w:ilvl w:val="0"/>
          <w:numId w:val="61"/>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دعم القيادة العليا لمبادرات الابتكار</w:t>
      </w:r>
    </w:p>
    <w:p w14:paraId="2F63E692" w14:textId="5185ED5F" w:rsidR="00635567" w:rsidRPr="00FE41BF" w:rsidRDefault="00635567" w:rsidP="00FE41BF">
      <w:pPr>
        <w:pStyle w:val="ListParagraph"/>
        <w:numPr>
          <w:ilvl w:val="2"/>
          <w:numId w:val="12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FE41BF">
        <w:rPr>
          <w:rFonts w:ascii="Simplified Arabic" w:eastAsia="Times New Roman" w:hAnsi="Simplified Arabic" w:cs="Simplified Arabic"/>
          <w:b/>
          <w:bCs/>
          <w:sz w:val="24"/>
          <w:szCs w:val="24"/>
        </w:rPr>
        <w:t xml:space="preserve"> </w:t>
      </w:r>
      <w:r w:rsidRPr="00FE41BF">
        <w:rPr>
          <w:rFonts w:ascii="Simplified Arabic" w:eastAsia="Times New Roman" w:hAnsi="Simplified Arabic" w:cs="Simplified Arabic"/>
          <w:b/>
          <w:bCs/>
          <w:sz w:val="24"/>
          <w:szCs w:val="24"/>
          <w:rtl/>
        </w:rPr>
        <w:t>التوصيات الإدارية والتنظيمية</w:t>
      </w:r>
    </w:p>
    <w:p w14:paraId="269148CE" w14:textId="77777777" w:rsidR="00635567" w:rsidRPr="00C7242A" w:rsidRDefault="00635567">
      <w:pPr>
        <w:numPr>
          <w:ilvl w:val="0"/>
          <w:numId w:val="6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إعادة هندسة العمليات الإدارية</w:t>
      </w:r>
    </w:p>
    <w:p w14:paraId="2EA2D18A" w14:textId="77777777" w:rsidR="00635567" w:rsidRPr="00C7242A" w:rsidRDefault="00635567">
      <w:pPr>
        <w:numPr>
          <w:ilvl w:val="0"/>
          <w:numId w:val="6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إنشاء وحدات متخصصة في الذكاء الاصطناعي</w:t>
      </w:r>
    </w:p>
    <w:p w14:paraId="374D78A5" w14:textId="77777777" w:rsidR="00635567" w:rsidRPr="00C7242A" w:rsidRDefault="00635567">
      <w:pPr>
        <w:numPr>
          <w:ilvl w:val="0"/>
          <w:numId w:val="6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تطوير نظم المعلومات الإدارية</w:t>
      </w:r>
    </w:p>
    <w:p w14:paraId="321A1FCB" w14:textId="1DE4707B" w:rsidR="00635567" w:rsidRPr="00FE41BF" w:rsidRDefault="00635567" w:rsidP="00FE41BF">
      <w:pPr>
        <w:pStyle w:val="ListParagraph"/>
        <w:numPr>
          <w:ilvl w:val="2"/>
          <w:numId w:val="12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FE41BF">
        <w:rPr>
          <w:rFonts w:ascii="Simplified Arabic" w:eastAsia="Times New Roman" w:hAnsi="Simplified Arabic" w:cs="Simplified Arabic"/>
          <w:b/>
          <w:bCs/>
          <w:sz w:val="24"/>
          <w:szCs w:val="24"/>
        </w:rPr>
        <w:t xml:space="preserve"> </w:t>
      </w:r>
      <w:r w:rsidRPr="00FE41BF">
        <w:rPr>
          <w:rFonts w:ascii="Simplified Arabic" w:eastAsia="Times New Roman" w:hAnsi="Simplified Arabic" w:cs="Simplified Arabic"/>
          <w:b/>
          <w:bCs/>
          <w:sz w:val="24"/>
          <w:szCs w:val="24"/>
          <w:rtl/>
        </w:rPr>
        <w:t>التوصيات التدريبية</w:t>
      </w:r>
    </w:p>
    <w:p w14:paraId="2F427E06" w14:textId="77777777" w:rsidR="00635567" w:rsidRPr="00C7242A" w:rsidRDefault="00635567">
      <w:pPr>
        <w:numPr>
          <w:ilvl w:val="0"/>
          <w:numId w:val="6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إعداد برامج تدريبية متخصصة</w:t>
      </w:r>
    </w:p>
    <w:p w14:paraId="24E96667" w14:textId="77777777" w:rsidR="00635567" w:rsidRPr="00C7242A" w:rsidRDefault="00635567">
      <w:pPr>
        <w:numPr>
          <w:ilvl w:val="0"/>
          <w:numId w:val="6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التركيز على التدريب العملي</w:t>
      </w:r>
    </w:p>
    <w:p w14:paraId="290A3611" w14:textId="77777777" w:rsidR="00635567" w:rsidRPr="00C7242A" w:rsidRDefault="00635567">
      <w:pPr>
        <w:numPr>
          <w:ilvl w:val="0"/>
          <w:numId w:val="6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نشر ثقافة التعلم المستمر</w:t>
      </w:r>
    </w:p>
    <w:p w14:paraId="07C8E9F2" w14:textId="0B2583AE" w:rsidR="00635567" w:rsidRPr="00FE41BF" w:rsidRDefault="00635567" w:rsidP="00FE41BF">
      <w:pPr>
        <w:pStyle w:val="ListParagraph"/>
        <w:numPr>
          <w:ilvl w:val="2"/>
          <w:numId w:val="12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FE41BF">
        <w:rPr>
          <w:rFonts w:ascii="Simplified Arabic" w:eastAsia="Times New Roman" w:hAnsi="Simplified Arabic" w:cs="Simplified Arabic"/>
          <w:b/>
          <w:bCs/>
          <w:sz w:val="24"/>
          <w:szCs w:val="24"/>
          <w:rtl/>
        </w:rPr>
        <w:t>التوصيات التقنية</w:t>
      </w:r>
    </w:p>
    <w:p w14:paraId="41C38C21" w14:textId="77777777" w:rsidR="00635567" w:rsidRPr="00C7242A" w:rsidRDefault="00635567">
      <w:pPr>
        <w:numPr>
          <w:ilvl w:val="0"/>
          <w:numId w:val="6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تطوير البنية التحتية الرقمية</w:t>
      </w:r>
    </w:p>
    <w:p w14:paraId="05E3B611" w14:textId="77777777" w:rsidR="00635567" w:rsidRPr="00C7242A" w:rsidRDefault="00635567">
      <w:pPr>
        <w:numPr>
          <w:ilvl w:val="0"/>
          <w:numId w:val="6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توفير نظم دعم القرار</w:t>
      </w:r>
    </w:p>
    <w:p w14:paraId="0BCC691E" w14:textId="77777777" w:rsidR="00635567" w:rsidRPr="00C7242A" w:rsidRDefault="00635567">
      <w:pPr>
        <w:numPr>
          <w:ilvl w:val="0"/>
          <w:numId w:val="6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تعزيز أمن المعلومات</w:t>
      </w:r>
    </w:p>
    <w:p w14:paraId="3BE96D8E" w14:textId="641D65F6" w:rsidR="00635567" w:rsidRPr="00FE41BF" w:rsidRDefault="00635567" w:rsidP="00FE41BF">
      <w:pPr>
        <w:pStyle w:val="ListParagraph"/>
        <w:numPr>
          <w:ilvl w:val="2"/>
          <w:numId w:val="12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FE41BF">
        <w:rPr>
          <w:rFonts w:ascii="Simplified Arabic" w:eastAsia="Times New Roman" w:hAnsi="Simplified Arabic" w:cs="Simplified Arabic"/>
          <w:b/>
          <w:bCs/>
          <w:sz w:val="24"/>
          <w:szCs w:val="24"/>
          <w:rtl/>
        </w:rPr>
        <w:t>توصيات مواجهة التحديات</w:t>
      </w:r>
    </w:p>
    <w:p w14:paraId="051CA945" w14:textId="77777777" w:rsidR="00635567" w:rsidRPr="00C7242A" w:rsidRDefault="00635567">
      <w:pPr>
        <w:numPr>
          <w:ilvl w:val="0"/>
          <w:numId w:val="65"/>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تقليل القلق الوظيفي من خلال التوعية</w:t>
      </w:r>
    </w:p>
    <w:p w14:paraId="379676E3" w14:textId="77777777" w:rsidR="00635567" w:rsidRPr="00C7242A" w:rsidRDefault="00635567">
      <w:pPr>
        <w:numPr>
          <w:ilvl w:val="0"/>
          <w:numId w:val="65"/>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توفير كوادر مؤهلة</w:t>
      </w:r>
    </w:p>
    <w:p w14:paraId="225BAC7F" w14:textId="77777777" w:rsidR="00635567" w:rsidRDefault="00635567">
      <w:pPr>
        <w:numPr>
          <w:ilvl w:val="0"/>
          <w:numId w:val="65"/>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تحسين بيئة العمل التكنولوجية</w:t>
      </w:r>
    </w:p>
    <w:p w14:paraId="297ED0C8" w14:textId="77777777" w:rsidR="000B6873" w:rsidRDefault="000B6873" w:rsidP="000B6873">
      <w:pPr>
        <w:spacing w:before="100" w:beforeAutospacing="1" w:after="100" w:afterAutospacing="1" w:line="216" w:lineRule="auto"/>
        <w:jc w:val="both"/>
        <w:rPr>
          <w:rFonts w:ascii="Simplified Arabic" w:eastAsia="Times New Roman" w:hAnsi="Simplified Arabic" w:cs="Simplified Arabic"/>
          <w:sz w:val="24"/>
          <w:szCs w:val="24"/>
        </w:rPr>
      </w:pPr>
    </w:p>
    <w:p w14:paraId="147F7F04" w14:textId="77777777" w:rsidR="00042AFC" w:rsidRPr="00C7242A" w:rsidRDefault="00042AFC" w:rsidP="00042AFC">
      <w:pPr>
        <w:spacing w:before="100" w:beforeAutospacing="1" w:after="100" w:afterAutospacing="1" w:line="216" w:lineRule="auto"/>
        <w:jc w:val="both"/>
        <w:rPr>
          <w:rFonts w:ascii="Simplified Arabic" w:eastAsia="Times New Roman" w:hAnsi="Simplified Arabic" w:cs="Simplified Arabic"/>
          <w:sz w:val="24"/>
          <w:szCs w:val="24"/>
        </w:rPr>
      </w:pPr>
    </w:p>
    <w:p w14:paraId="31F5494C" w14:textId="77777777" w:rsidR="00635567" w:rsidRPr="0027215E" w:rsidRDefault="00635567" w:rsidP="00635567">
      <w:pPr>
        <w:spacing w:before="100" w:beforeAutospacing="1" w:after="100" w:afterAutospacing="1" w:line="216" w:lineRule="auto"/>
        <w:jc w:val="both"/>
        <w:outlineLvl w:val="0"/>
        <w:rPr>
          <w:rFonts w:ascii="Simplified Arabic" w:eastAsia="Times New Roman" w:hAnsi="Simplified Arabic" w:cs="Simplified Arabic"/>
          <w:b/>
          <w:bCs/>
          <w:kern w:val="36"/>
          <w:sz w:val="28"/>
          <w:szCs w:val="28"/>
          <w:u w:val="single"/>
        </w:rPr>
      </w:pPr>
      <w:r w:rsidRPr="0027215E">
        <w:rPr>
          <w:rFonts w:ascii="Simplified Arabic" w:eastAsia="Times New Roman" w:hAnsi="Simplified Arabic" w:cs="Simplified Arabic"/>
          <w:b/>
          <w:bCs/>
          <w:kern w:val="36"/>
          <w:sz w:val="28"/>
          <w:szCs w:val="28"/>
          <w:u w:val="single"/>
          <w:rtl/>
        </w:rPr>
        <w:lastRenderedPageBreak/>
        <w:t xml:space="preserve">التوصيات التنفيذية </w:t>
      </w:r>
    </w:p>
    <w:p w14:paraId="2A09B530" w14:textId="77777777" w:rsidR="00635567" w:rsidRPr="00C7242A" w:rsidRDefault="00635567">
      <w:pPr>
        <w:pStyle w:val="ListParagraph"/>
        <w:numPr>
          <w:ilvl w:val="1"/>
          <w:numId w:val="6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Pr>
        <w:t xml:space="preserve"> </w:t>
      </w:r>
      <w:r w:rsidRPr="00C7242A">
        <w:rPr>
          <w:rFonts w:ascii="Simplified Arabic" w:eastAsia="Times New Roman" w:hAnsi="Simplified Arabic" w:cs="Simplified Arabic"/>
          <w:b/>
          <w:bCs/>
          <w:sz w:val="24"/>
          <w:szCs w:val="24"/>
          <w:rtl/>
        </w:rPr>
        <w:t>إطلاق استراتيجية جامعية للذكاء الاصطناعي</w:t>
      </w:r>
    </w:p>
    <w:p w14:paraId="5178BE57" w14:textId="77777777" w:rsidR="00635567" w:rsidRPr="00C7242A" w:rsidRDefault="00635567">
      <w:pPr>
        <w:numPr>
          <w:ilvl w:val="0"/>
          <w:numId w:val="66"/>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 xml:space="preserve">إعداد </w:t>
      </w:r>
      <w:r w:rsidRPr="00C7242A">
        <w:rPr>
          <w:rFonts w:ascii="Simplified Arabic" w:eastAsia="Times New Roman" w:hAnsi="Simplified Arabic" w:cs="Simplified Arabic"/>
          <w:b/>
          <w:bCs/>
          <w:sz w:val="24"/>
          <w:szCs w:val="24"/>
          <w:rtl/>
        </w:rPr>
        <w:t>خطة استراتيجية واضحة</w:t>
      </w:r>
      <w:r w:rsidRPr="00C7242A">
        <w:rPr>
          <w:rFonts w:ascii="Simplified Arabic" w:eastAsia="Times New Roman" w:hAnsi="Simplified Arabic" w:cs="Simplified Arabic"/>
          <w:sz w:val="24"/>
          <w:szCs w:val="24"/>
          <w:rtl/>
        </w:rPr>
        <w:t xml:space="preserve"> لتطبيق الذكاء الاصطناعي</w:t>
      </w:r>
    </w:p>
    <w:p w14:paraId="202AE986" w14:textId="77777777" w:rsidR="00635567" w:rsidRPr="00C7242A" w:rsidRDefault="00635567">
      <w:pPr>
        <w:numPr>
          <w:ilvl w:val="0"/>
          <w:numId w:val="66"/>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تحديد أولويات الاستخدام (القبول – شئون الطلاب – الموارد البشرية)</w:t>
      </w:r>
    </w:p>
    <w:p w14:paraId="16AA2F6C" w14:textId="3D08874F" w:rsidR="00390758" w:rsidRPr="00042AFC" w:rsidRDefault="00635567" w:rsidP="00042AFC">
      <w:pPr>
        <w:numPr>
          <w:ilvl w:val="0"/>
          <w:numId w:val="66"/>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ربطها بخطة التحول الرقمي للجامعة</w:t>
      </w:r>
    </w:p>
    <w:p w14:paraId="1A336B46" w14:textId="77777777" w:rsidR="00635567" w:rsidRPr="00C7242A" w:rsidRDefault="00635567">
      <w:pPr>
        <w:pStyle w:val="ListParagraph"/>
        <w:numPr>
          <w:ilvl w:val="1"/>
          <w:numId w:val="6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Pr>
        <w:t xml:space="preserve"> </w:t>
      </w:r>
      <w:r w:rsidRPr="00C7242A">
        <w:rPr>
          <w:rFonts w:ascii="Simplified Arabic" w:eastAsia="Times New Roman" w:hAnsi="Simplified Arabic" w:cs="Simplified Arabic"/>
          <w:b/>
          <w:bCs/>
          <w:sz w:val="24"/>
          <w:szCs w:val="24"/>
          <w:rtl/>
        </w:rPr>
        <w:t>إنشاء وحدة مركزية للذكاء الاصطناعي</w:t>
      </w:r>
    </w:p>
    <w:p w14:paraId="41A72B08" w14:textId="77777777" w:rsidR="00635567" w:rsidRPr="00C7242A" w:rsidRDefault="00635567">
      <w:pPr>
        <w:numPr>
          <w:ilvl w:val="0"/>
          <w:numId w:val="67"/>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 xml:space="preserve">تأسيس </w:t>
      </w:r>
      <w:r w:rsidRPr="00C7242A">
        <w:rPr>
          <w:rFonts w:ascii="Simplified Arabic" w:eastAsia="Times New Roman" w:hAnsi="Simplified Arabic" w:cs="Simplified Arabic"/>
          <w:b/>
          <w:bCs/>
          <w:sz w:val="24"/>
          <w:szCs w:val="24"/>
          <w:rtl/>
        </w:rPr>
        <w:t>وحدة أو مركز للذكاء الاصطناعي</w:t>
      </w:r>
      <w:r w:rsidRPr="00C7242A">
        <w:rPr>
          <w:rFonts w:ascii="Simplified Arabic" w:eastAsia="Times New Roman" w:hAnsi="Simplified Arabic" w:cs="Simplified Arabic"/>
          <w:sz w:val="24"/>
          <w:szCs w:val="24"/>
          <w:rtl/>
        </w:rPr>
        <w:t xml:space="preserve"> داخل الجامعة تتولى</w:t>
      </w:r>
      <w:r w:rsidRPr="00C7242A">
        <w:rPr>
          <w:rFonts w:ascii="Simplified Arabic" w:eastAsia="Times New Roman" w:hAnsi="Simplified Arabic" w:cs="Simplified Arabic"/>
          <w:sz w:val="24"/>
          <w:szCs w:val="24"/>
        </w:rPr>
        <w:t>:</w:t>
      </w:r>
    </w:p>
    <w:p w14:paraId="452A9A23" w14:textId="5B604D82" w:rsidR="00635567" w:rsidRPr="00042AFC" w:rsidRDefault="00635567" w:rsidP="00042AFC">
      <w:pPr>
        <w:numPr>
          <w:ilvl w:val="1"/>
          <w:numId w:val="67"/>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الإشراف على التطبيقات</w:t>
      </w:r>
      <w:r w:rsidR="00042AFC">
        <w:rPr>
          <w:rFonts w:ascii="Simplified Arabic" w:eastAsia="Times New Roman" w:hAnsi="Simplified Arabic" w:cs="Simplified Arabic" w:hint="cs"/>
          <w:sz w:val="24"/>
          <w:szCs w:val="24"/>
          <w:rtl/>
        </w:rPr>
        <w:t xml:space="preserve"> ،</w:t>
      </w:r>
      <w:r w:rsidR="00042AFC" w:rsidRPr="00042AFC">
        <w:rPr>
          <w:rFonts w:ascii="Simplified Arabic" w:eastAsia="Times New Roman" w:hAnsi="Simplified Arabic" w:cs="Simplified Arabic"/>
          <w:sz w:val="24"/>
          <w:szCs w:val="24"/>
          <w:rtl/>
        </w:rPr>
        <w:t xml:space="preserve"> </w:t>
      </w:r>
      <w:r w:rsidR="00042AFC" w:rsidRPr="00C7242A">
        <w:rPr>
          <w:rFonts w:ascii="Simplified Arabic" w:eastAsia="Times New Roman" w:hAnsi="Simplified Arabic" w:cs="Simplified Arabic"/>
          <w:sz w:val="24"/>
          <w:szCs w:val="24"/>
          <w:rtl/>
        </w:rPr>
        <w:t>تقديم الدعم الفني</w:t>
      </w:r>
      <w:r w:rsidR="00042AFC">
        <w:rPr>
          <w:rFonts w:ascii="Simplified Arabic" w:eastAsia="Times New Roman" w:hAnsi="Simplified Arabic" w:cs="Simplified Arabic" w:hint="cs"/>
          <w:sz w:val="24"/>
          <w:szCs w:val="24"/>
          <w:rtl/>
        </w:rPr>
        <w:t xml:space="preserve"> ،</w:t>
      </w:r>
      <w:r w:rsidR="00042AFC" w:rsidRPr="00042AFC">
        <w:rPr>
          <w:rFonts w:ascii="Simplified Arabic" w:eastAsia="Times New Roman" w:hAnsi="Simplified Arabic" w:cs="Simplified Arabic"/>
          <w:sz w:val="24"/>
          <w:szCs w:val="24"/>
          <w:rtl/>
        </w:rPr>
        <w:t xml:space="preserve"> </w:t>
      </w:r>
      <w:r w:rsidR="00042AFC" w:rsidRPr="00C7242A">
        <w:rPr>
          <w:rFonts w:ascii="Simplified Arabic" w:eastAsia="Times New Roman" w:hAnsi="Simplified Arabic" w:cs="Simplified Arabic"/>
          <w:sz w:val="24"/>
          <w:szCs w:val="24"/>
          <w:rtl/>
        </w:rPr>
        <w:t>تطوير الحلول الذكية</w:t>
      </w:r>
    </w:p>
    <w:p w14:paraId="018F2EAF" w14:textId="77777777" w:rsidR="00635567" w:rsidRPr="00C7242A" w:rsidRDefault="00635567">
      <w:pPr>
        <w:pStyle w:val="ListParagraph"/>
        <w:numPr>
          <w:ilvl w:val="1"/>
          <w:numId w:val="6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تنفيذ برنامج تدريبي إلزامي</w:t>
      </w:r>
    </w:p>
    <w:p w14:paraId="6CFEAAEA" w14:textId="77777777" w:rsidR="00635567" w:rsidRPr="00C7242A" w:rsidRDefault="00635567">
      <w:pPr>
        <w:numPr>
          <w:ilvl w:val="0"/>
          <w:numId w:val="68"/>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تصميم برنامج تدريبي مرحلي</w:t>
      </w:r>
      <w:r w:rsidRPr="00C7242A">
        <w:rPr>
          <w:rFonts w:ascii="Simplified Arabic" w:eastAsia="Times New Roman" w:hAnsi="Simplified Arabic" w:cs="Simplified Arabic"/>
          <w:sz w:val="24"/>
          <w:szCs w:val="24"/>
        </w:rPr>
        <w:t>:</w:t>
      </w:r>
    </w:p>
    <w:p w14:paraId="00EFCDD2" w14:textId="4E0A0AD5" w:rsidR="00635567" w:rsidRPr="00042AFC" w:rsidRDefault="00635567" w:rsidP="00042AFC">
      <w:pPr>
        <w:numPr>
          <w:ilvl w:val="1"/>
          <w:numId w:val="68"/>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مستوى أساسي (جميع العاملين)</w:t>
      </w:r>
      <w:r w:rsidR="00042AFC" w:rsidRPr="00042AFC">
        <w:rPr>
          <w:rFonts w:ascii="Simplified Arabic" w:eastAsia="Times New Roman" w:hAnsi="Simplified Arabic" w:cs="Simplified Arabic"/>
          <w:sz w:val="24"/>
          <w:szCs w:val="24"/>
          <w:rtl/>
        </w:rPr>
        <w:t xml:space="preserve"> </w:t>
      </w:r>
      <w:r w:rsidR="00042AFC">
        <w:rPr>
          <w:rFonts w:ascii="Simplified Arabic" w:eastAsia="Times New Roman" w:hAnsi="Simplified Arabic" w:cs="Simplified Arabic" w:hint="cs"/>
          <w:sz w:val="24"/>
          <w:szCs w:val="24"/>
          <w:rtl/>
        </w:rPr>
        <w:t xml:space="preserve"> ، </w:t>
      </w:r>
      <w:r w:rsidR="00042AFC" w:rsidRPr="00C7242A">
        <w:rPr>
          <w:rFonts w:ascii="Simplified Arabic" w:eastAsia="Times New Roman" w:hAnsi="Simplified Arabic" w:cs="Simplified Arabic"/>
          <w:sz w:val="24"/>
          <w:szCs w:val="24"/>
          <w:rtl/>
        </w:rPr>
        <w:t>مستوى متقدم (القيادات والإدارات الفنية)</w:t>
      </w:r>
    </w:p>
    <w:p w14:paraId="424A041A" w14:textId="77777777" w:rsidR="00635567" w:rsidRPr="00C7242A" w:rsidRDefault="00635567">
      <w:pPr>
        <w:numPr>
          <w:ilvl w:val="0"/>
          <w:numId w:val="68"/>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التركيز على</w:t>
      </w:r>
      <w:r w:rsidRPr="00C7242A">
        <w:rPr>
          <w:rFonts w:ascii="Simplified Arabic" w:eastAsia="Times New Roman" w:hAnsi="Simplified Arabic" w:cs="Simplified Arabic"/>
          <w:sz w:val="24"/>
          <w:szCs w:val="24"/>
        </w:rPr>
        <w:t>:</w:t>
      </w:r>
    </w:p>
    <w:p w14:paraId="2C8C259D" w14:textId="55860074" w:rsidR="00635567" w:rsidRPr="00042AFC" w:rsidRDefault="00635567" w:rsidP="00042AFC">
      <w:pPr>
        <w:numPr>
          <w:ilvl w:val="1"/>
          <w:numId w:val="68"/>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التطبيقات العملية</w:t>
      </w:r>
      <w:r w:rsidR="00042AFC">
        <w:rPr>
          <w:rFonts w:ascii="Simplified Arabic" w:eastAsia="Times New Roman" w:hAnsi="Simplified Arabic" w:cs="Simplified Arabic" w:hint="cs"/>
          <w:sz w:val="24"/>
          <w:szCs w:val="24"/>
          <w:rtl/>
        </w:rPr>
        <w:t xml:space="preserve"> ، </w:t>
      </w:r>
      <w:r w:rsidR="00042AFC" w:rsidRPr="00042AFC">
        <w:rPr>
          <w:rFonts w:ascii="Simplified Arabic" w:eastAsia="Times New Roman" w:hAnsi="Simplified Arabic" w:cs="Simplified Arabic"/>
          <w:sz w:val="24"/>
          <w:szCs w:val="24"/>
          <w:rtl/>
        </w:rPr>
        <w:t xml:space="preserve"> </w:t>
      </w:r>
      <w:r w:rsidR="00042AFC" w:rsidRPr="00C7242A">
        <w:rPr>
          <w:rFonts w:ascii="Simplified Arabic" w:eastAsia="Times New Roman" w:hAnsi="Simplified Arabic" w:cs="Simplified Arabic"/>
          <w:sz w:val="24"/>
          <w:szCs w:val="24"/>
          <w:rtl/>
        </w:rPr>
        <w:t>استخدام الأنظمة الذكية في العمل اليومي</w:t>
      </w:r>
    </w:p>
    <w:p w14:paraId="650BA914" w14:textId="77777777" w:rsidR="00635567" w:rsidRPr="00C7242A" w:rsidRDefault="00635567">
      <w:pPr>
        <w:pStyle w:val="ListParagraph"/>
        <w:numPr>
          <w:ilvl w:val="1"/>
          <w:numId w:val="65"/>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تطوير البنية التحتية الرقمية</w:t>
      </w:r>
    </w:p>
    <w:p w14:paraId="0B624BF8" w14:textId="52D52789" w:rsidR="00635567" w:rsidRPr="00042AFC" w:rsidRDefault="00635567" w:rsidP="00042AFC">
      <w:pPr>
        <w:numPr>
          <w:ilvl w:val="0"/>
          <w:numId w:val="69"/>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تحديث الشبكات وقواعد البيانات</w:t>
      </w:r>
      <w:r w:rsidR="00042AFC" w:rsidRPr="00042AFC">
        <w:rPr>
          <w:rFonts w:ascii="Simplified Arabic" w:eastAsia="Times New Roman" w:hAnsi="Simplified Arabic" w:cs="Simplified Arabic"/>
          <w:sz w:val="24"/>
          <w:szCs w:val="24"/>
          <w:rtl/>
        </w:rPr>
        <w:t xml:space="preserve"> </w:t>
      </w:r>
      <w:r w:rsidR="00042AFC" w:rsidRPr="00C7242A">
        <w:rPr>
          <w:rFonts w:ascii="Simplified Arabic" w:eastAsia="Times New Roman" w:hAnsi="Simplified Arabic" w:cs="Simplified Arabic"/>
          <w:sz w:val="24"/>
          <w:szCs w:val="24"/>
          <w:rtl/>
        </w:rPr>
        <w:t>توفير أنظمة إدارة ذكية</w:t>
      </w:r>
      <w:r w:rsidR="00042AFC" w:rsidRPr="00042AFC">
        <w:rPr>
          <w:rFonts w:ascii="Simplified Arabic" w:eastAsia="Times New Roman" w:hAnsi="Simplified Arabic" w:cs="Simplified Arabic"/>
          <w:sz w:val="24"/>
          <w:szCs w:val="24"/>
          <w:rtl/>
        </w:rPr>
        <w:t xml:space="preserve"> </w:t>
      </w:r>
      <w:r w:rsidR="00042AFC" w:rsidRPr="00C7242A">
        <w:rPr>
          <w:rFonts w:ascii="Simplified Arabic" w:eastAsia="Times New Roman" w:hAnsi="Simplified Arabic" w:cs="Simplified Arabic"/>
          <w:sz w:val="24"/>
          <w:szCs w:val="24"/>
          <w:rtl/>
        </w:rPr>
        <w:t>دعم التكامل بين الأنظمة</w:t>
      </w:r>
    </w:p>
    <w:p w14:paraId="26047FA4" w14:textId="77777777" w:rsidR="00635567" w:rsidRPr="00C7242A" w:rsidRDefault="00635567" w:rsidP="00635567">
      <w:p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5- تطبيق الذكاء الاصطناعي تدريجيًا</w:t>
      </w:r>
      <w:r w:rsidRPr="00C7242A">
        <w:rPr>
          <w:rFonts w:ascii="Simplified Arabic" w:eastAsia="Times New Roman" w:hAnsi="Simplified Arabic" w:cs="Simplified Arabic"/>
          <w:b/>
          <w:bCs/>
          <w:sz w:val="24"/>
          <w:szCs w:val="24"/>
        </w:rPr>
        <w:t xml:space="preserve"> (Pilot Model)</w:t>
      </w:r>
    </w:p>
    <w:p w14:paraId="15A18302" w14:textId="77777777" w:rsidR="00635567" w:rsidRPr="00C7242A" w:rsidRDefault="00635567">
      <w:pPr>
        <w:numPr>
          <w:ilvl w:val="0"/>
          <w:numId w:val="70"/>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البدء بمشروعات تجريبية مثل</w:t>
      </w:r>
      <w:r w:rsidRPr="00C7242A">
        <w:rPr>
          <w:rFonts w:ascii="Simplified Arabic" w:eastAsia="Times New Roman" w:hAnsi="Simplified Arabic" w:cs="Simplified Arabic"/>
          <w:sz w:val="24"/>
          <w:szCs w:val="24"/>
        </w:rPr>
        <w:t>:</w:t>
      </w:r>
    </w:p>
    <w:p w14:paraId="702BA1B1" w14:textId="4BC2E347" w:rsidR="00635567" w:rsidRPr="00042AFC" w:rsidRDefault="00635567" w:rsidP="00042AFC">
      <w:pPr>
        <w:numPr>
          <w:ilvl w:val="1"/>
          <w:numId w:val="70"/>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نظام الرد الآلي على استفسارات الطلاب</w:t>
      </w:r>
      <w:r w:rsidR="00EE09D1">
        <w:rPr>
          <w:rFonts w:ascii="Simplified Arabic" w:eastAsia="Times New Roman" w:hAnsi="Simplified Arabic" w:cs="Simplified Arabic" w:hint="cs"/>
          <w:sz w:val="24"/>
          <w:szCs w:val="24"/>
          <w:rtl/>
        </w:rPr>
        <w:t xml:space="preserve"> ،</w:t>
      </w:r>
      <w:r w:rsidR="00042AFC" w:rsidRPr="00042AFC">
        <w:rPr>
          <w:rFonts w:ascii="Simplified Arabic" w:eastAsia="Times New Roman" w:hAnsi="Simplified Arabic" w:cs="Simplified Arabic"/>
          <w:sz w:val="24"/>
          <w:szCs w:val="24"/>
          <w:rtl/>
        </w:rPr>
        <w:t xml:space="preserve"> </w:t>
      </w:r>
      <w:r w:rsidR="00042AFC" w:rsidRPr="00C7242A">
        <w:rPr>
          <w:rFonts w:ascii="Simplified Arabic" w:eastAsia="Times New Roman" w:hAnsi="Simplified Arabic" w:cs="Simplified Arabic"/>
          <w:sz w:val="24"/>
          <w:szCs w:val="24"/>
          <w:rtl/>
        </w:rPr>
        <w:t>أنظمة دعم القرار الإداري</w:t>
      </w:r>
    </w:p>
    <w:p w14:paraId="38FD918C" w14:textId="77777777" w:rsidR="00635567" w:rsidRPr="00C7242A" w:rsidRDefault="00635567">
      <w:pPr>
        <w:numPr>
          <w:ilvl w:val="0"/>
          <w:numId w:val="70"/>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تقييم النتائج قبل التوسع</w:t>
      </w:r>
    </w:p>
    <w:p w14:paraId="72C56BBE" w14:textId="77777777" w:rsidR="00635567" w:rsidRPr="00C7242A" w:rsidRDefault="00635567">
      <w:pPr>
        <w:pStyle w:val="ListParagraph"/>
        <w:numPr>
          <w:ilvl w:val="2"/>
          <w:numId w:val="70"/>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إدارة التغيير وتقليل القلق الوظيفي</w:t>
      </w:r>
    </w:p>
    <w:p w14:paraId="1AC34798" w14:textId="77777777" w:rsidR="00635567" w:rsidRPr="00C7242A" w:rsidRDefault="00635567">
      <w:pPr>
        <w:numPr>
          <w:ilvl w:val="0"/>
          <w:numId w:val="71"/>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عقد ندوات توعوية للعاملين</w:t>
      </w:r>
    </w:p>
    <w:p w14:paraId="509E5787" w14:textId="77777777" w:rsidR="00635567" w:rsidRPr="00C7242A" w:rsidRDefault="00635567">
      <w:pPr>
        <w:numPr>
          <w:ilvl w:val="1"/>
          <w:numId w:val="71"/>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التأكيد على أن الذكاء الاصطناعي ( مساعد وليس بديل)</w:t>
      </w:r>
    </w:p>
    <w:p w14:paraId="6590B08E" w14:textId="77777777" w:rsidR="00635567" w:rsidRPr="00C7242A" w:rsidRDefault="00635567">
      <w:pPr>
        <w:numPr>
          <w:ilvl w:val="0"/>
          <w:numId w:val="71"/>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إشراك الموظفين في مراحل التطبيق</w:t>
      </w:r>
    </w:p>
    <w:p w14:paraId="7AD2219B" w14:textId="77777777" w:rsidR="00635567" w:rsidRPr="00C7242A" w:rsidRDefault="00635567">
      <w:pPr>
        <w:pStyle w:val="ListParagraph"/>
        <w:numPr>
          <w:ilvl w:val="2"/>
          <w:numId w:val="70"/>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Pr>
        <w:t xml:space="preserve"> </w:t>
      </w:r>
      <w:r w:rsidRPr="00C7242A">
        <w:rPr>
          <w:rFonts w:ascii="Simplified Arabic" w:eastAsia="Times New Roman" w:hAnsi="Simplified Arabic" w:cs="Simplified Arabic"/>
          <w:b/>
          <w:bCs/>
          <w:sz w:val="24"/>
          <w:szCs w:val="24"/>
          <w:rtl/>
        </w:rPr>
        <w:t>بناء كوادر متخصصة</w:t>
      </w:r>
    </w:p>
    <w:p w14:paraId="6A603855" w14:textId="77777777" w:rsidR="00635567" w:rsidRPr="00C7242A" w:rsidRDefault="00635567">
      <w:pPr>
        <w:numPr>
          <w:ilvl w:val="0"/>
          <w:numId w:val="7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اختيار مجموعة من العاملين وتأهيلهم كـ</w:t>
      </w:r>
      <w:r w:rsidRPr="00C7242A">
        <w:rPr>
          <w:rFonts w:ascii="Simplified Arabic" w:eastAsia="Times New Roman" w:hAnsi="Simplified Arabic" w:cs="Simplified Arabic"/>
          <w:sz w:val="24"/>
          <w:szCs w:val="24"/>
        </w:rPr>
        <w:t>:</w:t>
      </w:r>
      <w:r w:rsidRPr="00C7242A">
        <w:rPr>
          <w:rFonts w:ascii="Simplified Arabic" w:eastAsia="Times New Roman" w:hAnsi="Simplified Arabic" w:cs="Simplified Arabic"/>
          <w:sz w:val="24"/>
          <w:szCs w:val="24"/>
          <w:rtl/>
        </w:rPr>
        <w:t xml:space="preserve"> (سفراء التحول الرقمي)</w:t>
      </w:r>
    </w:p>
    <w:p w14:paraId="085E0CFE" w14:textId="77777777" w:rsidR="00635567" w:rsidRPr="00C7242A" w:rsidRDefault="00635567">
      <w:pPr>
        <w:numPr>
          <w:ilvl w:val="0"/>
          <w:numId w:val="7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التعاون مع</w:t>
      </w:r>
      <w:r w:rsidRPr="00C7242A">
        <w:rPr>
          <w:rFonts w:ascii="Simplified Arabic" w:eastAsia="Times New Roman" w:hAnsi="Simplified Arabic" w:cs="Simplified Arabic"/>
          <w:sz w:val="24"/>
          <w:szCs w:val="24"/>
        </w:rPr>
        <w:t>:</w:t>
      </w:r>
    </w:p>
    <w:p w14:paraId="1B252645" w14:textId="539A33A9" w:rsidR="00635567" w:rsidRPr="00390758" w:rsidRDefault="00635567" w:rsidP="00390758">
      <w:pPr>
        <w:numPr>
          <w:ilvl w:val="1"/>
          <w:numId w:val="72"/>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كليات الهندسة</w:t>
      </w:r>
      <w:r w:rsidR="00390758" w:rsidRPr="00390758">
        <w:rPr>
          <w:rFonts w:ascii="Simplified Arabic" w:eastAsia="Times New Roman" w:hAnsi="Simplified Arabic" w:cs="Simplified Arabic"/>
          <w:sz w:val="24"/>
          <w:szCs w:val="24"/>
          <w:rtl/>
        </w:rPr>
        <w:t xml:space="preserve"> </w:t>
      </w:r>
      <w:r w:rsidR="00390758">
        <w:rPr>
          <w:rFonts w:ascii="Simplified Arabic" w:eastAsia="Times New Roman" w:hAnsi="Simplified Arabic" w:cs="Simplified Arabic" w:hint="cs"/>
          <w:sz w:val="24"/>
          <w:szCs w:val="24"/>
          <w:rtl/>
        </w:rPr>
        <w:t xml:space="preserve"> ، </w:t>
      </w:r>
      <w:r w:rsidR="00390758" w:rsidRPr="00C7242A">
        <w:rPr>
          <w:rFonts w:ascii="Simplified Arabic" w:eastAsia="Times New Roman" w:hAnsi="Simplified Arabic" w:cs="Simplified Arabic"/>
          <w:sz w:val="24"/>
          <w:szCs w:val="24"/>
          <w:rtl/>
        </w:rPr>
        <w:t>مراكز التدريب</w:t>
      </w:r>
    </w:p>
    <w:p w14:paraId="7899371C" w14:textId="77777777" w:rsidR="00635567" w:rsidRPr="00C7242A" w:rsidRDefault="00635567">
      <w:pPr>
        <w:pStyle w:val="ListParagraph"/>
        <w:numPr>
          <w:ilvl w:val="2"/>
          <w:numId w:val="70"/>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lastRenderedPageBreak/>
        <w:t>تطوير نظم تقييم الأداء</w:t>
      </w:r>
    </w:p>
    <w:p w14:paraId="28E41BFE" w14:textId="77777777" w:rsidR="00635567" w:rsidRPr="00C7242A" w:rsidRDefault="00635567">
      <w:pPr>
        <w:numPr>
          <w:ilvl w:val="0"/>
          <w:numId w:val="7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ربط تقييم الأداء بـ</w:t>
      </w:r>
      <w:r w:rsidRPr="00C7242A">
        <w:rPr>
          <w:rFonts w:ascii="Simplified Arabic" w:eastAsia="Times New Roman" w:hAnsi="Simplified Arabic" w:cs="Simplified Arabic"/>
          <w:sz w:val="24"/>
          <w:szCs w:val="24"/>
        </w:rPr>
        <w:t>:</w:t>
      </w:r>
    </w:p>
    <w:p w14:paraId="5212ABA0" w14:textId="6FD5E200" w:rsidR="00635567" w:rsidRPr="003A1630" w:rsidRDefault="00635567" w:rsidP="003A1630">
      <w:pPr>
        <w:numPr>
          <w:ilvl w:val="1"/>
          <w:numId w:val="73"/>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استخدام التكنولوجيا</w:t>
      </w:r>
      <w:r w:rsidR="003A1630" w:rsidRPr="003A1630">
        <w:rPr>
          <w:rFonts w:ascii="Simplified Arabic" w:eastAsia="Times New Roman" w:hAnsi="Simplified Arabic" w:cs="Simplified Arabic"/>
          <w:sz w:val="24"/>
          <w:szCs w:val="24"/>
          <w:rtl/>
        </w:rPr>
        <w:t xml:space="preserve"> </w:t>
      </w:r>
      <w:r w:rsidR="003A1630">
        <w:rPr>
          <w:rFonts w:ascii="Simplified Arabic" w:eastAsia="Times New Roman" w:hAnsi="Simplified Arabic" w:cs="Simplified Arabic" w:hint="cs"/>
          <w:sz w:val="24"/>
          <w:szCs w:val="24"/>
          <w:rtl/>
        </w:rPr>
        <w:t xml:space="preserve"> ، </w:t>
      </w:r>
      <w:r w:rsidR="003A1630" w:rsidRPr="00C7242A">
        <w:rPr>
          <w:rFonts w:ascii="Simplified Arabic" w:eastAsia="Times New Roman" w:hAnsi="Simplified Arabic" w:cs="Simplified Arabic"/>
          <w:sz w:val="24"/>
          <w:szCs w:val="24"/>
          <w:rtl/>
        </w:rPr>
        <w:t>الابتكار</w:t>
      </w:r>
      <w:r w:rsidR="003A1630">
        <w:rPr>
          <w:rFonts w:ascii="Simplified Arabic" w:eastAsia="Times New Roman" w:hAnsi="Simplified Arabic" w:cs="Simplified Arabic" w:hint="cs"/>
          <w:sz w:val="24"/>
          <w:szCs w:val="24"/>
          <w:rtl/>
        </w:rPr>
        <w:t>،</w:t>
      </w:r>
      <w:r w:rsidR="003A1630" w:rsidRPr="003A1630">
        <w:rPr>
          <w:rFonts w:ascii="Simplified Arabic" w:eastAsia="Times New Roman" w:hAnsi="Simplified Arabic" w:cs="Simplified Arabic"/>
          <w:sz w:val="24"/>
          <w:szCs w:val="24"/>
          <w:rtl/>
        </w:rPr>
        <w:t xml:space="preserve"> </w:t>
      </w:r>
      <w:r w:rsidR="003A1630" w:rsidRPr="00C7242A">
        <w:rPr>
          <w:rFonts w:ascii="Simplified Arabic" w:eastAsia="Times New Roman" w:hAnsi="Simplified Arabic" w:cs="Simplified Arabic"/>
          <w:sz w:val="24"/>
          <w:szCs w:val="24"/>
          <w:rtl/>
        </w:rPr>
        <w:t>الكفاءة الرقمية</w:t>
      </w:r>
    </w:p>
    <w:p w14:paraId="2E681CAC" w14:textId="40C12A52" w:rsidR="00635567" w:rsidRPr="00C7242A" w:rsidRDefault="00635567">
      <w:pPr>
        <w:pStyle w:val="ListParagraph"/>
        <w:numPr>
          <w:ilvl w:val="2"/>
          <w:numId w:val="70"/>
        </w:numPr>
        <w:spacing w:before="100" w:beforeAutospacing="1" w:after="100" w:afterAutospacing="1" w:line="216" w:lineRule="auto"/>
        <w:jc w:val="both"/>
        <w:outlineLvl w:val="1"/>
        <w:rPr>
          <w:rFonts w:ascii="Simplified Arabic" w:eastAsia="Times New Roman" w:hAnsi="Simplified Arabic" w:cs="Simplified Arabic"/>
          <w:b/>
          <w:bCs/>
          <w:sz w:val="24"/>
          <w:szCs w:val="24"/>
        </w:rPr>
      </w:pPr>
      <w:r w:rsidRPr="00C7242A">
        <w:rPr>
          <w:rFonts w:ascii="Simplified Arabic" w:eastAsia="Times New Roman" w:hAnsi="Simplified Arabic" w:cs="Simplified Arabic"/>
          <w:b/>
          <w:bCs/>
          <w:sz w:val="24"/>
          <w:szCs w:val="24"/>
          <w:rtl/>
        </w:rPr>
        <w:t>دعم القيادة العليا للتحول الرقمي</w:t>
      </w:r>
    </w:p>
    <w:p w14:paraId="6B20ABF4" w14:textId="319D1F75" w:rsidR="00635567" w:rsidRPr="00EE09D1" w:rsidRDefault="00635567" w:rsidP="00EE09D1">
      <w:pPr>
        <w:numPr>
          <w:ilvl w:val="0"/>
          <w:numId w:val="74"/>
        </w:numPr>
        <w:spacing w:before="100" w:beforeAutospacing="1" w:after="100" w:afterAutospacing="1" w:line="216" w:lineRule="auto"/>
        <w:jc w:val="both"/>
        <w:rPr>
          <w:rFonts w:ascii="Simplified Arabic" w:eastAsia="Times New Roman" w:hAnsi="Simplified Arabic" w:cs="Simplified Arabic"/>
          <w:sz w:val="24"/>
          <w:szCs w:val="24"/>
        </w:rPr>
      </w:pPr>
      <w:r w:rsidRPr="00C7242A">
        <w:rPr>
          <w:rFonts w:ascii="Simplified Arabic" w:eastAsia="Times New Roman" w:hAnsi="Simplified Arabic" w:cs="Simplified Arabic"/>
          <w:sz w:val="24"/>
          <w:szCs w:val="24"/>
          <w:rtl/>
        </w:rPr>
        <w:t>ضرورة تبني القيادات الإدارية للمشروع</w:t>
      </w:r>
      <w:r w:rsidR="00EE09D1" w:rsidRPr="00EE09D1">
        <w:rPr>
          <w:rFonts w:ascii="Simplified Arabic" w:eastAsia="Times New Roman" w:hAnsi="Simplified Arabic" w:cs="Simplified Arabic"/>
          <w:sz w:val="24"/>
          <w:szCs w:val="24"/>
          <w:rtl/>
        </w:rPr>
        <w:t xml:space="preserve"> </w:t>
      </w:r>
      <w:r w:rsidR="00EE09D1">
        <w:rPr>
          <w:rFonts w:ascii="Simplified Arabic" w:eastAsia="Times New Roman" w:hAnsi="Simplified Arabic" w:cs="Simplified Arabic" w:hint="cs"/>
          <w:sz w:val="24"/>
          <w:szCs w:val="24"/>
          <w:rtl/>
        </w:rPr>
        <w:t xml:space="preserve">، </w:t>
      </w:r>
      <w:r w:rsidR="00EE09D1" w:rsidRPr="00C7242A">
        <w:rPr>
          <w:rFonts w:ascii="Simplified Arabic" w:eastAsia="Times New Roman" w:hAnsi="Simplified Arabic" w:cs="Simplified Arabic"/>
          <w:sz w:val="24"/>
          <w:szCs w:val="24"/>
          <w:rtl/>
        </w:rPr>
        <w:t>إصدار قرارات تنظيمية داعمة</w:t>
      </w:r>
      <w:r w:rsidR="00EE09D1" w:rsidRPr="00EE09D1">
        <w:rPr>
          <w:rFonts w:ascii="Simplified Arabic" w:eastAsia="Times New Roman" w:hAnsi="Simplified Arabic" w:cs="Simplified Arabic"/>
          <w:sz w:val="24"/>
          <w:szCs w:val="24"/>
          <w:rtl/>
        </w:rPr>
        <w:t xml:space="preserve"> </w:t>
      </w:r>
      <w:r w:rsidR="00EE09D1">
        <w:rPr>
          <w:rFonts w:ascii="Simplified Arabic" w:eastAsia="Times New Roman" w:hAnsi="Simplified Arabic" w:cs="Simplified Arabic" w:hint="cs"/>
          <w:sz w:val="24"/>
          <w:szCs w:val="24"/>
          <w:rtl/>
        </w:rPr>
        <w:t xml:space="preserve"> ، </w:t>
      </w:r>
      <w:r w:rsidR="00EE09D1" w:rsidRPr="00C7242A">
        <w:rPr>
          <w:rFonts w:ascii="Simplified Arabic" w:eastAsia="Times New Roman" w:hAnsi="Simplified Arabic" w:cs="Simplified Arabic"/>
          <w:sz w:val="24"/>
          <w:szCs w:val="24"/>
          <w:rtl/>
        </w:rPr>
        <w:t>تخصيص ميزانية واضحة</w:t>
      </w:r>
    </w:p>
    <w:p w14:paraId="4919795E" w14:textId="08635873" w:rsidR="00635567" w:rsidRPr="004F31F0" w:rsidRDefault="00635567" w:rsidP="00635567">
      <w:pPr>
        <w:spacing w:before="100" w:beforeAutospacing="1" w:after="100" w:afterAutospacing="1" w:line="216" w:lineRule="auto"/>
        <w:jc w:val="both"/>
        <w:outlineLvl w:val="2"/>
        <w:rPr>
          <w:rFonts w:ascii="Simplified Arabic" w:eastAsia="Times New Roman" w:hAnsi="Simplified Arabic" w:cs="Simplified Arabic"/>
          <w:b/>
          <w:bCs/>
          <w:sz w:val="28"/>
          <w:szCs w:val="28"/>
        </w:rPr>
      </w:pPr>
      <w:r w:rsidRPr="004F31F0">
        <w:rPr>
          <w:rFonts w:ascii="Simplified Arabic" w:eastAsia="Times New Roman" w:hAnsi="Simplified Arabic" w:cs="Simplified Arabic"/>
          <w:b/>
          <w:bCs/>
          <w:sz w:val="28"/>
          <w:szCs w:val="28"/>
          <w:rtl/>
        </w:rPr>
        <w:t>الخاتمة</w:t>
      </w:r>
    </w:p>
    <w:p w14:paraId="7FB95914" w14:textId="77777777" w:rsidR="003A1630" w:rsidRPr="003A1630" w:rsidRDefault="003A1630" w:rsidP="003A1630">
      <w:pPr>
        <w:jc w:val="both"/>
        <w:rPr>
          <w:rFonts w:ascii="Simplified Arabic" w:hAnsi="Simplified Arabic" w:cs="Simplified Arabic"/>
          <w:lang w:bidi="ar-EG"/>
        </w:rPr>
      </w:pPr>
      <w:r w:rsidRPr="003A1630">
        <w:rPr>
          <w:rFonts w:ascii="Simplified Arabic" w:hAnsi="Simplified Arabic" w:cs="Simplified Arabic"/>
          <w:rtl/>
        </w:rPr>
        <w:t>في ضوء ما توصلت إليه الدراسة من نتائج تحليلية وإحصائية، يتضح أن تطبيقات الذكاء الاصطناعي لم تعد خيارًا ترفيهيًا أو توجهًا مستقبليًا بعيد المنال، بل أصبحت ضرورة حتمية تفرضها متطلبات التطور التكنولوجي والتحول الرقمي في المؤسسات التعليمية، خاصة في قطاع التعليم الجامعي. وقد أظهرت النتائج وجود اتجاهات إيجابية واضحة لدى العاملين نحو استخدام هذه التقنيات، مدعومة بمستوى مرتفع من الوعي بأهميتها في تحسين كفاءة الأداء الإداري والارتقاء بجودة الخدمات الجامعية</w:t>
      </w:r>
      <w:r w:rsidRPr="003A1630">
        <w:rPr>
          <w:rFonts w:ascii="Simplified Arabic" w:hAnsi="Simplified Arabic" w:cs="Simplified Arabic"/>
          <w:lang w:bidi="ar-EG"/>
        </w:rPr>
        <w:t>.</w:t>
      </w:r>
    </w:p>
    <w:p w14:paraId="049B4410" w14:textId="77777777" w:rsidR="003A1630" w:rsidRPr="003A1630" w:rsidRDefault="003A1630" w:rsidP="003A1630">
      <w:pPr>
        <w:jc w:val="both"/>
        <w:rPr>
          <w:rFonts w:ascii="Simplified Arabic" w:hAnsi="Simplified Arabic" w:cs="Simplified Arabic"/>
          <w:lang w:bidi="ar-EG"/>
        </w:rPr>
      </w:pPr>
      <w:r w:rsidRPr="003A1630">
        <w:rPr>
          <w:rFonts w:ascii="Simplified Arabic" w:hAnsi="Simplified Arabic" w:cs="Simplified Arabic"/>
          <w:rtl/>
        </w:rPr>
        <w:t>كما كشفت الدراسة عن الإمكانات الكبيرة التي يمتلكها الذكاء الاصطناعي في دعم عمليات اتخاذ القرار، وتنظيم البيانات، وتسريع الإجراءات، بما يسهم في تعزيز كفاءة العمل المؤسسي ومواكبة متطلبات الإدارة الحديثة. وفي المقابل، برزت مجموعة من التحديات التي تعوق التطبيق الفعلي، من أبرزها ضعف البنية التحتية التكنولوجية، ونقص الكوادر المؤهلة، ووجود مقاومة للتغيير داخل البيئة التنظيمية، إلا أن هذه التحديات تظل قابلة للمعالجة من خلال التخطيط الاستراتيجي الفعّال والاستثمار في الموارد البشرية والتقنية</w:t>
      </w:r>
      <w:r w:rsidRPr="003A1630">
        <w:rPr>
          <w:rFonts w:ascii="Simplified Arabic" w:hAnsi="Simplified Arabic" w:cs="Simplified Arabic"/>
          <w:lang w:bidi="ar-EG"/>
        </w:rPr>
        <w:t>.</w:t>
      </w:r>
    </w:p>
    <w:p w14:paraId="538ECD96" w14:textId="77777777" w:rsidR="003A1630" w:rsidRPr="003A1630" w:rsidRDefault="003A1630" w:rsidP="003A1630">
      <w:pPr>
        <w:jc w:val="both"/>
        <w:rPr>
          <w:rFonts w:ascii="Simplified Arabic" w:hAnsi="Simplified Arabic" w:cs="Simplified Arabic"/>
          <w:lang w:bidi="ar-EG"/>
        </w:rPr>
      </w:pPr>
      <w:r w:rsidRPr="003A1630">
        <w:rPr>
          <w:rFonts w:ascii="Simplified Arabic" w:hAnsi="Simplified Arabic" w:cs="Simplified Arabic"/>
          <w:rtl/>
        </w:rPr>
        <w:t>وقد أكدت الدراسة أن العامل الحاسم في نجاح تطبيق الذكاء الاصطناعي يتمثل في التدريب والتأهيل المستمر، حيث يعكس توافق أفراد العينة على هذه النقطة إدراكًا عميقًا لأهمية تنمية مهارات العاملين باعتبارهم شركاء أساسيين في عملية التطوير، وليسوا بدائل يمكن الاستغناء عنها. كما أثبتت النتائج وجود أثر إيجابي ملموس لهذه التطبيقات على الأداء الوظيفي، من حيث تحسين الإنتاجية، وتقليل الأعباء، وتعزيز الرضا الوظيفي، وتحسين بيئة العمل، الأمر الذي يؤكد أن الاستثمار في الذكاء الاصطناعي ينعكس مباشرة على جودة الأداء المؤسسي</w:t>
      </w:r>
      <w:r w:rsidRPr="003A1630">
        <w:rPr>
          <w:rFonts w:ascii="Simplified Arabic" w:hAnsi="Simplified Arabic" w:cs="Simplified Arabic"/>
          <w:lang w:bidi="ar-EG"/>
        </w:rPr>
        <w:t>.</w:t>
      </w:r>
    </w:p>
    <w:p w14:paraId="2871E10A" w14:textId="77777777" w:rsidR="003A1630" w:rsidRPr="003A1630" w:rsidRDefault="003A1630" w:rsidP="003A1630">
      <w:pPr>
        <w:jc w:val="both"/>
        <w:rPr>
          <w:rFonts w:ascii="Simplified Arabic" w:hAnsi="Simplified Arabic" w:cs="Simplified Arabic"/>
          <w:lang w:bidi="ar-EG"/>
        </w:rPr>
      </w:pPr>
      <w:r w:rsidRPr="003A1630">
        <w:rPr>
          <w:rFonts w:ascii="Simplified Arabic" w:hAnsi="Simplified Arabic" w:cs="Simplified Arabic"/>
          <w:rtl/>
        </w:rPr>
        <w:t>وبناءً على ذلك، يمكن القول إن نجاح المؤسسات الجامعية في تبني الذكاء الاصطناعي لا يرتكز فقط على توافر التكنولوجيا، بل يعتمد على تكامل ثلاثة عناصر رئيسية، هي: بنية تحتية تكنولوجية متطورة، وكوادر بشرية مؤهلة، ورؤية استراتيجية واضحة. وفي هذا السياق، تشير الدراسة إلى أن المستقبل القريب سيشهد تحولًا جوهريًا في طبيعة العمل الإداري داخل الجامعات، نحو نماذج أكثر مرونة وابتكارًا تعتمد على التحليل الذكي للبيانات واتخاذ القرارات المبنية على المعرفة، مما يستدعي إعادة هيكلة النظم الإدارية بما يتوافق مع متطلبات العصر الرقمي</w:t>
      </w:r>
      <w:r w:rsidRPr="003A1630">
        <w:rPr>
          <w:rFonts w:ascii="Simplified Arabic" w:hAnsi="Simplified Arabic" w:cs="Simplified Arabic"/>
          <w:lang w:bidi="ar-EG"/>
        </w:rPr>
        <w:t>.</w:t>
      </w:r>
    </w:p>
    <w:p w14:paraId="33D3058A" w14:textId="77777777" w:rsidR="003A1630" w:rsidRDefault="003A1630" w:rsidP="003A1630">
      <w:pPr>
        <w:jc w:val="both"/>
        <w:rPr>
          <w:rFonts w:ascii="Simplified Arabic" w:hAnsi="Simplified Arabic" w:cs="Simplified Arabic"/>
          <w:rtl/>
          <w:lang w:bidi="ar-EG"/>
        </w:rPr>
      </w:pPr>
      <w:r w:rsidRPr="003A1630">
        <w:rPr>
          <w:rFonts w:ascii="Simplified Arabic" w:hAnsi="Simplified Arabic" w:cs="Simplified Arabic"/>
          <w:rtl/>
        </w:rPr>
        <w:t>ختامًا، تمثل هذه الدراسة إضافة علمية وعملية تسهم في فهم واقع استخدام الذكاء الاصطناعي في الإدارة الجامعية، وتسلط الضوء على فرصه وتحدياته، بما يدعم متخذي القرار في وضع سياسات فعالة تحقق التميز المؤسسي وترتقي بجودة الأداء. وعليه، فإن تبني الذكاء الاصطناعي لم يعد مجرد توجه تطويري، بل أصبح ضرورة استراتيجية لضمان استدامة التميز والتنافسية في المؤسسات التعليمية في ظل عالم سريع التغير ومتسارع التطور</w:t>
      </w:r>
      <w:r w:rsidRPr="003A1630">
        <w:rPr>
          <w:rFonts w:ascii="Simplified Arabic" w:hAnsi="Simplified Arabic" w:cs="Simplified Arabic"/>
          <w:lang w:bidi="ar-EG"/>
        </w:rPr>
        <w:t>.</w:t>
      </w:r>
    </w:p>
    <w:p w14:paraId="0D5A4DDC" w14:textId="77777777" w:rsidR="00EE09D1" w:rsidRPr="003A1630" w:rsidRDefault="00EE09D1" w:rsidP="003A1630">
      <w:pPr>
        <w:jc w:val="both"/>
        <w:rPr>
          <w:rFonts w:ascii="Simplified Arabic" w:hAnsi="Simplified Arabic" w:cs="Simplified Arabic"/>
          <w:lang w:bidi="ar-EG"/>
        </w:rPr>
      </w:pPr>
    </w:p>
    <w:p w14:paraId="7FDE5131" w14:textId="77777777" w:rsidR="00635567" w:rsidRPr="004F31F0" w:rsidRDefault="00635567" w:rsidP="003A1630"/>
    <w:p w14:paraId="68B86ACE" w14:textId="2F9F717B" w:rsidR="005B47AE" w:rsidRPr="00F3167E" w:rsidRDefault="005B47AE" w:rsidP="005B47AE">
      <w:pPr>
        <w:pStyle w:val="NoSpacing"/>
        <w:jc w:val="both"/>
        <w:rPr>
          <w:rFonts w:ascii="Simplified Arabic" w:hAnsi="Simplified Arabic" w:cs="Simplified Arabic"/>
          <w:b/>
          <w:bCs/>
          <w:color w:val="000000" w:themeColor="text1"/>
          <w:sz w:val="32"/>
          <w:szCs w:val="32"/>
          <w:u w:val="single"/>
          <w:rtl/>
          <w:lang w:bidi="ar-EG"/>
        </w:rPr>
      </w:pPr>
      <w:r>
        <w:rPr>
          <w:rFonts w:ascii="Simplified Arabic" w:hAnsi="Simplified Arabic" w:cs="Simplified Arabic" w:hint="cs"/>
          <w:b/>
          <w:bCs/>
          <w:color w:val="000000" w:themeColor="text1"/>
          <w:sz w:val="32"/>
          <w:szCs w:val="32"/>
          <w:u w:val="single"/>
          <w:rtl/>
          <w:lang w:bidi="ar-EG"/>
        </w:rPr>
        <w:lastRenderedPageBreak/>
        <w:t>ا</w:t>
      </w:r>
      <w:r w:rsidRPr="00F3167E">
        <w:rPr>
          <w:rFonts w:ascii="Simplified Arabic" w:hAnsi="Simplified Arabic" w:cs="Simplified Arabic" w:hint="cs"/>
          <w:b/>
          <w:bCs/>
          <w:color w:val="000000" w:themeColor="text1"/>
          <w:sz w:val="32"/>
          <w:szCs w:val="32"/>
          <w:u w:val="single"/>
          <w:rtl/>
          <w:lang w:bidi="ar-EG"/>
        </w:rPr>
        <w:t>لمراجع</w:t>
      </w:r>
    </w:p>
    <w:p w14:paraId="6FC429B8" w14:textId="77777777" w:rsidR="005B47AE" w:rsidRPr="000F27E4" w:rsidRDefault="005B47AE" w:rsidP="005B47AE">
      <w:pPr>
        <w:spacing w:before="100" w:beforeAutospacing="1" w:after="100" w:afterAutospacing="1" w:line="276" w:lineRule="auto"/>
        <w:outlineLvl w:val="0"/>
        <w:rPr>
          <w:rFonts w:ascii="Times New Roman" w:eastAsia="Times New Roman" w:hAnsi="Times New Roman" w:cs="Times New Roman"/>
          <w:b/>
          <w:bCs/>
          <w:kern w:val="36"/>
          <w:sz w:val="28"/>
          <w:szCs w:val="28"/>
        </w:rPr>
      </w:pPr>
      <w:r w:rsidRPr="000F27E4">
        <w:rPr>
          <w:rFonts w:ascii="Times New Roman" w:eastAsia="Times New Roman" w:hAnsi="Times New Roman" w:cs="Times New Roman"/>
          <w:b/>
          <w:bCs/>
          <w:kern w:val="36"/>
          <w:sz w:val="28"/>
          <w:szCs w:val="28"/>
          <w:rtl/>
        </w:rPr>
        <w:t xml:space="preserve">المراجع العربية </w:t>
      </w:r>
    </w:p>
    <w:p w14:paraId="53816EE7"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أركان. (2025). استخدام الذكاء الاصطناعي في القاعات الدراسية: تعزيز أدوار المعلمين أم استبدالهم</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العلوم الأساسية، كلية التربية الأساسية – جامعة واسط</w:t>
      </w:r>
      <w:r w:rsidRPr="00B50BEA">
        <w:rPr>
          <w:rFonts w:ascii="Simplified Arabic" w:eastAsia="Times New Roman" w:hAnsi="Simplified Arabic" w:cs="Simplified Arabic"/>
          <w:sz w:val="24"/>
          <w:szCs w:val="24"/>
          <w:rtl/>
        </w:rPr>
        <w:t>، مجلد 18، عدد 27</w:t>
      </w:r>
      <w:r w:rsidRPr="00B50BEA">
        <w:rPr>
          <w:rFonts w:ascii="Simplified Arabic" w:eastAsia="Times New Roman" w:hAnsi="Simplified Arabic" w:cs="Simplified Arabic"/>
          <w:sz w:val="24"/>
          <w:szCs w:val="24"/>
        </w:rPr>
        <w:t>.</w:t>
      </w:r>
    </w:p>
    <w:p w14:paraId="278885E3"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أماني. (2021). الذكاء الاصطناعي وتطبيقاته في التعليم العالي</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المجلة التربوية لكلية التربية بسوهاج</w:t>
      </w:r>
      <w:r w:rsidRPr="00B50BEA">
        <w:rPr>
          <w:rFonts w:ascii="Simplified Arabic" w:eastAsia="Times New Roman" w:hAnsi="Simplified Arabic" w:cs="Simplified Arabic"/>
          <w:sz w:val="24"/>
          <w:szCs w:val="24"/>
          <w:rtl/>
        </w:rPr>
        <w:t>، مجلد 84، عدد 84، ص 1–1739</w:t>
      </w:r>
      <w:r w:rsidRPr="00B50BEA">
        <w:rPr>
          <w:rFonts w:ascii="Simplified Arabic" w:eastAsia="Times New Roman" w:hAnsi="Simplified Arabic" w:cs="Simplified Arabic"/>
          <w:sz w:val="24"/>
          <w:szCs w:val="24"/>
        </w:rPr>
        <w:t>.</w:t>
      </w:r>
    </w:p>
    <w:p w14:paraId="3B851382"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باسم. (2024). دور الذكاء الاصطناعي في تطوير العملية التعليمية والبحث العلمي في الجامعات: دراسة ميدانية في جامعة المنصورة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كلية الآداب – جامعة بورسعيد</w:t>
      </w:r>
      <w:r w:rsidRPr="00B50BEA">
        <w:rPr>
          <w:rFonts w:ascii="Simplified Arabic" w:eastAsia="Times New Roman" w:hAnsi="Simplified Arabic" w:cs="Simplified Arabic"/>
          <w:sz w:val="24"/>
          <w:szCs w:val="24"/>
          <w:rtl/>
        </w:rPr>
        <w:t>، مجلد 29، عدد 29، الجزء الثاني</w:t>
      </w:r>
      <w:r w:rsidRPr="00B50BEA">
        <w:rPr>
          <w:rFonts w:ascii="Simplified Arabic" w:eastAsia="Times New Roman" w:hAnsi="Simplified Arabic" w:cs="Simplified Arabic"/>
          <w:sz w:val="24"/>
          <w:szCs w:val="24"/>
        </w:rPr>
        <w:t>.</w:t>
      </w:r>
    </w:p>
    <w:p w14:paraId="7B4A24FC"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بتور، هالة عودة جمعة</w:t>
      </w:r>
      <w:r w:rsidRPr="00B50BEA">
        <w:rPr>
          <w:rFonts w:ascii="Simplified Arabic" w:eastAsia="Times New Roman" w:hAnsi="Simplified Arabic" w:cs="Simplified Arabic"/>
          <w:sz w:val="24"/>
          <w:szCs w:val="24"/>
        </w:rPr>
        <w:t xml:space="preserve">. (2024). </w:t>
      </w:r>
      <w:r w:rsidRPr="00B50BEA">
        <w:rPr>
          <w:rFonts w:ascii="Simplified Arabic" w:eastAsia="Times New Roman" w:hAnsi="Simplified Arabic" w:cs="Simplified Arabic"/>
          <w:i/>
          <w:iCs/>
          <w:sz w:val="24"/>
          <w:szCs w:val="24"/>
          <w:rtl/>
        </w:rPr>
        <w:t>التحول الرقمي في التعليم العالي ودوره في تحقيق الجودة الشاملة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sz w:val="24"/>
          <w:szCs w:val="24"/>
          <w:rtl/>
        </w:rPr>
        <w:t>عمّان: دار المسيرة</w:t>
      </w:r>
      <w:r w:rsidRPr="00B50BEA">
        <w:rPr>
          <w:rFonts w:ascii="Simplified Arabic" w:eastAsia="Times New Roman" w:hAnsi="Simplified Arabic" w:cs="Simplified Arabic"/>
          <w:sz w:val="24"/>
          <w:szCs w:val="24"/>
        </w:rPr>
        <w:t>.</w:t>
      </w:r>
    </w:p>
    <w:p w14:paraId="6679D1AE"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حسنين، أسماء. (2020). تقييم الأداء الأكاديمي لأعضاء هيئة التدريس باستخدام التكنولوجيا الحديثة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المكتبات والمعلومات – جامعة الأزهر</w:t>
      </w:r>
      <w:r w:rsidRPr="00B50BEA">
        <w:rPr>
          <w:rFonts w:ascii="Simplified Arabic" w:eastAsia="Times New Roman" w:hAnsi="Simplified Arabic" w:cs="Simplified Arabic"/>
          <w:sz w:val="24"/>
          <w:szCs w:val="24"/>
          <w:rtl/>
        </w:rPr>
        <w:t>، مجلد 38، عدد 1، ص 77–105</w:t>
      </w:r>
      <w:r w:rsidRPr="00B50BEA">
        <w:rPr>
          <w:rFonts w:ascii="Simplified Arabic" w:eastAsia="Times New Roman" w:hAnsi="Simplified Arabic" w:cs="Simplified Arabic"/>
          <w:sz w:val="24"/>
          <w:szCs w:val="24"/>
        </w:rPr>
        <w:t>.</w:t>
      </w:r>
    </w:p>
    <w:p w14:paraId="6A6DDD0B"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حسن، أسماء. (2020). تقييم الأداء الأكاديمي لأعضاء هيئة التدريس باستخدام التكنولوجيا الحديثة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المكتبات والمعلومات – جامعة الأزهر</w:t>
      </w:r>
      <w:r w:rsidRPr="00B50BEA">
        <w:rPr>
          <w:rFonts w:ascii="Simplified Arabic" w:eastAsia="Times New Roman" w:hAnsi="Simplified Arabic" w:cs="Simplified Arabic"/>
          <w:sz w:val="24"/>
          <w:szCs w:val="24"/>
          <w:rtl/>
        </w:rPr>
        <w:t>، مجلد 38، عدد 1</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Pr>
        <w:t>(</w:t>
      </w:r>
      <w:r w:rsidRPr="00B50BEA">
        <w:rPr>
          <w:rFonts w:ascii="Simplified Arabic" w:eastAsia="Times New Roman" w:hAnsi="Simplified Arabic" w:cs="Simplified Arabic"/>
          <w:i/>
          <w:iCs/>
          <w:sz w:val="24"/>
          <w:szCs w:val="24"/>
          <w:rtl/>
        </w:rPr>
        <w:t>ملاحظة: تم توحيد الاسم إن كان مكررًا</w:t>
      </w:r>
      <w:r w:rsidRPr="00B50BEA">
        <w:rPr>
          <w:rFonts w:ascii="Simplified Arabic" w:eastAsia="Times New Roman" w:hAnsi="Simplified Arabic" w:cs="Simplified Arabic"/>
          <w:i/>
          <w:iCs/>
          <w:sz w:val="24"/>
          <w:szCs w:val="24"/>
        </w:rPr>
        <w:t>)</w:t>
      </w:r>
    </w:p>
    <w:p w14:paraId="13C5F139"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حياة السلمي. (2025). منظور الأعضاء الأكاديميين والإداريين صناع القرار حول تأثير الذكاء الاصطناعي لتحسين أداء الجامعات السعودية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Pr>
        <w:t>Academic Journal of Research and Scientific Publishing (AJRSP)</w:t>
      </w:r>
      <w:r w:rsidRPr="00B50BEA">
        <w:rPr>
          <w:rFonts w:ascii="Simplified Arabic" w:eastAsia="Times New Roman" w:hAnsi="Simplified Arabic" w:cs="Simplified Arabic"/>
          <w:sz w:val="24"/>
          <w:szCs w:val="24"/>
          <w:rtl/>
        </w:rPr>
        <w:t>، مجلد 5، عدد 1</w:t>
      </w:r>
      <w:r w:rsidRPr="00B50BEA">
        <w:rPr>
          <w:rFonts w:ascii="Simplified Arabic" w:eastAsia="Times New Roman" w:hAnsi="Simplified Arabic" w:cs="Simplified Arabic"/>
          <w:sz w:val="24"/>
          <w:szCs w:val="24"/>
        </w:rPr>
        <w:t>.</w:t>
      </w:r>
    </w:p>
    <w:p w14:paraId="2BC3E5B5"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رانيا، عبد العزيز. (2024). أثر استخدام تطبيقات الذكاء الاصطناعي على الهوية الشخصية والتفكير الإيجابي لدى طلاب الجامعة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كلية التربية – جامعة المنوفية</w:t>
      </w:r>
      <w:r w:rsidRPr="00B50BEA">
        <w:rPr>
          <w:rFonts w:ascii="Simplified Arabic" w:eastAsia="Times New Roman" w:hAnsi="Simplified Arabic" w:cs="Simplified Arabic"/>
          <w:sz w:val="24"/>
          <w:szCs w:val="24"/>
          <w:rtl/>
        </w:rPr>
        <w:t>، العدد الرابع، الجزء الأول</w:t>
      </w:r>
      <w:r w:rsidRPr="00B50BEA">
        <w:rPr>
          <w:rFonts w:ascii="Simplified Arabic" w:eastAsia="Times New Roman" w:hAnsi="Simplified Arabic" w:cs="Simplified Arabic"/>
          <w:sz w:val="24"/>
          <w:szCs w:val="24"/>
        </w:rPr>
        <w:t>.</w:t>
      </w:r>
    </w:p>
    <w:p w14:paraId="15502DF8"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الرقيبة، عبد الله بن محمد</w:t>
      </w:r>
      <w:r w:rsidRPr="00B50BEA">
        <w:rPr>
          <w:rFonts w:ascii="Simplified Arabic" w:eastAsia="Times New Roman" w:hAnsi="Simplified Arabic" w:cs="Simplified Arabic"/>
          <w:sz w:val="24"/>
          <w:szCs w:val="24"/>
        </w:rPr>
        <w:t xml:space="preserve">. (2024). </w:t>
      </w:r>
      <w:r w:rsidRPr="00B50BEA">
        <w:rPr>
          <w:rFonts w:ascii="Simplified Arabic" w:eastAsia="Times New Roman" w:hAnsi="Simplified Arabic" w:cs="Simplified Arabic"/>
          <w:i/>
          <w:iCs/>
          <w:sz w:val="24"/>
          <w:szCs w:val="24"/>
          <w:rtl/>
        </w:rPr>
        <w:t>الذكاء الاصطناعي وتطبيقاته في الإدارة الحديثة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sz w:val="24"/>
          <w:szCs w:val="24"/>
          <w:rtl/>
        </w:rPr>
        <w:t>الرياض: دار الجامعة الجديدة</w:t>
      </w:r>
      <w:r w:rsidRPr="00B50BEA">
        <w:rPr>
          <w:rFonts w:ascii="Simplified Arabic" w:eastAsia="Times New Roman" w:hAnsi="Simplified Arabic" w:cs="Simplified Arabic"/>
          <w:sz w:val="24"/>
          <w:szCs w:val="24"/>
        </w:rPr>
        <w:t>.</w:t>
      </w:r>
    </w:p>
    <w:p w14:paraId="40003512"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رشا. (2022). متطلبات توظيف الذكاء الاصطناعي في التعليم الجامعي من وجهة نظر أعضاء هيئة التدريس بجامعة القاهرة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العلوم التربوية</w:t>
      </w:r>
      <w:r w:rsidRPr="00B50BEA">
        <w:rPr>
          <w:rFonts w:ascii="Simplified Arabic" w:eastAsia="Times New Roman" w:hAnsi="Simplified Arabic" w:cs="Simplified Arabic"/>
          <w:sz w:val="24"/>
          <w:szCs w:val="24"/>
          <w:rtl/>
        </w:rPr>
        <w:t>، مجلد 30، عدد 3</w:t>
      </w:r>
      <w:r w:rsidRPr="00B50BEA">
        <w:rPr>
          <w:rFonts w:ascii="Simplified Arabic" w:eastAsia="Times New Roman" w:hAnsi="Simplified Arabic" w:cs="Simplified Arabic"/>
          <w:sz w:val="24"/>
          <w:szCs w:val="24"/>
        </w:rPr>
        <w:t>.</w:t>
      </w:r>
    </w:p>
    <w:p w14:paraId="6300D34C"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الزعبي، عايد محمد. (2017). الأمن الوظيفي وعلاقته بالرضا الوظيفي لدى العاملين في القطاع الحكومي الأردني</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العلوم الإدارية والاقتصادية – جامعة مؤتة</w:t>
      </w:r>
      <w:r w:rsidRPr="00B50BEA">
        <w:rPr>
          <w:rFonts w:ascii="Simplified Arabic" w:eastAsia="Times New Roman" w:hAnsi="Simplified Arabic" w:cs="Simplified Arabic"/>
          <w:sz w:val="24"/>
          <w:szCs w:val="24"/>
          <w:rtl/>
        </w:rPr>
        <w:t>، مجلد 4، عدد 2، ص 45–60</w:t>
      </w:r>
      <w:r w:rsidRPr="00B50BEA">
        <w:rPr>
          <w:rFonts w:ascii="Simplified Arabic" w:eastAsia="Times New Roman" w:hAnsi="Simplified Arabic" w:cs="Simplified Arabic"/>
          <w:sz w:val="24"/>
          <w:szCs w:val="24"/>
        </w:rPr>
        <w:t>.</w:t>
      </w:r>
    </w:p>
    <w:p w14:paraId="31B6E9B2"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سوهيلة. (2025). دور تطبيقات الذكاء الاصطناعي في تجويد العملية التعليمية بالجامعة الجزائرية: دراسة سوسيولوجية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Pr>
        <w:t>ATRAS Journal</w:t>
      </w:r>
      <w:r w:rsidRPr="00B50BEA">
        <w:rPr>
          <w:rFonts w:ascii="Simplified Arabic" w:eastAsia="Times New Roman" w:hAnsi="Simplified Arabic" w:cs="Simplified Arabic"/>
          <w:sz w:val="24"/>
          <w:szCs w:val="24"/>
          <w:rtl/>
        </w:rPr>
        <w:t>، مجلد 6، عدد 1، ص 714–731</w:t>
      </w:r>
      <w:r w:rsidRPr="00B50BEA">
        <w:rPr>
          <w:rFonts w:ascii="Simplified Arabic" w:eastAsia="Times New Roman" w:hAnsi="Simplified Arabic" w:cs="Simplified Arabic"/>
          <w:sz w:val="24"/>
          <w:szCs w:val="24"/>
        </w:rPr>
        <w:t>.</w:t>
      </w:r>
    </w:p>
    <w:p w14:paraId="51301865"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lastRenderedPageBreak/>
        <w:t>صالح، أحمد. (2019). القلق الوظيفي وأثره على الأداء المؤسسي في الجامعات المصرية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العلوم الإدارية – جامعة عين شمس</w:t>
      </w:r>
      <w:r w:rsidRPr="00B50BEA">
        <w:rPr>
          <w:rFonts w:ascii="Simplified Arabic" w:eastAsia="Times New Roman" w:hAnsi="Simplified Arabic" w:cs="Simplified Arabic"/>
          <w:sz w:val="24"/>
          <w:szCs w:val="24"/>
          <w:rtl/>
        </w:rPr>
        <w:t>، مجلد 15، عدد 2، ص 221–250</w:t>
      </w:r>
      <w:r w:rsidRPr="00B50BEA">
        <w:rPr>
          <w:rFonts w:ascii="Simplified Arabic" w:eastAsia="Times New Roman" w:hAnsi="Simplified Arabic" w:cs="Simplified Arabic"/>
          <w:sz w:val="24"/>
          <w:szCs w:val="24"/>
        </w:rPr>
        <w:t>.</w:t>
      </w:r>
    </w:p>
    <w:p w14:paraId="3D24C684"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عبد الحي. (2024). أثر استخدام الذكاء الاصطناعي في الابتكار التقويمي لدى أساتذة التعليم العالي بالمغرب</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ابن خلدون للدراسات والأبحاث</w:t>
      </w:r>
      <w:r w:rsidRPr="00B50BEA">
        <w:rPr>
          <w:rFonts w:ascii="Simplified Arabic" w:eastAsia="Times New Roman" w:hAnsi="Simplified Arabic" w:cs="Simplified Arabic"/>
          <w:sz w:val="24"/>
          <w:szCs w:val="24"/>
          <w:rtl/>
        </w:rPr>
        <w:t>، مجلد 4، عدد 9</w:t>
      </w:r>
      <w:r w:rsidRPr="00B50BEA">
        <w:rPr>
          <w:rFonts w:ascii="Simplified Arabic" w:eastAsia="Times New Roman" w:hAnsi="Simplified Arabic" w:cs="Simplified Arabic"/>
          <w:sz w:val="24"/>
          <w:szCs w:val="24"/>
        </w:rPr>
        <w:t>.</w:t>
      </w:r>
    </w:p>
    <w:p w14:paraId="46E0780A"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عبد الرحمن، محمد أحمد</w:t>
      </w:r>
      <w:r w:rsidRPr="00B50BEA">
        <w:rPr>
          <w:rFonts w:ascii="Simplified Arabic" w:eastAsia="Times New Roman" w:hAnsi="Simplified Arabic" w:cs="Simplified Arabic"/>
          <w:sz w:val="24"/>
          <w:szCs w:val="24"/>
        </w:rPr>
        <w:t xml:space="preserve">. (2023). </w:t>
      </w:r>
      <w:r w:rsidRPr="00B50BEA">
        <w:rPr>
          <w:rFonts w:ascii="Simplified Arabic" w:eastAsia="Times New Roman" w:hAnsi="Simplified Arabic" w:cs="Simplified Arabic"/>
          <w:i/>
          <w:iCs/>
          <w:sz w:val="24"/>
          <w:szCs w:val="24"/>
          <w:rtl/>
        </w:rPr>
        <w:t>الإدارة الإلكترونية وتطوير الأداء المؤسسي في الجامعات العربية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sz w:val="24"/>
          <w:szCs w:val="24"/>
          <w:rtl/>
        </w:rPr>
        <w:t>القاهرة: دار الفكر العربي</w:t>
      </w:r>
      <w:r w:rsidRPr="00B50BEA">
        <w:rPr>
          <w:rFonts w:ascii="Simplified Arabic" w:eastAsia="Times New Roman" w:hAnsi="Simplified Arabic" w:cs="Simplified Arabic"/>
          <w:sz w:val="24"/>
          <w:szCs w:val="24"/>
        </w:rPr>
        <w:t>.</w:t>
      </w:r>
    </w:p>
    <w:p w14:paraId="2C69F96A"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عبد الجواد، مروة. (2019). التطوير المهني المستدام لأعضاء هيئة التدريس في ضوء المستجدات التقنية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البحوث التربوية – جامعة أسيوط</w:t>
      </w:r>
      <w:r w:rsidRPr="00B50BEA">
        <w:rPr>
          <w:rFonts w:ascii="Simplified Arabic" w:eastAsia="Times New Roman" w:hAnsi="Simplified Arabic" w:cs="Simplified Arabic"/>
          <w:sz w:val="24"/>
          <w:szCs w:val="24"/>
          <w:rtl/>
        </w:rPr>
        <w:t>، مجلد 35، عدد 2، ص 301–330</w:t>
      </w:r>
      <w:r w:rsidRPr="00B50BEA">
        <w:rPr>
          <w:rFonts w:ascii="Simplified Arabic" w:eastAsia="Times New Roman" w:hAnsi="Simplified Arabic" w:cs="Simplified Arabic"/>
          <w:sz w:val="24"/>
          <w:szCs w:val="24"/>
        </w:rPr>
        <w:t>.</w:t>
      </w:r>
    </w:p>
    <w:p w14:paraId="789232EB"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عبد الله، محمد</w:t>
      </w:r>
      <w:r w:rsidRPr="00B50BEA">
        <w:rPr>
          <w:rFonts w:ascii="Simplified Arabic" w:eastAsia="Times New Roman" w:hAnsi="Simplified Arabic" w:cs="Simplified Arabic"/>
          <w:sz w:val="24"/>
          <w:szCs w:val="24"/>
        </w:rPr>
        <w:t xml:space="preserve">. (2018). </w:t>
      </w:r>
      <w:r w:rsidRPr="00B50BEA">
        <w:rPr>
          <w:rFonts w:ascii="Simplified Arabic" w:eastAsia="Times New Roman" w:hAnsi="Simplified Arabic" w:cs="Simplified Arabic"/>
          <w:i/>
          <w:iCs/>
          <w:sz w:val="24"/>
          <w:szCs w:val="24"/>
          <w:rtl/>
        </w:rPr>
        <w:t>الرضا الوظيفي وأثره على أداء العاملين في المؤسسات التعليمية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sz w:val="24"/>
          <w:szCs w:val="24"/>
          <w:rtl/>
        </w:rPr>
        <w:t>القاهرة: دار الفكر العربي</w:t>
      </w:r>
      <w:r w:rsidRPr="00B50BEA">
        <w:rPr>
          <w:rFonts w:ascii="Simplified Arabic" w:eastAsia="Times New Roman" w:hAnsi="Simplified Arabic" w:cs="Simplified Arabic"/>
          <w:sz w:val="24"/>
          <w:szCs w:val="24"/>
        </w:rPr>
        <w:t>.</w:t>
      </w:r>
    </w:p>
    <w:p w14:paraId="1BB8524A"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علي، سامي. (2020). المهارات الرقمية وأثرها على تطوير أداء أعضاء هيئة التدريس</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التكنولوجيا التربوية – جامعة الأزهر</w:t>
      </w:r>
      <w:r w:rsidRPr="00B50BEA">
        <w:rPr>
          <w:rFonts w:ascii="Simplified Arabic" w:eastAsia="Times New Roman" w:hAnsi="Simplified Arabic" w:cs="Simplified Arabic"/>
          <w:sz w:val="24"/>
          <w:szCs w:val="24"/>
          <w:rtl/>
        </w:rPr>
        <w:t>، مجلد 30، عدد 4، ص 201–230</w:t>
      </w:r>
      <w:r w:rsidRPr="00B50BEA">
        <w:rPr>
          <w:rFonts w:ascii="Simplified Arabic" w:eastAsia="Times New Roman" w:hAnsi="Simplified Arabic" w:cs="Simplified Arabic"/>
          <w:sz w:val="24"/>
          <w:szCs w:val="24"/>
        </w:rPr>
        <w:t>.</w:t>
      </w:r>
    </w:p>
    <w:p w14:paraId="0939B089"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عفاف، سعد. (2024). أثر تطبيقات الذكاء الاصطناعي في تطوير العملية التعليمية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المجلة الدولية للدراسات التربوية والنفسية</w:t>
      </w:r>
      <w:r w:rsidRPr="00B50BEA">
        <w:rPr>
          <w:rFonts w:ascii="Simplified Arabic" w:eastAsia="Times New Roman" w:hAnsi="Simplified Arabic" w:cs="Simplified Arabic"/>
          <w:sz w:val="24"/>
          <w:szCs w:val="24"/>
          <w:rtl/>
        </w:rPr>
        <w:t>، مجلد 13، عدد 4، ص 787–796</w:t>
      </w:r>
      <w:r w:rsidRPr="00B50BEA">
        <w:rPr>
          <w:rFonts w:ascii="Simplified Arabic" w:eastAsia="Times New Roman" w:hAnsi="Simplified Arabic" w:cs="Simplified Arabic"/>
          <w:sz w:val="24"/>
          <w:szCs w:val="24"/>
        </w:rPr>
        <w:t>.</w:t>
      </w:r>
    </w:p>
    <w:p w14:paraId="05362E79"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الكندري، نبيلة يوسف عبد الله. (2017). الرضا الوظيفي لدى الموظفين الإداريين في جامعة الكويت</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دراسات الخليج والجزيرة العربية</w:t>
      </w:r>
      <w:r w:rsidRPr="00B50BEA">
        <w:rPr>
          <w:rFonts w:ascii="Simplified Arabic" w:eastAsia="Times New Roman" w:hAnsi="Simplified Arabic" w:cs="Simplified Arabic"/>
          <w:sz w:val="24"/>
          <w:szCs w:val="24"/>
          <w:rtl/>
        </w:rPr>
        <w:t>، مجلد 43، عدد 165</w:t>
      </w:r>
      <w:r w:rsidRPr="00B50BEA">
        <w:rPr>
          <w:rFonts w:ascii="Simplified Arabic" w:eastAsia="Times New Roman" w:hAnsi="Simplified Arabic" w:cs="Simplified Arabic"/>
          <w:sz w:val="24"/>
          <w:szCs w:val="24"/>
        </w:rPr>
        <w:t>.</w:t>
      </w:r>
    </w:p>
    <w:p w14:paraId="0AA17C00" w14:textId="77777777" w:rsidR="005B47AE" w:rsidRPr="00B50BEA" w:rsidRDefault="005B47AE" w:rsidP="005B47AE">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محمود، هالة. (2021). التحول الرقمي في التعليم العالي العربي: التحديات والفرص</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مجلة الدراسات التربوية والنفسية – جامعة الأزهر</w:t>
      </w:r>
      <w:r w:rsidRPr="00B50BEA">
        <w:rPr>
          <w:rFonts w:ascii="Simplified Arabic" w:eastAsia="Times New Roman" w:hAnsi="Simplified Arabic" w:cs="Simplified Arabic"/>
          <w:sz w:val="24"/>
          <w:szCs w:val="24"/>
          <w:rtl/>
        </w:rPr>
        <w:t>، مجلد 39، عدد 3، ص 112–145</w:t>
      </w:r>
      <w:r w:rsidRPr="00B50BEA">
        <w:rPr>
          <w:rFonts w:ascii="Simplified Arabic" w:eastAsia="Times New Roman" w:hAnsi="Simplified Arabic" w:cs="Simplified Arabic"/>
          <w:sz w:val="24"/>
          <w:szCs w:val="24"/>
        </w:rPr>
        <w:t>.</w:t>
      </w:r>
    </w:p>
    <w:p w14:paraId="04FA101D" w14:textId="5C32FC8B" w:rsidR="00042AFC" w:rsidRPr="00EE09D1" w:rsidRDefault="005B47AE" w:rsidP="00EE09D1">
      <w:pPr>
        <w:pStyle w:val="ListParagraph"/>
        <w:numPr>
          <w:ilvl w:val="0"/>
          <w:numId w:val="75"/>
        </w:numPr>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tl/>
        </w:rPr>
        <w:t>ياسر، وعلي. (2025). إطار مقترح لتطبيق الذكاء الاصطناعي على جودة ممارسات إدارة الموارد البشرية</w:t>
      </w:r>
      <w:r w:rsidRPr="00B50BEA">
        <w:rPr>
          <w:rFonts w:ascii="Simplified Arabic" w:eastAsia="Times New Roman" w:hAnsi="Simplified Arabic" w:cs="Simplified Arabic"/>
          <w:sz w:val="24"/>
          <w:szCs w:val="24"/>
        </w:rPr>
        <w:t xml:space="preserve">. </w:t>
      </w:r>
      <w:r w:rsidRPr="00B50BEA">
        <w:rPr>
          <w:rFonts w:ascii="Simplified Arabic" w:eastAsia="Times New Roman" w:hAnsi="Simplified Arabic" w:cs="Simplified Arabic"/>
          <w:i/>
          <w:iCs/>
          <w:sz w:val="24"/>
          <w:szCs w:val="24"/>
          <w:rtl/>
        </w:rPr>
        <w:t>المجلة العلمية للدراسات والبحوث المالية والتجارية</w:t>
      </w:r>
      <w:r w:rsidRPr="00B50BEA">
        <w:rPr>
          <w:rFonts w:ascii="Simplified Arabic" w:eastAsia="Times New Roman" w:hAnsi="Simplified Arabic" w:cs="Simplified Arabic"/>
          <w:sz w:val="24"/>
          <w:szCs w:val="24"/>
          <w:rtl/>
        </w:rPr>
        <w:t>، مجلد 6، عدد 1، الجزء الثالث، ص 205–258</w:t>
      </w:r>
    </w:p>
    <w:p w14:paraId="68C3C48C" w14:textId="77777777" w:rsidR="005B47AE" w:rsidRPr="00B50BEA" w:rsidRDefault="005B47AE" w:rsidP="005B47AE">
      <w:pPr>
        <w:spacing w:before="100" w:beforeAutospacing="1" w:after="100" w:afterAutospacing="1" w:line="276" w:lineRule="auto"/>
        <w:jc w:val="both"/>
        <w:outlineLvl w:val="0"/>
        <w:rPr>
          <w:rFonts w:ascii="Simplified Arabic" w:eastAsia="Times New Roman" w:hAnsi="Simplified Arabic" w:cs="Simplified Arabic"/>
          <w:b/>
          <w:bCs/>
          <w:kern w:val="36"/>
          <w:sz w:val="24"/>
          <w:szCs w:val="24"/>
        </w:rPr>
      </w:pPr>
      <w:r w:rsidRPr="00F3167E">
        <w:rPr>
          <w:rFonts w:ascii="Times New Roman" w:eastAsia="Times New Roman" w:hAnsi="Times New Roman" w:cs="Times New Roman"/>
          <w:b/>
          <w:bCs/>
          <w:kern w:val="36"/>
          <w:sz w:val="28"/>
          <w:szCs w:val="28"/>
          <w:rtl/>
        </w:rPr>
        <w:t xml:space="preserve">المراجع الأجنبية </w:t>
      </w:r>
    </w:p>
    <w:p w14:paraId="39582313"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Abdelrazek, A. (2020). Artificial intelligence applications and education development in light of COVID-19. </w:t>
      </w:r>
      <w:r w:rsidRPr="00B50BEA">
        <w:rPr>
          <w:rFonts w:ascii="Simplified Arabic" w:eastAsia="Times New Roman" w:hAnsi="Simplified Arabic" w:cs="Simplified Arabic"/>
          <w:i/>
          <w:iCs/>
          <w:sz w:val="24"/>
          <w:szCs w:val="24"/>
        </w:rPr>
        <w:t>International Journal of Research in Educational Sciences</w:t>
      </w:r>
      <w:r w:rsidRPr="00B50BEA">
        <w:rPr>
          <w:rFonts w:ascii="Simplified Arabic" w:eastAsia="Times New Roman" w:hAnsi="Simplified Arabic" w:cs="Simplified Arabic"/>
          <w:sz w:val="24"/>
          <w:szCs w:val="24"/>
        </w:rPr>
        <w:t>, 3(4).</w:t>
      </w:r>
    </w:p>
    <w:p w14:paraId="05465F2E"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Alam, A. (2023). Artificial intelligence in higher education: Emerging roles and future prospects. </w:t>
      </w:r>
      <w:r w:rsidRPr="00B50BEA">
        <w:rPr>
          <w:rFonts w:ascii="Simplified Arabic" w:eastAsia="Times New Roman" w:hAnsi="Simplified Arabic" w:cs="Simplified Arabic"/>
          <w:i/>
          <w:iCs/>
          <w:sz w:val="24"/>
          <w:szCs w:val="24"/>
        </w:rPr>
        <w:t>International Journal of Educational Technology in Higher Education</w:t>
      </w:r>
      <w:r w:rsidRPr="00B50BEA">
        <w:rPr>
          <w:rFonts w:ascii="Simplified Arabic" w:eastAsia="Times New Roman" w:hAnsi="Simplified Arabic" w:cs="Simplified Arabic"/>
          <w:sz w:val="24"/>
          <w:szCs w:val="24"/>
        </w:rPr>
        <w:t>, 20(1), 1–15.</w:t>
      </w:r>
    </w:p>
    <w:p w14:paraId="77BE21ED"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proofErr w:type="spellStart"/>
      <w:r w:rsidRPr="00B50BEA">
        <w:rPr>
          <w:rFonts w:ascii="Simplified Arabic" w:eastAsia="Times New Roman" w:hAnsi="Simplified Arabic" w:cs="Simplified Arabic"/>
          <w:sz w:val="24"/>
          <w:szCs w:val="24"/>
        </w:rPr>
        <w:lastRenderedPageBreak/>
        <w:t>Ashawq</w:t>
      </w:r>
      <w:proofErr w:type="spellEnd"/>
      <w:r w:rsidRPr="00B50BEA">
        <w:rPr>
          <w:rFonts w:ascii="Simplified Arabic" w:eastAsia="Times New Roman" w:hAnsi="Simplified Arabic" w:cs="Simplified Arabic"/>
          <w:sz w:val="24"/>
          <w:szCs w:val="24"/>
        </w:rPr>
        <w:t xml:space="preserve">. (2023). Employing artificial intelligence applications in the educational process. </w:t>
      </w:r>
      <w:r w:rsidRPr="00B50BEA">
        <w:rPr>
          <w:rFonts w:ascii="Simplified Arabic" w:eastAsia="Times New Roman" w:hAnsi="Simplified Arabic" w:cs="Simplified Arabic"/>
          <w:i/>
          <w:iCs/>
          <w:sz w:val="24"/>
          <w:szCs w:val="24"/>
        </w:rPr>
        <w:t>Journal of Educational and Psychological Sciences</w:t>
      </w:r>
      <w:r w:rsidRPr="00B50BEA">
        <w:rPr>
          <w:rFonts w:ascii="Simplified Arabic" w:eastAsia="Times New Roman" w:hAnsi="Simplified Arabic" w:cs="Simplified Arabic"/>
          <w:sz w:val="24"/>
          <w:szCs w:val="24"/>
        </w:rPr>
        <w:t>, 7(42), 65–86.</w:t>
      </w:r>
    </w:p>
    <w:p w14:paraId="54288678"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proofErr w:type="spellStart"/>
      <w:r w:rsidRPr="00B50BEA">
        <w:rPr>
          <w:rFonts w:ascii="Simplified Arabic" w:eastAsia="Times New Roman" w:hAnsi="Simplified Arabic" w:cs="Simplified Arabic"/>
          <w:sz w:val="24"/>
          <w:szCs w:val="24"/>
        </w:rPr>
        <w:t>Ateb</w:t>
      </w:r>
      <w:proofErr w:type="spellEnd"/>
      <w:r w:rsidRPr="00B50BEA">
        <w:rPr>
          <w:rFonts w:ascii="Simplified Arabic" w:eastAsia="Times New Roman" w:hAnsi="Simplified Arabic" w:cs="Simplified Arabic"/>
          <w:sz w:val="24"/>
          <w:szCs w:val="24"/>
        </w:rPr>
        <w:t xml:space="preserve">, A., Hassan, R., &amp; Yusof, N. (2025). AI-driven administrative systems in higher education. </w:t>
      </w:r>
      <w:r w:rsidRPr="00B50BEA">
        <w:rPr>
          <w:rFonts w:ascii="Simplified Arabic" w:eastAsia="Times New Roman" w:hAnsi="Simplified Arabic" w:cs="Simplified Arabic"/>
          <w:i/>
          <w:iCs/>
          <w:sz w:val="24"/>
          <w:szCs w:val="24"/>
        </w:rPr>
        <w:t>Journal of Higher Education Policy and Management</w:t>
      </w:r>
      <w:r w:rsidRPr="00B50BEA">
        <w:rPr>
          <w:rFonts w:ascii="Simplified Arabic" w:eastAsia="Times New Roman" w:hAnsi="Simplified Arabic" w:cs="Simplified Arabic"/>
          <w:sz w:val="24"/>
          <w:szCs w:val="24"/>
        </w:rPr>
        <w:t>, 47(2), 215–230.</w:t>
      </w:r>
    </w:p>
    <w:p w14:paraId="31BB8FB9"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Begum, I. U. (2024). Role of AI in higher education: An empirical investigation. </w:t>
      </w:r>
      <w:r w:rsidRPr="00B50BEA">
        <w:rPr>
          <w:rFonts w:ascii="Simplified Arabic" w:eastAsia="Times New Roman" w:hAnsi="Simplified Arabic" w:cs="Simplified Arabic"/>
          <w:i/>
          <w:iCs/>
          <w:sz w:val="24"/>
          <w:szCs w:val="24"/>
        </w:rPr>
        <w:t>IRJAEM</w:t>
      </w:r>
      <w:r w:rsidRPr="00B50BEA">
        <w:rPr>
          <w:rFonts w:ascii="Simplified Arabic" w:eastAsia="Times New Roman" w:hAnsi="Simplified Arabic" w:cs="Simplified Arabic"/>
          <w:sz w:val="24"/>
          <w:szCs w:val="24"/>
        </w:rPr>
        <w:t>, 6(1), 1–10.</w:t>
      </w:r>
    </w:p>
    <w:p w14:paraId="038575CA"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Bostrom, N. (2014). </w:t>
      </w:r>
      <w:r w:rsidRPr="00B50BEA">
        <w:rPr>
          <w:rFonts w:ascii="Simplified Arabic" w:eastAsia="Times New Roman" w:hAnsi="Simplified Arabic" w:cs="Simplified Arabic"/>
          <w:i/>
          <w:iCs/>
          <w:sz w:val="24"/>
          <w:szCs w:val="24"/>
        </w:rPr>
        <w:t>Superintelligence: Paths, dangers, strategies</w:t>
      </w:r>
      <w:r w:rsidRPr="00B50BEA">
        <w:rPr>
          <w:rFonts w:ascii="Simplified Arabic" w:eastAsia="Times New Roman" w:hAnsi="Simplified Arabic" w:cs="Simplified Arabic"/>
          <w:sz w:val="24"/>
          <w:szCs w:val="24"/>
        </w:rPr>
        <w:t>. Oxford University Press.</w:t>
      </w:r>
    </w:p>
    <w:p w14:paraId="32048819"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Daft, R. L. (2021). </w:t>
      </w:r>
      <w:r w:rsidRPr="00B50BEA">
        <w:rPr>
          <w:rFonts w:ascii="Simplified Arabic" w:eastAsia="Times New Roman" w:hAnsi="Simplified Arabic" w:cs="Simplified Arabic"/>
          <w:i/>
          <w:iCs/>
          <w:sz w:val="24"/>
          <w:szCs w:val="24"/>
        </w:rPr>
        <w:t>Organization theory and design</w:t>
      </w:r>
      <w:r w:rsidRPr="00B50BEA">
        <w:rPr>
          <w:rFonts w:ascii="Simplified Arabic" w:eastAsia="Times New Roman" w:hAnsi="Simplified Arabic" w:cs="Simplified Arabic"/>
          <w:sz w:val="24"/>
          <w:szCs w:val="24"/>
        </w:rPr>
        <w:t xml:space="preserve"> (13th ed.). Cengage.</w:t>
      </w:r>
    </w:p>
    <w:p w14:paraId="72E5E605"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Dessler, G. (2020). </w:t>
      </w:r>
      <w:r w:rsidRPr="00B50BEA">
        <w:rPr>
          <w:rFonts w:ascii="Simplified Arabic" w:eastAsia="Times New Roman" w:hAnsi="Simplified Arabic" w:cs="Simplified Arabic"/>
          <w:i/>
          <w:iCs/>
          <w:sz w:val="24"/>
          <w:szCs w:val="24"/>
        </w:rPr>
        <w:t>Human resource management</w:t>
      </w:r>
      <w:r w:rsidRPr="00B50BEA">
        <w:rPr>
          <w:rFonts w:ascii="Simplified Arabic" w:eastAsia="Times New Roman" w:hAnsi="Simplified Arabic" w:cs="Simplified Arabic"/>
          <w:sz w:val="24"/>
          <w:szCs w:val="24"/>
        </w:rPr>
        <w:t xml:space="preserve"> (16th ed.). Pearson.</w:t>
      </w:r>
    </w:p>
    <w:p w14:paraId="78B63DD5"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proofErr w:type="spellStart"/>
      <w:r w:rsidRPr="00B50BEA">
        <w:rPr>
          <w:rFonts w:ascii="Simplified Arabic" w:eastAsia="Times New Roman" w:hAnsi="Simplified Arabic" w:cs="Simplified Arabic"/>
          <w:sz w:val="24"/>
          <w:szCs w:val="24"/>
        </w:rPr>
        <w:t>Floridi</w:t>
      </w:r>
      <w:proofErr w:type="spellEnd"/>
      <w:r w:rsidRPr="00B50BEA">
        <w:rPr>
          <w:rFonts w:ascii="Simplified Arabic" w:eastAsia="Times New Roman" w:hAnsi="Simplified Arabic" w:cs="Simplified Arabic"/>
          <w:sz w:val="24"/>
          <w:szCs w:val="24"/>
        </w:rPr>
        <w:t xml:space="preserve">, L., et al. (2018). AI4People: Ethical framework for a good AI society. </w:t>
      </w:r>
      <w:r w:rsidRPr="00B50BEA">
        <w:rPr>
          <w:rFonts w:ascii="Simplified Arabic" w:eastAsia="Times New Roman" w:hAnsi="Simplified Arabic" w:cs="Simplified Arabic"/>
          <w:i/>
          <w:iCs/>
          <w:sz w:val="24"/>
          <w:szCs w:val="24"/>
        </w:rPr>
        <w:t>Minds and Machines</w:t>
      </w:r>
      <w:r w:rsidRPr="00B50BEA">
        <w:rPr>
          <w:rFonts w:ascii="Simplified Arabic" w:eastAsia="Times New Roman" w:hAnsi="Simplified Arabic" w:cs="Simplified Arabic"/>
          <w:sz w:val="24"/>
          <w:szCs w:val="24"/>
        </w:rPr>
        <w:t>, 28(4), 689–707.</w:t>
      </w:r>
    </w:p>
    <w:p w14:paraId="026F0380"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Hwang, G. J., Tu, Y. F., &amp; Tang, K. Y. (2023). AI-supported administration in higher education. </w:t>
      </w:r>
      <w:r w:rsidRPr="00B50BEA">
        <w:rPr>
          <w:rFonts w:ascii="Simplified Arabic" w:eastAsia="Times New Roman" w:hAnsi="Simplified Arabic" w:cs="Simplified Arabic"/>
          <w:i/>
          <w:iCs/>
          <w:sz w:val="24"/>
          <w:szCs w:val="24"/>
        </w:rPr>
        <w:t>Computers &amp; Education: AI</w:t>
      </w:r>
      <w:r w:rsidRPr="00B50BEA">
        <w:rPr>
          <w:rFonts w:ascii="Simplified Arabic" w:eastAsia="Times New Roman" w:hAnsi="Simplified Arabic" w:cs="Simplified Arabic"/>
          <w:sz w:val="24"/>
          <w:szCs w:val="24"/>
        </w:rPr>
        <w:t>, 4, 100110.</w:t>
      </w:r>
    </w:p>
    <w:p w14:paraId="77E6075C"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Landa-Blanco, M. (2025). Applications of AI in education. </w:t>
      </w:r>
      <w:r w:rsidRPr="00B50BEA">
        <w:rPr>
          <w:rFonts w:ascii="Simplified Arabic" w:eastAsia="Times New Roman" w:hAnsi="Simplified Arabic" w:cs="Simplified Arabic"/>
          <w:i/>
          <w:iCs/>
          <w:sz w:val="24"/>
          <w:szCs w:val="24"/>
        </w:rPr>
        <w:t>Frontiers in Education</w:t>
      </w:r>
      <w:r w:rsidRPr="00B50BEA">
        <w:rPr>
          <w:rFonts w:ascii="Simplified Arabic" w:eastAsia="Times New Roman" w:hAnsi="Simplified Arabic" w:cs="Simplified Arabic"/>
          <w:sz w:val="24"/>
          <w:szCs w:val="24"/>
        </w:rPr>
        <w:t>.</w:t>
      </w:r>
    </w:p>
    <w:p w14:paraId="4EB547AA"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McCarthy, J. (2007). What is artificial intelligence? Stanford University.</w:t>
      </w:r>
    </w:p>
    <w:p w14:paraId="1B8B1D40"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Northouse, P. G. (2021). </w:t>
      </w:r>
      <w:r w:rsidRPr="00B50BEA">
        <w:rPr>
          <w:rFonts w:ascii="Simplified Arabic" w:eastAsia="Times New Roman" w:hAnsi="Simplified Arabic" w:cs="Simplified Arabic"/>
          <w:i/>
          <w:iCs/>
          <w:sz w:val="24"/>
          <w:szCs w:val="24"/>
        </w:rPr>
        <w:t>Leadership: Theory and practice</w:t>
      </w:r>
      <w:r w:rsidRPr="00B50BEA">
        <w:rPr>
          <w:rFonts w:ascii="Simplified Arabic" w:eastAsia="Times New Roman" w:hAnsi="Simplified Arabic" w:cs="Simplified Arabic"/>
          <w:sz w:val="24"/>
          <w:szCs w:val="24"/>
        </w:rPr>
        <w:t xml:space="preserve"> (9th ed.). Sage.</w:t>
      </w:r>
    </w:p>
    <w:p w14:paraId="42EDE795"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OECD. (2019). </w:t>
      </w:r>
      <w:r w:rsidRPr="00B50BEA">
        <w:rPr>
          <w:rFonts w:ascii="Simplified Arabic" w:eastAsia="Times New Roman" w:hAnsi="Simplified Arabic" w:cs="Simplified Arabic"/>
          <w:i/>
          <w:iCs/>
          <w:sz w:val="24"/>
          <w:szCs w:val="24"/>
        </w:rPr>
        <w:t>Artificial intelligence in society</w:t>
      </w:r>
      <w:r w:rsidRPr="00B50BEA">
        <w:rPr>
          <w:rFonts w:ascii="Simplified Arabic" w:eastAsia="Times New Roman" w:hAnsi="Simplified Arabic" w:cs="Simplified Arabic"/>
          <w:sz w:val="24"/>
          <w:szCs w:val="24"/>
        </w:rPr>
        <w:t>. OECD Publishing.</w:t>
      </w:r>
    </w:p>
    <w:p w14:paraId="3BDA15F9"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OECD. (2021). </w:t>
      </w:r>
      <w:r w:rsidRPr="00B50BEA">
        <w:rPr>
          <w:rFonts w:ascii="Simplified Arabic" w:eastAsia="Times New Roman" w:hAnsi="Simplified Arabic" w:cs="Simplified Arabic"/>
          <w:i/>
          <w:iCs/>
          <w:sz w:val="24"/>
          <w:szCs w:val="24"/>
        </w:rPr>
        <w:t>Education policy outlook 2021</w:t>
      </w:r>
      <w:r w:rsidRPr="00B50BEA">
        <w:rPr>
          <w:rFonts w:ascii="Simplified Arabic" w:eastAsia="Times New Roman" w:hAnsi="Simplified Arabic" w:cs="Simplified Arabic"/>
          <w:sz w:val="24"/>
          <w:szCs w:val="24"/>
        </w:rPr>
        <w:t>. OECD Publishing.</w:t>
      </w:r>
    </w:p>
    <w:p w14:paraId="3889B8F0"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OECD. (2022). </w:t>
      </w:r>
      <w:r w:rsidRPr="00B50BEA">
        <w:rPr>
          <w:rFonts w:ascii="Simplified Arabic" w:eastAsia="Times New Roman" w:hAnsi="Simplified Arabic" w:cs="Simplified Arabic"/>
          <w:i/>
          <w:iCs/>
          <w:sz w:val="24"/>
          <w:szCs w:val="24"/>
        </w:rPr>
        <w:t>AI, education and skills</w:t>
      </w:r>
      <w:r w:rsidRPr="00B50BEA">
        <w:rPr>
          <w:rFonts w:ascii="Simplified Arabic" w:eastAsia="Times New Roman" w:hAnsi="Simplified Arabic" w:cs="Simplified Arabic"/>
          <w:sz w:val="24"/>
          <w:szCs w:val="24"/>
        </w:rPr>
        <w:t>. OECD Publishing.</w:t>
      </w:r>
    </w:p>
    <w:p w14:paraId="1688B3F8"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Olatunde, O., Adeyemi, A., &amp; Bello, S. (2024). AI in university administrative systems. </w:t>
      </w:r>
      <w:r w:rsidRPr="00B50BEA">
        <w:rPr>
          <w:rFonts w:ascii="Simplified Arabic" w:eastAsia="Times New Roman" w:hAnsi="Simplified Arabic" w:cs="Simplified Arabic"/>
          <w:i/>
          <w:iCs/>
          <w:sz w:val="24"/>
          <w:szCs w:val="24"/>
        </w:rPr>
        <w:t>International Journal of Educational Management</w:t>
      </w:r>
      <w:r w:rsidRPr="00B50BEA">
        <w:rPr>
          <w:rFonts w:ascii="Simplified Arabic" w:eastAsia="Times New Roman" w:hAnsi="Simplified Arabic" w:cs="Simplified Arabic"/>
          <w:sz w:val="24"/>
          <w:szCs w:val="24"/>
        </w:rPr>
        <w:t>, 38(3), 401–418.</w:t>
      </w:r>
    </w:p>
    <w:p w14:paraId="156CF056"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Poole, D. L., Mackworth, A. K., &amp; Goebel, R. (1998). </w:t>
      </w:r>
      <w:r w:rsidRPr="00B50BEA">
        <w:rPr>
          <w:rFonts w:ascii="Simplified Arabic" w:eastAsia="Times New Roman" w:hAnsi="Simplified Arabic" w:cs="Simplified Arabic"/>
          <w:i/>
          <w:iCs/>
          <w:sz w:val="24"/>
          <w:szCs w:val="24"/>
        </w:rPr>
        <w:t>Computational intelligence</w:t>
      </w:r>
      <w:r w:rsidRPr="00B50BEA">
        <w:rPr>
          <w:rFonts w:ascii="Simplified Arabic" w:eastAsia="Times New Roman" w:hAnsi="Simplified Arabic" w:cs="Simplified Arabic"/>
          <w:sz w:val="24"/>
          <w:szCs w:val="24"/>
        </w:rPr>
        <w:t>. Oxford University Press.</w:t>
      </w:r>
    </w:p>
    <w:p w14:paraId="0F4CD269"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Robbins, S. P., &amp; Coulter, M. (2022). </w:t>
      </w:r>
      <w:r w:rsidRPr="00B50BEA">
        <w:rPr>
          <w:rFonts w:ascii="Simplified Arabic" w:eastAsia="Times New Roman" w:hAnsi="Simplified Arabic" w:cs="Simplified Arabic"/>
          <w:i/>
          <w:iCs/>
          <w:sz w:val="24"/>
          <w:szCs w:val="24"/>
        </w:rPr>
        <w:t>Management</w:t>
      </w:r>
      <w:r w:rsidRPr="00B50BEA">
        <w:rPr>
          <w:rFonts w:ascii="Simplified Arabic" w:eastAsia="Times New Roman" w:hAnsi="Simplified Arabic" w:cs="Simplified Arabic"/>
          <w:sz w:val="24"/>
          <w:szCs w:val="24"/>
        </w:rPr>
        <w:t xml:space="preserve"> (15th ed.). Pearson.</w:t>
      </w:r>
    </w:p>
    <w:p w14:paraId="1130BE58"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Russell, S., &amp; Norvig, P. (2020). </w:t>
      </w:r>
      <w:r w:rsidRPr="00B50BEA">
        <w:rPr>
          <w:rFonts w:ascii="Simplified Arabic" w:eastAsia="Times New Roman" w:hAnsi="Simplified Arabic" w:cs="Simplified Arabic"/>
          <w:i/>
          <w:iCs/>
          <w:sz w:val="24"/>
          <w:szCs w:val="24"/>
        </w:rPr>
        <w:t>Artificial intelligence: A modern approach</w:t>
      </w:r>
      <w:r w:rsidRPr="00B50BEA">
        <w:rPr>
          <w:rFonts w:ascii="Simplified Arabic" w:eastAsia="Times New Roman" w:hAnsi="Simplified Arabic" w:cs="Simplified Arabic"/>
          <w:sz w:val="24"/>
          <w:szCs w:val="24"/>
        </w:rPr>
        <w:t xml:space="preserve"> (4th ed.).</w:t>
      </w:r>
    </w:p>
    <w:p w14:paraId="1602F24A"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 xml:space="preserve">Swathi, B., et al. (2019). AI characteristics and future predictions. </w:t>
      </w:r>
      <w:r w:rsidRPr="00B50BEA">
        <w:rPr>
          <w:rFonts w:ascii="Simplified Arabic" w:eastAsia="Times New Roman" w:hAnsi="Simplified Arabic" w:cs="Simplified Arabic"/>
          <w:i/>
          <w:iCs/>
          <w:sz w:val="24"/>
          <w:szCs w:val="24"/>
        </w:rPr>
        <w:t>Journal of Mechanics</w:t>
      </w:r>
      <w:r w:rsidRPr="00B50BEA">
        <w:rPr>
          <w:rFonts w:ascii="Simplified Arabic" w:eastAsia="Times New Roman" w:hAnsi="Simplified Arabic" w:cs="Simplified Arabic"/>
          <w:sz w:val="24"/>
          <w:szCs w:val="24"/>
        </w:rPr>
        <w:t>, 14(6), 521–535.</w:t>
      </w:r>
    </w:p>
    <w:p w14:paraId="0A15BCD4"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t>UNESCO. (2022). Ethical implications of AI in education.</w:t>
      </w:r>
    </w:p>
    <w:p w14:paraId="7EF9D07A"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Pr>
      </w:pPr>
      <w:r w:rsidRPr="00B50BEA">
        <w:rPr>
          <w:rFonts w:ascii="Simplified Arabic" w:eastAsia="Times New Roman" w:hAnsi="Simplified Arabic" w:cs="Simplified Arabic"/>
          <w:sz w:val="24"/>
          <w:szCs w:val="24"/>
        </w:rPr>
        <w:lastRenderedPageBreak/>
        <w:t>UNESCO. (2023). Guidance on generative AI.</w:t>
      </w:r>
    </w:p>
    <w:p w14:paraId="50BFD2C1" w14:textId="77777777" w:rsidR="005B47AE" w:rsidRPr="00B50BEA" w:rsidRDefault="005B47AE" w:rsidP="005B47AE">
      <w:pPr>
        <w:pStyle w:val="ListParagraph"/>
        <w:numPr>
          <w:ilvl w:val="1"/>
          <w:numId w:val="76"/>
        </w:numPr>
        <w:bidi w:val="0"/>
        <w:spacing w:before="100" w:beforeAutospacing="1" w:after="100" w:afterAutospacing="1" w:line="276" w:lineRule="auto"/>
        <w:jc w:val="both"/>
        <w:rPr>
          <w:rFonts w:ascii="Simplified Arabic" w:eastAsia="Times New Roman" w:hAnsi="Simplified Arabic" w:cs="Simplified Arabic"/>
          <w:sz w:val="24"/>
          <w:szCs w:val="24"/>
          <w:rtl/>
        </w:rPr>
      </w:pPr>
      <w:r w:rsidRPr="00B50BEA">
        <w:rPr>
          <w:rFonts w:ascii="Simplified Arabic" w:eastAsia="Times New Roman" w:hAnsi="Simplified Arabic" w:cs="Simplified Arabic"/>
          <w:sz w:val="24"/>
          <w:szCs w:val="24"/>
        </w:rPr>
        <w:t xml:space="preserve">Zawacki-Richter, O., et al. (2019). AI in higher education: Systematic review. </w:t>
      </w:r>
      <w:r w:rsidRPr="00B50BEA">
        <w:rPr>
          <w:rFonts w:ascii="Simplified Arabic" w:eastAsia="Times New Roman" w:hAnsi="Simplified Arabic" w:cs="Simplified Arabic"/>
          <w:i/>
          <w:iCs/>
          <w:sz w:val="24"/>
          <w:szCs w:val="24"/>
        </w:rPr>
        <w:t>International Journal of Educational Technology</w:t>
      </w:r>
      <w:r w:rsidRPr="00B50BEA">
        <w:rPr>
          <w:rFonts w:ascii="Simplified Arabic" w:eastAsia="Times New Roman" w:hAnsi="Simplified Arabic" w:cs="Simplified Arabic"/>
          <w:sz w:val="24"/>
          <w:szCs w:val="24"/>
        </w:rPr>
        <w:t>, 16(39).</w:t>
      </w:r>
    </w:p>
    <w:p w14:paraId="6A050875" w14:textId="77777777" w:rsidR="005B47AE" w:rsidRPr="00B50BEA" w:rsidRDefault="005B47AE" w:rsidP="005B47AE">
      <w:pPr>
        <w:ind w:left="180"/>
        <w:rPr>
          <w:rFonts w:ascii="Simplified Arabic" w:hAnsi="Simplified Arabic" w:cs="Simplified Arabic"/>
          <w:b/>
          <w:bCs/>
          <w:sz w:val="24"/>
          <w:szCs w:val="24"/>
          <w:u w:val="single"/>
          <w:rtl/>
        </w:rPr>
      </w:pPr>
      <w:r w:rsidRPr="00B50BEA">
        <w:rPr>
          <w:rFonts w:ascii="Simplified Arabic" w:hAnsi="Simplified Arabic" w:cs="Simplified Arabic"/>
          <w:b/>
          <w:bCs/>
          <w:sz w:val="24"/>
          <w:szCs w:val="24"/>
          <w:u w:val="single"/>
          <w:rtl/>
        </w:rPr>
        <w:t xml:space="preserve">المواقع الالكترونية </w:t>
      </w:r>
    </w:p>
    <w:p w14:paraId="5E22623E" w14:textId="5DF5E0F5"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Pr>
        <w:t xml:space="preserve">DAAD </w:t>
      </w:r>
      <w:r w:rsidRPr="0027215E">
        <w:rPr>
          <w:rFonts w:ascii="Times New Roman" w:eastAsia="Times New Roman" w:hAnsi="Times New Roman" w:cs="Times New Roman"/>
          <w:sz w:val="24"/>
          <w:szCs w:val="24"/>
          <w:rtl/>
        </w:rPr>
        <w:t>مصر. (2026). دور الذكاء الاصطناعي في التعليم العالي في الشرق الأوسط</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 24/02/2026</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0" w:tgtFrame="_new" w:history="1">
        <w:r w:rsidRPr="0027215E">
          <w:rPr>
            <w:rFonts w:ascii="Times New Roman" w:eastAsia="Times New Roman" w:hAnsi="Times New Roman" w:cs="Times New Roman"/>
            <w:color w:val="0000FF"/>
            <w:sz w:val="24"/>
            <w:szCs w:val="24"/>
            <w:u w:val="single"/>
          </w:rPr>
          <w:t>https://www.daad.eg</w:t>
        </w:r>
      </w:hyperlink>
    </w:p>
    <w:p w14:paraId="681FDA62" w14:textId="1C2C0FB0"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جامعة الأزهر. (2026). الأنشطة العلمية والمؤتمرات</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w:t>
      </w:r>
      <w:r w:rsidRPr="0027215E">
        <w:rPr>
          <w:rFonts w:ascii="Times New Roman" w:eastAsia="Times New Roman" w:hAnsi="Times New Roman" w:cs="Times New Roman" w:hint="cs"/>
          <w:sz w:val="24"/>
          <w:szCs w:val="24"/>
          <w:rtl/>
        </w:rPr>
        <w:t>: 12/1/2026</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1" w:tgtFrame="_new" w:history="1">
        <w:r w:rsidRPr="0027215E">
          <w:rPr>
            <w:rFonts w:ascii="Times New Roman" w:eastAsia="Times New Roman" w:hAnsi="Times New Roman" w:cs="Times New Roman"/>
            <w:color w:val="0000FF"/>
            <w:sz w:val="24"/>
            <w:szCs w:val="24"/>
            <w:u w:val="single"/>
          </w:rPr>
          <w:t>https://www.azhar.eg</w:t>
        </w:r>
      </w:hyperlink>
    </w:p>
    <w:p w14:paraId="2909D717" w14:textId="37B03E0F"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جامعة الإمارات العربية المتحدة. (2025). دمج الذكاء الاصطناعي في الأنشطة التعليمية والبحثية</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 15/10/2025</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2" w:tgtFrame="_new" w:history="1">
        <w:r w:rsidRPr="0027215E">
          <w:rPr>
            <w:rFonts w:ascii="Times New Roman" w:eastAsia="Times New Roman" w:hAnsi="Times New Roman" w:cs="Times New Roman"/>
            <w:color w:val="0000FF"/>
            <w:sz w:val="24"/>
            <w:szCs w:val="24"/>
            <w:u w:val="single"/>
          </w:rPr>
          <w:t>https://www.uaeu.ac.ae</w:t>
        </w:r>
      </w:hyperlink>
    </w:p>
    <w:p w14:paraId="798D6000" w14:textId="7D1F131E"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جامعة البتراء (الأردن). (2025). الذكاء الاصطناعي كأداة لإعادة تعريف النظام التعليمي</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 21/10/2025</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3" w:tgtFrame="_new" w:history="1">
        <w:r w:rsidRPr="0027215E">
          <w:rPr>
            <w:rFonts w:ascii="Times New Roman" w:eastAsia="Times New Roman" w:hAnsi="Times New Roman" w:cs="Times New Roman"/>
            <w:color w:val="0000FF"/>
            <w:sz w:val="24"/>
            <w:szCs w:val="24"/>
            <w:u w:val="single"/>
          </w:rPr>
          <w:t>https://www.uop.edu.jo</w:t>
        </w:r>
      </w:hyperlink>
    </w:p>
    <w:p w14:paraId="3FA8C740" w14:textId="248698FA"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جامعة طنطا. (2025). برامج دراسات مستمرة في مجال الذكاء الاصطناعي لكلية الحاسبات والمعلومات</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 12/10/2025</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4" w:tgtFrame="_new" w:history="1">
        <w:r w:rsidRPr="0027215E">
          <w:rPr>
            <w:rFonts w:ascii="Times New Roman" w:eastAsia="Times New Roman" w:hAnsi="Times New Roman" w:cs="Times New Roman"/>
            <w:color w:val="0000FF"/>
            <w:sz w:val="24"/>
            <w:szCs w:val="24"/>
            <w:u w:val="single"/>
          </w:rPr>
          <w:t>https://tnu.edu.eg</w:t>
        </w:r>
      </w:hyperlink>
    </w:p>
    <w:p w14:paraId="48F0C7C7" w14:textId="3AB8A3A8"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جامعة عين شمس. (2025). تجربة استخدام الذكاء الاصطناعي كمساعد ذكي لتطوير مهارات الطلاب</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 08/10/2025</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5" w:tgtFrame="_new" w:history="1">
        <w:r w:rsidRPr="0027215E">
          <w:rPr>
            <w:rFonts w:ascii="Times New Roman" w:eastAsia="Times New Roman" w:hAnsi="Times New Roman" w:cs="Times New Roman"/>
            <w:color w:val="0000FF"/>
            <w:sz w:val="24"/>
            <w:szCs w:val="24"/>
            <w:u w:val="single"/>
          </w:rPr>
          <w:t>https://www.asu.edu.eg</w:t>
        </w:r>
      </w:hyperlink>
    </w:p>
    <w:p w14:paraId="582CFBDA" w14:textId="4D5CE666"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جامعة محمد بن زايد للذكاء الاصطناعي. (2025). برامج دراسات عليا وبكالوريوس في الذكاء الاصطناعي</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 18/10/2025</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6" w:tgtFrame="_new" w:history="1">
        <w:r w:rsidRPr="0027215E">
          <w:rPr>
            <w:rFonts w:ascii="Times New Roman" w:eastAsia="Times New Roman" w:hAnsi="Times New Roman" w:cs="Times New Roman"/>
            <w:color w:val="0000FF"/>
            <w:sz w:val="24"/>
            <w:szCs w:val="24"/>
            <w:u w:val="single"/>
          </w:rPr>
          <w:t>https://www.mbzuai.ac.ae</w:t>
        </w:r>
      </w:hyperlink>
    </w:p>
    <w:p w14:paraId="50C6BCE0" w14:textId="484C942E"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كلية الهندسة – جامعة الأزهر. (2026). الأقسام الأكاديمية والبرامج الدراسية</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w:t>
      </w:r>
      <w:r w:rsidRPr="0027215E">
        <w:rPr>
          <w:rFonts w:ascii="Times New Roman" w:eastAsia="Times New Roman" w:hAnsi="Times New Roman" w:cs="Times New Roman"/>
          <w:sz w:val="24"/>
          <w:szCs w:val="24"/>
        </w:rPr>
        <w:t>: —</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7" w:tgtFrame="_new" w:history="1">
        <w:r w:rsidRPr="0027215E">
          <w:rPr>
            <w:rFonts w:ascii="Times New Roman" w:eastAsia="Times New Roman" w:hAnsi="Times New Roman" w:cs="Times New Roman"/>
            <w:color w:val="0000FF"/>
            <w:sz w:val="24"/>
            <w:szCs w:val="24"/>
            <w:u w:val="single"/>
          </w:rPr>
          <w:t>https://eng-azhar.net</w:t>
        </w:r>
      </w:hyperlink>
    </w:p>
    <w:p w14:paraId="7348BFAE" w14:textId="4A0B7AF2" w:rsidR="005B47AE" w:rsidRPr="0027215E"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كلية الهندسة – جامعة الأزهر. (2026). مركز الأعمال والاستشارات الهندسية</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w:t>
      </w:r>
      <w:r w:rsidRPr="0027215E">
        <w:rPr>
          <w:rFonts w:ascii="Times New Roman" w:eastAsia="Times New Roman" w:hAnsi="Times New Roman" w:cs="Times New Roman"/>
          <w:sz w:val="24"/>
          <w:szCs w:val="24"/>
        </w:rPr>
        <w:t>: —</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8" w:tgtFrame="_new" w:history="1">
        <w:r w:rsidRPr="0027215E">
          <w:rPr>
            <w:rFonts w:ascii="Times New Roman" w:eastAsia="Times New Roman" w:hAnsi="Times New Roman" w:cs="Times New Roman"/>
            <w:color w:val="0000FF"/>
            <w:sz w:val="24"/>
            <w:szCs w:val="24"/>
            <w:u w:val="single"/>
          </w:rPr>
          <w:t>https://aec.alazhar.edu.eg</w:t>
        </w:r>
      </w:hyperlink>
    </w:p>
    <w:p w14:paraId="55802B49" w14:textId="4AE3A7C7" w:rsidR="0027215E" w:rsidRPr="00EE09D1" w:rsidRDefault="005B47AE" w:rsidP="00042AFC">
      <w:pPr>
        <w:pStyle w:val="ListParagraph"/>
        <w:numPr>
          <w:ilvl w:val="1"/>
          <w:numId w:val="76"/>
        </w:numPr>
        <w:spacing w:before="100" w:beforeAutospacing="1" w:after="100" w:afterAutospacing="1" w:line="216" w:lineRule="auto"/>
        <w:ind w:left="446"/>
        <w:rPr>
          <w:rFonts w:ascii="Times New Roman" w:eastAsia="Times New Roman" w:hAnsi="Times New Roman" w:cs="Times New Roman"/>
          <w:sz w:val="24"/>
          <w:szCs w:val="24"/>
        </w:rPr>
      </w:pPr>
      <w:r w:rsidRPr="0027215E">
        <w:rPr>
          <w:rFonts w:ascii="Times New Roman" w:eastAsia="Times New Roman" w:hAnsi="Times New Roman" w:cs="Times New Roman"/>
          <w:sz w:val="24"/>
          <w:szCs w:val="24"/>
          <w:rtl/>
        </w:rPr>
        <w:t>وزارة التعليم العالي والبحث العلمي (مصر). (2025). استراتيجيات الذكاء الاصطناعي في التعليم العالي</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تاريخ الدخول: 05/10/2025</w:t>
      </w:r>
      <w:r w:rsidRPr="0027215E">
        <w:rPr>
          <w:rFonts w:ascii="Times New Roman" w:eastAsia="Times New Roman" w:hAnsi="Times New Roman" w:cs="Times New Roman"/>
          <w:sz w:val="24"/>
          <w:szCs w:val="24"/>
        </w:rPr>
        <w:t>.</w:t>
      </w:r>
      <w:r w:rsidRPr="0027215E">
        <w:rPr>
          <w:rFonts w:ascii="Times New Roman" w:eastAsia="Times New Roman" w:hAnsi="Times New Roman" w:cs="Times New Roman"/>
          <w:sz w:val="24"/>
          <w:szCs w:val="24"/>
        </w:rPr>
        <w:br/>
      </w:r>
      <w:r w:rsidRPr="0027215E">
        <w:rPr>
          <w:rFonts w:ascii="Times New Roman" w:eastAsia="Times New Roman" w:hAnsi="Times New Roman" w:cs="Times New Roman"/>
          <w:sz w:val="24"/>
          <w:szCs w:val="24"/>
          <w:rtl/>
        </w:rPr>
        <w:t>الرابط</w:t>
      </w:r>
      <w:r w:rsidRPr="0027215E">
        <w:rPr>
          <w:rFonts w:ascii="Times New Roman" w:eastAsia="Times New Roman" w:hAnsi="Times New Roman" w:cs="Times New Roman"/>
          <w:sz w:val="24"/>
          <w:szCs w:val="24"/>
        </w:rPr>
        <w:t xml:space="preserve">: </w:t>
      </w:r>
      <w:hyperlink r:id="rId19" w:tgtFrame="_new" w:history="1">
        <w:r w:rsidRPr="0027215E">
          <w:rPr>
            <w:rFonts w:ascii="Times New Roman" w:eastAsia="Times New Roman" w:hAnsi="Times New Roman" w:cs="Times New Roman"/>
            <w:color w:val="0000FF"/>
            <w:sz w:val="24"/>
            <w:szCs w:val="24"/>
            <w:u w:val="single"/>
          </w:rPr>
          <w:t>https://www.mohe.gov.eg</w:t>
        </w:r>
      </w:hyperlink>
    </w:p>
    <w:p w14:paraId="05AD5F58" w14:textId="77777777" w:rsidR="00EE09D1" w:rsidRDefault="00EE09D1" w:rsidP="00EE09D1">
      <w:pPr>
        <w:spacing w:before="100" w:beforeAutospacing="1" w:after="100" w:afterAutospacing="1" w:line="216" w:lineRule="auto"/>
        <w:rPr>
          <w:rFonts w:ascii="Times New Roman" w:eastAsia="Times New Roman" w:hAnsi="Times New Roman" w:cs="Times New Roman"/>
          <w:sz w:val="24"/>
          <w:szCs w:val="24"/>
          <w:rtl/>
        </w:rPr>
      </w:pPr>
    </w:p>
    <w:p w14:paraId="7771A4F1" w14:textId="77777777" w:rsidR="00EE09D1" w:rsidRDefault="00EE09D1" w:rsidP="00EE09D1">
      <w:pPr>
        <w:spacing w:before="100" w:beforeAutospacing="1" w:after="100" w:afterAutospacing="1" w:line="216" w:lineRule="auto"/>
        <w:rPr>
          <w:rFonts w:ascii="Times New Roman" w:eastAsia="Times New Roman" w:hAnsi="Times New Roman" w:cs="Times New Roman"/>
          <w:sz w:val="24"/>
          <w:szCs w:val="24"/>
          <w:rtl/>
        </w:rPr>
      </w:pPr>
    </w:p>
    <w:p w14:paraId="4EFC3DB0" w14:textId="77777777" w:rsidR="00EE09D1" w:rsidRDefault="00EE09D1" w:rsidP="00EE09D1">
      <w:pPr>
        <w:spacing w:before="100" w:beforeAutospacing="1" w:after="100" w:afterAutospacing="1" w:line="216" w:lineRule="auto"/>
        <w:rPr>
          <w:rFonts w:ascii="Times New Roman" w:eastAsia="Times New Roman" w:hAnsi="Times New Roman" w:cs="Times New Roman"/>
          <w:sz w:val="24"/>
          <w:szCs w:val="24"/>
          <w:rtl/>
        </w:rPr>
      </w:pPr>
    </w:p>
    <w:p w14:paraId="0A8AE2C1" w14:textId="77777777" w:rsidR="00EE09D1" w:rsidRDefault="00EE09D1" w:rsidP="00EE09D1">
      <w:pPr>
        <w:spacing w:before="100" w:beforeAutospacing="1" w:after="100" w:afterAutospacing="1" w:line="216" w:lineRule="auto"/>
        <w:rPr>
          <w:rFonts w:ascii="Times New Roman" w:eastAsia="Times New Roman" w:hAnsi="Times New Roman" w:cs="Times New Roman"/>
          <w:sz w:val="24"/>
          <w:szCs w:val="24"/>
          <w:rtl/>
        </w:rPr>
      </w:pPr>
    </w:p>
    <w:p w14:paraId="148B09FD" w14:textId="77777777" w:rsidR="00EE09D1" w:rsidRDefault="00EE09D1" w:rsidP="00EE09D1">
      <w:pPr>
        <w:spacing w:before="100" w:beforeAutospacing="1" w:after="100" w:afterAutospacing="1" w:line="216" w:lineRule="auto"/>
        <w:rPr>
          <w:rFonts w:ascii="Times New Roman" w:eastAsia="Times New Roman" w:hAnsi="Times New Roman" w:cs="Times New Roman"/>
          <w:sz w:val="24"/>
          <w:szCs w:val="24"/>
          <w:rtl/>
        </w:rPr>
      </w:pPr>
    </w:p>
    <w:p w14:paraId="7DC6DFB1" w14:textId="77777777" w:rsidR="00EE09D1" w:rsidRPr="00EE09D1" w:rsidRDefault="00EE09D1" w:rsidP="00EE09D1">
      <w:pPr>
        <w:spacing w:before="100" w:beforeAutospacing="1" w:after="100" w:afterAutospacing="1" w:line="216" w:lineRule="auto"/>
        <w:rPr>
          <w:rFonts w:ascii="Times New Roman" w:eastAsia="Times New Roman" w:hAnsi="Times New Roman" w:cs="Times New Roman"/>
          <w:sz w:val="24"/>
          <w:szCs w:val="24"/>
          <w:rtl/>
        </w:rPr>
      </w:pPr>
    </w:p>
    <w:p w14:paraId="3529465C" w14:textId="30398379" w:rsidR="00494FAD" w:rsidRPr="00494FAD" w:rsidRDefault="00905E3A" w:rsidP="004F4A35">
      <w:pPr>
        <w:spacing w:before="100" w:beforeAutospacing="1" w:after="100" w:afterAutospacing="1"/>
        <w:jc w:val="both"/>
        <w:rPr>
          <w:noProof/>
          <w:rtl/>
        </w:rPr>
      </w:pPr>
      <w:r>
        <w:rPr>
          <w:rFonts w:ascii="Simplified Arabic" w:eastAsia="Times New Roman" w:hAnsi="Simplified Arabic" w:cs="Simplified Arabic" w:hint="cs"/>
          <w:b/>
          <w:bCs/>
          <w:sz w:val="32"/>
          <w:szCs w:val="32"/>
          <w:u w:val="single"/>
          <w:rtl/>
        </w:rPr>
        <w:lastRenderedPageBreak/>
        <w:t>الملاحق</w:t>
      </w:r>
      <w:r w:rsidR="00494FAD">
        <w:rPr>
          <w:rFonts w:hint="cs"/>
          <w:noProof/>
          <w:rtl/>
        </w:rPr>
        <w:t xml:space="preserve">                                                                                                                                                                                                                                  </w:t>
      </w:r>
    </w:p>
    <w:p w14:paraId="6A08B929" w14:textId="2A4AB5D8" w:rsidR="005629A6" w:rsidRPr="00905E3A" w:rsidRDefault="004F4A35" w:rsidP="00494FAD">
      <w:pPr>
        <w:spacing w:before="100" w:beforeAutospacing="1" w:after="100" w:afterAutospacing="1"/>
        <w:jc w:val="center"/>
        <w:rPr>
          <w:rFonts w:ascii="Simplified Arabic" w:eastAsia="Times New Roman" w:hAnsi="Simplified Arabic" w:cs="Simplified Arabic"/>
          <w:b/>
          <w:bCs/>
          <w:sz w:val="32"/>
          <w:szCs w:val="32"/>
          <w:u w:val="single"/>
          <w:rtl/>
        </w:rPr>
      </w:pPr>
      <w:r>
        <w:rPr>
          <w:rFonts w:ascii="Simplified Arabic" w:eastAsia="Times New Roman" w:hAnsi="Simplified Arabic" w:cs="Simplified Arabic" w:hint="cs"/>
          <w:b/>
          <w:bCs/>
          <w:sz w:val="32"/>
          <w:szCs w:val="32"/>
          <w:u w:val="single"/>
          <w:rtl/>
        </w:rPr>
        <w:t xml:space="preserve">استمارة </w:t>
      </w:r>
      <w:r w:rsidR="005629A6" w:rsidRPr="00905E3A">
        <w:rPr>
          <w:rFonts w:ascii="Simplified Arabic" w:eastAsia="Times New Roman" w:hAnsi="Simplified Arabic" w:cs="Simplified Arabic" w:hint="cs"/>
          <w:b/>
          <w:bCs/>
          <w:sz w:val="32"/>
          <w:szCs w:val="32"/>
          <w:u w:val="single"/>
          <w:rtl/>
        </w:rPr>
        <w:t>الاستبيان</w:t>
      </w:r>
    </w:p>
    <w:p w14:paraId="6BB459B9" w14:textId="77777777" w:rsidR="005629A6" w:rsidRPr="005629A6" w:rsidRDefault="005629A6" w:rsidP="005629A6">
      <w:pPr>
        <w:shd w:val="clear" w:color="auto" w:fill="FFFFFF"/>
        <w:spacing w:before="100" w:beforeAutospacing="1" w:after="0" w:line="216" w:lineRule="auto"/>
        <w:ind w:firstLine="720"/>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sz w:val="24"/>
          <w:szCs w:val="24"/>
          <w:rtl/>
        </w:rPr>
        <w:t>يقوم الباحث بإعداد بحث علمي للحصول على درجة الماجيستير المهني في معهد التخطيط القومي ، بعنوان</w:t>
      </w:r>
      <w:r w:rsidRPr="005629A6">
        <w:rPr>
          <w:rFonts w:ascii="Simplified Arabic" w:eastAsia="Times New Roman" w:hAnsi="Simplified Arabic" w:cs="Simplified Arabic" w:hint="cs"/>
          <w:sz w:val="24"/>
          <w:szCs w:val="24"/>
          <w:rtl/>
        </w:rPr>
        <w:t>"</w:t>
      </w:r>
      <w:r w:rsidRPr="005629A6">
        <w:rPr>
          <w:rFonts w:ascii="Simplified Arabic" w:eastAsia="Times New Roman" w:hAnsi="Simplified Arabic" w:cs="Simplified Arabic"/>
          <w:sz w:val="24"/>
          <w:szCs w:val="24"/>
          <w:rtl/>
        </w:rPr>
        <w:t xml:space="preserve"> دراسة مدى </w:t>
      </w:r>
      <w:bookmarkStart w:id="17" w:name="_Hlk219716631"/>
      <w:r w:rsidRPr="005629A6">
        <w:rPr>
          <w:rFonts w:ascii="Simplified Arabic" w:eastAsia="Times New Roman" w:hAnsi="Simplified Arabic" w:cs="Simplified Arabic"/>
          <w:sz w:val="24"/>
          <w:szCs w:val="24"/>
          <w:rtl/>
        </w:rPr>
        <w:t xml:space="preserve">تأثير الذكاء الاصطناعي على العمليات الإدارية بقطاع التعليم </w:t>
      </w:r>
      <w:bookmarkEnd w:id="17"/>
      <w:r w:rsidRPr="005629A6">
        <w:rPr>
          <w:rFonts w:ascii="Simplified Arabic" w:eastAsia="Times New Roman" w:hAnsi="Simplified Arabic" w:cs="Simplified Arabic"/>
          <w:sz w:val="24"/>
          <w:szCs w:val="24"/>
          <w:rtl/>
        </w:rPr>
        <w:t>تطبيقً على كلية الهندسة بنين  جامعة الأزهر</w:t>
      </w:r>
      <w:r w:rsidRPr="005629A6">
        <w:rPr>
          <w:rFonts w:ascii="Simplified Arabic" w:eastAsia="Times New Roman" w:hAnsi="Simplified Arabic" w:cs="Simplified Arabic" w:hint="cs"/>
          <w:sz w:val="24"/>
          <w:szCs w:val="24"/>
          <w:rtl/>
        </w:rPr>
        <w:t>"</w:t>
      </w:r>
      <w:r w:rsidRPr="005629A6">
        <w:rPr>
          <w:rFonts w:ascii="Simplified Arabic" w:eastAsia="Times New Roman" w:hAnsi="Simplified Arabic" w:cs="Simplified Arabic"/>
          <w:sz w:val="24"/>
          <w:szCs w:val="24"/>
          <w:rtl/>
        </w:rPr>
        <w:t>. وانطلاقًا من أهمية تأثير الذكاء الاصطناعي على العمليات الإدارية بقطاع التعليم ، فقد اعتمد الباحث في هذه الدراسة على مقابلة مقننة باستخدام استمارة استقصاء كأداة رئيسية لجمع البيانات، بهدف التعرف على واقع تأثير الذكاء الاصطناعي على العمليات الإدارية بقطاع التعليم</w:t>
      </w:r>
      <w:r w:rsidRPr="005629A6">
        <w:rPr>
          <w:rFonts w:ascii="Simplified Arabic" w:eastAsia="Times New Roman" w:hAnsi="Simplified Arabic" w:cs="Simplified Arabic"/>
          <w:color w:val="202124"/>
          <w:sz w:val="24"/>
          <w:szCs w:val="24"/>
          <w:rtl/>
        </w:rPr>
        <w:t xml:space="preserve"> </w:t>
      </w:r>
      <w:r w:rsidRPr="005629A6">
        <w:rPr>
          <w:rFonts w:ascii="Simplified Arabic" w:eastAsia="Times New Roman" w:hAnsi="Simplified Arabic" w:cs="Simplified Arabic" w:hint="cs"/>
          <w:color w:val="202124"/>
          <w:sz w:val="24"/>
          <w:szCs w:val="24"/>
          <w:rtl/>
        </w:rPr>
        <w:t>و</w:t>
      </w:r>
      <w:r w:rsidRPr="005629A6">
        <w:rPr>
          <w:rFonts w:ascii="Simplified Arabic" w:eastAsia="Times New Roman" w:hAnsi="Simplified Arabic" w:cs="Simplified Arabic"/>
          <w:color w:val="202124"/>
          <w:sz w:val="24"/>
          <w:szCs w:val="24"/>
          <w:rtl/>
        </w:rPr>
        <w:t>مدى تأثير تطبيقات الذكاء الاصطناعي على العمليات الإدارية بقطاع التعليم الجامعي، من حيث تحسين كفاءة الأداء الإداري، ودعم اتخاذ القرار، وتطوير أساليب العمل، وتقليل الأعباء الروتينية، ورفع جودة الخدمات الإدارية، وذلك تطبيقًا على كلية الهندسة للبنين – جامعة الأزهر، دون التطرق إلى الجوانب التعليمية أو التدريسية</w:t>
      </w:r>
      <w:r w:rsidRPr="005629A6">
        <w:rPr>
          <w:rFonts w:ascii="Simplified Arabic" w:eastAsia="Times New Roman" w:hAnsi="Simplified Arabic" w:cs="Simplified Arabic"/>
          <w:color w:val="202124"/>
          <w:sz w:val="24"/>
          <w:szCs w:val="24"/>
        </w:rPr>
        <w:t>.</w:t>
      </w:r>
    </w:p>
    <w:p w14:paraId="00E2EEDE" w14:textId="040A8172" w:rsidR="005629A6" w:rsidRPr="005629A6" w:rsidRDefault="005629A6" w:rsidP="005629A6">
      <w:pPr>
        <w:shd w:val="clear" w:color="auto" w:fill="FFFFFF"/>
        <w:spacing w:before="100" w:beforeAutospacing="1" w:after="0" w:line="168" w:lineRule="auto"/>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تم إعداد هذه الأداة بالاستناد إلى الإطارين النظري والدراسات السابقة ذات الصلة بمجال تأثير الذكاء الاصطناعي على</w:t>
      </w:r>
      <w:r w:rsidR="00F35383">
        <w:rPr>
          <w:rFonts w:ascii="Simplified Arabic" w:eastAsia="Times New Roman" w:hAnsi="Simplified Arabic" w:cs="Simplified Arabic" w:hint="cs"/>
          <w:color w:val="202124"/>
          <w:sz w:val="24"/>
          <w:szCs w:val="24"/>
          <w:rtl/>
        </w:rPr>
        <w:t xml:space="preserve"> العمليات الإدارية</w:t>
      </w:r>
      <w:r w:rsidRPr="005629A6">
        <w:rPr>
          <w:rFonts w:ascii="Simplified Arabic" w:eastAsia="Times New Roman" w:hAnsi="Simplified Arabic" w:cs="Simplified Arabic"/>
          <w:color w:val="202124"/>
          <w:sz w:val="24"/>
          <w:szCs w:val="24"/>
          <w:rtl/>
        </w:rPr>
        <w:t xml:space="preserve"> </w:t>
      </w:r>
      <w:r w:rsidR="00F35383">
        <w:rPr>
          <w:rFonts w:ascii="Simplified Arabic" w:eastAsia="Times New Roman" w:hAnsi="Simplified Arabic" w:cs="Simplified Arabic" w:hint="cs"/>
          <w:color w:val="202124"/>
          <w:sz w:val="24"/>
          <w:szCs w:val="24"/>
          <w:rtl/>
        </w:rPr>
        <w:t>ب</w:t>
      </w:r>
      <w:r w:rsidRPr="005629A6">
        <w:rPr>
          <w:rFonts w:ascii="Simplified Arabic" w:eastAsia="Times New Roman" w:hAnsi="Simplified Arabic" w:cs="Simplified Arabic"/>
          <w:color w:val="202124"/>
          <w:sz w:val="24"/>
          <w:szCs w:val="24"/>
          <w:rtl/>
        </w:rPr>
        <w:t xml:space="preserve">قطاع التعليم </w:t>
      </w:r>
    </w:p>
    <w:p w14:paraId="1CF27A6A" w14:textId="77777777" w:rsidR="005629A6" w:rsidRPr="005629A6" w:rsidRDefault="005629A6" w:rsidP="005629A6">
      <w:pPr>
        <w:shd w:val="clear" w:color="auto" w:fill="FFFFFF"/>
        <w:spacing w:before="100" w:beforeAutospacing="1" w:after="0" w:line="144" w:lineRule="auto"/>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تتكون المقابلة من عدة محاور رئيسية  كما يلي</w:t>
      </w:r>
      <w:r w:rsidRPr="005629A6">
        <w:rPr>
          <w:rFonts w:ascii="Simplified Arabic" w:eastAsia="Times New Roman" w:hAnsi="Simplified Arabic" w:cs="Simplified Arabic"/>
          <w:color w:val="202124"/>
          <w:sz w:val="24"/>
          <w:szCs w:val="24"/>
        </w:rPr>
        <w:t>:</w:t>
      </w:r>
    </w:p>
    <w:p w14:paraId="1D4EFE17" w14:textId="77777777" w:rsidR="005629A6" w:rsidRPr="003A1630" w:rsidRDefault="005629A6" w:rsidP="005629A6">
      <w:pPr>
        <w:shd w:val="clear" w:color="auto" w:fill="FFFFFF"/>
        <w:spacing w:before="100" w:beforeAutospacing="1" w:after="0" w:line="144" w:lineRule="auto"/>
        <w:jc w:val="both"/>
        <w:rPr>
          <w:rFonts w:ascii="Simplified Arabic" w:eastAsia="Times New Roman" w:hAnsi="Simplified Arabic" w:cs="Simplified Arabic"/>
          <w:b/>
          <w:bCs/>
          <w:sz w:val="24"/>
          <w:szCs w:val="24"/>
          <w:rtl/>
        </w:rPr>
      </w:pPr>
      <w:r w:rsidRPr="003A1630">
        <w:rPr>
          <w:rFonts w:ascii="Simplified Arabic" w:eastAsia="Times New Roman" w:hAnsi="Simplified Arabic" w:cs="Simplified Arabic"/>
          <w:b/>
          <w:bCs/>
          <w:color w:val="202124"/>
          <w:sz w:val="24"/>
          <w:szCs w:val="24"/>
          <w:rtl/>
        </w:rPr>
        <w:t>المحور الأول:</w:t>
      </w:r>
      <w:r w:rsidRPr="003A1630">
        <w:rPr>
          <w:rFonts w:ascii="Simplified Arabic" w:eastAsia="Times New Roman" w:hAnsi="Simplified Arabic" w:cs="Simplified Arabic"/>
          <w:b/>
          <w:bCs/>
          <w:sz w:val="24"/>
          <w:szCs w:val="24"/>
          <w:rtl/>
        </w:rPr>
        <w:t xml:space="preserve"> المحور الأول: مستوى الوعي والمعرفة بتطبيقات الذكاء الاصطناعي</w:t>
      </w:r>
      <w:r w:rsidRPr="003A1630">
        <w:rPr>
          <w:rFonts w:ascii="Simplified Arabic" w:eastAsia="Times New Roman" w:hAnsi="Simplified Arabic" w:cs="Simplified Arabic" w:hint="cs"/>
          <w:b/>
          <w:bCs/>
          <w:sz w:val="24"/>
          <w:szCs w:val="24"/>
          <w:rtl/>
        </w:rPr>
        <w:t>.</w:t>
      </w:r>
    </w:p>
    <w:p w14:paraId="7A768591" w14:textId="77777777" w:rsidR="005629A6" w:rsidRPr="003A1630" w:rsidRDefault="005629A6" w:rsidP="005629A6">
      <w:pPr>
        <w:shd w:val="clear" w:color="auto" w:fill="FFFFFF"/>
        <w:spacing w:before="100" w:beforeAutospacing="1" w:after="0" w:line="144" w:lineRule="auto"/>
        <w:jc w:val="both"/>
        <w:rPr>
          <w:rFonts w:ascii="Simplified Arabic" w:eastAsia="Times New Roman" w:hAnsi="Simplified Arabic" w:cs="Simplified Arabic"/>
          <w:b/>
          <w:bCs/>
          <w:sz w:val="24"/>
          <w:szCs w:val="24"/>
          <w:rtl/>
        </w:rPr>
      </w:pPr>
      <w:r w:rsidRPr="003A1630">
        <w:rPr>
          <w:rFonts w:ascii="Simplified Arabic" w:eastAsia="Times New Roman" w:hAnsi="Simplified Arabic" w:cs="Simplified Arabic"/>
          <w:b/>
          <w:bCs/>
          <w:sz w:val="24"/>
          <w:szCs w:val="24"/>
          <w:rtl/>
        </w:rPr>
        <w:t>المحور الثاني: مجالات استخدام الذكاء الاصطناعي في العمل الإداري والأكاديمي</w:t>
      </w:r>
      <w:r w:rsidRPr="003A1630">
        <w:rPr>
          <w:rFonts w:ascii="Simplified Arabic" w:eastAsia="Times New Roman" w:hAnsi="Simplified Arabic" w:cs="Simplified Arabic" w:hint="cs"/>
          <w:b/>
          <w:bCs/>
          <w:sz w:val="24"/>
          <w:szCs w:val="24"/>
          <w:rtl/>
        </w:rPr>
        <w:t>.</w:t>
      </w:r>
    </w:p>
    <w:p w14:paraId="2FEEFFA1" w14:textId="77777777" w:rsidR="005629A6" w:rsidRPr="003A1630" w:rsidRDefault="005629A6" w:rsidP="005629A6">
      <w:pPr>
        <w:shd w:val="clear" w:color="auto" w:fill="FFFFFF"/>
        <w:spacing w:before="100" w:beforeAutospacing="1" w:after="0" w:line="144" w:lineRule="auto"/>
        <w:jc w:val="both"/>
        <w:rPr>
          <w:rFonts w:ascii="Simplified Arabic" w:eastAsia="Times New Roman" w:hAnsi="Simplified Arabic" w:cs="Simplified Arabic"/>
          <w:b/>
          <w:bCs/>
          <w:sz w:val="24"/>
          <w:szCs w:val="24"/>
        </w:rPr>
      </w:pPr>
      <w:r w:rsidRPr="003A1630">
        <w:rPr>
          <w:rFonts w:ascii="Simplified Arabic" w:eastAsia="Times New Roman" w:hAnsi="Simplified Arabic" w:cs="Simplified Arabic"/>
          <w:b/>
          <w:bCs/>
          <w:sz w:val="24"/>
          <w:szCs w:val="24"/>
          <w:rtl/>
        </w:rPr>
        <w:t xml:space="preserve">المحور الثالث: التحديات التي تواجه تطبيق الذكاء الاصطناعي </w:t>
      </w:r>
      <w:r w:rsidRPr="003A1630">
        <w:rPr>
          <w:rFonts w:ascii="Simplified Arabic" w:eastAsia="Times New Roman" w:hAnsi="Simplified Arabic" w:cs="Simplified Arabic" w:hint="cs"/>
          <w:b/>
          <w:bCs/>
          <w:sz w:val="24"/>
          <w:szCs w:val="24"/>
          <w:rtl/>
        </w:rPr>
        <w:t>.</w:t>
      </w:r>
    </w:p>
    <w:p w14:paraId="7ED18D97" w14:textId="77777777" w:rsidR="005629A6" w:rsidRPr="003A1630" w:rsidRDefault="005629A6" w:rsidP="005629A6">
      <w:pPr>
        <w:shd w:val="clear" w:color="auto" w:fill="FFFFFF"/>
        <w:spacing w:before="100" w:beforeAutospacing="1" w:after="0" w:line="144" w:lineRule="auto"/>
        <w:jc w:val="both"/>
        <w:rPr>
          <w:rFonts w:ascii="Simplified Arabic" w:eastAsia="Times New Roman" w:hAnsi="Simplified Arabic" w:cs="Simplified Arabic"/>
          <w:b/>
          <w:bCs/>
          <w:sz w:val="24"/>
          <w:szCs w:val="24"/>
          <w:rtl/>
        </w:rPr>
      </w:pPr>
      <w:r w:rsidRPr="003A1630">
        <w:rPr>
          <w:rFonts w:ascii="Simplified Arabic" w:eastAsia="Times New Roman" w:hAnsi="Simplified Arabic" w:cs="Simplified Arabic"/>
          <w:b/>
          <w:bCs/>
          <w:sz w:val="24"/>
          <w:szCs w:val="24"/>
          <w:rtl/>
        </w:rPr>
        <w:t>المحور  الرابع : متطلبات التدريب والتطوير المستقبل</w:t>
      </w:r>
      <w:r w:rsidRPr="003A1630">
        <w:rPr>
          <w:rFonts w:ascii="Simplified Arabic" w:eastAsia="Times New Roman" w:hAnsi="Simplified Arabic" w:cs="Simplified Arabic" w:hint="cs"/>
          <w:b/>
          <w:bCs/>
          <w:sz w:val="24"/>
          <w:szCs w:val="24"/>
          <w:rtl/>
        </w:rPr>
        <w:t>ي.</w:t>
      </w:r>
    </w:p>
    <w:p w14:paraId="4831CC59" w14:textId="77777777" w:rsidR="005629A6" w:rsidRPr="003A1630" w:rsidRDefault="005629A6" w:rsidP="005629A6">
      <w:pPr>
        <w:shd w:val="clear" w:color="auto" w:fill="FFFFFF"/>
        <w:spacing w:before="100" w:beforeAutospacing="1" w:after="0" w:line="144" w:lineRule="auto"/>
        <w:jc w:val="both"/>
        <w:rPr>
          <w:rFonts w:ascii="Simplified Arabic" w:eastAsia="Times New Roman" w:hAnsi="Simplified Arabic" w:cs="Simplified Arabic"/>
          <w:b/>
          <w:bCs/>
          <w:color w:val="202124"/>
          <w:sz w:val="24"/>
          <w:szCs w:val="24"/>
        </w:rPr>
      </w:pPr>
      <w:r w:rsidRPr="003A1630">
        <w:rPr>
          <w:rFonts w:ascii="Simplified Arabic" w:eastAsia="Times New Roman" w:hAnsi="Simplified Arabic" w:cs="Simplified Arabic"/>
          <w:b/>
          <w:bCs/>
          <w:sz w:val="24"/>
          <w:szCs w:val="24"/>
          <w:rtl/>
        </w:rPr>
        <w:t>المحور الخامس : أثر الذكاء الاصطناعي على الأداء الوظيفي والرضا المهني</w:t>
      </w:r>
      <w:r w:rsidRPr="003A1630">
        <w:rPr>
          <w:rFonts w:ascii="Simplified Arabic" w:eastAsia="Times New Roman" w:hAnsi="Simplified Arabic" w:cs="Simplified Arabic" w:hint="cs"/>
          <w:b/>
          <w:bCs/>
          <w:sz w:val="24"/>
          <w:szCs w:val="24"/>
          <w:rtl/>
        </w:rPr>
        <w:t>.</w:t>
      </w:r>
    </w:p>
    <w:p w14:paraId="39793ACA" w14:textId="77777777" w:rsidR="005629A6" w:rsidRPr="005629A6" w:rsidRDefault="005629A6" w:rsidP="005629A6">
      <w:pPr>
        <w:shd w:val="clear" w:color="auto" w:fill="FFFFFF"/>
        <w:spacing w:before="100" w:beforeAutospacing="1" w:after="0" w:line="168" w:lineRule="auto"/>
        <w:jc w:val="both"/>
        <w:rPr>
          <w:rFonts w:ascii="Simplified Arabic" w:eastAsia="Times New Roman" w:hAnsi="Simplified Arabic" w:cs="Simplified Arabic"/>
          <w:sz w:val="24"/>
          <w:szCs w:val="24"/>
        </w:rPr>
      </w:pPr>
      <w:r w:rsidRPr="005629A6">
        <w:rPr>
          <w:rFonts w:ascii="Simplified Arabic" w:eastAsia="Times New Roman" w:hAnsi="Simplified Arabic" w:cs="Simplified Arabic"/>
          <w:color w:val="202124"/>
          <w:sz w:val="24"/>
          <w:szCs w:val="24"/>
          <w:rtl/>
        </w:rPr>
        <w:t>وتُدار المقابلة من قبل الباحث مع السادة المشاركين من داخل الكلية، حيث يتم طرح العبارات الواردة وتحديد درجة الموافقة عليها باستخدام مقياس التقدير</w:t>
      </w:r>
      <w:r w:rsidRPr="005629A6">
        <w:rPr>
          <w:rFonts w:ascii="Simplified Arabic" w:eastAsia="Times New Roman" w:hAnsi="Simplified Arabic" w:cs="Simplified Arabic"/>
          <w:color w:val="202124"/>
          <w:sz w:val="24"/>
          <w:szCs w:val="24"/>
        </w:rPr>
        <w:t xml:space="preserve"> Likert </w:t>
      </w:r>
      <w:r w:rsidRPr="005629A6">
        <w:rPr>
          <w:rFonts w:ascii="Simplified Arabic" w:eastAsia="Times New Roman" w:hAnsi="Simplified Arabic" w:cs="Simplified Arabic"/>
          <w:color w:val="202124"/>
          <w:sz w:val="24"/>
          <w:szCs w:val="24"/>
          <w:rtl/>
        </w:rPr>
        <w:t>الخماسي</w:t>
      </w:r>
      <w:r w:rsidRPr="005629A6">
        <w:rPr>
          <w:rFonts w:ascii="Simplified Arabic" w:eastAsia="Times New Roman" w:hAnsi="Simplified Arabic" w:cs="Simplified Arabic"/>
          <w:sz w:val="24"/>
          <w:szCs w:val="24"/>
          <w:rtl/>
        </w:rPr>
        <w:t xml:space="preserve"> </w:t>
      </w:r>
      <w:r w:rsidRPr="005629A6">
        <w:rPr>
          <w:rFonts w:ascii="Simplified Arabic" w:eastAsia="Times New Roman" w:hAnsi="Simplified Arabic" w:cs="Simplified Arabic"/>
          <w:color w:val="202124"/>
          <w:sz w:val="24"/>
          <w:szCs w:val="24"/>
          <w:rtl/>
        </w:rPr>
        <w:t>كما يلي</w:t>
      </w:r>
      <w:r w:rsidRPr="005629A6">
        <w:rPr>
          <w:rFonts w:ascii="Simplified Arabic" w:eastAsia="Times New Roman" w:hAnsi="Simplified Arabic" w:cs="Simplified Arabic"/>
          <w:color w:val="202124"/>
          <w:sz w:val="24"/>
          <w:szCs w:val="24"/>
        </w:rPr>
        <w:t>:</w:t>
      </w:r>
      <w:r w:rsidRPr="005629A6">
        <w:rPr>
          <w:rFonts w:ascii="Simplified Arabic" w:eastAsia="Times New Roman" w:hAnsi="Simplified Arabic" w:cs="Simplified Arabic"/>
          <w:sz w:val="24"/>
          <w:szCs w:val="24"/>
          <w:rtl/>
        </w:rPr>
        <w:t xml:space="preserve"> </w:t>
      </w:r>
    </w:p>
    <w:p w14:paraId="7AD123A8" w14:textId="77777777" w:rsidR="005629A6" w:rsidRPr="005629A6" w:rsidRDefault="005629A6" w:rsidP="005629A6">
      <w:pPr>
        <w:shd w:val="clear" w:color="auto" w:fill="FFFFFF"/>
        <w:spacing w:before="100" w:beforeAutospacing="1" w:after="0" w:line="168" w:lineRule="auto"/>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يرجى قراءة كل فقرة بعناية، ثم اختيار درجة الموافقة المناسبة بوضع علامة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أمام أحد البدائل التالية</w:t>
      </w:r>
    </w:p>
    <w:p w14:paraId="4451E0C9" w14:textId="77777777" w:rsidR="005629A6" w:rsidRPr="005629A6" w:rsidRDefault="005629A6" w:rsidP="005629A6">
      <w:pPr>
        <w:shd w:val="clear" w:color="auto" w:fill="FFFFFF"/>
        <w:spacing w:before="100" w:beforeAutospacing="1" w:after="0" w:line="168" w:lineRule="auto"/>
        <w:ind w:left="720"/>
        <w:jc w:val="both"/>
        <w:rPr>
          <w:rFonts w:ascii="Simplified Arabic" w:eastAsia="Times New Roman" w:hAnsi="Simplified Arabic" w:cs="Simplified Arabic"/>
          <w:color w:val="202124"/>
          <w:sz w:val="24"/>
          <w:szCs w:val="24"/>
          <w:rtl/>
        </w:rPr>
      </w:pPr>
      <w:r w:rsidRPr="005629A6">
        <w:rPr>
          <w:rFonts w:ascii="Simplified Arabic" w:eastAsia="Times New Roman" w:hAnsi="Simplified Arabic" w:cs="Simplified Arabic"/>
          <w:color w:val="202124"/>
          <w:sz w:val="24"/>
          <w:szCs w:val="24"/>
          <w:rtl/>
        </w:rPr>
        <w:t>1= لا أوافق بشدة  2= لا أوافق 3= محايد 4= اوافق 5= اوافق بشدة</w:t>
      </w:r>
    </w:p>
    <w:p w14:paraId="1429697F" w14:textId="77777777" w:rsidR="005629A6" w:rsidRPr="005629A6" w:rsidRDefault="005629A6" w:rsidP="005629A6">
      <w:pPr>
        <w:shd w:val="clear" w:color="auto" w:fill="FFFFFF"/>
        <w:spacing w:before="100" w:beforeAutospacing="1" w:after="0" w:line="168" w:lineRule="auto"/>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تهدف هذه المقابلة إلى جمع بيانات علمية دقيقة تُستخدم لأغراض البحث العلمي فقط، مع التأكيد على سرية الإجابات وعدم استخدامها في أي أغراض إدارية أو وظيفية</w:t>
      </w:r>
      <w:r w:rsidRPr="005629A6">
        <w:rPr>
          <w:rFonts w:ascii="Simplified Arabic" w:eastAsia="Times New Roman" w:hAnsi="Simplified Arabic" w:cs="Simplified Arabic"/>
          <w:color w:val="202124"/>
          <w:sz w:val="24"/>
          <w:szCs w:val="24"/>
        </w:rPr>
        <w:t>.</w:t>
      </w:r>
    </w:p>
    <w:p w14:paraId="13C0E4E3" w14:textId="77777777" w:rsidR="005629A6" w:rsidRPr="005629A6" w:rsidRDefault="005629A6" w:rsidP="005629A6">
      <w:pPr>
        <w:shd w:val="clear" w:color="auto" w:fill="FFFFFF"/>
        <w:spacing w:before="100" w:beforeAutospacing="1" w:after="0" w:line="168" w:lineRule="auto"/>
        <w:jc w:val="both"/>
        <w:rPr>
          <w:rFonts w:ascii="Simplified Arabic" w:eastAsia="Times New Roman" w:hAnsi="Simplified Arabic" w:cs="Simplified Arabic"/>
          <w:color w:val="202124"/>
          <w:sz w:val="24"/>
          <w:szCs w:val="24"/>
        </w:rPr>
      </w:pPr>
      <w:r w:rsidRPr="005629A6">
        <w:rPr>
          <w:rFonts w:ascii="Simplified Arabic" w:eastAsia="Times New Roman" w:hAnsi="Simplified Arabic" w:cs="Simplified Arabic"/>
          <w:color w:val="202124"/>
          <w:sz w:val="24"/>
          <w:szCs w:val="24"/>
          <w:rtl/>
        </w:rPr>
        <w:t>يتقدم الباحث بخالص الشكر والتقدير للسادة المشاركين على تعاونهم الكريم وإسهامهم في إنجاح هذه الدراسة</w:t>
      </w:r>
      <w:r w:rsidRPr="005629A6">
        <w:rPr>
          <w:rFonts w:ascii="Simplified Arabic" w:eastAsia="Times New Roman" w:hAnsi="Simplified Arabic" w:cs="Simplified Arabic"/>
          <w:color w:val="202124"/>
          <w:sz w:val="24"/>
          <w:szCs w:val="24"/>
        </w:rPr>
        <w:t>.</w:t>
      </w:r>
    </w:p>
    <w:p w14:paraId="72831337" w14:textId="77777777" w:rsidR="00F35383" w:rsidRDefault="00F35383" w:rsidP="005629A6">
      <w:pPr>
        <w:shd w:val="clear" w:color="auto" w:fill="FFFFFF"/>
        <w:spacing w:before="100" w:beforeAutospacing="1" w:after="0" w:line="144" w:lineRule="auto"/>
        <w:rPr>
          <w:rFonts w:ascii="Simplified Arabic" w:eastAsia="Times New Roman" w:hAnsi="Simplified Arabic" w:cs="Simplified Arabic"/>
          <w:b/>
          <w:bCs/>
          <w:color w:val="202124"/>
          <w:sz w:val="36"/>
          <w:szCs w:val="36"/>
          <w:u w:val="single"/>
          <w:rtl/>
        </w:rPr>
      </w:pPr>
    </w:p>
    <w:p w14:paraId="71722A87" w14:textId="77777777" w:rsidR="00F35383" w:rsidRDefault="00F35383" w:rsidP="005629A6">
      <w:pPr>
        <w:shd w:val="clear" w:color="auto" w:fill="FFFFFF"/>
        <w:spacing w:before="100" w:beforeAutospacing="1" w:after="0" w:line="144" w:lineRule="auto"/>
        <w:rPr>
          <w:rFonts w:ascii="Simplified Arabic" w:eastAsia="Times New Roman" w:hAnsi="Simplified Arabic" w:cs="Simplified Arabic"/>
          <w:b/>
          <w:bCs/>
          <w:color w:val="202124"/>
          <w:sz w:val="36"/>
          <w:szCs w:val="36"/>
          <w:u w:val="single"/>
          <w:rtl/>
        </w:rPr>
      </w:pPr>
    </w:p>
    <w:p w14:paraId="6A199155" w14:textId="2985148D" w:rsidR="005629A6" w:rsidRDefault="005629A6" w:rsidP="005629A6">
      <w:pPr>
        <w:shd w:val="clear" w:color="auto" w:fill="FFFFFF"/>
        <w:spacing w:before="100" w:beforeAutospacing="1" w:after="0" w:line="144" w:lineRule="auto"/>
        <w:rPr>
          <w:rFonts w:ascii="Simplified Arabic" w:eastAsia="Times New Roman" w:hAnsi="Simplified Arabic" w:cs="Simplified Arabic"/>
          <w:b/>
          <w:bCs/>
          <w:color w:val="202124"/>
          <w:sz w:val="28"/>
          <w:szCs w:val="28"/>
          <w:u w:val="single"/>
          <w:rtl/>
        </w:rPr>
      </w:pPr>
      <w:r w:rsidRPr="005629A6">
        <w:rPr>
          <w:rFonts w:ascii="Simplified Arabic" w:eastAsia="Times New Roman" w:hAnsi="Simplified Arabic" w:cs="Simplified Arabic"/>
          <w:b/>
          <w:bCs/>
          <w:color w:val="202124"/>
          <w:sz w:val="36"/>
          <w:szCs w:val="36"/>
          <w:u w:val="single"/>
        </w:rPr>
        <w:lastRenderedPageBreak/>
        <w:t> </w:t>
      </w:r>
      <w:r w:rsidRPr="005629A6">
        <w:rPr>
          <w:rFonts w:ascii="Simplified Arabic" w:eastAsia="Times New Roman" w:hAnsi="Simplified Arabic" w:cs="Simplified Arabic"/>
          <w:b/>
          <w:bCs/>
          <w:color w:val="202124"/>
          <w:sz w:val="28"/>
          <w:szCs w:val="28"/>
          <w:u w:val="single"/>
          <w:rtl/>
        </w:rPr>
        <w:t xml:space="preserve">اولاً البيانات الأولية </w:t>
      </w:r>
    </w:p>
    <w:tbl>
      <w:tblPr>
        <w:tblStyle w:val="TableGrid"/>
        <w:bidiVisual/>
        <w:tblW w:w="8786" w:type="dxa"/>
        <w:tblLook w:val="04A0" w:firstRow="1" w:lastRow="0" w:firstColumn="1" w:lastColumn="0" w:noHBand="0" w:noVBand="1"/>
      </w:tblPr>
      <w:tblGrid>
        <w:gridCol w:w="590"/>
        <w:gridCol w:w="2887"/>
        <w:gridCol w:w="5309"/>
      </w:tblGrid>
      <w:tr w:rsidR="00F35383" w14:paraId="04C7676C" w14:textId="77777777" w:rsidTr="00F35383">
        <w:tc>
          <w:tcPr>
            <w:tcW w:w="590" w:type="dxa"/>
          </w:tcPr>
          <w:p w14:paraId="26F900F4" w14:textId="77777777" w:rsidR="00F35383" w:rsidRDefault="00F35383" w:rsidP="002F0D8F">
            <w:pPr>
              <w:spacing w:before="100" w:beforeAutospacing="1" w:after="100" w:afterAutospacing="1"/>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م</w:t>
            </w:r>
          </w:p>
        </w:tc>
        <w:tc>
          <w:tcPr>
            <w:tcW w:w="2887" w:type="dxa"/>
            <w:vAlign w:val="center"/>
          </w:tcPr>
          <w:p w14:paraId="39A64D09" w14:textId="77777777" w:rsidR="00F35383" w:rsidRDefault="00F35383" w:rsidP="002F0D8F">
            <w:pPr>
              <w:spacing w:before="100" w:beforeAutospacing="1" w:after="100" w:afterAutospacing="1"/>
              <w:jc w:val="center"/>
              <w:outlineLvl w:val="3"/>
              <w:rPr>
                <w:rFonts w:ascii="Times New Roman" w:eastAsia="Times New Roman" w:hAnsi="Times New Roman" w:cs="Times New Roman"/>
                <w:b/>
                <w:bCs/>
                <w:rtl/>
              </w:rPr>
            </w:pPr>
            <w:r w:rsidRPr="008D10D8">
              <w:rPr>
                <w:rFonts w:ascii="Times New Roman" w:eastAsia="Times New Roman" w:hAnsi="Times New Roman" w:cs="Times New Roman"/>
                <w:b/>
                <w:bCs/>
                <w:rtl/>
              </w:rPr>
              <w:t>العبارة</w:t>
            </w:r>
          </w:p>
        </w:tc>
        <w:tc>
          <w:tcPr>
            <w:tcW w:w="5309" w:type="dxa"/>
          </w:tcPr>
          <w:p w14:paraId="3BE6152E" w14:textId="23A2DB4B" w:rsidR="00F35383" w:rsidRDefault="00F35383" w:rsidP="002F0D8F">
            <w:pPr>
              <w:spacing w:before="100" w:beforeAutospacing="1" w:after="100" w:afterAutospacing="1"/>
              <w:jc w:val="center"/>
              <w:outlineLvl w:val="3"/>
              <w:rPr>
                <w:rFonts w:ascii="Times New Roman" w:eastAsia="Times New Roman" w:hAnsi="Times New Roman" w:cs="Times New Roman"/>
                <w:b/>
                <w:bCs/>
                <w:rtl/>
              </w:rPr>
            </w:pPr>
          </w:p>
        </w:tc>
      </w:tr>
      <w:tr w:rsidR="00F35383" w14:paraId="3B0C4EF0" w14:textId="77777777" w:rsidTr="00F35383">
        <w:trPr>
          <w:trHeight w:val="359"/>
        </w:trPr>
        <w:tc>
          <w:tcPr>
            <w:tcW w:w="590" w:type="dxa"/>
          </w:tcPr>
          <w:p w14:paraId="70D74850"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1</w:t>
            </w:r>
          </w:p>
        </w:tc>
        <w:tc>
          <w:tcPr>
            <w:tcW w:w="2887" w:type="dxa"/>
          </w:tcPr>
          <w:p w14:paraId="76F722A2" w14:textId="4B43610F" w:rsidR="00F35383" w:rsidRPr="00F35383" w:rsidRDefault="00F35383" w:rsidP="00F35383">
            <w:pPr>
              <w:spacing w:before="100" w:beforeAutospacing="1" w:after="100" w:afterAutospacing="1" w:line="192" w:lineRule="auto"/>
              <w:jc w:val="center"/>
              <w:outlineLvl w:val="3"/>
              <w:rPr>
                <w:rFonts w:ascii="Simplified Arabic" w:eastAsia="Times New Roman" w:hAnsi="Simplified Arabic" w:cs="Simplified Arabic"/>
                <w:sz w:val="24"/>
                <w:szCs w:val="24"/>
                <w:rtl/>
              </w:rPr>
            </w:pPr>
            <w:r w:rsidRPr="00F35383">
              <w:rPr>
                <w:rFonts w:ascii="Simplified Arabic" w:eastAsia="Times New Roman" w:hAnsi="Simplified Arabic" w:cs="Simplified Arabic" w:hint="cs"/>
                <w:sz w:val="24"/>
                <w:szCs w:val="24"/>
                <w:rtl/>
              </w:rPr>
              <w:t>النوع</w:t>
            </w:r>
          </w:p>
        </w:tc>
        <w:tc>
          <w:tcPr>
            <w:tcW w:w="5309" w:type="dxa"/>
            <w:vAlign w:val="center"/>
          </w:tcPr>
          <w:p w14:paraId="01F8A631" w14:textId="71BCEE47" w:rsidR="00F35383" w:rsidRPr="00F35383" w:rsidRDefault="00F35383" w:rsidP="002F0D8F">
            <w:pPr>
              <w:spacing w:before="100" w:beforeAutospacing="1" w:after="100" w:afterAutospacing="1" w:line="192" w:lineRule="auto"/>
              <w:jc w:val="center"/>
              <w:rPr>
                <w:rFonts w:ascii="Simplified Arabic" w:eastAsia="Times New Roman" w:hAnsi="Simplified Arabic" w:cs="Simplified Arabic"/>
                <w:color w:val="202124"/>
                <w:sz w:val="24"/>
                <w:szCs w:val="24"/>
                <w:rtl/>
              </w:rPr>
            </w:pP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ذكر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أنثى</w:t>
            </w:r>
          </w:p>
        </w:tc>
      </w:tr>
      <w:tr w:rsidR="00F35383" w14:paraId="6D71A62C" w14:textId="77777777" w:rsidTr="00F35383">
        <w:tc>
          <w:tcPr>
            <w:tcW w:w="590" w:type="dxa"/>
          </w:tcPr>
          <w:p w14:paraId="623D1C50"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2</w:t>
            </w:r>
          </w:p>
        </w:tc>
        <w:tc>
          <w:tcPr>
            <w:tcW w:w="2887" w:type="dxa"/>
            <w:vAlign w:val="center"/>
          </w:tcPr>
          <w:p w14:paraId="5D7412B6" w14:textId="25B4E9EB" w:rsidR="00F35383" w:rsidRPr="001A7AEC" w:rsidRDefault="00F35383" w:rsidP="00F35383">
            <w:pPr>
              <w:spacing w:before="100" w:beforeAutospacing="1" w:after="100" w:afterAutospacing="1" w:line="192" w:lineRule="auto"/>
              <w:jc w:val="center"/>
              <w:outlineLvl w:val="3"/>
              <w:rPr>
                <w:rFonts w:ascii="Simplified Arabic" w:eastAsia="Times New Roman" w:hAnsi="Simplified Arabic" w:cs="Simplified Arabic"/>
                <w:b/>
                <w:bCs/>
                <w:rtl/>
              </w:rPr>
            </w:pPr>
            <w:r w:rsidRPr="005629A6">
              <w:rPr>
                <w:rFonts w:ascii="Simplified Arabic" w:eastAsia="Times New Roman" w:hAnsi="Simplified Arabic" w:cs="Simplified Arabic"/>
                <w:color w:val="202124"/>
                <w:sz w:val="24"/>
                <w:szCs w:val="24"/>
                <w:rtl/>
              </w:rPr>
              <w:t>الفئة الوظيفية</w:t>
            </w:r>
          </w:p>
        </w:tc>
        <w:tc>
          <w:tcPr>
            <w:tcW w:w="5309" w:type="dxa"/>
          </w:tcPr>
          <w:p w14:paraId="48FEAE4D" w14:textId="0BA4DC15" w:rsidR="00F35383" w:rsidRDefault="00F35383" w:rsidP="002F0D8F">
            <w:pPr>
              <w:spacing w:before="100" w:beforeAutospacing="1" w:after="100" w:afterAutospacing="1" w:line="192" w:lineRule="auto"/>
              <w:jc w:val="center"/>
              <w:outlineLvl w:val="3"/>
              <w:rPr>
                <w:rFonts w:ascii="Times New Roman" w:eastAsia="Times New Roman" w:hAnsi="Times New Roman" w:cs="Times New Roman"/>
                <w:b/>
                <w:bCs/>
                <w:rtl/>
              </w:rPr>
            </w:pP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إداري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عضو هيئة تدريس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هيئة معاونة</w:t>
            </w:r>
          </w:p>
        </w:tc>
      </w:tr>
      <w:tr w:rsidR="00F35383" w14:paraId="04E6CB4A" w14:textId="77777777" w:rsidTr="00F35383">
        <w:tc>
          <w:tcPr>
            <w:tcW w:w="590" w:type="dxa"/>
          </w:tcPr>
          <w:p w14:paraId="3C00DCE5"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3</w:t>
            </w:r>
          </w:p>
        </w:tc>
        <w:tc>
          <w:tcPr>
            <w:tcW w:w="2887" w:type="dxa"/>
            <w:vAlign w:val="center"/>
          </w:tcPr>
          <w:p w14:paraId="08272139" w14:textId="553CF13F" w:rsidR="00F35383" w:rsidRPr="001A7AEC" w:rsidRDefault="00F35383" w:rsidP="00F35383">
            <w:pPr>
              <w:spacing w:before="100" w:beforeAutospacing="1" w:after="100" w:afterAutospacing="1" w:line="192" w:lineRule="auto"/>
              <w:jc w:val="center"/>
              <w:outlineLvl w:val="3"/>
              <w:rPr>
                <w:rFonts w:ascii="Simplified Arabic" w:eastAsia="Times New Roman" w:hAnsi="Simplified Arabic" w:cs="Simplified Arabic"/>
                <w:b/>
                <w:bCs/>
                <w:rtl/>
              </w:rPr>
            </w:pPr>
            <w:r w:rsidRPr="005629A6">
              <w:rPr>
                <w:rFonts w:ascii="Simplified Arabic" w:eastAsia="Times New Roman" w:hAnsi="Simplified Arabic" w:cs="Simplified Arabic"/>
                <w:color w:val="202124"/>
                <w:sz w:val="24"/>
                <w:szCs w:val="24"/>
                <w:rtl/>
              </w:rPr>
              <w:t>عدد سنوات الخبرة</w:t>
            </w:r>
          </w:p>
        </w:tc>
        <w:tc>
          <w:tcPr>
            <w:tcW w:w="5309" w:type="dxa"/>
          </w:tcPr>
          <w:p w14:paraId="60324DFD" w14:textId="697BC298" w:rsidR="00F35383" w:rsidRDefault="00F35383" w:rsidP="002F0D8F">
            <w:pPr>
              <w:spacing w:before="100" w:beforeAutospacing="1" w:after="100" w:afterAutospacing="1" w:line="192" w:lineRule="auto"/>
              <w:jc w:val="center"/>
              <w:outlineLvl w:val="3"/>
              <w:rPr>
                <w:rFonts w:ascii="Times New Roman" w:eastAsia="Times New Roman" w:hAnsi="Times New Roman" w:cs="Times New Roman"/>
                <w:b/>
                <w:bCs/>
                <w:rtl/>
              </w:rPr>
            </w:pP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أقل من 5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أقل من 10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أقل من 15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15 فأكثر</w:t>
            </w:r>
          </w:p>
        </w:tc>
      </w:tr>
      <w:tr w:rsidR="00F35383" w14:paraId="7488DD08" w14:textId="77777777" w:rsidTr="00F35383">
        <w:tc>
          <w:tcPr>
            <w:tcW w:w="590" w:type="dxa"/>
          </w:tcPr>
          <w:p w14:paraId="25118A56"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4</w:t>
            </w:r>
          </w:p>
        </w:tc>
        <w:tc>
          <w:tcPr>
            <w:tcW w:w="2887" w:type="dxa"/>
          </w:tcPr>
          <w:p w14:paraId="2CF4BE6A" w14:textId="04D50C31" w:rsidR="00F35383" w:rsidRPr="001A7AEC" w:rsidRDefault="00F35383" w:rsidP="00F35383">
            <w:pPr>
              <w:spacing w:before="100" w:beforeAutospacing="1" w:after="100" w:afterAutospacing="1" w:line="192" w:lineRule="auto"/>
              <w:jc w:val="center"/>
              <w:outlineLvl w:val="3"/>
              <w:rPr>
                <w:rFonts w:ascii="Simplified Arabic" w:eastAsia="Times New Roman" w:hAnsi="Simplified Arabic" w:cs="Simplified Arabic"/>
                <w:b/>
                <w:bCs/>
                <w:rtl/>
              </w:rPr>
            </w:pPr>
            <w:r w:rsidRPr="005629A6">
              <w:rPr>
                <w:rFonts w:ascii="Simplified Arabic" w:eastAsia="Times New Roman" w:hAnsi="Simplified Arabic" w:cs="Simplified Arabic"/>
                <w:color w:val="202124"/>
                <w:sz w:val="24"/>
                <w:szCs w:val="24"/>
                <w:rtl/>
              </w:rPr>
              <w:t>المؤهل العلمي</w:t>
            </w:r>
          </w:p>
        </w:tc>
        <w:tc>
          <w:tcPr>
            <w:tcW w:w="5309" w:type="dxa"/>
          </w:tcPr>
          <w:p w14:paraId="4439B2B0" w14:textId="3FFEC5D9" w:rsidR="00F35383" w:rsidRDefault="00F35383" w:rsidP="002F0D8F">
            <w:pPr>
              <w:spacing w:before="100" w:beforeAutospacing="1" w:after="100" w:afterAutospacing="1" w:line="192" w:lineRule="auto"/>
              <w:jc w:val="center"/>
              <w:outlineLvl w:val="3"/>
              <w:rPr>
                <w:rFonts w:ascii="Times New Roman" w:eastAsia="Times New Roman" w:hAnsi="Times New Roman" w:cs="Times New Roman"/>
                <w:b/>
                <w:bCs/>
                <w:rtl/>
              </w:rPr>
            </w:pP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متوسط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فوق متوسط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جامعي </w:t>
            </w:r>
            <w:r w:rsidRPr="005629A6">
              <w:rPr>
                <w:rFonts w:ascii="Segoe UI Symbol" w:eastAsia="Times New Roman" w:hAnsi="Segoe UI Symbol" w:cs="Segoe UI Symbol" w:hint="cs"/>
                <w:color w:val="202124"/>
                <w:sz w:val="24"/>
                <w:szCs w:val="24"/>
                <w:rtl/>
              </w:rPr>
              <w:t>☐</w:t>
            </w:r>
            <w:r w:rsidRPr="005629A6">
              <w:rPr>
                <w:rFonts w:ascii="Simplified Arabic" w:eastAsia="Times New Roman" w:hAnsi="Simplified Arabic" w:cs="Simplified Arabic"/>
                <w:color w:val="202124"/>
                <w:sz w:val="24"/>
                <w:szCs w:val="24"/>
                <w:rtl/>
              </w:rPr>
              <w:t xml:space="preserve"> دراسات عليا</w:t>
            </w:r>
          </w:p>
        </w:tc>
      </w:tr>
    </w:tbl>
    <w:p w14:paraId="739EBA45" w14:textId="77777777" w:rsidR="005629A6" w:rsidRDefault="005629A6" w:rsidP="005629A6">
      <w:pPr>
        <w:spacing w:after="0" w:line="276" w:lineRule="auto"/>
        <w:rPr>
          <w:rFonts w:ascii="Simplified Arabic" w:eastAsia="Times New Roman" w:hAnsi="Simplified Arabic" w:cs="Simplified Arabic"/>
          <w:b/>
          <w:bCs/>
          <w:color w:val="202124"/>
          <w:sz w:val="28"/>
          <w:szCs w:val="28"/>
          <w:u w:val="single"/>
          <w:rtl/>
        </w:rPr>
      </w:pPr>
      <w:r w:rsidRPr="005629A6">
        <w:rPr>
          <w:rFonts w:ascii="Simplified Arabic" w:eastAsia="Times New Roman" w:hAnsi="Simplified Arabic" w:cs="Simplified Arabic"/>
          <w:b/>
          <w:bCs/>
          <w:color w:val="202124"/>
          <w:sz w:val="28"/>
          <w:szCs w:val="28"/>
          <w:u w:val="single"/>
          <w:rtl/>
        </w:rPr>
        <w:t>ثانياً: فقرات الاستبيان</w:t>
      </w:r>
      <w:bookmarkStart w:id="18" w:name="_Hlk219716820"/>
    </w:p>
    <w:p w14:paraId="26775F97" w14:textId="77777777" w:rsidR="00F35383" w:rsidRPr="00F35383" w:rsidRDefault="00F35383" w:rsidP="00F35383">
      <w:pPr>
        <w:spacing w:before="100" w:beforeAutospacing="1" w:after="100" w:afterAutospacing="1"/>
        <w:outlineLvl w:val="3"/>
        <w:rPr>
          <w:rFonts w:ascii="Times New Roman" w:eastAsia="Times New Roman" w:hAnsi="Times New Roman" w:cs="Times New Roman"/>
          <w:b/>
          <w:bCs/>
          <w:u w:val="single"/>
          <w:rtl/>
        </w:rPr>
      </w:pPr>
      <w:r w:rsidRPr="00F35383">
        <w:rPr>
          <w:rFonts w:ascii="Times New Roman" w:eastAsia="Times New Roman" w:hAnsi="Times New Roman" w:cs="Times New Roman" w:hint="cs"/>
          <w:b/>
          <w:bCs/>
          <w:u w:val="single"/>
          <w:rtl/>
        </w:rPr>
        <w:t>ا</w:t>
      </w:r>
      <w:r w:rsidRPr="008D10D8">
        <w:rPr>
          <w:rFonts w:ascii="Times New Roman" w:eastAsia="Times New Roman" w:hAnsi="Times New Roman" w:cs="Times New Roman"/>
          <w:b/>
          <w:bCs/>
          <w:u w:val="single"/>
          <w:rtl/>
        </w:rPr>
        <w:t>لمحور الأول: مستوى الوعي والمعرفة بتطبيقات الذكاء الاصطناعي</w:t>
      </w:r>
      <w:r w:rsidRPr="00F35383">
        <w:rPr>
          <w:rFonts w:ascii="Times New Roman" w:eastAsia="Times New Roman" w:hAnsi="Times New Roman" w:cs="Times New Roman" w:hint="cs"/>
          <w:b/>
          <w:bCs/>
          <w:u w:val="single"/>
          <w:rtl/>
        </w:rPr>
        <w:t>ا</w:t>
      </w:r>
    </w:p>
    <w:tbl>
      <w:tblPr>
        <w:tblStyle w:val="TableGrid"/>
        <w:bidiVisual/>
        <w:tblW w:w="8786" w:type="dxa"/>
        <w:tblLook w:val="04A0" w:firstRow="1" w:lastRow="0" w:firstColumn="1" w:lastColumn="0" w:noHBand="0" w:noVBand="1"/>
      </w:tblPr>
      <w:tblGrid>
        <w:gridCol w:w="583"/>
        <w:gridCol w:w="6047"/>
        <w:gridCol w:w="2156"/>
      </w:tblGrid>
      <w:tr w:rsidR="00F35383" w14:paraId="4E36905B" w14:textId="77777777" w:rsidTr="00C85398">
        <w:tc>
          <w:tcPr>
            <w:tcW w:w="590" w:type="dxa"/>
          </w:tcPr>
          <w:p w14:paraId="4C9AE617"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م</w:t>
            </w:r>
          </w:p>
        </w:tc>
        <w:tc>
          <w:tcPr>
            <w:tcW w:w="5995" w:type="dxa"/>
            <w:vAlign w:val="center"/>
          </w:tcPr>
          <w:p w14:paraId="6D79F012"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Times New Roman" w:eastAsia="Times New Roman" w:hAnsi="Times New Roman" w:cs="Times New Roman"/>
                <w:b/>
                <w:bCs/>
                <w:rtl/>
              </w:rPr>
              <w:t>العبارة</w:t>
            </w:r>
          </w:p>
        </w:tc>
        <w:tc>
          <w:tcPr>
            <w:tcW w:w="2201" w:type="dxa"/>
          </w:tcPr>
          <w:p w14:paraId="79FBDC12" w14:textId="6086A0CE"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Pr>
                <w:rFonts w:ascii="Times New Roman" w:eastAsia="Times New Roman" w:hAnsi="Times New Roman" w:cs="Times New Roman" w:hint="cs"/>
                <w:b/>
                <w:bCs/>
                <w:rtl/>
              </w:rPr>
              <w:t xml:space="preserve">   1     2     3    4    5</w:t>
            </w:r>
          </w:p>
        </w:tc>
      </w:tr>
      <w:tr w:rsidR="00F35383" w14:paraId="221A7841" w14:textId="77777777" w:rsidTr="00F35383">
        <w:trPr>
          <w:trHeight w:val="314"/>
        </w:trPr>
        <w:tc>
          <w:tcPr>
            <w:tcW w:w="590" w:type="dxa"/>
          </w:tcPr>
          <w:p w14:paraId="1E4CC99A" w14:textId="1E959435" w:rsidR="00F35383" w:rsidRDefault="00F35383" w:rsidP="00F35383">
            <w:pPr>
              <w:spacing w:after="100" w:afterAutospacing="1" w:line="192" w:lineRule="auto"/>
              <w:outlineLvl w:val="3"/>
              <w:rPr>
                <w:rFonts w:ascii="Times New Roman" w:eastAsia="Times New Roman" w:hAnsi="Times New Roman" w:cs="Times New Roman"/>
                <w:b/>
                <w:bCs/>
                <w:rtl/>
              </w:rPr>
            </w:pPr>
            <w:r>
              <w:rPr>
                <w:rFonts w:ascii="Times New Roman" w:eastAsia="Times New Roman" w:hAnsi="Times New Roman" w:cs="Times New Roman" w:hint="cs"/>
                <w:b/>
                <w:bCs/>
                <w:rtl/>
              </w:rPr>
              <w:t>1</w:t>
            </w:r>
          </w:p>
        </w:tc>
        <w:tc>
          <w:tcPr>
            <w:tcW w:w="599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35383" w:rsidRPr="008D10D8" w14:paraId="3CE70845" w14:textId="77777777" w:rsidTr="00C85398">
              <w:trPr>
                <w:tblCellSpacing w:w="15" w:type="dxa"/>
              </w:trPr>
              <w:tc>
                <w:tcPr>
                  <w:tcW w:w="0" w:type="auto"/>
                  <w:vAlign w:val="center"/>
                  <w:hideMark/>
                </w:tcPr>
                <w:p w14:paraId="02DEEAEC" w14:textId="77777777" w:rsidR="00F35383" w:rsidRPr="008D10D8" w:rsidRDefault="00F35383" w:rsidP="00F35383">
                  <w:pPr>
                    <w:bidi w:val="0"/>
                    <w:spacing w:after="0" w:line="192" w:lineRule="auto"/>
                    <w:rPr>
                      <w:rFonts w:ascii="Simplified Arabic" w:eastAsia="Times New Roman" w:hAnsi="Simplified Arabic" w:cs="Simplified Arabic"/>
                    </w:rPr>
                  </w:pPr>
                </w:p>
              </w:tc>
            </w:tr>
          </w:tbl>
          <w:p w14:paraId="0635232D" w14:textId="77777777" w:rsidR="00F35383" w:rsidRPr="008D10D8" w:rsidRDefault="00F35383" w:rsidP="00F35383">
            <w:pPr>
              <w:bidi w:val="0"/>
              <w:spacing w:line="192" w:lineRule="auto"/>
              <w:rPr>
                <w:rFonts w:ascii="Simplified Arabic" w:eastAsia="Times New Roman" w:hAnsi="Simplified Arabic" w:cs="Simplified Arabic"/>
                <w:vanish/>
              </w:rPr>
            </w:pPr>
          </w:p>
          <w:tbl>
            <w:tblPr>
              <w:tblW w:w="5831" w:type="dxa"/>
              <w:tblCellSpacing w:w="15" w:type="dxa"/>
              <w:tblCellMar>
                <w:top w:w="15" w:type="dxa"/>
                <w:left w:w="15" w:type="dxa"/>
                <w:bottom w:w="15" w:type="dxa"/>
                <w:right w:w="15" w:type="dxa"/>
              </w:tblCellMar>
              <w:tblLook w:val="04A0" w:firstRow="1" w:lastRow="0" w:firstColumn="1" w:lastColumn="0" w:noHBand="0" w:noVBand="1"/>
            </w:tblPr>
            <w:tblGrid>
              <w:gridCol w:w="5831"/>
            </w:tblGrid>
            <w:tr w:rsidR="00F35383" w:rsidRPr="008D10D8" w14:paraId="0D21865A" w14:textId="77777777" w:rsidTr="00F35383">
              <w:trPr>
                <w:trHeight w:val="90"/>
                <w:tblCellSpacing w:w="15" w:type="dxa"/>
              </w:trPr>
              <w:tc>
                <w:tcPr>
                  <w:tcW w:w="0" w:type="auto"/>
                  <w:vAlign w:val="center"/>
                  <w:hideMark/>
                </w:tcPr>
                <w:p w14:paraId="3F93333D" w14:textId="77777777" w:rsidR="00F35383" w:rsidRPr="008D10D8" w:rsidRDefault="00F35383" w:rsidP="00F35383">
                  <w:pPr>
                    <w:spacing w:after="0" w:line="192" w:lineRule="auto"/>
                    <w:rPr>
                      <w:rFonts w:ascii="Simplified Arabic" w:eastAsia="Times New Roman" w:hAnsi="Simplified Arabic" w:cs="Simplified Arabic"/>
                    </w:rPr>
                  </w:pPr>
                  <w:r w:rsidRPr="008D10D8">
                    <w:rPr>
                      <w:rFonts w:ascii="Simplified Arabic" w:eastAsia="Times New Roman" w:hAnsi="Simplified Arabic" w:cs="Simplified Arabic"/>
                      <w:rtl/>
                    </w:rPr>
                    <w:t>لدي معرفة عامة بمفهوم الذكاء الاصطناعي وتطبيقاته في مجال العمل</w:t>
                  </w:r>
                </w:p>
              </w:tc>
            </w:tr>
          </w:tbl>
          <w:p w14:paraId="5A2BE058" w14:textId="77777777" w:rsidR="00F35383" w:rsidRPr="001A7AEC" w:rsidRDefault="00F35383" w:rsidP="00F35383">
            <w:pPr>
              <w:spacing w:after="100" w:afterAutospacing="1" w:line="192" w:lineRule="auto"/>
              <w:outlineLvl w:val="3"/>
              <w:rPr>
                <w:rFonts w:ascii="Simplified Arabic" w:eastAsia="Times New Roman" w:hAnsi="Simplified Arabic" w:cs="Simplified Arabic"/>
                <w:b/>
                <w:bCs/>
                <w:rtl/>
              </w:rPr>
            </w:pPr>
          </w:p>
        </w:tc>
        <w:tc>
          <w:tcPr>
            <w:tcW w:w="2201" w:type="dxa"/>
            <w:vAlign w:val="center"/>
          </w:tcPr>
          <w:p w14:paraId="604A6BE7" w14:textId="77777777" w:rsidR="00F35383" w:rsidRDefault="00F35383" w:rsidP="00F35383">
            <w:pPr>
              <w:spacing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0CD53F06" w14:textId="77777777" w:rsidTr="00C85398">
        <w:tc>
          <w:tcPr>
            <w:tcW w:w="590" w:type="dxa"/>
          </w:tcPr>
          <w:p w14:paraId="6C840856"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Pr>
                <w:rFonts w:ascii="Times New Roman" w:eastAsia="Times New Roman" w:hAnsi="Times New Roman" w:cs="Times New Roman" w:hint="cs"/>
                <w:b/>
                <w:bCs/>
                <w:rtl/>
              </w:rPr>
              <w:t>2</w:t>
            </w:r>
          </w:p>
        </w:tc>
        <w:tc>
          <w:tcPr>
            <w:tcW w:w="5995" w:type="dxa"/>
            <w:vAlign w:val="center"/>
          </w:tcPr>
          <w:p w14:paraId="2040CA53"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b/>
                <w:bCs/>
                <w:rtl/>
              </w:rPr>
            </w:pPr>
            <w:r w:rsidRPr="008D10D8">
              <w:rPr>
                <w:rFonts w:ascii="Simplified Arabic" w:eastAsia="Times New Roman" w:hAnsi="Simplified Arabic" w:cs="Simplified Arabic"/>
                <w:rtl/>
              </w:rPr>
              <w:t>أدرك أهمية استخدام الذكاء الاصطناعي في تطوير العمل الإداري</w:t>
            </w:r>
          </w:p>
        </w:tc>
        <w:tc>
          <w:tcPr>
            <w:tcW w:w="2201" w:type="dxa"/>
          </w:tcPr>
          <w:p w14:paraId="709E8806"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5214A448" w14:textId="77777777" w:rsidTr="00C85398">
        <w:tc>
          <w:tcPr>
            <w:tcW w:w="590" w:type="dxa"/>
          </w:tcPr>
          <w:p w14:paraId="6BDF91EF"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Pr>
                <w:rFonts w:ascii="Times New Roman" w:eastAsia="Times New Roman" w:hAnsi="Times New Roman" w:cs="Times New Roman" w:hint="cs"/>
                <w:b/>
                <w:bCs/>
                <w:rtl/>
              </w:rPr>
              <w:t>3</w:t>
            </w:r>
          </w:p>
        </w:tc>
        <w:tc>
          <w:tcPr>
            <w:tcW w:w="5995" w:type="dxa"/>
            <w:vAlign w:val="center"/>
          </w:tcPr>
          <w:p w14:paraId="7AEE65F9"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b/>
                <w:bCs/>
                <w:rtl/>
              </w:rPr>
            </w:pPr>
            <w:r w:rsidRPr="008D10D8">
              <w:rPr>
                <w:rFonts w:ascii="Simplified Arabic" w:eastAsia="Times New Roman" w:hAnsi="Simplified Arabic" w:cs="Simplified Arabic"/>
                <w:rtl/>
              </w:rPr>
              <w:t>تتوافر لدي معلومات كافية حول استخدامه في المؤسسات التعليمية</w:t>
            </w:r>
          </w:p>
        </w:tc>
        <w:tc>
          <w:tcPr>
            <w:tcW w:w="2201" w:type="dxa"/>
          </w:tcPr>
          <w:p w14:paraId="26CAEDE1"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43915267" w14:textId="77777777" w:rsidTr="00C85398">
        <w:tc>
          <w:tcPr>
            <w:tcW w:w="590" w:type="dxa"/>
          </w:tcPr>
          <w:p w14:paraId="7CEF4C4C"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Pr>
                <w:rFonts w:ascii="Times New Roman" w:eastAsia="Times New Roman" w:hAnsi="Times New Roman" w:cs="Times New Roman" w:hint="cs"/>
                <w:b/>
                <w:bCs/>
                <w:rtl/>
              </w:rPr>
              <w:t>4</w:t>
            </w:r>
          </w:p>
        </w:tc>
        <w:tc>
          <w:tcPr>
            <w:tcW w:w="5995" w:type="dxa"/>
          </w:tcPr>
          <w:p w14:paraId="034F0044"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b/>
                <w:bCs/>
                <w:rtl/>
              </w:rPr>
            </w:pPr>
            <w:r w:rsidRPr="008D10D8">
              <w:rPr>
                <w:rFonts w:ascii="Simplified Arabic" w:eastAsia="Times New Roman" w:hAnsi="Simplified Arabic" w:cs="Simplified Arabic"/>
                <w:rtl/>
              </w:rPr>
              <w:t>تسهم الجامعة في نشر الوعي بثقافة الذكاء الاصطناعي</w:t>
            </w:r>
          </w:p>
        </w:tc>
        <w:tc>
          <w:tcPr>
            <w:tcW w:w="2201" w:type="dxa"/>
          </w:tcPr>
          <w:p w14:paraId="08C9DF89"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7B1603E7" w14:textId="77777777" w:rsidTr="00C85398">
        <w:tc>
          <w:tcPr>
            <w:tcW w:w="590" w:type="dxa"/>
          </w:tcPr>
          <w:p w14:paraId="39131CC4"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Pr>
                <w:rFonts w:ascii="Times New Roman" w:eastAsia="Times New Roman" w:hAnsi="Times New Roman" w:cs="Times New Roman" w:hint="cs"/>
                <w:b/>
                <w:bCs/>
                <w:rtl/>
              </w:rPr>
              <w:t>5</w:t>
            </w:r>
          </w:p>
        </w:tc>
        <w:tc>
          <w:tcPr>
            <w:tcW w:w="5995" w:type="dxa"/>
          </w:tcPr>
          <w:p w14:paraId="2D435037"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b/>
                <w:bCs/>
                <w:rtl/>
              </w:rPr>
            </w:pPr>
            <w:r w:rsidRPr="008D10D8">
              <w:rPr>
                <w:rFonts w:ascii="Simplified Arabic" w:eastAsia="Times New Roman" w:hAnsi="Simplified Arabic" w:cs="Simplified Arabic"/>
                <w:rtl/>
              </w:rPr>
              <w:t>أمتلك مهارات أولية للتعامل مع تطبيقاته</w:t>
            </w:r>
          </w:p>
        </w:tc>
        <w:tc>
          <w:tcPr>
            <w:tcW w:w="2201" w:type="dxa"/>
          </w:tcPr>
          <w:p w14:paraId="0A690CA0"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bl>
    <w:p w14:paraId="16A0B473" w14:textId="77777777" w:rsidR="00F35383" w:rsidRPr="008D10D8" w:rsidRDefault="00F35383" w:rsidP="00F35383">
      <w:pPr>
        <w:spacing w:after="0"/>
        <w:rPr>
          <w:rFonts w:ascii="Times New Roman" w:eastAsia="Times New Roman" w:hAnsi="Times New Roman" w:cs="Times New Roman"/>
        </w:rPr>
      </w:pPr>
    </w:p>
    <w:p w14:paraId="2E375940" w14:textId="77777777" w:rsidR="00F35383" w:rsidRPr="001A7AEC" w:rsidRDefault="00F35383" w:rsidP="00F35383">
      <w:pPr>
        <w:spacing w:before="100" w:beforeAutospacing="1" w:after="100" w:afterAutospacing="1"/>
        <w:outlineLvl w:val="3"/>
        <w:rPr>
          <w:rFonts w:ascii="Times New Roman" w:eastAsia="Times New Roman" w:hAnsi="Times New Roman" w:cs="Times New Roman"/>
          <w:b/>
          <w:bCs/>
          <w:u w:val="single"/>
          <w:rtl/>
        </w:rPr>
      </w:pPr>
      <w:r w:rsidRPr="008D10D8">
        <w:rPr>
          <w:rFonts w:ascii="Times New Roman" w:eastAsia="Times New Roman" w:hAnsi="Times New Roman" w:cs="Times New Roman"/>
          <w:b/>
          <w:bCs/>
          <w:u w:val="single"/>
          <w:rtl/>
        </w:rPr>
        <w:t>المحور الثاني: مجالات استخدام الذكاء الاصطناعي في العمل الإداري</w:t>
      </w:r>
    </w:p>
    <w:tbl>
      <w:tblPr>
        <w:tblStyle w:val="TableGrid"/>
        <w:bidiVisual/>
        <w:tblW w:w="8786" w:type="dxa"/>
        <w:tblLook w:val="04A0" w:firstRow="1" w:lastRow="0" w:firstColumn="1" w:lastColumn="0" w:noHBand="0" w:noVBand="1"/>
      </w:tblPr>
      <w:tblGrid>
        <w:gridCol w:w="590"/>
        <w:gridCol w:w="5995"/>
        <w:gridCol w:w="2201"/>
      </w:tblGrid>
      <w:tr w:rsidR="00F35383" w14:paraId="50E1BB48" w14:textId="77777777" w:rsidTr="00C85398">
        <w:tc>
          <w:tcPr>
            <w:tcW w:w="590" w:type="dxa"/>
          </w:tcPr>
          <w:p w14:paraId="1C67ABF1"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م</w:t>
            </w:r>
          </w:p>
        </w:tc>
        <w:tc>
          <w:tcPr>
            <w:tcW w:w="5995" w:type="dxa"/>
            <w:vAlign w:val="center"/>
          </w:tcPr>
          <w:p w14:paraId="503BFF29"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Times New Roman" w:eastAsia="Times New Roman" w:hAnsi="Times New Roman" w:cs="Times New Roman"/>
                <w:b/>
                <w:bCs/>
                <w:rtl/>
              </w:rPr>
              <w:t>العبارة</w:t>
            </w:r>
          </w:p>
        </w:tc>
        <w:tc>
          <w:tcPr>
            <w:tcW w:w="2201" w:type="dxa"/>
          </w:tcPr>
          <w:p w14:paraId="28B8B418" w14:textId="66B31139"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1     2     3    4    5</w:t>
            </w:r>
          </w:p>
        </w:tc>
      </w:tr>
      <w:tr w:rsidR="00F35383" w14:paraId="1AB8A801" w14:textId="77777777" w:rsidTr="00C85398">
        <w:trPr>
          <w:trHeight w:val="386"/>
        </w:trPr>
        <w:tc>
          <w:tcPr>
            <w:tcW w:w="590" w:type="dxa"/>
            <w:vAlign w:val="center"/>
          </w:tcPr>
          <w:p w14:paraId="7EDAACB1"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8D10D8">
              <w:rPr>
                <w:rFonts w:ascii="Times New Roman" w:eastAsia="Times New Roman" w:hAnsi="Times New Roman" w:cs="Times New Roman"/>
              </w:rPr>
              <w:t>6</w:t>
            </w:r>
          </w:p>
        </w:tc>
        <w:tc>
          <w:tcPr>
            <w:tcW w:w="5995" w:type="dxa"/>
          </w:tcPr>
          <w:p w14:paraId="262005F4"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يسهم في تسريع إنجاز المعاملات الإدارية</w:t>
            </w:r>
          </w:p>
        </w:tc>
        <w:tc>
          <w:tcPr>
            <w:tcW w:w="2201" w:type="dxa"/>
            <w:vAlign w:val="center"/>
          </w:tcPr>
          <w:p w14:paraId="35911AA9"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6621E0ED" w14:textId="77777777" w:rsidTr="00C85398">
        <w:tc>
          <w:tcPr>
            <w:tcW w:w="590" w:type="dxa"/>
            <w:vAlign w:val="center"/>
          </w:tcPr>
          <w:p w14:paraId="3911E357"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8D10D8">
              <w:rPr>
                <w:rFonts w:ascii="Times New Roman" w:eastAsia="Times New Roman" w:hAnsi="Times New Roman" w:cs="Times New Roman"/>
              </w:rPr>
              <w:t>7</w:t>
            </w:r>
          </w:p>
        </w:tc>
        <w:tc>
          <w:tcPr>
            <w:tcW w:w="5995" w:type="dxa"/>
            <w:vAlign w:val="center"/>
          </w:tcPr>
          <w:p w14:paraId="7E4B4430"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يساعد في تقليل الأخطاء الإدارية</w:t>
            </w:r>
          </w:p>
        </w:tc>
        <w:tc>
          <w:tcPr>
            <w:tcW w:w="2201" w:type="dxa"/>
          </w:tcPr>
          <w:p w14:paraId="2883DF7F"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4B7366E0" w14:textId="77777777" w:rsidTr="00C85398">
        <w:tc>
          <w:tcPr>
            <w:tcW w:w="590" w:type="dxa"/>
            <w:vAlign w:val="center"/>
          </w:tcPr>
          <w:p w14:paraId="3CBEE37A"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8D10D8">
              <w:rPr>
                <w:rFonts w:ascii="Times New Roman" w:eastAsia="Times New Roman" w:hAnsi="Times New Roman" w:cs="Times New Roman"/>
              </w:rPr>
              <w:t>8</w:t>
            </w:r>
          </w:p>
        </w:tc>
        <w:tc>
          <w:tcPr>
            <w:tcW w:w="5995" w:type="dxa"/>
            <w:vAlign w:val="center"/>
          </w:tcPr>
          <w:p w14:paraId="02299112"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يحسن جودة الخدمات داخل الكلية</w:t>
            </w:r>
          </w:p>
        </w:tc>
        <w:tc>
          <w:tcPr>
            <w:tcW w:w="2201" w:type="dxa"/>
          </w:tcPr>
          <w:p w14:paraId="0FAF1989"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74646AD1" w14:textId="77777777" w:rsidTr="00C85398">
        <w:tc>
          <w:tcPr>
            <w:tcW w:w="590" w:type="dxa"/>
            <w:vAlign w:val="center"/>
          </w:tcPr>
          <w:p w14:paraId="253E8282"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8D10D8">
              <w:rPr>
                <w:rFonts w:ascii="Times New Roman" w:eastAsia="Times New Roman" w:hAnsi="Times New Roman" w:cs="Times New Roman"/>
              </w:rPr>
              <w:t>9</w:t>
            </w:r>
          </w:p>
        </w:tc>
        <w:tc>
          <w:tcPr>
            <w:tcW w:w="5995" w:type="dxa"/>
          </w:tcPr>
          <w:p w14:paraId="6A21749D"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يساعد في تنظيم وحفظ البيانات بدقة</w:t>
            </w:r>
          </w:p>
        </w:tc>
        <w:tc>
          <w:tcPr>
            <w:tcW w:w="2201" w:type="dxa"/>
          </w:tcPr>
          <w:p w14:paraId="20839E80"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63D64445" w14:textId="77777777" w:rsidTr="00C85398">
        <w:tc>
          <w:tcPr>
            <w:tcW w:w="590" w:type="dxa"/>
            <w:vAlign w:val="center"/>
          </w:tcPr>
          <w:p w14:paraId="4B62B75B"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8D10D8">
              <w:rPr>
                <w:rFonts w:ascii="Times New Roman" w:eastAsia="Times New Roman" w:hAnsi="Times New Roman" w:cs="Times New Roman"/>
              </w:rPr>
              <w:t>10</w:t>
            </w:r>
          </w:p>
        </w:tc>
        <w:tc>
          <w:tcPr>
            <w:tcW w:w="5995" w:type="dxa"/>
          </w:tcPr>
          <w:p w14:paraId="2520F966"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يدعم اتخاذ القرار الإداري</w:t>
            </w:r>
          </w:p>
        </w:tc>
        <w:tc>
          <w:tcPr>
            <w:tcW w:w="2201" w:type="dxa"/>
          </w:tcPr>
          <w:p w14:paraId="7D0C81A3"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48DF7100" w14:textId="77777777" w:rsidTr="00C85398">
        <w:tc>
          <w:tcPr>
            <w:tcW w:w="590" w:type="dxa"/>
            <w:vAlign w:val="center"/>
          </w:tcPr>
          <w:p w14:paraId="2E060739"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8D10D8">
              <w:rPr>
                <w:rFonts w:ascii="Times New Roman" w:eastAsia="Times New Roman" w:hAnsi="Times New Roman" w:cs="Times New Roman"/>
              </w:rPr>
              <w:t>11</w:t>
            </w:r>
          </w:p>
        </w:tc>
        <w:tc>
          <w:tcPr>
            <w:tcW w:w="5995" w:type="dxa"/>
            <w:vAlign w:val="center"/>
          </w:tcPr>
          <w:p w14:paraId="384FEEB9"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يطور نظم المتابعة والتقويم</w:t>
            </w:r>
          </w:p>
        </w:tc>
        <w:tc>
          <w:tcPr>
            <w:tcW w:w="2201" w:type="dxa"/>
          </w:tcPr>
          <w:p w14:paraId="6D8600F4" w14:textId="77777777" w:rsidR="00F35383" w:rsidRPr="008D10D8" w:rsidRDefault="00F35383" w:rsidP="00F35383">
            <w:pPr>
              <w:spacing w:before="100" w:beforeAutospacing="1" w:after="100" w:afterAutospacing="1" w:line="192" w:lineRule="auto"/>
              <w:jc w:val="center"/>
              <w:outlineLvl w:val="3"/>
              <w:rPr>
                <w:rFonts w:ascii="Segoe UI Symbol" w:eastAsia="Times New Roman" w:hAnsi="Segoe UI Symbol" w:cs="Segoe UI Symbol"/>
              </w:rPr>
            </w:pP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5EB38B9F" w14:textId="77777777" w:rsidTr="00C85398">
        <w:tc>
          <w:tcPr>
            <w:tcW w:w="590" w:type="dxa"/>
            <w:vAlign w:val="center"/>
          </w:tcPr>
          <w:p w14:paraId="3EFED741"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8D10D8">
              <w:rPr>
                <w:rFonts w:ascii="Times New Roman" w:eastAsia="Times New Roman" w:hAnsi="Times New Roman" w:cs="Times New Roman"/>
              </w:rPr>
              <w:t>12</w:t>
            </w:r>
          </w:p>
        </w:tc>
        <w:tc>
          <w:tcPr>
            <w:tcW w:w="5995" w:type="dxa"/>
          </w:tcPr>
          <w:p w14:paraId="5194B2AD"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يحسن التواصل الإداري داخل الكلية</w:t>
            </w:r>
          </w:p>
        </w:tc>
        <w:tc>
          <w:tcPr>
            <w:tcW w:w="2201" w:type="dxa"/>
          </w:tcPr>
          <w:p w14:paraId="50977D6C" w14:textId="77777777" w:rsidR="00F35383" w:rsidRPr="008D10D8" w:rsidRDefault="00F35383" w:rsidP="00F35383">
            <w:pPr>
              <w:spacing w:before="100" w:beforeAutospacing="1" w:after="100" w:afterAutospacing="1" w:line="192" w:lineRule="auto"/>
              <w:jc w:val="center"/>
              <w:outlineLvl w:val="3"/>
              <w:rPr>
                <w:rFonts w:ascii="Segoe UI Symbol" w:eastAsia="Times New Roman" w:hAnsi="Segoe UI Symbol" w:cs="Segoe UI Symbol"/>
              </w:rPr>
            </w:pP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bl>
    <w:p w14:paraId="2900487A" w14:textId="77777777" w:rsidR="00F35383" w:rsidRPr="001A7AEC" w:rsidRDefault="00F35383" w:rsidP="00F35383">
      <w:pPr>
        <w:spacing w:before="100" w:beforeAutospacing="1" w:after="100" w:afterAutospacing="1"/>
        <w:outlineLvl w:val="3"/>
        <w:rPr>
          <w:rFonts w:ascii="Times New Roman" w:eastAsia="Times New Roman" w:hAnsi="Times New Roman" w:cs="Times New Roman"/>
          <w:b/>
          <w:bCs/>
          <w:u w:val="single"/>
          <w:rtl/>
        </w:rPr>
      </w:pPr>
      <w:r w:rsidRPr="008D10D8">
        <w:rPr>
          <w:rFonts w:ascii="Times New Roman" w:eastAsia="Times New Roman" w:hAnsi="Times New Roman" w:cs="Times New Roman"/>
          <w:b/>
          <w:bCs/>
          <w:u w:val="single"/>
          <w:rtl/>
        </w:rPr>
        <w:t>المحور الثالث: التحديات التي تواجه تطبيق الذكاء الاصطناعي</w:t>
      </w:r>
    </w:p>
    <w:tbl>
      <w:tblPr>
        <w:tblStyle w:val="TableGrid"/>
        <w:bidiVisual/>
        <w:tblW w:w="8786" w:type="dxa"/>
        <w:tblLook w:val="04A0" w:firstRow="1" w:lastRow="0" w:firstColumn="1" w:lastColumn="0" w:noHBand="0" w:noVBand="1"/>
      </w:tblPr>
      <w:tblGrid>
        <w:gridCol w:w="590"/>
        <w:gridCol w:w="5995"/>
        <w:gridCol w:w="2201"/>
      </w:tblGrid>
      <w:tr w:rsidR="00F35383" w14:paraId="1D63A3B1" w14:textId="77777777" w:rsidTr="00C85398">
        <w:tc>
          <w:tcPr>
            <w:tcW w:w="590" w:type="dxa"/>
          </w:tcPr>
          <w:p w14:paraId="0AE93183"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م</w:t>
            </w:r>
          </w:p>
        </w:tc>
        <w:tc>
          <w:tcPr>
            <w:tcW w:w="5995" w:type="dxa"/>
            <w:vAlign w:val="center"/>
          </w:tcPr>
          <w:p w14:paraId="2F1D231E"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Times New Roman" w:eastAsia="Times New Roman" w:hAnsi="Times New Roman" w:cs="Times New Roman"/>
                <w:b/>
                <w:bCs/>
                <w:rtl/>
              </w:rPr>
              <w:t>العبارة</w:t>
            </w:r>
          </w:p>
        </w:tc>
        <w:tc>
          <w:tcPr>
            <w:tcW w:w="2201" w:type="dxa"/>
          </w:tcPr>
          <w:p w14:paraId="0BD8F60A" w14:textId="7EA8AF84"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1     2     3    4    5</w:t>
            </w:r>
          </w:p>
        </w:tc>
      </w:tr>
      <w:tr w:rsidR="00F35383" w14:paraId="6B50AE11" w14:textId="77777777" w:rsidTr="00C85398">
        <w:trPr>
          <w:trHeight w:val="386"/>
        </w:trPr>
        <w:tc>
          <w:tcPr>
            <w:tcW w:w="590" w:type="dxa"/>
          </w:tcPr>
          <w:p w14:paraId="128B90C6"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CE1DAF">
              <w:t>13</w:t>
            </w:r>
          </w:p>
        </w:tc>
        <w:tc>
          <w:tcPr>
            <w:tcW w:w="5995" w:type="dxa"/>
            <w:vAlign w:val="center"/>
          </w:tcPr>
          <w:p w14:paraId="0F3DBCBF"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توجد تحديات تقنية تعوق التطبيق</w:t>
            </w:r>
          </w:p>
        </w:tc>
        <w:tc>
          <w:tcPr>
            <w:tcW w:w="2201" w:type="dxa"/>
            <w:vAlign w:val="center"/>
          </w:tcPr>
          <w:p w14:paraId="4E7EA36F"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396018AD" w14:textId="77777777" w:rsidTr="00C85398">
        <w:tc>
          <w:tcPr>
            <w:tcW w:w="590" w:type="dxa"/>
          </w:tcPr>
          <w:p w14:paraId="1132ACBA"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CE1DAF">
              <w:t>14</w:t>
            </w:r>
          </w:p>
        </w:tc>
        <w:tc>
          <w:tcPr>
            <w:tcW w:w="5995" w:type="dxa"/>
            <w:vAlign w:val="center"/>
          </w:tcPr>
          <w:p w14:paraId="60191A6F"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ضعف البنية التحتية يمثل عائقًا</w:t>
            </w:r>
          </w:p>
        </w:tc>
        <w:tc>
          <w:tcPr>
            <w:tcW w:w="2201" w:type="dxa"/>
          </w:tcPr>
          <w:p w14:paraId="3E17FD60"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600D57E5" w14:textId="77777777" w:rsidTr="00C85398">
        <w:tc>
          <w:tcPr>
            <w:tcW w:w="590" w:type="dxa"/>
          </w:tcPr>
          <w:p w14:paraId="369F85A8"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CE1DAF">
              <w:t>15</w:t>
            </w:r>
          </w:p>
        </w:tc>
        <w:tc>
          <w:tcPr>
            <w:tcW w:w="5995" w:type="dxa"/>
            <w:vAlign w:val="center"/>
          </w:tcPr>
          <w:p w14:paraId="20D74B96"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نقص الكوادر المؤهلة يمثل مشكلة</w:t>
            </w:r>
          </w:p>
        </w:tc>
        <w:tc>
          <w:tcPr>
            <w:tcW w:w="2201" w:type="dxa"/>
          </w:tcPr>
          <w:p w14:paraId="7E7B6CE4"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5D1C03E5" w14:textId="77777777" w:rsidTr="00C85398">
        <w:tc>
          <w:tcPr>
            <w:tcW w:w="590" w:type="dxa"/>
          </w:tcPr>
          <w:p w14:paraId="7AF1C9C6"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CE1DAF">
              <w:t>16</w:t>
            </w:r>
          </w:p>
        </w:tc>
        <w:tc>
          <w:tcPr>
            <w:tcW w:w="5995" w:type="dxa"/>
            <w:vAlign w:val="center"/>
          </w:tcPr>
          <w:p w14:paraId="28D6AC1D"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مقاومة التغيير تمثل تحديًا</w:t>
            </w:r>
          </w:p>
        </w:tc>
        <w:tc>
          <w:tcPr>
            <w:tcW w:w="2201" w:type="dxa"/>
          </w:tcPr>
          <w:p w14:paraId="4E959FB0"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00F1AA39" w14:textId="77777777" w:rsidTr="00C85398">
        <w:tc>
          <w:tcPr>
            <w:tcW w:w="590" w:type="dxa"/>
          </w:tcPr>
          <w:p w14:paraId="16CE43AF"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CE1DAF">
              <w:t>17</w:t>
            </w:r>
          </w:p>
        </w:tc>
        <w:tc>
          <w:tcPr>
            <w:tcW w:w="5995" w:type="dxa"/>
            <w:vAlign w:val="center"/>
          </w:tcPr>
          <w:p w14:paraId="02073BBD"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أشعر بالقلق من تقليل فرص العمل مستقبلًا</w:t>
            </w:r>
          </w:p>
        </w:tc>
        <w:tc>
          <w:tcPr>
            <w:tcW w:w="2201" w:type="dxa"/>
          </w:tcPr>
          <w:p w14:paraId="6A8B66BF" w14:textId="77777777" w:rsidR="00F35383" w:rsidRDefault="00F35383" w:rsidP="00F35383">
            <w:pPr>
              <w:spacing w:before="100" w:beforeAutospacing="1" w:after="100" w:afterAutospacing="1" w:line="192" w:lineRule="auto"/>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14D0E6D6" w14:textId="77777777" w:rsidTr="00C85398">
        <w:tc>
          <w:tcPr>
            <w:tcW w:w="590" w:type="dxa"/>
          </w:tcPr>
          <w:p w14:paraId="521C0859"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CE1DAF">
              <w:t>18</w:t>
            </w:r>
          </w:p>
        </w:tc>
        <w:tc>
          <w:tcPr>
            <w:tcW w:w="5995" w:type="dxa"/>
            <w:vAlign w:val="center"/>
          </w:tcPr>
          <w:p w14:paraId="18792EA7"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يؤثر على شعوري بالأمن الوظيفي</w:t>
            </w:r>
          </w:p>
        </w:tc>
        <w:tc>
          <w:tcPr>
            <w:tcW w:w="2201" w:type="dxa"/>
          </w:tcPr>
          <w:p w14:paraId="7BFF8652" w14:textId="77777777" w:rsidR="00F35383" w:rsidRPr="008D10D8" w:rsidRDefault="00F35383" w:rsidP="00F35383">
            <w:pPr>
              <w:spacing w:before="100" w:beforeAutospacing="1" w:after="100" w:afterAutospacing="1" w:line="192" w:lineRule="auto"/>
              <w:jc w:val="center"/>
              <w:outlineLvl w:val="3"/>
              <w:rPr>
                <w:rFonts w:ascii="Segoe UI Symbol" w:eastAsia="Times New Roman" w:hAnsi="Segoe UI Symbol" w:cs="Segoe UI Symbol"/>
              </w:rPr>
            </w:pP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1A2DEFF9" w14:textId="77777777" w:rsidTr="00C85398">
        <w:tc>
          <w:tcPr>
            <w:tcW w:w="590" w:type="dxa"/>
          </w:tcPr>
          <w:p w14:paraId="2D345AB6"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CE1DAF">
              <w:t>19</w:t>
            </w:r>
          </w:p>
        </w:tc>
        <w:tc>
          <w:tcPr>
            <w:tcW w:w="5995" w:type="dxa"/>
            <w:vAlign w:val="center"/>
          </w:tcPr>
          <w:p w14:paraId="4C88D015"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يمثل تهديدًا لبعض الوظائف</w:t>
            </w:r>
          </w:p>
        </w:tc>
        <w:tc>
          <w:tcPr>
            <w:tcW w:w="2201" w:type="dxa"/>
          </w:tcPr>
          <w:p w14:paraId="37A398E9" w14:textId="77777777" w:rsidR="00F35383" w:rsidRPr="008D10D8" w:rsidRDefault="00F35383" w:rsidP="00F35383">
            <w:pPr>
              <w:spacing w:before="100" w:beforeAutospacing="1" w:after="100" w:afterAutospacing="1" w:line="192" w:lineRule="auto"/>
              <w:jc w:val="center"/>
              <w:outlineLvl w:val="3"/>
              <w:rPr>
                <w:rFonts w:ascii="Segoe UI Symbol" w:eastAsia="Times New Roman" w:hAnsi="Segoe UI Symbol" w:cs="Segoe UI Symbol"/>
              </w:rPr>
            </w:pP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1B0E950E" w14:textId="77777777" w:rsidTr="00C85398">
        <w:tc>
          <w:tcPr>
            <w:tcW w:w="590" w:type="dxa"/>
          </w:tcPr>
          <w:p w14:paraId="6F5BE850" w14:textId="77777777" w:rsidR="00F35383" w:rsidRDefault="00F35383" w:rsidP="00F35383">
            <w:pPr>
              <w:spacing w:before="100" w:beforeAutospacing="1" w:after="100" w:afterAutospacing="1" w:line="192" w:lineRule="auto"/>
              <w:outlineLvl w:val="3"/>
              <w:rPr>
                <w:rFonts w:ascii="Times New Roman" w:eastAsia="Times New Roman" w:hAnsi="Times New Roman" w:cs="Times New Roman"/>
                <w:b/>
                <w:bCs/>
                <w:rtl/>
              </w:rPr>
            </w:pPr>
            <w:r w:rsidRPr="00CE1DAF">
              <w:t>20</w:t>
            </w:r>
          </w:p>
        </w:tc>
        <w:tc>
          <w:tcPr>
            <w:tcW w:w="5995" w:type="dxa"/>
            <w:vAlign w:val="center"/>
          </w:tcPr>
          <w:p w14:paraId="33EC427E" w14:textId="77777777" w:rsidR="00F35383" w:rsidRPr="001A7AEC" w:rsidRDefault="00F35383" w:rsidP="00F35383">
            <w:pPr>
              <w:spacing w:before="100" w:beforeAutospacing="1" w:after="100" w:afterAutospacing="1" w:line="192" w:lineRule="auto"/>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سيغير طبيعة العمل دون إلغاء العنصر البشري</w:t>
            </w:r>
          </w:p>
        </w:tc>
        <w:tc>
          <w:tcPr>
            <w:tcW w:w="2201" w:type="dxa"/>
          </w:tcPr>
          <w:p w14:paraId="09BFB850" w14:textId="77777777" w:rsidR="00F35383" w:rsidRPr="008D10D8" w:rsidRDefault="00F35383" w:rsidP="00F35383">
            <w:pPr>
              <w:spacing w:before="100" w:beforeAutospacing="1" w:after="100" w:afterAutospacing="1" w:line="192" w:lineRule="auto"/>
              <w:jc w:val="center"/>
              <w:outlineLvl w:val="3"/>
              <w:rPr>
                <w:rFonts w:ascii="Segoe UI Symbol" w:eastAsia="Times New Roman" w:hAnsi="Segoe UI Symbol" w:cs="Segoe UI Symbol"/>
              </w:rPr>
            </w:pP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5B1001">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bl>
    <w:p w14:paraId="1978F236" w14:textId="77777777" w:rsidR="00F35383" w:rsidRDefault="00F35383" w:rsidP="00F35383">
      <w:pPr>
        <w:spacing w:before="100" w:beforeAutospacing="1" w:after="100" w:afterAutospacing="1"/>
        <w:outlineLvl w:val="3"/>
        <w:rPr>
          <w:rFonts w:ascii="Times New Roman" w:eastAsia="Times New Roman" w:hAnsi="Times New Roman" w:cs="Times New Roman"/>
          <w:b/>
          <w:bCs/>
          <w:rtl/>
        </w:rPr>
      </w:pPr>
    </w:p>
    <w:p w14:paraId="4FF0B6F7" w14:textId="77777777" w:rsidR="00F35383" w:rsidRPr="008D10D8" w:rsidRDefault="00F35383" w:rsidP="00F35383">
      <w:pPr>
        <w:spacing w:after="0"/>
        <w:rPr>
          <w:rFonts w:ascii="Times New Roman" w:eastAsia="Times New Roman" w:hAnsi="Times New Roman" w:cs="Times New Roman"/>
        </w:rPr>
      </w:pPr>
    </w:p>
    <w:p w14:paraId="60A80828" w14:textId="77777777" w:rsidR="00F35383" w:rsidRPr="001A7AEC" w:rsidRDefault="00F35383" w:rsidP="00F35383">
      <w:pPr>
        <w:spacing w:before="100" w:beforeAutospacing="1" w:after="100" w:afterAutospacing="1"/>
        <w:outlineLvl w:val="3"/>
        <w:rPr>
          <w:rFonts w:ascii="Times New Roman" w:eastAsia="Times New Roman" w:hAnsi="Times New Roman" w:cs="Times New Roman"/>
          <w:b/>
          <w:bCs/>
          <w:u w:val="single"/>
          <w:rtl/>
        </w:rPr>
      </w:pPr>
      <w:r w:rsidRPr="008D10D8">
        <w:rPr>
          <w:rFonts w:ascii="Times New Roman" w:eastAsia="Times New Roman" w:hAnsi="Times New Roman" w:cs="Times New Roman"/>
          <w:b/>
          <w:bCs/>
          <w:u w:val="single"/>
          <w:rtl/>
        </w:rPr>
        <w:lastRenderedPageBreak/>
        <w:t>المحور الرابع: متطلبات التدريب والتطوير</w:t>
      </w:r>
    </w:p>
    <w:tbl>
      <w:tblPr>
        <w:tblStyle w:val="TableGrid"/>
        <w:bidiVisual/>
        <w:tblW w:w="8786" w:type="dxa"/>
        <w:tblLook w:val="04A0" w:firstRow="1" w:lastRow="0" w:firstColumn="1" w:lastColumn="0" w:noHBand="0" w:noVBand="1"/>
      </w:tblPr>
      <w:tblGrid>
        <w:gridCol w:w="590"/>
        <w:gridCol w:w="5995"/>
        <w:gridCol w:w="2201"/>
      </w:tblGrid>
      <w:tr w:rsidR="00F35383" w14:paraId="647DC4E2" w14:textId="77777777" w:rsidTr="00C85398">
        <w:tc>
          <w:tcPr>
            <w:tcW w:w="590" w:type="dxa"/>
          </w:tcPr>
          <w:p w14:paraId="294DCBFC" w14:textId="77777777" w:rsidR="00F35383" w:rsidRDefault="00F35383" w:rsidP="00F35383">
            <w:pPr>
              <w:spacing w:before="100" w:beforeAutospacing="1" w:after="100" w:afterAutospacing="1"/>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م</w:t>
            </w:r>
          </w:p>
        </w:tc>
        <w:tc>
          <w:tcPr>
            <w:tcW w:w="5995" w:type="dxa"/>
            <w:vAlign w:val="center"/>
          </w:tcPr>
          <w:p w14:paraId="28975A24" w14:textId="77777777" w:rsidR="00F35383" w:rsidRDefault="00F35383" w:rsidP="00F35383">
            <w:pPr>
              <w:spacing w:before="100" w:beforeAutospacing="1" w:after="100" w:afterAutospacing="1"/>
              <w:jc w:val="center"/>
              <w:outlineLvl w:val="3"/>
              <w:rPr>
                <w:rFonts w:ascii="Times New Roman" w:eastAsia="Times New Roman" w:hAnsi="Times New Roman" w:cs="Times New Roman"/>
                <w:b/>
                <w:bCs/>
                <w:rtl/>
              </w:rPr>
            </w:pPr>
            <w:r w:rsidRPr="008D10D8">
              <w:rPr>
                <w:rFonts w:ascii="Times New Roman" w:eastAsia="Times New Roman" w:hAnsi="Times New Roman" w:cs="Times New Roman"/>
                <w:b/>
                <w:bCs/>
                <w:rtl/>
              </w:rPr>
              <w:t>العبارة</w:t>
            </w:r>
          </w:p>
        </w:tc>
        <w:tc>
          <w:tcPr>
            <w:tcW w:w="2201" w:type="dxa"/>
          </w:tcPr>
          <w:p w14:paraId="5169D784" w14:textId="2955C5F4" w:rsidR="00F35383" w:rsidRDefault="00F35383" w:rsidP="00F35383">
            <w:pPr>
              <w:spacing w:before="100" w:beforeAutospacing="1" w:after="100" w:afterAutospacing="1"/>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1     2     3    4    5</w:t>
            </w:r>
          </w:p>
        </w:tc>
      </w:tr>
      <w:tr w:rsidR="00F35383" w14:paraId="14ABF948" w14:textId="77777777" w:rsidTr="00C85398">
        <w:trPr>
          <w:trHeight w:val="386"/>
        </w:trPr>
        <w:tc>
          <w:tcPr>
            <w:tcW w:w="590" w:type="dxa"/>
            <w:vAlign w:val="center"/>
          </w:tcPr>
          <w:p w14:paraId="47F6FB73"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21</w:t>
            </w:r>
          </w:p>
        </w:tc>
        <w:tc>
          <w:tcPr>
            <w:tcW w:w="5995" w:type="dxa"/>
            <w:vAlign w:val="center"/>
          </w:tcPr>
          <w:p w14:paraId="69195373"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تحتاج الجامعة لبرامج تدريبية متخصصة</w:t>
            </w:r>
          </w:p>
        </w:tc>
        <w:tc>
          <w:tcPr>
            <w:tcW w:w="2201" w:type="dxa"/>
            <w:vAlign w:val="center"/>
          </w:tcPr>
          <w:p w14:paraId="0BA35978"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372DBA42" w14:textId="77777777" w:rsidTr="00C85398">
        <w:tc>
          <w:tcPr>
            <w:tcW w:w="590" w:type="dxa"/>
            <w:vAlign w:val="center"/>
          </w:tcPr>
          <w:p w14:paraId="24870AD6"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22</w:t>
            </w:r>
          </w:p>
        </w:tc>
        <w:tc>
          <w:tcPr>
            <w:tcW w:w="5995" w:type="dxa"/>
            <w:vAlign w:val="center"/>
          </w:tcPr>
          <w:p w14:paraId="6BB778C0"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التدريب المستمر يحسن القدرة على الاستخدام</w:t>
            </w:r>
          </w:p>
        </w:tc>
        <w:tc>
          <w:tcPr>
            <w:tcW w:w="2201" w:type="dxa"/>
          </w:tcPr>
          <w:p w14:paraId="78A042C0"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78FB50CC" w14:textId="77777777" w:rsidTr="00C85398">
        <w:tc>
          <w:tcPr>
            <w:tcW w:w="590" w:type="dxa"/>
            <w:vAlign w:val="center"/>
          </w:tcPr>
          <w:p w14:paraId="704F4F37"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23</w:t>
            </w:r>
          </w:p>
        </w:tc>
        <w:tc>
          <w:tcPr>
            <w:tcW w:w="5995" w:type="dxa"/>
            <w:vAlign w:val="center"/>
          </w:tcPr>
          <w:p w14:paraId="2D9ED7A2"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التأهيل يقلل المخاوف المرتبطة بالتكنولوجيا</w:t>
            </w:r>
          </w:p>
        </w:tc>
        <w:tc>
          <w:tcPr>
            <w:tcW w:w="2201" w:type="dxa"/>
          </w:tcPr>
          <w:p w14:paraId="41C335FF"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1228C0DF" w14:textId="77777777" w:rsidTr="00C85398">
        <w:tc>
          <w:tcPr>
            <w:tcW w:w="590" w:type="dxa"/>
            <w:vAlign w:val="center"/>
          </w:tcPr>
          <w:p w14:paraId="5C57A828"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24</w:t>
            </w:r>
          </w:p>
        </w:tc>
        <w:tc>
          <w:tcPr>
            <w:tcW w:w="5995" w:type="dxa"/>
            <w:vAlign w:val="center"/>
          </w:tcPr>
          <w:p w14:paraId="29DADEB9"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أؤيد التوسع في استخدام الذكاء الاصطناعي</w:t>
            </w:r>
          </w:p>
        </w:tc>
        <w:tc>
          <w:tcPr>
            <w:tcW w:w="2201" w:type="dxa"/>
          </w:tcPr>
          <w:p w14:paraId="4C9F3107"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4A129E20" w14:textId="77777777" w:rsidTr="00C85398">
        <w:tc>
          <w:tcPr>
            <w:tcW w:w="590" w:type="dxa"/>
            <w:vAlign w:val="center"/>
          </w:tcPr>
          <w:p w14:paraId="407BF0FF"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21</w:t>
            </w:r>
          </w:p>
        </w:tc>
        <w:tc>
          <w:tcPr>
            <w:tcW w:w="5995" w:type="dxa"/>
            <w:vAlign w:val="center"/>
          </w:tcPr>
          <w:p w14:paraId="6DD93323"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تحتاج الجامعة لبرامج تدريبية متخصصة</w:t>
            </w:r>
          </w:p>
        </w:tc>
        <w:tc>
          <w:tcPr>
            <w:tcW w:w="2201" w:type="dxa"/>
          </w:tcPr>
          <w:p w14:paraId="408BB103"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bl>
    <w:p w14:paraId="474909E4" w14:textId="77777777" w:rsidR="00F35383" w:rsidRPr="008D10D8" w:rsidRDefault="00F35383" w:rsidP="00F35383">
      <w:pPr>
        <w:spacing w:after="0"/>
        <w:rPr>
          <w:rFonts w:ascii="Times New Roman" w:eastAsia="Times New Roman" w:hAnsi="Times New Roman" w:cs="Times New Roman"/>
        </w:rPr>
      </w:pPr>
    </w:p>
    <w:p w14:paraId="580D489E" w14:textId="77777777" w:rsidR="00F35383" w:rsidRPr="001A7AEC" w:rsidRDefault="00F35383" w:rsidP="00F35383">
      <w:pPr>
        <w:spacing w:before="100" w:beforeAutospacing="1" w:after="100" w:afterAutospacing="1"/>
        <w:outlineLvl w:val="3"/>
        <w:rPr>
          <w:rFonts w:ascii="Times New Roman" w:eastAsia="Times New Roman" w:hAnsi="Times New Roman" w:cs="Times New Roman"/>
          <w:b/>
          <w:bCs/>
          <w:u w:val="single"/>
          <w:rtl/>
        </w:rPr>
      </w:pPr>
      <w:r w:rsidRPr="008D10D8">
        <w:rPr>
          <w:rFonts w:ascii="Times New Roman" w:eastAsia="Times New Roman" w:hAnsi="Times New Roman" w:cs="Times New Roman"/>
          <w:b/>
          <w:bCs/>
          <w:u w:val="single"/>
          <w:rtl/>
        </w:rPr>
        <w:t>المحور الخامس: أثر الذكاء الاصطناعي على الأداء الوظيفي</w:t>
      </w:r>
    </w:p>
    <w:tbl>
      <w:tblPr>
        <w:tblStyle w:val="TableGrid"/>
        <w:bidiVisual/>
        <w:tblW w:w="8786" w:type="dxa"/>
        <w:tblLook w:val="04A0" w:firstRow="1" w:lastRow="0" w:firstColumn="1" w:lastColumn="0" w:noHBand="0" w:noVBand="1"/>
      </w:tblPr>
      <w:tblGrid>
        <w:gridCol w:w="590"/>
        <w:gridCol w:w="5995"/>
        <w:gridCol w:w="2201"/>
      </w:tblGrid>
      <w:tr w:rsidR="00F35383" w14:paraId="11E57924" w14:textId="77777777" w:rsidTr="00C85398">
        <w:tc>
          <w:tcPr>
            <w:tcW w:w="590" w:type="dxa"/>
          </w:tcPr>
          <w:p w14:paraId="10A7B89B" w14:textId="77777777" w:rsidR="00F35383" w:rsidRDefault="00F35383" w:rsidP="002F0D8F">
            <w:pPr>
              <w:spacing w:before="100" w:beforeAutospacing="1" w:after="100" w:afterAutospacing="1"/>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م</w:t>
            </w:r>
          </w:p>
        </w:tc>
        <w:tc>
          <w:tcPr>
            <w:tcW w:w="5995" w:type="dxa"/>
            <w:vAlign w:val="center"/>
          </w:tcPr>
          <w:p w14:paraId="0D61D8AB" w14:textId="77777777" w:rsidR="00F35383" w:rsidRDefault="00F35383" w:rsidP="002F0D8F">
            <w:pPr>
              <w:spacing w:before="100" w:beforeAutospacing="1" w:after="100" w:afterAutospacing="1"/>
              <w:jc w:val="center"/>
              <w:outlineLvl w:val="3"/>
              <w:rPr>
                <w:rFonts w:ascii="Times New Roman" w:eastAsia="Times New Roman" w:hAnsi="Times New Roman" w:cs="Times New Roman"/>
                <w:b/>
                <w:bCs/>
                <w:rtl/>
              </w:rPr>
            </w:pPr>
            <w:r w:rsidRPr="008D10D8">
              <w:rPr>
                <w:rFonts w:ascii="Times New Roman" w:eastAsia="Times New Roman" w:hAnsi="Times New Roman" w:cs="Times New Roman"/>
                <w:b/>
                <w:bCs/>
                <w:rtl/>
              </w:rPr>
              <w:t>العبارة</w:t>
            </w:r>
          </w:p>
        </w:tc>
        <w:tc>
          <w:tcPr>
            <w:tcW w:w="2201" w:type="dxa"/>
          </w:tcPr>
          <w:p w14:paraId="7DC1E119" w14:textId="593A10C9" w:rsidR="00F35383" w:rsidRDefault="00F35383" w:rsidP="002F0D8F">
            <w:pPr>
              <w:spacing w:before="100" w:beforeAutospacing="1" w:after="100" w:afterAutospacing="1"/>
              <w:jc w:val="center"/>
              <w:outlineLvl w:val="3"/>
              <w:rPr>
                <w:rFonts w:ascii="Times New Roman" w:eastAsia="Times New Roman" w:hAnsi="Times New Roman" w:cs="Times New Roman"/>
                <w:b/>
                <w:bCs/>
                <w:rtl/>
              </w:rPr>
            </w:pPr>
            <w:r>
              <w:rPr>
                <w:rFonts w:ascii="Times New Roman" w:eastAsia="Times New Roman" w:hAnsi="Times New Roman" w:cs="Times New Roman" w:hint="cs"/>
                <w:b/>
                <w:bCs/>
                <w:rtl/>
              </w:rPr>
              <w:t>1     2     3    4    5</w:t>
            </w:r>
          </w:p>
        </w:tc>
      </w:tr>
      <w:tr w:rsidR="00F35383" w14:paraId="04392001" w14:textId="77777777" w:rsidTr="00C85398">
        <w:trPr>
          <w:trHeight w:val="386"/>
        </w:trPr>
        <w:tc>
          <w:tcPr>
            <w:tcW w:w="590" w:type="dxa"/>
            <w:vAlign w:val="center"/>
          </w:tcPr>
          <w:p w14:paraId="2B6513B3"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25</w:t>
            </w:r>
          </w:p>
        </w:tc>
        <w:tc>
          <w:tcPr>
            <w:tcW w:w="5995" w:type="dxa"/>
            <w:vAlign w:val="center"/>
          </w:tcPr>
          <w:p w14:paraId="5FB187A7"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يحسن مستوى أدائي الوظيفي</w:t>
            </w:r>
          </w:p>
        </w:tc>
        <w:tc>
          <w:tcPr>
            <w:tcW w:w="2201" w:type="dxa"/>
            <w:vAlign w:val="center"/>
          </w:tcPr>
          <w:p w14:paraId="38ADF267"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286E7FC0" w14:textId="77777777" w:rsidTr="00C85398">
        <w:tc>
          <w:tcPr>
            <w:tcW w:w="590" w:type="dxa"/>
            <w:vAlign w:val="center"/>
          </w:tcPr>
          <w:p w14:paraId="1E8D7DE3"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26</w:t>
            </w:r>
          </w:p>
        </w:tc>
        <w:tc>
          <w:tcPr>
            <w:tcW w:w="5995" w:type="dxa"/>
            <w:vAlign w:val="center"/>
          </w:tcPr>
          <w:p w14:paraId="352337CB"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يقلل الأعباء الوظيفية</w:t>
            </w:r>
          </w:p>
        </w:tc>
        <w:tc>
          <w:tcPr>
            <w:tcW w:w="2201" w:type="dxa"/>
          </w:tcPr>
          <w:p w14:paraId="232047C8"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33F2FEE4" w14:textId="77777777" w:rsidTr="00C85398">
        <w:tc>
          <w:tcPr>
            <w:tcW w:w="590" w:type="dxa"/>
            <w:vAlign w:val="center"/>
          </w:tcPr>
          <w:p w14:paraId="3227B627"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27</w:t>
            </w:r>
          </w:p>
        </w:tc>
        <w:tc>
          <w:tcPr>
            <w:tcW w:w="5995" w:type="dxa"/>
            <w:vAlign w:val="center"/>
          </w:tcPr>
          <w:p w14:paraId="3883C1FF"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يزيد كفاءتي في إنجاز المهام</w:t>
            </w:r>
          </w:p>
        </w:tc>
        <w:tc>
          <w:tcPr>
            <w:tcW w:w="2201" w:type="dxa"/>
          </w:tcPr>
          <w:p w14:paraId="31B62695"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0A959B90" w14:textId="77777777" w:rsidTr="00C85398">
        <w:tc>
          <w:tcPr>
            <w:tcW w:w="590" w:type="dxa"/>
            <w:vAlign w:val="center"/>
          </w:tcPr>
          <w:p w14:paraId="0C2945BA"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28</w:t>
            </w:r>
          </w:p>
        </w:tc>
        <w:tc>
          <w:tcPr>
            <w:tcW w:w="5995" w:type="dxa"/>
            <w:vAlign w:val="center"/>
          </w:tcPr>
          <w:p w14:paraId="26649C55"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يحقق الرضا الوظيفي</w:t>
            </w:r>
          </w:p>
        </w:tc>
        <w:tc>
          <w:tcPr>
            <w:tcW w:w="2201" w:type="dxa"/>
          </w:tcPr>
          <w:p w14:paraId="7CCE1F59"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r w:rsidR="00F35383" w14:paraId="7C6C1DFC" w14:textId="77777777" w:rsidTr="00C85398">
        <w:tc>
          <w:tcPr>
            <w:tcW w:w="590" w:type="dxa"/>
            <w:vAlign w:val="center"/>
          </w:tcPr>
          <w:p w14:paraId="287D8B1A" w14:textId="77777777" w:rsidR="00F35383" w:rsidRDefault="00F35383" w:rsidP="00C85398">
            <w:pPr>
              <w:spacing w:before="100" w:beforeAutospacing="1" w:after="100" w:afterAutospacing="1"/>
              <w:outlineLvl w:val="3"/>
              <w:rPr>
                <w:rFonts w:ascii="Times New Roman" w:eastAsia="Times New Roman" w:hAnsi="Times New Roman" w:cs="Times New Roman"/>
                <w:b/>
                <w:bCs/>
                <w:rtl/>
              </w:rPr>
            </w:pPr>
            <w:r w:rsidRPr="008D10D8">
              <w:rPr>
                <w:rFonts w:ascii="Times New Roman" w:eastAsia="Times New Roman" w:hAnsi="Times New Roman" w:cs="Times New Roman"/>
              </w:rPr>
              <w:t>29</w:t>
            </w:r>
          </w:p>
        </w:tc>
        <w:tc>
          <w:tcPr>
            <w:tcW w:w="5995" w:type="dxa"/>
            <w:vAlign w:val="center"/>
          </w:tcPr>
          <w:p w14:paraId="734E293A" w14:textId="77777777" w:rsidR="00F35383" w:rsidRPr="001A7AEC" w:rsidRDefault="00F35383" w:rsidP="00C85398">
            <w:pPr>
              <w:spacing w:before="100" w:beforeAutospacing="1" w:after="100" w:afterAutospacing="1"/>
              <w:outlineLvl w:val="3"/>
              <w:rPr>
                <w:rFonts w:ascii="Simplified Arabic" w:eastAsia="Times New Roman" w:hAnsi="Simplified Arabic" w:cs="Simplified Arabic"/>
                <w:rtl/>
              </w:rPr>
            </w:pPr>
            <w:r w:rsidRPr="008D10D8">
              <w:rPr>
                <w:rFonts w:ascii="Simplified Arabic" w:eastAsia="Times New Roman" w:hAnsi="Simplified Arabic" w:cs="Simplified Arabic"/>
                <w:rtl/>
              </w:rPr>
              <w:t>يحسن بيئة العمل</w:t>
            </w:r>
          </w:p>
        </w:tc>
        <w:tc>
          <w:tcPr>
            <w:tcW w:w="2201" w:type="dxa"/>
          </w:tcPr>
          <w:p w14:paraId="18908C89" w14:textId="77777777" w:rsidR="00F35383" w:rsidRDefault="00F35383" w:rsidP="00C85398">
            <w:pPr>
              <w:spacing w:before="100" w:beforeAutospacing="1" w:after="100" w:afterAutospacing="1"/>
              <w:jc w:val="center"/>
              <w:outlineLvl w:val="3"/>
              <w:rPr>
                <w:rFonts w:ascii="Times New Roman" w:eastAsia="Times New Roman" w:hAnsi="Times New Roman" w:cs="Times New Roman"/>
                <w:b/>
                <w:bCs/>
                <w:rtl/>
              </w:rPr>
            </w:pP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r w:rsidRPr="00434345">
              <w:rPr>
                <w:rFonts w:ascii="Segoe UI Symbol" w:eastAsia="Times New Roman" w:hAnsi="Segoe UI Symbol" w:cs="Segoe UI Symbol" w:hint="cs"/>
                <w:rtl/>
              </w:rPr>
              <w:t xml:space="preserve">  </w:t>
            </w:r>
            <w:r w:rsidRPr="008D10D8">
              <w:rPr>
                <w:rFonts w:ascii="Segoe UI Symbol" w:eastAsia="Times New Roman" w:hAnsi="Segoe UI Symbol" w:cs="Segoe UI Symbol"/>
              </w:rPr>
              <w:t>☐</w:t>
            </w:r>
          </w:p>
        </w:tc>
      </w:tr>
    </w:tbl>
    <w:p w14:paraId="0BE3057C" w14:textId="77777777" w:rsidR="00F35383" w:rsidRPr="005629A6" w:rsidRDefault="00F35383" w:rsidP="005629A6">
      <w:pPr>
        <w:spacing w:after="0" w:line="276" w:lineRule="auto"/>
        <w:rPr>
          <w:rFonts w:ascii="Simplified Arabic" w:eastAsia="Times New Roman" w:hAnsi="Simplified Arabic" w:cs="Simplified Arabic"/>
          <w:b/>
          <w:bCs/>
          <w:color w:val="202124"/>
          <w:sz w:val="28"/>
          <w:szCs w:val="28"/>
          <w:u w:val="single"/>
          <w:rtl/>
        </w:rPr>
      </w:pPr>
    </w:p>
    <w:bookmarkEnd w:id="18"/>
    <w:p w14:paraId="5B3955E1" w14:textId="77777777" w:rsidR="005629A6" w:rsidRPr="005629A6" w:rsidRDefault="005629A6" w:rsidP="009D69C6">
      <w:pPr>
        <w:spacing w:before="100" w:beforeAutospacing="1" w:after="100" w:afterAutospacing="1" w:line="276" w:lineRule="auto"/>
        <w:outlineLvl w:val="1"/>
        <w:rPr>
          <w:rFonts w:ascii="Simplified Arabic" w:eastAsia="Times New Roman" w:hAnsi="Simplified Arabic" w:cs="Simplified Arabic"/>
          <w:b/>
          <w:bCs/>
          <w:sz w:val="28"/>
          <w:szCs w:val="28"/>
        </w:rPr>
      </w:pPr>
      <w:r w:rsidRPr="005629A6">
        <w:rPr>
          <w:rFonts w:ascii="Simplified Arabic" w:eastAsia="Times New Roman" w:hAnsi="Simplified Arabic" w:cs="Simplified Arabic"/>
          <w:b/>
          <w:bCs/>
          <w:sz w:val="28"/>
          <w:szCs w:val="28"/>
          <w:rtl/>
        </w:rPr>
        <w:t>سؤال مفتوح (اختياري)</w:t>
      </w:r>
    </w:p>
    <w:p w14:paraId="41A082D6" w14:textId="3DA7B406" w:rsidR="005629A6" w:rsidRPr="00F35383" w:rsidRDefault="005629A6" w:rsidP="00F35383">
      <w:pPr>
        <w:pStyle w:val="ListParagraph"/>
        <w:numPr>
          <w:ilvl w:val="2"/>
          <w:numId w:val="73"/>
        </w:numPr>
        <w:spacing w:before="100" w:beforeAutospacing="1" w:after="100" w:afterAutospacing="1" w:line="276" w:lineRule="auto"/>
        <w:rPr>
          <w:rFonts w:ascii="Simplified Arabic" w:eastAsia="Times New Roman" w:hAnsi="Simplified Arabic" w:cs="Simplified Arabic"/>
          <w:color w:val="202124"/>
          <w:sz w:val="30"/>
          <w:szCs w:val="30"/>
        </w:rPr>
      </w:pPr>
      <w:r w:rsidRPr="00F35383">
        <w:rPr>
          <w:rFonts w:ascii="Simplified Arabic" w:eastAsia="Times New Roman" w:hAnsi="Simplified Arabic" w:cs="Simplified Arabic"/>
          <w:color w:val="202124"/>
          <w:sz w:val="30"/>
          <w:szCs w:val="30"/>
          <w:rtl/>
        </w:rPr>
        <w:t>من وجهة نظرك، ما أهم مقترحاتك لتعظيم الاستفادة من الذكاء الاصطناعي في كلية الهندسة مع الحفاظ على حقوق العاملين؟</w:t>
      </w:r>
    </w:p>
    <w:p w14:paraId="45C82D60" w14:textId="6FDD10C4" w:rsidR="005629A6" w:rsidRPr="005629A6" w:rsidRDefault="005629A6" w:rsidP="00074CE2">
      <w:pPr>
        <w:spacing w:before="100" w:beforeAutospacing="1" w:after="100" w:afterAutospacing="1" w:line="276" w:lineRule="auto"/>
        <w:ind w:left="396"/>
        <w:contextualSpacing/>
        <w:rPr>
          <w:rFonts w:ascii="Simplified Arabic" w:eastAsia="Times New Roman" w:hAnsi="Simplified Arabic" w:cs="Simplified Arabic"/>
          <w:color w:val="202124"/>
          <w:sz w:val="30"/>
          <w:szCs w:val="30"/>
          <w:rtl/>
        </w:rPr>
      </w:pPr>
      <w:r w:rsidRPr="005629A6">
        <w:rPr>
          <w:rFonts w:ascii="Simplified Arabic" w:eastAsia="Times New Roman" w:hAnsi="Simplified Arabic" w:cs="Simplified Arabic" w:hint="cs"/>
          <w:color w:val="202124"/>
          <w:sz w:val="32"/>
          <w:szCs w:val="32"/>
          <w:rtl/>
        </w:rPr>
        <w:t>-------------------</w:t>
      </w:r>
      <w:r w:rsidR="00074CE2" w:rsidRPr="005629A6">
        <w:rPr>
          <w:rFonts w:ascii="Simplified Arabic" w:eastAsia="Times New Roman" w:hAnsi="Simplified Arabic" w:cs="Simplified Arabic" w:hint="cs"/>
          <w:color w:val="202124"/>
          <w:sz w:val="32"/>
          <w:szCs w:val="32"/>
          <w:rtl/>
        </w:rPr>
        <w:t>------------------------------------------------</w:t>
      </w:r>
      <w:r w:rsidR="00074CE2">
        <w:rPr>
          <w:rFonts w:ascii="Simplified Arabic" w:eastAsia="Times New Roman" w:hAnsi="Simplified Arabic" w:cs="Simplified Arabic" w:hint="cs"/>
          <w:color w:val="202124"/>
          <w:sz w:val="30"/>
          <w:szCs w:val="30"/>
          <w:rtl/>
        </w:rPr>
        <w:t>----</w:t>
      </w:r>
      <w:r w:rsidRPr="005629A6">
        <w:rPr>
          <w:rFonts w:ascii="Simplified Arabic" w:eastAsia="Times New Roman" w:hAnsi="Simplified Arabic" w:cs="Simplified Arabic" w:hint="cs"/>
          <w:color w:val="202124"/>
          <w:sz w:val="32"/>
          <w:szCs w:val="32"/>
          <w:rtl/>
        </w:rPr>
        <w:t>-----------------------------</w:t>
      </w:r>
    </w:p>
    <w:p w14:paraId="14F03C0F" w14:textId="3FFDD0C2" w:rsidR="005629A6" w:rsidRDefault="005629A6" w:rsidP="009D69C6">
      <w:pPr>
        <w:pStyle w:val="ListParagraph"/>
        <w:spacing w:line="276" w:lineRule="auto"/>
        <w:jc w:val="both"/>
        <w:rPr>
          <w:rFonts w:ascii="Simplified Arabic" w:eastAsia="Times New Roman" w:hAnsi="Simplified Arabic" w:cs="Simplified Arabic"/>
          <w:color w:val="202124"/>
          <w:sz w:val="32"/>
          <w:szCs w:val="32"/>
          <w:rtl/>
        </w:rPr>
      </w:pPr>
      <w:r w:rsidRPr="005629A6">
        <w:rPr>
          <w:rFonts w:ascii="Simplified Arabic" w:eastAsia="Times New Roman" w:hAnsi="Simplified Arabic" w:cs="Simplified Arabic"/>
          <w:color w:val="202124"/>
          <w:sz w:val="32"/>
          <w:szCs w:val="32"/>
          <w:rtl/>
        </w:rPr>
        <w:t>ختام الاستبيان شكرً</w:t>
      </w:r>
      <w:r>
        <w:rPr>
          <w:rFonts w:ascii="Simplified Arabic" w:eastAsia="Times New Roman" w:hAnsi="Simplified Arabic" w:cs="Simplified Arabic" w:hint="cs"/>
          <w:color w:val="202124"/>
          <w:sz w:val="32"/>
          <w:szCs w:val="32"/>
          <w:rtl/>
        </w:rPr>
        <w:t>ا جزيلا لحسن تعاونكم .</w:t>
      </w:r>
    </w:p>
    <w:p w14:paraId="2FF07EA5" w14:textId="77777777" w:rsidR="007367E6" w:rsidRDefault="007367E6" w:rsidP="009D69C6">
      <w:pPr>
        <w:pStyle w:val="ListParagraph"/>
        <w:spacing w:line="276" w:lineRule="auto"/>
        <w:jc w:val="both"/>
        <w:rPr>
          <w:rFonts w:ascii="Simplified Arabic" w:eastAsia="Times New Roman" w:hAnsi="Simplified Arabic" w:cs="Simplified Arabic"/>
          <w:color w:val="202124"/>
          <w:sz w:val="32"/>
          <w:szCs w:val="32"/>
          <w:rtl/>
        </w:rPr>
      </w:pPr>
    </w:p>
    <w:p w14:paraId="4C136906" w14:textId="77777777" w:rsidR="007367E6" w:rsidRDefault="007367E6" w:rsidP="009D69C6">
      <w:pPr>
        <w:pStyle w:val="ListParagraph"/>
        <w:spacing w:line="276" w:lineRule="auto"/>
        <w:jc w:val="both"/>
        <w:rPr>
          <w:rFonts w:ascii="Simplified Arabic" w:eastAsia="Times New Roman" w:hAnsi="Simplified Arabic" w:cs="Simplified Arabic"/>
          <w:color w:val="202124"/>
          <w:sz w:val="32"/>
          <w:szCs w:val="32"/>
          <w:rtl/>
        </w:rPr>
      </w:pPr>
    </w:p>
    <w:p w14:paraId="453B5960" w14:textId="77777777" w:rsidR="003350E7" w:rsidRPr="00EB5B01" w:rsidRDefault="003350E7" w:rsidP="009D69C6">
      <w:pPr>
        <w:spacing w:line="276" w:lineRule="auto"/>
        <w:jc w:val="both"/>
        <w:rPr>
          <w:rFonts w:ascii="Simplified Arabic" w:eastAsia="Times New Roman" w:hAnsi="Simplified Arabic" w:cs="Simplified Arabic"/>
          <w:color w:val="202124"/>
          <w:sz w:val="32"/>
          <w:szCs w:val="32"/>
          <w:rtl/>
        </w:rPr>
      </w:pPr>
    </w:p>
    <w:sectPr w:rsidR="003350E7" w:rsidRPr="00EB5B01" w:rsidSect="002C0D4E">
      <w:headerReference w:type="default" r:id="rId20"/>
      <w:footerReference w:type="default" r:id="rId21"/>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920E0" w14:textId="77777777" w:rsidR="00872DF9" w:rsidRDefault="00872DF9" w:rsidP="007D2A2C">
      <w:pPr>
        <w:spacing w:after="0"/>
      </w:pPr>
      <w:r>
        <w:separator/>
      </w:r>
    </w:p>
  </w:endnote>
  <w:endnote w:type="continuationSeparator" w:id="0">
    <w:p w14:paraId="498E4AB7" w14:textId="77777777" w:rsidR="00872DF9" w:rsidRDefault="00872DF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1F25F9F6" w14:textId="77777777" w:rsidR="003942C2" w:rsidRPr="004C74E8" w:rsidRDefault="00BB3F4D">
        <w:pPr>
          <w:pStyle w:val="Footer"/>
          <w:jc w:val="center"/>
          <w:rPr>
            <w:rFonts w:ascii="Simplified Arabic" w:hAnsi="Simplified Arabic" w:cs="Simplified Arabic"/>
          </w:rPr>
        </w:pPr>
        <w:r w:rsidRPr="004C74E8">
          <w:rPr>
            <w:rFonts w:ascii="Simplified Arabic" w:hAnsi="Simplified Arabic" w:cs="Simplified Arabic"/>
          </w:rPr>
          <w:fldChar w:fldCharType="begin"/>
        </w:r>
        <w:r w:rsidR="003942C2"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E9652B">
          <w:rPr>
            <w:rFonts w:ascii="Simplified Arabic" w:hAnsi="Simplified Arabic" w:cs="Simplified Arabic"/>
            <w:noProof/>
            <w:rtl/>
          </w:rPr>
          <w:t>2</w:t>
        </w:r>
        <w:r w:rsidRPr="004C74E8">
          <w:rPr>
            <w:rFonts w:ascii="Simplified Arabic" w:hAnsi="Simplified Arabic" w:cs="Simplified Arabic"/>
            <w:noProof/>
          </w:rPr>
          <w:fldChar w:fldCharType="end"/>
        </w:r>
      </w:p>
    </w:sdtContent>
  </w:sdt>
  <w:p w14:paraId="0EF32265" w14:textId="77777777" w:rsidR="003942C2" w:rsidRPr="00086687" w:rsidRDefault="003942C2"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4289" w14:textId="77777777" w:rsidR="00872DF9" w:rsidRDefault="00872DF9" w:rsidP="007D2A2C">
      <w:pPr>
        <w:spacing w:after="0"/>
      </w:pPr>
      <w:r>
        <w:separator/>
      </w:r>
    </w:p>
  </w:footnote>
  <w:footnote w:type="continuationSeparator" w:id="0">
    <w:p w14:paraId="768DB15C" w14:textId="77777777" w:rsidR="00872DF9" w:rsidRDefault="00872DF9"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1A7C" w14:textId="77777777" w:rsidR="003942C2" w:rsidRDefault="00000000" w:rsidP="00F87686">
    <w:pPr>
      <w:pStyle w:val="Header"/>
      <w:tabs>
        <w:tab w:val="clear" w:pos="4153"/>
        <w:tab w:val="clear" w:pos="8306"/>
      </w:tabs>
      <w:jc w:val="center"/>
      <w:rPr>
        <w:rtl/>
        <w:lang w:bidi="ar-EG"/>
      </w:rPr>
    </w:pPr>
    <w:r>
      <w:rPr>
        <w:noProof/>
        <w:rtl/>
        <w:lang w:val="en-GB" w:eastAsia="en-GB"/>
      </w:rPr>
      <w:pict w14:anchorId="57187612">
        <v:line id="Straight Connector 22" o:spid="_x0000_s1026" style="position:absolute;left:0;text-align:left;z-index:251660288;visibility:visible;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w:r>
    <w:r>
      <w:rPr>
        <w:noProof/>
        <w:rtl/>
        <w:lang w:val="en-GB" w:eastAsia="en-GB"/>
      </w:rPr>
      <w:pict w14:anchorId="607683A1">
        <v:rect id="Rectangle 197" o:spid="_x0000_s1029" style="position:absolute;left:0;text-align:left;margin-left:0;margin-top:0;width:468.5pt;height:21.3pt;z-index:-251655680;visibility:visible;mso-width-percent:1000;mso-height-percent:27;mso-top-percent:45;mso-wrap-distance-left:9.35pt;mso-wrap-distance-right:9.35pt;mso-position-horizontal:center;mso-position-horizontal-relative:margin;mso-position-vertical-relative:page;mso-width-percent:1000;mso-height-percent:27;mso-top-percent:45;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72BCB649" w14:textId="77777777" w:rsidR="003942C2" w:rsidRPr="000C0218" w:rsidRDefault="003942C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5C24218"/>
    <w:lvl w:ilvl="0">
      <w:start w:val="1"/>
      <w:numFmt w:val="bullet"/>
      <w:pStyle w:val="ListBullet3"/>
      <w:lvlText w:val=""/>
      <w:lvlJc w:val="left"/>
      <w:pPr>
        <w:tabs>
          <w:tab w:val="num" w:pos="1710"/>
        </w:tabs>
        <w:ind w:left="1710" w:hanging="360"/>
      </w:pPr>
      <w:rPr>
        <w:rFonts w:ascii="Symbol" w:hAnsi="Symbol" w:hint="default"/>
      </w:rPr>
    </w:lvl>
  </w:abstractNum>
  <w:abstractNum w:abstractNumId="1" w15:restartNumberingAfterBreak="0">
    <w:nsid w:val="FFFFFF88"/>
    <w:multiLevelType w:val="singleLevel"/>
    <w:tmpl w:val="AC084104"/>
    <w:lvl w:ilvl="0">
      <w:start w:val="1"/>
      <w:numFmt w:val="decimal"/>
      <w:pStyle w:val="ListNumber"/>
      <w:lvlText w:val="%1."/>
      <w:lvlJc w:val="left"/>
      <w:pPr>
        <w:tabs>
          <w:tab w:val="num" w:pos="360"/>
        </w:tabs>
        <w:ind w:left="360" w:hanging="360"/>
      </w:pPr>
    </w:lvl>
  </w:abstractNum>
  <w:abstractNum w:abstractNumId="2" w15:restartNumberingAfterBreak="0">
    <w:nsid w:val="001679CB"/>
    <w:multiLevelType w:val="multilevel"/>
    <w:tmpl w:val="6C00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B12D6"/>
    <w:multiLevelType w:val="multilevel"/>
    <w:tmpl w:val="02EB12D6"/>
    <w:lvl w:ilvl="0">
      <w:start w:val="1"/>
      <w:numFmt w:val="decimal"/>
      <w:lvlText w:val="%1-"/>
      <w:lvlJc w:val="left"/>
      <w:pPr>
        <w:tabs>
          <w:tab w:val="left" w:pos="360"/>
        </w:tabs>
        <w:ind w:left="360" w:hanging="360"/>
      </w:pPr>
      <w:rPr>
        <w:rFonts w:ascii="Simplified Arabic" w:eastAsia="Times New Roman" w:hAnsi="Simplified Arabic" w:cs="Simplified Arabic"/>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4" w15:restartNumberingAfterBreak="0">
    <w:nsid w:val="03306868"/>
    <w:multiLevelType w:val="multilevel"/>
    <w:tmpl w:val="343E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6E3383"/>
    <w:multiLevelType w:val="multilevel"/>
    <w:tmpl w:val="937C8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D8306A"/>
    <w:multiLevelType w:val="multilevel"/>
    <w:tmpl w:val="0908E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4961AB"/>
    <w:multiLevelType w:val="multilevel"/>
    <w:tmpl w:val="5D58811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668034B"/>
    <w:multiLevelType w:val="multilevel"/>
    <w:tmpl w:val="0668034B"/>
    <w:lvl w:ilvl="0">
      <w:start w:val="1"/>
      <w:numFmt w:val="bullet"/>
      <w:lvlText w:val=""/>
      <w:lvlJc w:val="left"/>
      <w:pPr>
        <w:tabs>
          <w:tab w:val="left" w:pos="360"/>
        </w:tabs>
        <w:ind w:left="360" w:hanging="360"/>
      </w:pPr>
      <w:rPr>
        <w:rFonts w:ascii="Symbol" w:hAnsi="Symbol" w:hint="default"/>
        <w:sz w:val="20"/>
      </w:rPr>
    </w:lvl>
    <w:lvl w:ilvl="1">
      <w:start w:val="2"/>
      <w:numFmt w:val="decimal"/>
      <w:lvlText w:val="%2-"/>
      <w:lvlJc w:val="left"/>
      <w:pPr>
        <w:ind w:left="360" w:hanging="360"/>
      </w:pPr>
      <w:rPr>
        <w:rFonts w:hint="default"/>
      </w:rPr>
    </w:lvl>
    <w:lvl w:ilvl="2">
      <w:start w:val="4"/>
      <w:numFmt w:val="decimal"/>
      <w:lvlText w:val="%3"/>
      <w:lvlJc w:val="left"/>
      <w:pPr>
        <w:ind w:left="360" w:hanging="360"/>
      </w:pPr>
      <w:rPr>
        <w:rFonts w:hint="default"/>
        <w:b/>
        <w:sz w:val="24"/>
        <w:u w:val="single"/>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9" w15:restartNumberingAfterBreak="0">
    <w:nsid w:val="06B9276E"/>
    <w:multiLevelType w:val="hybridMultilevel"/>
    <w:tmpl w:val="ED183ACA"/>
    <w:lvl w:ilvl="0" w:tplc="AD681420">
      <w:start w:val="1"/>
      <w:numFmt w:val="arabicAlpha"/>
      <w:lvlText w:val="%1-"/>
      <w:lvlJc w:val="left"/>
      <w:pPr>
        <w:ind w:left="630" w:hanging="360"/>
      </w:pPr>
      <w:rPr>
        <w:rFonts w:hint="default"/>
        <w:b w:val="0"/>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9225B1"/>
    <w:multiLevelType w:val="multilevel"/>
    <w:tmpl w:val="5684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F32C58"/>
    <w:multiLevelType w:val="multilevel"/>
    <w:tmpl w:val="F446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87EDD"/>
    <w:multiLevelType w:val="hybridMultilevel"/>
    <w:tmpl w:val="0714F726"/>
    <w:lvl w:ilvl="0" w:tplc="00AE71EC">
      <w:start w:val="8"/>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0859697A"/>
    <w:multiLevelType w:val="multilevel"/>
    <w:tmpl w:val="0859697A"/>
    <w:lvl w:ilvl="0">
      <w:start w:val="1"/>
      <w:numFmt w:val="bullet"/>
      <w:lvlText w:val=""/>
      <w:lvlJc w:val="left"/>
      <w:pPr>
        <w:tabs>
          <w:tab w:val="left" w:pos="630"/>
        </w:tabs>
        <w:ind w:left="630" w:hanging="360"/>
      </w:pPr>
      <w:rPr>
        <w:rFonts w:ascii="Symbol" w:hAnsi="Symbol" w:hint="default"/>
        <w:sz w:val="20"/>
      </w:rPr>
    </w:lvl>
    <w:lvl w:ilvl="1">
      <w:start w:val="1"/>
      <w:numFmt w:val="bullet"/>
      <w:lvlText w:val="o"/>
      <w:lvlJc w:val="left"/>
      <w:pPr>
        <w:tabs>
          <w:tab w:val="left" w:pos="1350"/>
        </w:tabs>
        <w:ind w:left="1350" w:hanging="360"/>
      </w:pPr>
      <w:rPr>
        <w:rFonts w:ascii="Courier New" w:hAnsi="Courier New" w:hint="default"/>
        <w:sz w:val="20"/>
      </w:rPr>
    </w:lvl>
    <w:lvl w:ilvl="2">
      <w:start w:val="1"/>
      <w:numFmt w:val="bullet"/>
      <w:lvlText w:val=""/>
      <w:lvlJc w:val="left"/>
      <w:pPr>
        <w:tabs>
          <w:tab w:val="left" w:pos="2070"/>
        </w:tabs>
        <w:ind w:left="2070" w:hanging="360"/>
      </w:pPr>
      <w:rPr>
        <w:rFonts w:ascii="Wingdings" w:hAnsi="Wingdings" w:hint="default"/>
        <w:sz w:val="20"/>
      </w:rPr>
    </w:lvl>
    <w:lvl w:ilvl="3">
      <w:start w:val="1"/>
      <w:numFmt w:val="bullet"/>
      <w:lvlText w:val=""/>
      <w:lvlJc w:val="left"/>
      <w:pPr>
        <w:tabs>
          <w:tab w:val="left" w:pos="2790"/>
        </w:tabs>
        <w:ind w:left="2790" w:hanging="360"/>
      </w:pPr>
      <w:rPr>
        <w:rFonts w:ascii="Wingdings" w:hAnsi="Wingdings" w:hint="default"/>
        <w:sz w:val="20"/>
      </w:rPr>
    </w:lvl>
    <w:lvl w:ilvl="4">
      <w:start w:val="1"/>
      <w:numFmt w:val="bullet"/>
      <w:lvlText w:val=""/>
      <w:lvlJc w:val="left"/>
      <w:pPr>
        <w:tabs>
          <w:tab w:val="left" w:pos="3510"/>
        </w:tabs>
        <w:ind w:left="3510" w:hanging="360"/>
      </w:pPr>
      <w:rPr>
        <w:rFonts w:ascii="Wingdings" w:hAnsi="Wingdings" w:hint="default"/>
        <w:sz w:val="20"/>
      </w:rPr>
    </w:lvl>
    <w:lvl w:ilvl="5">
      <w:start w:val="1"/>
      <w:numFmt w:val="bullet"/>
      <w:lvlText w:val=""/>
      <w:lvlJc w:val="left"/>
      <w:pPr>
        <w:tabs>
          <w:tab w:val="left" w:pos="4230"/>
        </w:tabs>
        <w:ind w:left="4230" w:hanging="360"/>
      </w:pPr>
      <w:rPr>
        <w:rFonts w:ascii="Wingdings" w:hAnsi="Wingdings" w:hint="default"/>
        <w:sz w:val="20"/>
      </w:rPr>
    </w:lvl>
    <w:lvl w:ilvl="6">
      <w:start w:val="1"/>
      <w:numFmt w:val="bullet"/>
      <w:lvlText w:val=""/>
      <w:lvlJc w:val="left"/>
      <w:pPr>
        <w:tabs>
          <w:tab w:val="left" w:pos="4950"/>
        </w:tabs>
        <w:ind w:left="4950" w:hanging="360"/>
      </w:pPr>
      <w:rPr>
        <w:rFonts w:ascii="Wingdings" w:hAnsi="Wingdings" w:hint="default"/>
        <w:sz w:val="20"/>
      </w:rPr>
    </w:lvl>
    <w:lvl w:ilvl="7">
      <w:start w:val="1"/>
      <w:numFmt w:val="bullet"/>
      <w:lvlText w:val=""/>
      <w:lvlJc w:val="left"/>
      <w:pPr>
        <w:tabs>
          <w:tab w:val="left" w:pos="5670"/>
        </w:tabs>
        <w:ind w:left="5670" w:hanging="360"/>
      </w:pPr>
      <w:rPr>
        <w:rFonts w:ascii="Wingdings" w:hAnsi="Wingdings" w:hint="default"/>
        <w:sz w:val="20"/>
      </w:rPr>
    </w:lvl>
    <w:lvl w:ilvl="8">
      <w:start w:val="1"/>
      <w:numFmt w:val="bullet"/>
      <w:lvlText w:val=""/>
      <w:lvlJc w:val="left"/>
      <w:pPr>
        <w:tabs>
          <w:tab w:val="left" w:pos="6390"/>
        </w:tabs>
        <w:ind w:left="6390" w:hanging="360"/>
      </w:pPr>
      <w:rPr>
        <w:rFonts w:ascii="Wingdings" w:hAnsi="Wingdings" w:hint="default"/>
        <w:sz w:val="20"/>
      </w:rPr>
    </w:lvl>
  </w:abstractNum>
  <w:abstractNum w:abstractNumId="14" w15:restartNumberingAfterBreak="0">
    <w:nsid w:val="0A9A7757"/>
    <w:multiLevelType w:val="multilevel"/>
    <w:tmpl w:val="0A9A7757"/>
    <w:lvl w:ilvl="0">
      <w:start w:val="5"/>
      <w:numFmt w:val="arabicAlpha"/>
      <w:lvlText w:val="%1-"/>
      <w:lvlJc w:val="left"/>
      <w:pPr>
        <w:ind w:left="360" w:hanging="360"/>
      </w:pPr>
      <w:rPr>
        <w:rFonts w:hint="default"/>
        <w:b/>
      </w:rPr>
    </w:lvl>
    <w:lvl w:ilvl="1">
      <w:start w:val="1"/>
      <w:numFmt w:val="bullet"/>
      <w:lvlText w:val=""/>
      <w:lvlJc w:val="left"/>
      <w:pPr>
        <w:ind w:left="72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BC94B12"/>
    <w:multiLevelType w:val="multilevel"/>
    <w:tmpl w:val="0BC94B12"/>
    <w:lvl w:ilvl="0">
      <w:start w:val="5"/>
      <w:numFmt w:val="arabicAlpha"/>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0CAC5F9B"/>
    <w:multiLevelType w:val="multilevel"/>
    <w:tmpl w:val="0CAC5F9B"/>
    <w:lvl w:ilvl="0">
      <w:start w:val="6"/>
      <w:numFmt w:val="decimal"/>
      <w:lvlText w:val="%1."/>
      <w:lvlJc w:val="left"/>
      <w:pPr>
        <w:tabs>
          <w:tab w:val="left" w:pos="360"/>
        </w:tabs>
        <w:ind w:left="360" w:hanging="360"/>
      </w:pPr>
    </w:lvl>
    <w:lvl w:ilvl="1">
      <w:start w:val="13"/>
      <w:numFmt w:val="decimal"/>
      <w:lvlText w:val="%2-"/>
      <w:lvlJc w:val="left"/>
      <w:pPr>
        <w:ind w:left="396" w:hanging="396"/>
      </w:pPr>
      <w:rPr>
        <w:rFonts w:hint="default"/>
        <w:sz w:val="24"/>
        <w:szCs w:val="24"/>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7" w15:restartNumberingAfterBreak="0">
    <w:nsid w:val="0DB16F9B"/>
    <w:multiLevelType w:val="multilevel"/>
    <w:tmpl w:val="DB28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4059BD"/>
    <w:multiLevelType w:val="hybridMultilevel"/>
    <w:tmpl w:val="8730BFEE"/>
    <w:lvl w:ilvl="0" w:tplc="C8D2C56E">
      <w:start w:val="5"/>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0FF43252"/>
    <w:multiLevelType w:val="multilevel"/>
    <w:tmpl w:val="0FF43252"/>
    <w:lvl w:ilvl="0">
      <w:start w:val="1"/>
      <w:numFmt w:val="arabicAlpha"/>
      <w:lvlText w:val="%1-"/>
      <w:lvlJc w:val="left"/>
      <w:pPr>
        <w:tabs>
          <w:tab w:val="left" w:pos="360"/>
        </w:tabs>
        <w:ind w:left="360" w:hanging="360"/>
      </w:pPr>
      <w:rPr>
        <w:rFonts w:ascii="Simplified Arabic" w:eastAsia="Times New Roman" w:hAnsi="Simplified Arabic" w:cs="Simplified Arabic"/>
      </w:rPr>
    </w:lvl>
    <w:lvl w:ilvl="1">
      <w:start w:val="1"/>
      <w:numFmt w:val="bullet"/>
      <w:lvlText w:val=""/>
      <w:lvlJc w:val="left"/>
      <w:pPr>
        <w:ind w:left="1170" w:hanging="360"/>
      </w:pPr>
      <w:rPr>
        <w:rFonts w:ascii="Symbol" w:hAnsi="Symbol" w:hint="default"/>
      </w:rPr>
    </w:lvl>
    <w:lvl w:ilvl="2">
      <w:start w:val="1"/>
      <w:numFmt w:val="decimal"/>
      <w:lvlText w:val="%3-"/>
      <w:lvlJc w:val="left"/>
      <w:pPr>
        <w:ind w:left="360" w:hanging="360"/>
      </w:pPr>
      <w:rPr>
        <w:rFonts w:hint="default"/>
      </w:r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0" w15:restartNumberingAfterBreak="0">
    <w:nsid w:val="116A52CB"/>
    <w:multiLevelType w:val="hybridMultilevel"/>
    <w:tmpl w:val="B7945BCA"/>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900" w:hanging="360"/>
      </w:pPr>
      <w:rPr>
        <w:rFonts w:ascii="Symbol" w:hAnsi="Symbol" w:hint="default"/>
      </w:rPr>
    </w:lvl>
    <w:lvl w:ilvl="2" w:tplc="B74E9FEA">
      <w:numFmt w:val="bullet"/>
      <w:lvlText w:val="-"/>
      <w:lvlJc w:val="left"/>
      <w:pPr>
        <w:ind w:left="360" w:hanging="360"/>
      </w:pPr>
      <w:rPr>
        <w:rFonts w:ascii="Simplified Arabic" w:eastAsiaTheme="minorHAnsi" w:hAnsi="Simplified Arabic" w:cs="Simplified Arabic"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31E286D"/>
    <w:multiLevelType w:val="multilevel"/>
    <w:tmpl w:val="41441B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45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78792C"/>
    <w:multiLevelType w:val="multilevel"/>
    <w:tmpl w:val="C670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5E74B7"/>
    <w:multiLevelType w:val="multilevel"/>
    <w:tmpl w:val="155E74B7"/>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4" w15:restartNumberingAfterBreak="0">
    <w:nsid w:val="16B25E4D"/>
    <w:multiLevelType w:val="multilevel"/>
    <w:tmpl w:val="D31EE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321DC4"/>
    <w:multiLevelType w:val="multilevel"/>
    <w:tmpl w:val="3A6A8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391266"/>
    <w:multiLevelType w:val="multilevel"/>
    <w:tmpl w:val="20D875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8B75B76"/>
    <w:multiLevelType w:val="multilevel"/>
    <w:tmpl w:val="EC840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45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FC3CA0"/>
    <w:multiLevelType w:val="multilevel"/>
    <w:tmpl w:val="F4562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A31606"/>
    <w:multiLevelType w:val="multilevel"/>
    <w:tmpl w:val="5190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E3017F"/>
    <w:multiLevelType w:val="multilevel"/>
    <w:tmpl w:val="ACA6C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0"/>
      <w:numFmt w:val="decimal"/>
      <w:lvlText w:val="%3-"/>
      <w:lvlJc w:val="left"/>
      <w:pPr>
        <w:ind w:left="495" w:hanging="495"/>
      </w:pPr>
      <w:rPr>
        <w:rFonts w:hint="default"/>
        <w:sz w:val="24"/>
        <w:szCs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FC4D63"/>
    <w:multiLevelType w:val="multilevel"/>
    <w:tmpl w:val="4136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9F2CD9"/>
    <w:multiLevelType w:val="hybridMultilevel"/>
    <w:tmpl w:val="1C0404D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15:restartNumberingAfterBreak="0">
    <w:nsid w:val="1DA4560F"/>
    <w:multiLevelType w:val="multilevel"/>
    <w:tmpl w:val="8A64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393B1E"/>
    <w:multiLevelType w:val="multilevel"/>
    <w:tmpl w:val="3C84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356B28"/>
    <w:multiLevelType w:val="multilevel"/>
    <w:tmpl w:val="47667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B57831"/>
    <w:multiLevelType w:val="multilevel"/>
    <w:tmpl w:val="79EE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7175DB"/>
    <w:multiLevelType w:val="multilevel"/>
    <w:tmpl w:val="38E2A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9E3AA7"/>
    <w:multiLevelType w:val="multilevel"/>
    <w:tmpl w:val="B0183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CA2A66"/>
    <w:multiLevelType w:val="hybridMultilevel"/>
    <w:tmpl w:val="951E40A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4C0181F"/>
    <w:multiLevelType w:val="multilevel"/>
    <w:tmpl w:val="24C0181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255E5132"/>
    <w:multiLevelType w:val="multilevel"/>
    <w:tmpl w:val="255E5132"/>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42" w15:restartNumberingAfterBreak="0">
    <w:nsid w:val="26083CF6"/>
    <w:multiLevelType w:val="multilevel"/>
    <w:tmpl w:val="D3D8993A"/>
    <w:lvl w:ilvl="0">
      <w:start w:val="1"/>
      <w:numFmt w:val="decimal"/>
      <w:lvlText w:val="%1-"/>
      <w:lvlJc w:val="left"/>
      <w:pPr>
        <w:ind w:left="720" w:hanging="360"/>
      </w:pPr>
      <w:rPr>
        <w:rFonts w:hint="default"/>
        <w:b/>
        <w:bCs/>
      </w:rPr>
    </w:lvl>
    <w:lvl w:ilvl="1">
      <w:start w:val="1"/>
      <w:numFmt w:val="bullet"/>
      <w:lvlText w:val=""/>
      <w:lvlJc w:val="left"/>
      <w:pPr>
        <w:ind w:left="81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61E174F"/>
    <w:multiLevelType w:val="multilevel"/>
    <w:tmpl w:val="07ACC8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293C33"/>
    <w:multiLevelType w:val="multilevel"/>
    <w:tmpl w:val="26293C33"/>
    <w:lvl w:ilvl="0">
      <w:start w:val="1"/>
      <w:numFmt w:val="bullet"/>
      <w:lvlText w:val=""/>
      <w:lvlJc w:val="left"/>
      <w:pPr>
        <w:tabs>
          <w:tab w:val="left" w:pos="810"/>
        </w:tabs>
        <w:ind w:left="810" w:hanging="360"/>
      </w:pPr>
      <w:rPr>
        <w:rFonts w:ascii="Symbol" w:hAnsi="Symbol" w:hint="default"/>
        <w:sz w:val="20"/>
      </w:rPr>
    </w:lvl>
    <w:lvl w:ilvl="1">
      <w:start w:val="1"/>
      <w:numFmt w:val="bullet"/>
      <w:lvlText w:val="o"/>
      <w:lvlJc w:val="left"/>
      <w:pPr>
        <w:tabs>
          <w:tab w:val="left" w:pos="1530"/>
        </w:tabs>
        <w:ind w:left="1530" w:hanging="360"/>
      </w:pPr>
      <w:rPr>
        <w:rFonts w:ascii="Courier New" w:hAnsi="Courier New" w:hint="default"/>
        <w:sz w:val="20"/>
      </w:rPr>
    </w:lvl>
    <w:lvl w:ilvl="2">
      <w:start w:val="1"/>
      <w:numFmt w:val="bullet"/>
      <w:lvlText w:val=""/>
      <w:lvlJc w:val="left"/>
      <w:pPr>
        <w:tabs>
          <w:tab w:val="left" w:pos="2250"/>
        </w:tabs>
        <w:ind w:left="2250" w:hanging="360"/>
      </w:pPr>
      <w:rPr>
        <w:rFonts w:ascii="Wingdings" w:hAnsi="Wingdings" w:hint="default"/>
        <w:sz w:val="20"/>
      </w:rPr>
    </w:lvl>
    <w:lvl w:ilvl="3">
      <w:start w:val="1"/>
      <w:numFmt w:val="bullet"/>
      <w:lvlText w:val=""/>
      <w:lvlJc w:val="left"/>
      <w:pPr>
        <w:tabs>
          <w:tab w:val="left" w:pos="2970"/>
        </w:tabs>
        <w:ind w:left="2970" w:hanging="360"/>
      </w:pPr>
      <w:rPr>
        <w:rFonts w:ascii="Wingdings" w:hAnsi="Wingdings" w:hint="default"/>
        <w:sz w:val="20"/>
      </w:rPr>
    </w:lvl>
    <w:lvl w:ilvl="4">
      <w:start w:val="1"/>
      <w:numFmt w:val="bullet"/>
      <w:lvlText w:val=""/>
      <w:lvlJc w:val="left"/>
      <w:pPr>
        <w:tabs>
          <w:tab w:val="left" w:pos="3690"/>
        </w:tabs>
        <w:ind w:left="3690" w:hanging="360"/>
      </w:pPr>
      <w:rPr>
        <w:rFonts w:ascii="Wingdings" w:hAnsi="Wingdings" w:hint="default"/>
        <w:sz w:val="20"/>
      </w:rPr>
    </w:lvl>
    <w:lvl w:ilvl="5">
      <w:start w:val="1"/>
      <w:numFmt w:val="bullet"/>
      <w:lvlText w:val=""/>
      <w:lvlJc w:val="left"/>
      <w:pPr>
        <w:tabs>
          <w:tab w:val="left" w:pos="4410"/>
        </w:tabs>
        <w:ind w:left="4410" w:hanging="360"/>
      </w:pPr>
      <w:rPr>
        <w:rFonts w:ascii="Wingdings" w:hAnsi="Wingdings" w:hint="default"/>
        <w:sz w:val="20"/>
      </w:rPr>
    </w:lvl>
    <w:lvl w:ilvl="6">
      <w:start w:val="1"/>
      <w:numFmt w:val="bullet"/>
      <w:lvlText w:val=""/>
      <w:lvlJc w:val="left"/>
      <w:pPr>
        <w:tabs>
          <w:tab w:val="left" w:pos="5130"/>
        </w:tabs>
        <w:ind w:left="5130" w:hanging="360"/>
      </w:pPr>
      <w:rPr>
        <w:rFonts w:ascii="Wingdings" w:hAnsi="Wingdings" w:hint="default"/>
        <w:sz w:val="20"/>
      </w:rPr>
    </w:lvl>
    <w:lvl w:ilvl="7">
      <w:start w:val="1"/>
      <w:numFmt w:val="bullet"/>
      <w:lvlText w:val=""/>
      <w:lvlJc w:val="left"/>
      <w:pPr>
        <w:tabs>
          <w:tab w:val="left" w:pos="5850"/>
        </w:tabs>
        <w:ind w:left="5850" w:hanging="360"/>
      </w:pPr>
      <w:rPr>
        <w:rFonts w:ascii="Wingdings" w:hAnsi="Wingdings" w:hint="default"/>
        <w:sz w:val="20"/>
      </w:rPr>
    </w:lvl>
    <w:lvl w:ilvl="8">
      <w:start w:val="1"/>
      <w:numFmt w:val="bullet"/>
      <w:lvlText w:val=""/>
      <w:lvlJc w:val="left"/>
      <w:pPr>
        <w:tabs>
          <w:tab w:val="left" w:pos="6570"/>
        </w:tabs>
        <w:ind w:left="6570" w:hanging="360"/>
      </w:pPr>
      <w:rPr>
        <w:rFonts w:ascii="Wingdings" w:hAnsi="Wingdings" w:hint="default"/>
        <w:sz w:val="20"/>
      </w:rPr>
    </w:lvl>
  </w:abstractNum>
  <w:abstractNum w:abstractNumId="45" w15:restartNumberingAfterBreak="0">
    <w:nsid w:val="26D9025B"/>
    <w:multiLevelType w:val="multilevel"/>
    <w:tmpl w:val="12AC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547277"/>
    <w:multiLevelType w:val="multilevel"/>
    <w:tmpl w:val="23F26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9B6637"/>
    <w:multiLevelType w:val="multilevel"/>
    <w:tmpl w:val="57E8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9AC5CBB"/>
    <w:multiLevelType w:val="multilevel"/>
    <w:tmpl w:val="8238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5544B0"/>
    <w:multiLevelType w:val="hybridMultilevel"/>
    <w:tmpl w:val="4E14CEC8"/>
    <w:lvl w:ilvl="0" w:tplc="6DB2DCB2">
      <w:start w:val="1"/>
      <w:numFmt w:val="decimal"/>
      <w:lvlText w:val="%1."/>
      <w:lvlJc w:val="left"/>
      <w:pPr>
        <w:ind w:left="360" w:hanging="360"/>
      </w:pPr>
      <w:rPr>
        <w:rFonts w:hint="default"/>
        <w:b w:val="0"/>
        <w:bCs/>
        <w:color w:val="auto"/>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311779AC"/>
    <w:multiLevelType w:val="multilevel"/>
    <w:tmpl w:val="311779AC"/>
    <w:lvl w:ilvl="0">
      <w:start w:val="1"/>
      <w:numFmt w:val="decimal"/>
      <w:lvlText w:val="%1."/>
      <w:lvlJc w:val="left"/>
      <w:pPr>
        <w:ind w:left="641" w:hanging="360"/>
      </w:pPr>
    </w:lvl>
    <w:lvl w:ilvl="1">
      <w:start w:val="1"/>
      <w:numFmt w:val="lowerLetter"/>
      <w:lvlText w:val="%2."/>
      <w:lvlJc w:val="left"/>
      <w:pPr>
        <w:ind w:left="1361" w:hanging="360"/>
      </w:pPr>
    </w:lvl>
    <w:lvl w:ilvl="2">
      <w:start w:val="1"/>
      <w:numFmt w:val="lowerRoman"/>
      <w:lvlText w:val="%3."/>
      <w:lvlJc w:val="right"/>
      <w:pPr>
        <w:ind w:left="2081" w:hanging="180"/>
      </w:pPr>
    </w:lvl>
    <w:lvl w:ilvl="3">
      <w:start w:val="1"/>
      <w:numFmt w:val="decimal"/>
      <w:lvlText w:val="%4."/>
      <w:lvlJc w:val="left"/>
      <w:pPr>
        <w:ind w:left="2801" w:hanging="360"/>
      </w:pPr>
    </w:lvl>
    <w:lvl w:ilvl="4">
      <w:start w:val="1"/>
      <w:numFmt w:val="lowerLetter"/>
      <w:lvlText w:val="%5."/>
      <w:lvlJc w:val="left"/>
      <w:pPr>
        <w:ind w:left="3521" w:hanging="360"/>
      </w:pPr>
    </w:lvl>
    <w:lvl w:ilvl="5">
      <w:start w:val="1"/>
      <w:numFmt w:val="lowerRoman"/>
      <w:lvlText w:val="%6."/>
      <w:lvlJc w:val="right"/>
      <w:pPr>
        <w:ind w:left="4241" w:hanging="180"/>
      </w:pPr>
    </w:lvl>
    <w:lvl w:ilvl="6">
      <w:start w:val="1"/>
      <w:numFmt w:val="decimal"/>
      <w:lvlText w:val="%7."/>
      <w:lvlJc w:val="left"/>
      <w:pPr>
        <w:ind w:left="4961" w:hanging="360"/>
      </w:pPr>
    </w:lvl>
    <w:lvl w:ilvl="7">
      <w:start w:val="1"/>
      <w:numFmt w:val="lowerLetter"/>
      <w:lvlText w:val="%8."/>
      <w:lvlJc w:val="left"/>
      <w:pPr>
        <w:ind w:left="5681" w:hanging="360"/>
      </w:pPr>
    </w:lvl>
    <w:lvl w:ilvl="8">
      <w:start w:val="1"/>
      <w:numFmt w:val="lowerRoman"/>
      <w:lvlText w:val="%9."/>
      <w:lvlJc w:val="right"/>
      <w:pPr>
        <w:ind w:left="6401" w:hanging="180"/>
      </w:pPr>
    </w:lvl>
  </w:abstractNum>
  <w:abstractNum w:abstractNumId="51" w15:restartNumberingAfterBreak="0">
    <w:nsid w:val="31240012"/>
    <w:multiLevelType w:val="multilevel"/>
    <w:tmpl w:val="31240012"/>
    <w:lvl w:ilvl="0">
      <w:start w:val="5"/>
      <w:numFmt w:val="arabicAlpha"/>
      <w:lvlText w:val="%1-"/>
      <w:lvlJc w:val="left"/>
      <w:pPr>
        <w:ind w:left="720" w:hanging="360"/>
      </w:pPr>
      <w:rPr>
        <w:rFonts w:hint="default"/>
        <w:b/>
      </w:rPr>
    </w:lvl>
    <w:lvl w:ilvl="1">
      <w:start w:val="1"/>
      <w:numFmt w:val="bullet"/>
      <w:lvlText w:val=""/>
      <w:lvlJc w:val="left"/>
      <w:pPr>
        <w:ind w:left="99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2786F27"/>
    <w:multiLevelType w:val="hybridMultilevel"/>
    <w:tmpl w:val="0DC6D1A4"/>
    <w:lvl w:ilvl="0" w:tplc="8DFC62C2">
      <w:start w:val="5"/>
      <w:numFmt w:val="arabicAlpha"/>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3" w15:restartNumberingAfterBreak="0">
    <w:nsid w:val="33A57C8D"/>
    <w:multiLevelType w:val="multilevel"/>
    <w:tmpl w:val="33A57C8D"/>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54" w15:restartNumberingAfterBreak="0">
    <w:nsid w:val="36BB5BA5"/>
    <w:multiLevelType w:val="multilevel"/>
    <w:tmpl w:val="2132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7B3A7B"/>
    <w:multiLevelType w:val="multilevel"/>
    <w:tmpl w:val="377B3A7B"/>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3869495A"/>
    <w:multiLevelType w:val="hybridMultilevel"/>
    <w:tmpl w:val="061E1856"/>
    <w:lvl w:ilvl="0" w:tplc="73586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A9D4D9E"/>
    <w:multiLevelType w:val="multilevel"/>
    <w:tmpl w:val="B9BA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C5A13D2"/>
    <w:multiLevelType w:val="hybridMultilevel"/>
    <w:tmpl w:val="34FE7764"/>
    <w:lvl w:ilvl="0" w:tplc="97DA162E">
      <w:start w:val="1"/>
      <w:numFmt w:val="arabicAlpha"/>
      <w:lvlText w:val="%1-"/>
      <w:lvlJc w:val="left"/>
      <w:pPr>
        <w:ind w:left="720" w:hanging="360"/>
      </w:pPr>
      <w:rPr>
        <w:rFonts w:hint="default"/>
        <w:b/>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C04E34"/>
    <w:multiLevelType w:val="multilevel"/>
    <w:tmpl w:val="3CC04E34"/>
    <w:lvl w:ilvl="0">
      <w:start w:val="1"/>
      <w:numFmt w:val="arabicAlpha"/>
      <w:lvlText w:val="%1-"/>
      <w:lvlJc w:val="left"/>
      <w:pPr>
        <w:tabs>
          <w:tab w:val="left" w:pos="360"/>
        </w:tabs>
        <w:ind w:left="360" w:hanging="360"/>
      </w:pPr>
      <w:rPr>
        <w:rFonts w:ascii="Simplified Arabic" w:eastAsia="Times New Roman" w:hAnsi="Simplified Arabic" w:cs="Simplified Arabic"/>
      </w:rPr>
    </w:lvl>
    <w:lvl w:ilvl="1">
      <w:start w:val="1"/>
      <w:numFmt w:val="bullet"/>
      <w:lvlText w:val=""/>
      <w:lvlJc w:val="left"/>
      <w:pPr>
        <w:ind w:left="720" w:hanging="360"/>
      </w:pPr>
      <w:rPr>
        <w:rFonts w:ascii="Symbol" w:hAnsi="Symbol" w:hint="default"/>
      </w:rPr>
    </w:lvl>
    <w:lvl w:ilvl="2">
      <w:start w:val="3"/>
      <w:numFmt w:val="bullet"/>
      <w:lvlText w:val="-"/>
      <w:lvlJc w:val="left"/>
      <w:pPr>
        <w:ind w:left="360" w:hanging="360"/>
      </w:pPr>
      <w:rPr>
        <w:rFonts w:ascii="Simplified Arabic" w:eastAsiaTheme="minorHAnsi" w:hAnsi="Simplified Arabic" w:cs="Simplified Arabic" w:hint="default"/>
      </w:rPr>
    </w:lvl>
    <w:lvl w:ilvl="3">
      <w:start w:val="1"/>
      <w:numFmt w:val="decimal"/>
      <w:lvlText w:val="%4-"/>
      <w:lvlJc w:val="left"/>
      <w:pPr>
        <w:ind w:left="360" w:hanging="360"/>
      </w:pPr>
      <w:rPr>
        <w:rFonts w:hint="default"/>
      </w:r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0" w15:restartNumberingAfterBreak="0">
    <w:nsid w:val="3E00559B"/>
    <w:multiLevelType w:val="multilevel"/>
    <w:tmpl w:val="E682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0336FE"/>
    <w:multiLevelType w:val="multilevel"/>
    <w:tmpl w:val="3E0336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15:restartNumberingAfterBreak="0">
    <w:nsid w:val="3F1958C5"/>
    <w:multiLevelType w:val="multilevel"/>
    <w:tmpl w:val="B272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FF14216"/>
    <w:multiLevelType w:val="multilevel"/>
    <w:tmpl w:val="F9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0274E0E"/>
    <w:multiLevelType w:val="multilevel"/>
    <w:tmpl w:val="7A1E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1F92C35"/>
    <w:multiLevelType w:val="multilevel"/>
    <w:tmpl w:val="41F92C3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4332165A"/>
    <w:multiLevelType w:val="hybridMultilevel"/>
    <w:tmpl w:val="48D46DC0"/>
    <w:lvl w:ilvl="0" w:tplc="E4FA0756">
      <w:start w:val="1"/>
      <w:numFmt w:val="decimal"/>
      <w:lvlText w:val="%1-"/>
      <w:lvlJc w:val="left"/>
      <w:pPr>
        <w:ind w:left="720" w:hanging="360"/>
      </w:pPr>
      <w:rPr>
        <w:rFonts w:asciiTheme="majorBidi" w:hAnsiTheme="majorBidi" w:cstheme="majorBidi" w:hint="default"/>
        <w:b/>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55508A0"/>
    <w:multiLevelType w:val="multilevel"/>
    <w:tmpl w:val="003E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66C5237"/>
    <w:multiLevelType w:val="multilevel"/>
    <w:tmpl w:val="7F4A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92B411B"/>
    <w:multiLevelType w:val="multilevel"/>
    <w:tmpl w:val="CBEC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9A87C36"/>
    <w:multiLevelType w:val="hybridMultilevel"/>
    <w:tmpl w:val="8E2A8010"/>
    <w:lvl w:ilvl="0" w:tplc="1CF0A5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A973698"/>
    <w:multiLevelType w:val="multilevel"/>
    <w:tmpl w:val="4A973698"/>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hint="default"/>
        <w:sz w:val="20"/>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72" w15:restartNumberingAfterBreak="0">
    <w:nsid w:val="4B361460"/>
    <w:multiLevelType w:val="multilevel"/>
    <w:tmpl w:val="BB0E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B703BC3"/>
    <w:multiLevelType w:val="hybridMultilevel"/>
    <w:tmpl w:val="0D4C604A"/>
    <w:lvl w:ilvl="0" w:tplc="CD1E72DE">
      <w:start w:val="4"/>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787764"/>
    <w:multiLevelType w:val="multilevel"/>
    <w:tmpl w:val="0C26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C2D16D5"/>
    <w:multiLevelType w:val="multilevel"/>
    <w:tmpl w:val="3336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B26EBA"/>
    <w:multiLevelType w:val="hybridMultilevel"/>
    <w:tmpl w:val="7706AF8E"/>
    <w:lvl w:ilvl="0" w:tplc="125A6F8A">
      <w:start w:val="8"/>
      <w:numFmt w:val="arabicAlpha"/>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7" w15:restartNumberingAfterBreak="0">
    <w:nsid w:val="4E222A9D"/>
    <w:multiLevelType w:val="multilevel"/>
    <w:tmpl w:val="E940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EA838E3"/>
    <w:multiLevelType w:val="multilevel"/>
    <w:tmpl w:val="4EA838E3"/>
    <w:lvl w:ilvl="0">
      <w:start w:val="26"/>
      <w:numFmt w:val="arabicAlpha"/>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4EC6376B"/>
    <w:multiLevelType w:val="multilevel"/>
    <w:tmpl w:val="7962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EEB55B2"/>
    <w:multiLevelType w:val="multilevel"/>
    <w:tmpl w:val="A3A0D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FBF2A17"/>
    <w:multiLevelType w:val="multilevel"/>
    <w:tmpl w:val="BDCCB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0836722"/>
    <w:multiLevelType w:val="multilevel"/>
    <w:tmpl w:val="5083672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3" w15:restartNumberingAfterBreak="0">
    <w:nsid w:val="5190556D"/>
    <w:multiLevelType w:val="multilevel"/>
    <w:tmpl w:val="1080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1F852F0"/>
    <w:multiLevelType w:val="multilevel"/>
    <w:tmpl w:val="09F0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2264E5F"/>
    <w:multiLevelType w:val="hybridMultilevel"/>
    <w:tmpl w:val="F31656C8"/>
    <w:lvl w:ilvl="0" w:tplc="97727182">
      <w:start w:val="26"/>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6" w15:restartNumberingAfterBreak="0">
    <w:nsid w:val="53D277B8"/>
    <w:multiLevelType w:val="hybridMultilevel"/>
    <w:tmpl w:val="464E6BA8"/>
    <w:lvl w:ilvl="0" w:tplc="755CC7AA">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46A336F"/>
    <w:multiLevelType w:val="multilevel"/>
    <w:tmpl w:val="546A336F"/>
    <w:lvl w:ilvl="0">
      <w:start w:val="8"/>
      <w:numFmt w:val="arabicAlpha"/>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54DF3EC0"/>
    <w:multiLevelType w:val="multilevel"/>
    <w:tmpl w:val="54DF3EC0"/>
    <w:lvl w:ilvl="0">
      <w:start w:val="1"/>
      <w:numFmt w:val="bullet"/>
      <w:lvlText w:val=""/>
      <w:lvlJc w:val="left"/>
      <w:pPr>
        <w:tabs>
          <w:tab w:val="left" w:pos="630"/>
        </w:tabs>
        <w:ind w:left="630" w:hanging="360"/>
      </w:pPr>
      <w:rPr>
        <w:rFonts w:ascii="Symbol" w:hAnsi="Symbol" w:hint="default"/>
        <w:sz w:val="20"/>
      </w:rPr>
    </w:lvl>
    <w:lvl w:ilvl="1">
      <w:start w:val="1"/>
      <w:numFmt w:val="bullet"/>
      <w:lvlText w:val="o"/>
      <w:lvlJc w:val="left"/>
      <w:pPr>
        <w:tabs>
          <w:tab w:val="left" w:pos="1350"/>
        </w:tabs>
        <w:ind w:left="1350" w:hanging="360"/>
      </w:pPr>
      <w:rPr>
        <w:rFonts w:ascii="Courier New" w:hAnsi="Courier New" w:hint="default"/>
        <w:sz w:val="20"/>
      </w:rPr>
    </w:lvl>
    <w:lvl w:ilvl="2">
      <w:start w:val="1"/>
      <w:numFmt w:val="bullet"/>
      <w:lvlText w:val=""/>
      <w:lvlJc w:val="left"/>
      <w:pPr>
        <w:tabs>
          <w:tab w:val="left" w:pos="2070"/>
        </w:tabs>
        <w:ind w:left="2070" w:hanging="360"/>
      </w:pPr>
      <w:rPr>
        <w:rFonts w:ascii="Wingdings" w:hAnsi="Wingdings" w:hint="default"/>
        <w:sz w:val="20"/>
      </w:rPr>
    </w:lvl>
    <w:lvl w:ilvl="3">
      <w:start w:val="1"/>
      <w:numFmt w:val="bullet"/>
      <w:lvlText w:val=""/>
      <w:lvlJc w:val="left"/>
      <w:pPr>
        <w:tabs>
          <w:tab w:val="left" w:pos="2790"/>
        </w:tabs>
        <w:ind w:left="2790" w:hanging="360"/>
      </w:pPr>
      <w:rPr>
        <w:rFonts w:ascii="Wingdings" w:hAnsi="Wingdings" w:hint="default"/>
        <w:sz w:val="20"/>
      </w:rPr>
    </w:lvl>
    <w:lvl w:ilvl="4">
      <w:start w:val="1"/>
      <w:numFmt w:val="bullet"/>
      <w:lvlText w:val=""/>
      <w:lvlJc w:val="left"/>
      <w:pPr>
        <w:tabs>
          <w:tab w:val="left" w:pos="3510"/>
        </w:tabs>
        <w:ind w:left="3510" w:hanging="360"/>
      </w:pPr>
      <w:rPr>
        <w:rFonts w:ascii="Wingdings" w:hAnsi="Wingdings" w:hint="default"/>
        <w:sz w:val="20"/>
      </w:rPr>
    </w:lvl>
    <w:lvl w:ilvl="5">
      <w:start w:val="1"/>
      <w:numFmt w:val="bullet"/>
      <w:lvlText w:val=""/>
      <w:lvlJc w:val="left"/>
      <w:pPr>
        <w:tabs>
          <w:tab w:val="left" w:pos="4230"/>
        </w:tabs>
        <w:ind w:left="4230" w:hanging="360"/>
      </w:pPr>
      <w:rPr>
        <w:rFonts w:ascii="Wingdings" w:hAnsi="Wingdings" w:hint="default"/>
        <w:sz w:val="20"/>
      </w:rPr>
    </w:lvl>
    <w:lvl w:ilvl="6">
      <w:start w:val="1"/>
      <w:numFmt w:val="bullet"/>
      <w:lvlText w:val=""/>
      <w:lvlJc w:val="left"/>
      <w:pPr>
        <w:tabs>
          <w:tab w:val="left" w:pos="4950"/>
        </w:tabs>
        <w:ind w:left="4950" w:hanging="360"/>
      </w:pPr>
      <w:rPr>
        <w:rFonts w:ascii="Wingdings" w:hAnsi="Wingdings" w:hint="default"/>
        <w:sz w:val="20"/>
      </w:rPr>
    </w:lvl>
    <w:lvl w:ilvl="7">
      <w:start w:val="1"/>
      <w:numFmt w:val="bullet"/>
      <w:lvlText w:val=""/>
      <w:lvlJc w:val="left"/>
      <w:pPr>
        <w:tabs>
          <w:tab w:val="left" w:pos="5670"/>
        </w:tabs>
        <w:ind w:left="5670" w:hanging="360"/>
      </w:pPr>
      <w:rPr>
        <w:rFonts w:ascii="Wingdings" w:hAnsi="Wingdings" w:hint="default"/>
        <w:sz w:val="20"/>
      </w:rPr>
    </w:lvl>
    <w:lvl w:ilvl="8">
      <w:start w:val="1"/>
      <w:numFmt w:val="bullet"/>
      <w:lvlText w:val=""/>
      <w:lvlJc w:val="left"/>
      <w:pPr>
        <w:tabs>
          <w:tab w:val="left" w:pos="6390"/>
        </w:tabs>
        <w:ind w:left="6390" w:hanging="360"/>
      </w:pPr>
      <w:rPr>
        <w:rFonts w:ascii="Wingdings" w:hAnsi="Wingdings" w:hint="default"/>
        <w:sz w:val="20"/>
      </w:rPr>
    </w:lvl>
  </w:abstractNum>
  <w:abstractNum w:abstractNumId="89" w15:restartNumberingAfterBreak="0">
    <w:nsid w:val="552245F9"/>
    <w:multiLevelType w:val="multilevel"/>
    <w:tmpl w:val="552245F9"/>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0" w15:restartNumberingAfterBreak="0">
    <w:nsid w:val="553520C2"/>
    <w:multiLevelType w:val="hybridMultilevel"/>
    <w:tmpl w:val="57EED09C"/>
    <w:lvl w:ilvl="0" w:tplc="725CD146">
      <w:start w:val="5"/>
      <w:numFmt w:val="arabicAlpha"/>
      <w:lvlText w:val="%1-"/>
      <w:lvlJc w:val="left"/>
      <w:pPr>
        <w:ind w:left="720" w:hanging="360"/>
      </w:pPr>
      <w:rPr>
        <w:rFonts w:hint="default"/>
        <w:b/>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8493227"/>
    <w:multiLevelType w:val="multilevel"/>
    <w:tmpl w:val="73D8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9443EC1"/>
    <w:multiLevelType w:val="multilevel"/>
    <w:tmpl w:val="7E6A0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D606361"/>
    <w:multiLevelType w:val="multilevel"/>
    <w:tmpl w:val="96360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D8B58C6"/>
    <w:multiLevelType w:val="multilevel"/>
    <w:tmpl w:val="5D8B58C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5DA55C10"/>
    <w:multiLevelType w:val="multilevel"/>
    <w:tmpl w:val="5DA55C10"/>
    <w:lvl w:ilvl="0">
      <w:start w:val="1"/>
      <w:numFmt w:val="bullet"/>
      <w:lvlText w:val=""/>
      <w:lvlJc w:val="left"/>
      <w:pPr>
        <w:tabs>
          <w:tab w:val="left" w:pos="630"/>
        </w:tabs>
        <w:ind w:left="63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6" w15:restartNumberingAfterBreak="0">
    <w:nsid w:val="5EBA4B34"/>
    <w:multiLevelType w:val="multilevel"/>
    <w:tmpl w:val="B0CC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094491A"/>
    <w:multiLevelType w:val="multilevel"/>
    <w:tmpl w:val="7402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0B2541F"/>
    <w:multiLevelType w:val="multilevel"/>
    <w:tmpl w:val="D64A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0B41D7C"/>
    <w:multiLevelType w:val="hybridMultilevel"/>
    <w:tmpl w:val="32F2F1A8"/>
    <w:lvl w:ilvl="0" w:tplc="04090001">
      <w:start w:val="1"/>
      <w:numFmt w:val="bullet"/>
      <w:lvlText w:val=""/>
      <w:lvlJc w:val="left"/>
      <w:pPr>
        <w:ind w:left="720" w:hanging="360"/>
      </w:pPr>
      <w:rPr>
        <w:rFonts w:ascii="Symbol" w:hAnsi="Symbol" w:hint="default"/>
      </w:rPr>
    </w:lvl>
    <w:lvl w:ilvl="1" w:tplc="7C5656A0">
      <w:numFmt w:val="bullet"/>
      <w:lvlText w:val="•"/>
      <w:lvlJc w:val="left"/>
      <w:pPr>
        <w:ind w:left="450" w:hanging="360"/>
      </w:pPr>
      <w:rPr>
        <w:rFonts w:ascii="Times New Roman" w:eastAsia="Times New Roman" w:hAnsi="Times New Roman" w:cs="Times New Roman" w:hint="default"/>
        <w:b/>
        <w:bCs/>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1303F62"/>
    <w:multiLevelType w:val="multilevel"/>
    <w:tmpl w:val="B4FC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27B4DC8"/>
    <w:multiLevelType w:val="multilevel"/>
    <w:tmpl w:val="627B4DC8"/>
    <w:lvl w:ilvl="0">
      <w:start w:val="1"/>
      <w:numFmt w:val="arabicAlpha"/>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63417FF7"/>
    <w:multiLevelType w:val="multilevel"/>
    <w:tmpl w:val="63417FF7"/>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hint="default"/>
        <w:sz w:val="20"/>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103" w15:restartNumberingAfterBreak="0">
    <w:nsid w:val="63BD054C"/>
    <w:multiLevelType w:val="multilevel"/>
    <w:tmpl w:val="B446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5344382"/>
    <w:multiLevelType w:val="multilevel"/>
    <w:tmpl w:val="65344382"/>
    <w:lvl w:ilvl="0">
      <w:start w:val="1"/>
      <w:numFmt w:val="bullet"/>
      <w:lvlText w:val=""/>
      <w:lvlJc w:val="left"/>
      <w:pPr>
        <w:ind w:left="641" w:hanging="360"/>
      </w:pPr>
      <w:rPr>
        <w:rFonts w:ascii="Symbol" w:hAnsi="Symbol" w:hint="default"/>
      </w:rPr>
    </w:lvl>
    <w:lvl w:ilvl="1">
      <w:start w:val="1"/>
      <w:numFmt w:val="bullet"/>
      <w:lvlText w:val="o"/>
      <w:lvlJc w:val="left"/>
      <w:pPr>
        <w:ind w:left="1361" w:hanging="360"/>
      </w:pPr>
      <w:rPr>
        <w:rFonts w:ascii="Courier New" w:hAnsi="Courier New" w:cs="Courier New" w:hint="default"/>
        <w:sz w:val="24"/>
        <w:szCs w:val="24"/>
      </w:rPr>
    </w:lvl>
    <w:lvl w:ilvl="2">
      <w:start w:val="1"/>
      <w:numFmt w:val="lowerRoman"/>
      <w:lvlText w:val="%3."/>
      <w:lvlJc w:val="right"/>
      <w:pPr>
        <w:ind w:left="2081" w:hanging="180"/>
      </w:pPr>
    </w:lvl>
    <w:lvl w:ilvl="3">
      <w:start w:val="1"/>
      <w:numFmt w:val="decimal"/>
      <w:lvlText w:val="%4."/>
      <w:lvlJc w:val="left"/>
      <w:pPr>
        <w:ind w:left="2801" w:hanging="360"/>
      </w:pPr>
    </w:lvl>
    <w:lvl w:ilvl="4">
      <w:start w:val="1"/>
      <w:numFmt w:val="lowerLetter"/>
      <w:lvlText w:val="%5."/>
      <w:lvlJc w:val="left"/>
      <w:pPr>
        <w:ind w:left="3521" w:hanging="360"/>
      </w:pPr>
    </w:lvl>
    <w:lvl w:ilvl="5">
      <w:start w:val="1"/>
      <w:numFmt w:val="lowerRoman"/>
      <w:lvlText w:val="%6."/>
      <w:lvlJc w:val="right"/>
      <w:pPr>
        <w:ind w:left="4241" w:hanging="180"/>
      </w:pPr>
    </w:lvl>
    <w:lvl w:ilvl="6">
      <w:start w:val="1"/>
      <w:numFmt w:val="decimal"/>
      <w:lvlText w:val="%7."/>
      <w:lvlJc w:val="left"/>
      <w:pPr>
        <w:ind w:left="4961" w:hanging="360"/>
      </w:pPr>
    </w:lvl>
    <w:lvl w:ilvl="7">
      <w:start w:val="1"/>
      <w:numFmt w:val="lowerLetter"/>
      <w:lvlText w:val="%8."/>
      <w:lvlJc w:val="left"/>
      <w:pPr>
        <w:ind w:left="5681" w:hanging="360"/>
      </w:pPr>
    </w:lvl>
    <w:lvl w:ilvl="8">
      <w:start w:val="1"/>
      <w:numFmt w:val="lowerRoman"/>
      <w:lvlText w:val="%9."/>
      <w:lvlJc w:val="right"/>
      <w:pPr>
        <w:ind w:left="6401" w:hanging="180"/>
      </w:pPr>
    </w:lvl>
  </w:abstractNum>
  <w:abstractNum w:abstractNumId="105" w15:restartNumberingAfterBreak="0">
    <w:nsid w:val="663A0A95"/>
    <w:multiLevelType w:val="multilevel"/>
    <w:tmpl w:val="372A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A23098E"/>
    <w:multiLevelType w:val="hybridMultilevel"/>
    <w:tmpl w:val="76C6282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7" w15:restartNumberingAfterBreak="0">
    <w:nsid w:val="6A4650E2"/>
    <w:multiLevelType w:val="multilevel"/>
    <w:tmpl w:val="B1CC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A5E77AF"/>
    <w:multiLevelType w:val="multilevel"/>
    <w:tmpl w:val="6A5E77AF"/>
    <w:lvl w:ilvl="0">
      <w:start w:val="8"/>
      <w:numFmt w:val="arabicAlpha"/>
      <w:lvlText w:val="%1-"/>
      <w:lvlJc w:val="left"/>
      <w:pPr>
        <w:ind w:left="720" w:hanging="360"/>
      </w:pPr>
      <w:rPr>
        <w:rFonts w:hint="default"/>
        <w:b/>
      </w:rPr>
    </w:lvl>
    <w:lvl w:ilvl="1">
      <w:start w:val="1"/>
      <w:numFmt w:val="bullet"/>
      <w:lvlText w:val=""/>
      <w:lvlJc w:val="left"/>
      <w:pPr>
        <w:ind w:left="90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B85119C"/>
    <w:multiLevelType w:val="multilevel"/>
    <w:tmpl w:val="6B85119C"/>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0" w15:restartNumberingAfterBreak="0">
    <w:nsid w:val="6CE71A1D"/>
    <w:multiLevelType w:val="multilevel"/>
    <w:tmpl w:val="06BE2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D08081F"/>
    <w:multiLevelType w:val="multilevel"/>
    <w:tmpl w:val="743A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D3A29EB"/>
    <w:multiLevelType w:val="multilevel"/>
    <w:tmpl w:val="6D3A29EB"/>
    <w:lvl w:ilvl="0">
      <w:start w:val="8"/>
      <w:numFmt w:val="arabicAlpha"/>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E231610"/>
    <w:multiLevelType w:val="multilevel"/>
    <w:tmpl w:val="340A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F3A40F2"/>
    <w:multiLevelType w:val="multilevel"/>
    <w:tmpl w:val="6F3A40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5" w15:restartNumberingAfterBreak="0">
    <w:nsid w:val="6F7C4312"/>
    <w:multiLevelType w:val="multilevel"/>
    <w:tmpl w:val="6F7C4312"/>
    <w:lvl w:ilvl="0">
      <w:start w:val="1"/>
      <w:numFmt w:val="bullet"/>
      <w:lvlText w:val=""/>
      <w:lvlJc w:val="left"/>
      <w:pPr>
        <w:tabs>
          <w:tab w:val="left" w:pos="630"/>
        </w:tabs>
        <w:ind w:left="630" w:hanging="360"/>
      </w:pPr>
      <w:rPr>
        <w:rFonts w:ascii="Symbol" w:hAnsi="Symbol" w:hint="default"/>
        <w:sz w:val="20"/>
      </w:rPr>
    </w:lvl>
    <w:lvl w:ilvl="1">
      <w:start w:val="1"/>
      <w:numFmt w:val="bullet"/>
      <w:lvlText w:val="o"/>
      <w:lvlJc w:val="left"/>
      <w:pPr>
        <w:tabs>
          <w:tab w:val="left" w:pos="1350"/>
        </w:tabs>
        <w:ind w:left="1350" w:hanging="360"/>
      </w:pPr>
      <w:rPr>
        <w:rFonts w:ascii="Courier New" w:hAnsi="Courier New" w:hint="default"/>
        <w:sz w:val="20"/>
      </w:rPr>
    </w:lvl>
    <w:lvl w:ilvl="2">
      <w:start w:val="1"/>
      <w:numFmt w:val="bullet"/>
      <w:lvlText w:val=""/>
      <w:lvlJc w:val="left"/>
      <w:pPr>
        <w:tabs>
          <w:tab w:val="left" w:pos="2070"/>
        </w:tabs>
        <w:ind w:left="2070" w:hanging="360"/>
      </w:pPr>
      <w:rPr>
        <w:rFonts w:ascii="Wingdings" w:hAnsi="Wingdings" w:hint="default"/>
        <w:sz w:val="20"/>
      </w:rPr>
    </w:lvl>
    <w:lvl w:ilvl="3">
      <w:start w:val="1"/>
      <w:numFmt w:val="bullet"/>
      <w:lvlText w:val=""/>
      <w:lvlJc w:val="left"/>
      <w:pPr>
        <w:tabs>
          <w:tab w:val="left" w:pos="2790"/>
        </w:tabs>
        <w:ind w:left="2790" w:hanging="360"/>
      </w:pPr>
      <w:rPr>
        <w:rFonts w:ascii="Wingdings" w:hAnsi="Wingdings" w:hint="default"/>
        <w:sz w:val="20"/>
      </w:rPr>
    </w:lvl>
    <w:lvl w:ilvl="4">
      <w:start w:val="1"/>
      <w:numFmt w:val="bullet"/>
      <w:lvlText w:val=""/>
      <w:lvlJc w:val="left"/>
      <w:pPr>
        <w:tabs>
          <w:tab w:val="left" w:pos="3510"/>
        </w:tabs>
        <w:ind w:left="3510" w:hanging="360"/>
      </w:pPr>
      <w:rPr>
        <w:rFonts w:ascii="Wingdings" w:hAnsi="Wingdings" w:hint="default"/>
        <w:sz w:val="20"/>
      </w:rPr>
    </w:lvl>
    <w:lvl w:ilvl="5">
      <w:start w:val="1"/>
      <w:numFmt w:val="bullet"/>
      <w:lvlText w:val=""/>
      <w:lvlJc w:val="left"/>
      <w:pPr>
        <w:tabs>
          <w:tab w:val="left" w:pos="4230"/>
        </w:tabs>
        <w:ind w:left="4230" w:hanging="360"/>
      </w:pPr>
      <w:rPr>
        <w:rFonts w:ascii="Wingdings" w:hAnsi="Wingdings" w:hint="default"/>
        <w:sz w:val="20"/>
      </w:rPr>
    </w:lvl>
    <w:lvl w:ilvl="6">
      <w:start w:val="1"/>
      <w:numFmt w:val="bullet"/>
      <w:lvlText w:val=""/>
      <w:lvlJc w:val="left"/>
      <w:pPr>
        <w:tabs>
          <w:tab w:val="left" w:pos="4950"/>
        </w:tabs>
        <w:ind w:left="4950" w:hanging="360"/>
      </w:pPr>
      <w:rPr>
        <w:rFonts w:ascii="Wingdings" w:hAnsi="Wingdings" w:hint="default"/>
        <w:sz w:val="20"/>
      </w:rPr>
    </w:lvl>
    <w:lvl w:ilvl="7">
      <w:start w:val="1"/>
      <w:numFmt w:val="bullet"/>
      <w:lvlText w:val=""/>
      <w:lvlJc w:val="left"/>
      <w:pPr>
        <w:tabs>
          <w:tab w:val="left" w:pos="5670"/>
        </w:tabs>
        <w:ind w:left="5670" w:hanging="360"/>
      </w:pPr>
      <w:rPr>
        <w:rFonts w:ascii="Wingdings" w:hAnsi="Wingdings" w:hint="default"/>
        <w:sz w:val="20"/>
      </w:rPr>
    </w:lvl>
    <w:lvl w:ilvl="8">
      <w:start w:val="1"/>
      <w:numFmt w:val="bullet"/>
      <w:lvlText w:val=""/>
      <w:lvlJc w:val="left"/>
      <w:pPr>
        <w:tabs>
          <w:tab w:val="left" w:pos="6390"/>
        </w:tabs>
        <w:ind w:left="6390" w:hanging="360"/>
      </w:pPr>
      <w:rPr>
        <w:rFonts w:ascii="Wingdings" w:hAnsi="Wingdings" w:hint="default"/>
        <w:sz w:val="20"/>
      </w:rPr>
    </w:lvl>
  </w:abstractNum>
  <w:abstractNum w:abstractNumId="116" w15:restartNumberingAfterBreak="0">
    <w:nsid w:val="70011CFB"/>
    <w:multiLevelType w:val="multilevel"/>
    <w:tmpl w:val="70011CFB"/>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7" w15:restartNumberingAfterBreak="0">
    <w:nsid w:val="70052CC0"/>
    <w:multiLevelType w:val="multilevel"/>
    <w:tmpl w:val="FB60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6265F9A"/>
    <w:multiLevelType w:val="multilevel"/>
    <w:tmpl w:val="E86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6486AB0"/>
    <w:multiLevelType w:val="multilevel"/>
    <w:tmpl w:val="765C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89F39E9"/>
    <w:multiLevelType w:val="hybridMultilevel"/>
    <w:tmpl w:val="08FC17CA"/>
    <w:lvl w:ilvl="0" w:tplc="090A0A50">
      <w:start w:val="1"/>
      <w:numFmt w:val="arabicAlpha"/>
      <w:lvlText w:val="%1-"/>
      <w:lvlJc w:val="left"/>
      <w:pPr>
        <w:ind w:left="540" w:hanging="360"/>
      </w:pPr>
      <w:rPr>
        <w:rFonts w:ascii="Simplified Arabic" w:eastAsiaTheme="minorHAnsi" w:hAnsi="Simplified Arabic" w:cs="Simplified Arabic"/>
        <w:lang w:bidi="ar-SA"/>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1" w15:restartNumberingAfterBreak="0">
    <w:nsid w:val="78FE01CE"/>
    <w:multiLevelType w:val="multilevel"/>
    <w:tmpl w:val="78FE01CE"/>
    <w:lvl w:ilvl="0">
      <w:start w:val="1"/>
      <w:numFmt w:val="bullet"/>
      <w:lvlText w:val=""/>
      <w:lvlJc w:val="left"/>
      <w:pPr>
        <w:tabs>
          <w:tab w:val="left" w:pos="630"/>
        </w:tabs>
        <w:ind w:left="630" w:hanging="360"/>
      </w:pPr>
      <w:rPr>
        <w:rFonts w:ascii="Symbol" w:hAnsi="Symbol" w:hint="default"/>
        <w:sz w:val="20"/>
      </w:rPr>
    </w:lvl>
    <w:lvl w:ilvl="1">
      <w:start w:val="1"/>
      <w:numFmt w:val="bullet"/>
      <w:lvlText w:val="o"/>
      <w:lvlJc w:val="left"/>
      <w:pPr>
        <w:tabs>
          <w:tab w:val="left" w:pos="1350"/>
        </w:tabs>
        <w:ind w:left="1350" w:hanging="360"/>
      </w:pPr>
      <w:rPr>
        <w:rFonts w:ascii="Courier New" w:hAnsi="Courier New" w:hint="default"/>
        <w:sz w:val="20"/>
      </w:rPr>
    </w:lvl>
    <w:lvl w:ilvl="2">
      <w:start w:val="1"/>
      <w:numFmt w:val="bullet"/>
      <w:lvlText w:val=""/>
      <w:lvlJc w:val="left"/>
      <w:pPr>
        <w:tabs>
          <w:tab w:val="left" w:pos="2070"/>
        </w:tabs>
        <w:ind w:left="2070" w:hanging="360"/>
      </w:pPr>
      <w:rPr>
        <w:rFonts w:ascii="Wingdings" w:hAnsi="Wingdings" w:hint="default"/>
        <w:sz w:val="20"/>
      </w:rPr>
    </w:lvl>
    <w:lvl w:ilvl="3">
      <w:start w:val="1"/>
      <w:numFmt w:val="bullet"/>
      <w:lvlText w:val=""/>
      <w:lvlJc w:val="left"/>
      <w:pPr>
        <w:tabs>
          <w:tab w:val="left" w:pos="2790"/>
        </w:tabs>
        <w:ind w:left="2790" w:hanging="360"/>
      </w:pPr>
      <w:rPr>
        <w:rFonts w:ascii="Wingdings" w:hAnsi="Wingdings" w:hint="default"/>
        <w:sz w:val="20"/>
      </w:rPr>
    </w:lvl>
    <w:lvl w:ilvl="4">
      <w:start w:val="1"/>
      <w:numFmt w:val="bullet"/>
      <w:lvlText w:val=""/>
      <w:lvlJc w:val="left"/>
      <w:pPr>
        <w:tabs>
          <w:tab w:val="left" w:pos="3510"/>
        </w:tabs>
        <w:ind w:left="3510" w:hanging="360"/>
      </w:pPr>
      <w:rPr>
        <w:rFonts w:ascii="Wingdings" w:hAnsi="Wingdings" w:hint="default"/>
        <w:sz w:val="20"/>
      </w:rPr>
    </w:lvl>
    <w:lvl w:ilvl="5">
      <w:start w:val="1"/>
      <w:numFmt w:val="bullet"/>
      <w:lvlText w:val=""/>
      <w:lvlJc w:val="left"/>
      <w:pPr>
        <w:tabs>
          <w:tab w:val="left" w:pos="4230"/>
        </w:tabs>
        <w:ind w:left="4230" w:hanging="360"/>
      </w:pPr>
      <w:rPr>
        <w:rFonts w:ascii="Wingdings" w:hAnsi="Wingdings" w:hint="default"/>
        <w:sz w:val="20"/>
      </w:rPr>
    </w:lvl>
    <w:lvl w:ilvl="6">
      <w:start w:val="1"/>
      <w:numFmt w:val="bullet"/>
      <w:lvlText w:val=""/>
      <w:lvlJc w:val="left"/>
      <w:pPr>
        <w:tabs>
          <w:tab w:val="left" w:pos="4950"/>
        </w:tabs>
        <w:ind w:left="4950" w:hanging="360"/>
      </w:pPr>
      <w:rPr>
        <w:rFonts w:ascii="Wingdings" w:hAnsi="Wingdings" w:hint="default"/>
        <w:sz w:val="20"/>
      </w:rPr>
    </w:lvl>
    <w:lvl w:ilvl="7">
      <w:start w:val="1"/>
      <w:numFmt w:val="bullet"/>
      <w:lvlText w:val=""/>
      <w:lvlJc w:val="left"/>
      <w:pPr>
        <w:tabs>
          <w:tab w:val="left" w:pos="5670"/>
        </w:tabs>
        <w:ind w:left="5670" w:hanging="360"/>
      </w:pPr>
      <w:rPr>
        <w:rFonts w:ascii="Wingdings" w:hAnsi="Wingdings" w:hint="default"/>
        <w:sz w:val="20"/>
      </w:rPr>
    </w:lvl>
    <w:lvl w:ilvl="8">
      <w:start w:val="1"/>
      <w:numFmt w:val="bullet"/>
      <w:lvlText w:val=""/>
      <w:lvlJc w:val="left"/>
      <w:pPr>
        <w:tabs>
          <w:tab w:val="left" w:pos="6390"/>
        </w:tabs>
        <w:ind w:left="6390" w:hanging="360"/>
      </w:pPr>
      <w:rPr>
        <w:rFonts w:ascii="Wingdings" w:hAnsi="Wingdings" w:hint="default"/>
        <w:sz w:val="20"/>
      </w:rPr>
    </w:lvl>
  </w:abstractNum>
  <w:abstractNum w:abstractNumId="122" w15:restartNumberingAfterBreak="0">
    <w:nsid w:val="795E5929"/>
    <w:multiLevelType w:val="multilevel"/>
    <w:tmpl w:val="669E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D0C7BA4"/>
    <w:multiLevelType w:val="multilevel"/>
    <w:tmpl w:val="7D0C7BA4"/>
    <w:lvl w:ilvl="0">
      <w:start w:val="1"/>
      <w:numFmt w:val="bullet"/>
      <w:lvlText w:val=""/>
      <w:lvlJc w:val="left"/>
      <w:pPr>
        <w:tabs>
          <w:tab w:val="left" w:pos="630"/>
        </w:tabs>
        <w:ind w:left="630" w:hanging="360"/>
      </w:pPr>
      <w:rPr>
        <w:rFonts w:ascii="Symbol" w:hAnsi="Symbol" w:hint="default"/>
        <w:sz w:val="20"/>
      </w:rPr>
    </w:lvl>
    <w:lvl w:ilvl="1">
      <w:start w:val="1"/>
      <w:numFmt w:val="decimal"/>
      <w:lvlText w:val="%2-"/>
      <w:lvlJc w:val="left"/>
      <w:pPr>
        <w:ind w:left="4788" w:hanging="4428"/>
      </w:pPr>
      <w:rPr>
        <w:rFonts w:hint="default"/>
      </w:rPr>
    </w:lvl>
    <w:lvl w:ilvl="2">
      <w:start w:val="1"/>
      <w:numFmt w:val="bullet"/>
      <w:lvlText w:val=""/>
      <w:lvlJc w:val="left"/>
      <w:pPr>
        <w:tabs>
          <w:tab w:val="left" w:pos="2070"/>
        </w:tabs>
        <w:ind w:left="2070" w:hanging="360"/>
      </w:pPr>
      <w:rPr>
        <w:rFonts w:ascii="Wingdings" w:hAnsi="Wingdings" w:hint="default"/>
        <w:sz w:val="20"/>
      </w:rPr>
    </w:lvl>
    <w:lvl w:ilvl="3">
      <w:start w:val="1"/>
      <w:numFmt w:val="bullet"/>
      <w:lvlText w:val=""/>
      <w:lvlJc w:val="left"/>
      <w:pPr>
        <w:tabs>
          <w:tab w:val="left" w:pos="2790"/>
        </w:tabs>
        <w:ind w:left="2790" w:hanging="360"/>
      </w:pPr>
      <w:rPr>
        <w:rFonts w:ascii="Wingdings" w:hAnsi="Wingdings" w:hint="default"/>
        <w:sz w:val="20"/>
      </w:rPr>
    </w:lvl>
    <w:lvl w:ilvl="4">
      <w:start w:val="1"/>
      <w:numFmt w:val="bullet"/>
      <w:lvlText w:val=""/>
      <w:lvlJc w:val="left"/>
      <w:pPr>
        <w:tabs>
          <w:tab w:val="left" w:pos="3510"/>
        </w:tabs>
        <w:ind w:left="3510" w:hanging="360"/>
      </w:pPr>
      <w:rPr>
        <w:rFonts w:ascii="Wingdings" w:hAnsi="Wingdings" w:hint="default"/>
        <w:sz w:val="20"/>
      </w:rPr>
    </w:lvl>
    <w:lvl w:ilvl="5">
      <w:start w:val="1"/>
      <w:numFmt w:val="bullet"/>
      <w:lvlText w:val=""/>
      <w:lvlJc w:val="left"/>
      <w:pPr>
        <w:tabs>
          <w:tab w:val="left" w:pos="4230"/>
        </w:tabs>
        <w:ind w:left="4230" w:hanging="360"/>
      </w:pPr>
      <w:rPr>
        <w:rFonts w:ascii="Wingdings" w:hAnsi="Wingdings" w:hint="default"/>
        <w:sz w:val="20"/>
      </w:rPr>
    </w:lvl>
    <w:lvl w:ilvl="6">
      <w:start w:val="1"/>
      <w:numFmt w:val="bullet"/>
      <w:lvlText w:val=""/>
      <w:lvlJc w:val="left"/>
      <w:pPr>
        <w:tabs>
          <w:tab w:val="left" w:pos="4950"/>
        </w:tabs>
        <w:ind w:left="4950" w:hanging="360"/>
      </w:pPr>
      <w:rPr>
        <w:rFonts w:ascii="Wingdings" w:hAnsi="Wingdings" w:hint="default"/>
        <w:sz w:val="20"/>
      </w:rPr>
    </w:lvl>
    <w:lvl w:ilvl="7">
      <w:start w:val="1"/>
      <w:numFmt w:val="bullet"/>
      <w:lvlText w:val=""/>
      <w:lvlJc w:val="left"/>
      <w:pPr>
        <w:tabs>
          <w:tab w:val="left" w:pos="5670"/>
        </w:tabs>
        <w:ind w:left="5670" w:hanging="360"/>
      </w:pPr>
      <w:rPr>
        <w:rFonts w:ascii="Wingdings" w:hAnsi="Wingdings" w:hint="default"/>
        <w:sz w:val="20"/>
      </w:rPr>
    </w:lvl>
    <w:lvl w:ilvl="8">
      <w:start w:val="1"/>
      <w:numFmt w:val="bullet"/>
      <w:lvlText w:val=""/>
      <w:lvlJc w:val="left"/>
      <w:pPr>
        <w:tabs>
          <w:tab w:val="left" w:pos="6390"/>
        </w:tabs>
        <w:ind w:left="6390" w:hanging="360"/>
      </w:pPr>
      <w:rPr>
        <w:rFonts w:ascii="Wingdings" w:hAnsi="Wingdings" w:hint="default"/>
        <w:sz w:val="20"/>
      </w:rPr>
    </w:lvl>
  </w:abstractNum>
  <w:abstractNum w:abstractNumId="124" w15:restartNumberingAfterBreak="0">
    <w:nsid w:val="7D811447"/>
    <w:multiLevelType w:val="multilevel"/>
    <w:tmpl w:val="7D811447"/>
    <w:lvl w:ilvl="0">
      <w:start w:val="1"/>
      <w:numFmt w:val="bullet"/>
      <w:lvlText w:val=""/>
      <w:lvlJc w:val="left"/>
      <w:pPr>
        <w:tabs>
          <w:tab w:val="left" w:pos="630"/>
        </w:tabs>
        <w:ind w:left="630" w:hanging="360"/>
      </w:pPr>
      <w:rPr>
        <w:rFonts w:ascii="Symbol" w:hAnsi="Symbol" w:hint="default"/>
        <w:sz w:val="20"/>
      </w:rPr>
    </w:lvl>
    <w:lvl w:ilvl="1">
      <w:start w:val="1"/>
      <w:numFmt w:val="bullet"/>
      <w:lvlText w:val=""/>
      <w:lvlJc w:val="left"/>
      <w:pPr>
        <w:ind w:left="1350" w:hanging="360"/>
      </w:pPr>
      <w:rPr>
        <w:rFonts w:ascii="Symbol" w:hAnsi="Symbol" w:hint="default"/>
      </w:rPr>
    </w:lvl>
    <w:lvl w:ilvl="2">
      <w:start w:val="1"/>
      <w:numFmt w:val="arabicAlpha"/>
      <w:lvlText w:val="%3-"/>
      <w:lvlJc w:val="left"/>
      <w:pPr>
        <w:ind w:left="540" w:hanging="360"/>
      </w:pPr>
      <w:rPr>
        <w:rFonts w:hint="default"/>
      </w:rPr>
    </w:lvl>
    <w:lvl w:ilvl="3">
      <w:start w:val="1"/>
      <w:numFmt w:val="bullet"/>
      <w:lvlText w:val=""/>
      <w:lvlJc w:val="left"/>
      <w:pPr>
        <w:tabs>
          <w:tab w:val="left" w:pos="2790"/>
        </w:tabs>
        <w:ind w:left="2790" w:hanging="360"/>
      </w:pPr>
      <w:rPr>
        <w:rFonts w:ascii="Wingdings" w:hAnsi="Wingdings" w:hint="default"/>
        <w:sz w:val="20"/>
      </w:rPr>
    </w:lvl>
    <w:lvl w:ilvl="4">
      <w:start w:val="1"/>
      <w:numFmt w:val="bullet"/>
      <w:lvlText w:val=""/>
      <w:lvlJc w:val="left"/>
      <w:pPr>
        <w:tabs>
          <w:tab w:val="left" w:pos="3510"/>
        </w:tabs>
        <w:ind w:left="3510" w:hanging="360"/>
      </w:pPr>
      <w:rPr>
        <w:rFonts w:ascii="Wingdings" w:hAnsi="Wingdings" w:hint="default"/>
        <w:sz w:val="20"/>
      </w:rPr>
    </w:lvl>
    <w:lvl w:ilvl="5">
      <w:start w:val="1"/>
      <w:numFmt w:val="bullet"/>
      <w:lvlText w:val=""/>
      <w:lvlJc w:val="left"/>
      <w:pPr>
        <w:tabs>
          <w:tab w:val="left" w:pos="4230"/>
        </w:tabs>
        <w:ind w:left="4230" w:hanging="360"/>
      </w:pPr>
      <w:rPr>
        <w:rFonts w:ascii="Wingdings" w:hAnsi="Wingdings" w:hint="default"/>
        <w:sz w:val="20"/>
      </w:rPr>
    </w:lvl>
    <w:lvl w:ilvl="6">
      <w:start w:val="1"/>
      <w:numFmt w:val="bullet"/>
      <w:lvlText w:val=""/>
      <w:lvlJc w:val="left"/>
      <w:pPr>
        <w:tabs>
          <w:tab w:val="left" w:pos="4950"/>
        </w:tabs>
        <w:ind w:left="4950" w:hanging="360"/>
      </w:pPr>
      <w:rPr>
        <w:rFonts w:ascii="Wingdings" w:hAnsi="Wingdings" w:hint="default"/>
        <w:sz w:val="20"/>
      </w:rPr>
    </w:lvl>
    <w:lvl w:ilvl="7">
      <w:start w:val="1"/>
      <w:numFmt w:val="bullet"/>
      <w:lvlText w:val=""/>
      <w:lvlJc w:val="left"/>
      <w:pPr>
        <w:tabs>
          <w:tab w:val="left" w:pos="5670"/>
        </w:tabs>
        <w:ind w:left="5670" w:hanging="360"/>
      </w:pPr>
      <w:rPr>
        <w:rFonts w:ascii="Wingdings" w:hAnsi="Wingdings" w:hint="default"/>
        <w:sz w:val="20"/>
      </w:rPr>
    </w:lvl>
    <w:lvl w:ilvl="8">
      <w:start w:val="1"/>
      <w:numFmt w:val="bullet"/>
      <w:lvlText w:val=""/>
      <w:lvlJc w:val="left"/>
      <w:pPr>
        <w:tabs>
          <w:tab w:val="left" w:pos="6390"/>
        </w:tabs>
        <w:ind w:left="6390" w:hanging="360"/>
      </w:pPr>
      <w:rPr>
        <w:rFonts w:ascii="Wingdings" w:hAnsi="Wingdings" w:hint="default"/>
        <w:sz w:val="20"/>
      </w:rPr>
    </w:lvl>
  </w:abstractNum>
  <w:abstractNum w:abstractNumId="125" w15:restartNumberingAfterBreak="0">
    <w:nsid w:val="7D8B076A"/>
    <w:multiLevelType w:val="multilevel"/>
    <w:tmpl w:val="20E4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E500BC6"/>
    <w:multiLevelType w:val="multilevel"/>
    <w:tmpl w:val="97BA2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E7E7510"/>
    <w:multiLevelType w:val="multilevel"/>
    <w:tmpl w:val="6242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E8D482C"/>
    <w:multiLevelType w:val="multilevel"/>
    <w:tmpl w:val="7E8D482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9" w15:restartNumberingAfterBreak="0">
    <w:nsid w:val="7ED74E97"/>
    <w:multiLevelType w:val="multilevel"/>
    <w:tmpl w:val="7A40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EE571CA"/>
    <w:multiLevelType w:val="multilevel"/>
    <w:tmpl w:val="61684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F053F8D"/>
    <w:multiLevelType w:val="multilevel"/>
    <w:tmpl w:val="7F053F8D"/>
    <w:lvl w:ilvl="0">
      <w:start w:val="1"/>
      <w:numFmt w:val="bullet"/>
      <w:lvlText w:val=""/>
      <w:lvlJc w:val="left"/>
      <w:pPr>
        <w:tabs>
          <w:tab w:val="left" w:pos="810"/>
        </w:tabs>
        <w:ind w:left="810" w:hanging="360"/>
      </w:pPr>
      <w:rPr>
        <w:rFonts w:ascii="Symbol" w:hAnsi="Symbol" w:hint="default"/>
        <w:sz w:val="20"/>
      </w:rPr>
    </w:lvl>
    <w:lvl w:ilvl="1">
      <w:start w:val="1"/>
      <w:numFmt w:val="bullet"/>
      <w:lvlText w:val="o"/>
      <w:lvlJc w:val="left"/>
      <w:pPr>
        <w:tabs>
          <w:tab w:val="left" w:pos="1530"/>
        </w:tabs>
        <w:ind w:left="1530" w:hanging="360"/>
      </w:pPr>
      <w:rPr>
        <w:rFonts w:ascii="Courier New" w:hAnsi="Courier New" w:hint="default"/>
        <w:sz w:val="20"/>
      </w:rPr>
    </w:lvl>
    <w:lvl w:ilvl="2">
      <w:start w:val="1"/>
      <w:numFmt w:val="bullet"/>
      <w:lvlText w:val=""/>
      <w:lvlJc w:val="left"/>
      <w:pPr>
        <w:tabs>
          <w:tab w:val="left" w:pos="2250"/>
        </w:tabs>
        <w:ind w:left="2250" w:hanging="360"/>
      </w:pPr>
      <w:rPr>
        <w:rFonts w:ascii="Wingdings" w:hAnsi="Wingdings" w:hint="default"/>
        <w:sz w:val="20"/>
      </w:rPr>
    </w:lvl>
    <w:lvl w:ilvl="3">
      <w:start w:val="1"/>
      <w:numFmt w:val="bullet"/>
      <w:lvlText w:val=""/>
      <w:lvlJc w:val="left"/>
      <w:pPr>
        <w:tabs>
          <w:tab w:val="left" w:pos="2970"/>
        </w:tabs>
        <w:ind w:left="2970" w:hanging="360"/>
      </w:pPr>
      <w:rPr>
        <w:rFonts w:ascii="Wingdings" w:hAnsi="Wingdings" w:hint="default"/>
        <w:sz w:val="20"/>
      </w:rPr>
    </w:lvl>
    <w:lvl w:ilvl="4">
      <w:start w:val="1"/>
      <w:numFmt w:val="bullet"/>
      <w:lvlText w:val=""/>
      <w:lvlJc w:val="left"/>
      <w:pPr>
        <w:tabs>
          <w:tab w:val="left" w:pos="3690"/>
        </w:tabs>
        <w:ind w:left="3690" w:hanging="360"/>
      </w:pPr>
      <w:rPr>
        <w:rFonts w:ascii="Wingdings" w:hAnsi="Wingdings" w:hint="default"/>
        <w:sz w:val="20"/>
      </w:rPr>
    </w:lvl>
    <w:lvl w:ilvl="5">
      <w:start w:val="1"/>
      <w:numFmt w:val="bullet"/>
      <w:lvlText w:val=""/>
      <w:lvlJc w:val="left"/>
      <w:pPr>
        <w:tabs>
          <w:tab w:val="left" w:pos="4410"/>
        </w:tabs>
        <w:ind w:left="4410" w:hanging="360"/>
      </w:pPr>
      <w:rPr>
        <w:rFonts w:ascii="Wingdings" w:hAnsi="Wingdings" w:hint="default"/>
        <w:sz w:val="20"/>
      </w:rPr>
    </w:lvl>
    <w:lvl w:ilvl="6">
      <w:start w:val="1"/>
      <w:numFmt w:val="bullet"/>
      <w:lvlText w:val=""/>
      <w:lvlJc w:val="left"/>
      <w:pPr>
        <w:tabs>
          <w:tab w:val="left" w:pos="5130"/>
        </w:tabs>
        <w:ind w:left="5130" w:hanging="360"/>
      </w:pPr>
      <w:rPr>
        <w:rFonts w:ascii="Wingdings" w:hAnsi="Wingdings" w:hint="default"/>
        <w:sz w:val="20"/>
      </w:rPr>
    </w:lvl>
    <w:lvl w:ilvl="7">
      <w:start w:val="1"/>
      <w:numFmt w:val="bullet"/>
      <w:lvlText w:val=""/>
      <w:lvlJc w:val="left"/>
      <w:pPr>
        <w:tabs>
          <w:tab w:val="left" w:pos="5850"/>
        </w:tabs>
        <w:ind w:left="5850" w:hanging="360"/>
      </w:pPr>
      <w:rPr>
        <w:rFonts w:ascii="Wingdings" w:hAnsi="Wingdings" w:hint="default"/>
        <w:sz w:val="20"/>
      </w:rPr>
    </w:lvl>
    <w:lvl w:ilvl="8">
      <w:start w:val="1"/>
      <w:numFmt w:val="bullet"/>
      <w:lvlText w:val=""/>
      <w:lvlJc w:val="left"/>
      <w:pPr>
        <w:tabs>
          <w:tab w:val="left" w:pos="6570"/>
        </w:tabs>
        <w:ind w:left="6570" w:hanging="360"/>
      </w:pPr>
      <w:rPr>
        <w:rFonts w:ascii="Wingdings" w:hAnsi="Wingdings" w:hint="default"/>
        <w:sz w:val="20"/>
      </w:rPr>
    </w:lvl>
  </w:abstractNum>
  <w:abstractNum w:abstractNumId="132" w15:restartNumberingAfterBreak="0">
    <w:nsid w:val="7F1E653F"/>
    <w:multiLevelType w:val="multilevel"/>
    <w:tmpl w:val="EC18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753995">
    <w:abstractNumId w:val="49"/>
  </w:num>
  <w:num w:numId="2" w16cid:durableId="1454444812">
    <w:abstractNumId w:val="120"/>
  </w:num>
  <w:num w:numId="3" w16cid:durableId="2021734713">
    <w:abstractNumId w:val="20"/>
  </w:num>
  <w:num w:numId="4" w16cid:durableId="173153653">
    <w:abstractNumId w:val="106"/>
  </w:num>
  <w:num w:numId="5" w16cid:durableId="2090157213">
    <w:abstractNumId w:val="39"/>
  </w:num>
  <w:num w:numId="6" w16cid:durableId="928121088">
    <w:abstractNumId w:val="0"/>
  </w:num>
  <w:num w:numId="7" w16cid:durableId="831990652">
    <w:abstractNumId w:val="1"/>
  </w:num>
  <w:num w:numId="8" w16cid:durableId="657268908">
    <w:abstractNumId w:val="66"/>
  </w:num>
  <w:num w:numId="9" w16cid:durableId="300505681">
    <w:abstractNumId w:val="70"/>
  </w:num>
  <w:num w:numId="10" w16cid:durableId="1020283215">
    <w:abstractNumId w:val="53"/>
  </w:num>
  <w:num w:numId="11" w16cid:durableId="1842086291">
    <w:abstractNumId w:val="42"/>
  </w:num>
  <w:num w:numId="12" w16cid:durableId="1006597586">
    <w:abstractNumId w:val="19"/>
  </w:num>
  <w:num w:numId="13" w16cid:durableId="82990234">
    <w:abstractNumId w:val="51"/>
  </w:num>
  <w:num w:numId="14" w16cid:durableId="1739743517">
    <w:abstractNumId w:val="108"/>
  </w:num>
  <w:num w:numId="15" w16cid:durableId="1528522847">
    <w:abstractNumId w:val="59"/>
  </w:num>
  <w:num w:numId="16" w16cid:durableId="1109548755">
    <w:abstractNumId w:val="14"/>
  </w:num>
  <w:num w:numId="17" w16cid:durableId="1526021681">
    <w:abstractNumId w:val="112"/>
  </w:num>
  <w:num w:numId="18" w16cid:durableId="1493064206">
    <w:abstractNumId w:val="101"/>
  </w:num>
  <w:num w:numId="19" w16cid:durableId="1884364992">
    <w:abstractNumId w:val="15"/>
  </w:num>
  <w:num w:numId="20" w16cid:durableId="31853825">
    <w:abstractNumId w:val="87"/>
  </w:num>
  <w:num w:numId="21" w16cid:durableId="2136484615">
    <w:abstractNumId w:val="78"/>
  </w:num>
  <w:num w:numId="22" w16cid:durableId="728528957">
    <w:abstractNumId w:val="94"/>
  </w:num>
  <w:num w:numId="23" w16cid:durableId="1933394272">
    <w:abstractNumId w:val="13"/>
  </w:num>
  <w:num w:numId="24" w16cid:durableId="1889679809">
    <w:abstractNumId w:val="128"/>
  </w:num>
  <w:num w:numId="25" w16cid:durableId="1875078142">
    <w:abstractNumId w:val="114"/>
  </w:num>
  <w:num w:numId="26" w16cid:durableId="978531085">
    <w:abstractNumId w:val="95"/>
  </w:num>
  <w:num w:numId="27" w16cid:durableId="117602001">
    <w:abstractNumId w:val="116"/>
  </w:num>
  <w:num w:numId="28" w16cid:durableId="939797147">
    <w:abstractNumId w:val="40"/>
  </w:num>
  <w:num w:numId="29" w16cid:durableId="2128740703">
    <w:abstractNumId w:val="44"/>
  </w:num>
  <w:num w:numId="30" w16cid:durableId="840394579">
    <w:abstractNumId w:val="131"/>
  </w:num>
  <w:num w:numId="31" w16cid:durableId="1755861444">
    <w:abstractNumId w:val="115"/>
  </w:num>
  <w:num w:numId="32" w16cid:durableId="1662155850">
    <w:abstractNumId w:val="88"/>
  </w:num>
  <w:num w:numId="33" w16cid:durableId="1717848178">
    <w:abstractNumId w:val="121"/>
  </w:num>
  <w:num w:numId="34" w16cid:durableId="1678580716">
    <w:abstractNumId w:val="123"/>
  </w:num>
  <w:num w:numId="35" w16cid:durableId="1162157193">
    <w:abstractNumId w:val="124"/>
  </w:num>
  <w:num w:numId="36" w16cid:durableId="124664633">
    <w:abstractNumId w:val="82"/>
  </w:num>
  <w:num w:numId="37" w16cid:durableId="1935896053">
    <w:abstractNumId w:val="89"/>
  </w:num>
  <w:num w:numId="38" w16cid:durableId="2144495498">
    <w:abstractNumId w:val="8"/>
  </w:num>
  <w:num w:numId="39" w16cid:durableId="1211187719">
    <w:abstractNumId w:val="109"/>
  </w:num>
  <w:num w:numId="40" w16cid:durableId="609817731">
    <w:abstractNumId w:val="61"/>
  </w:num>
  <w:num w:numId="41" w16cid:durableId="987632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0495777">
    <w:abstractNumId w:val="104"/>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56109612">
    <w:abstractNumId w:val="65"/>
  </w:num>
  <w:num w:numId="44" w16cid:durableId="3896945">
    <w:abstractNumId w:val="41"/>
  </w:num>
  <w:num w:numId="45" w16cid:durableId="1054742775">
    <w:abstractNumId w:val="71"/>
  </w:num>
  <w:num w:numId="46" w16cid:durableId="856386796">
    <w:abstractNumId w:val="23"/>
  </w:num>
  <w:num w:numId="47" w16cid:durableId="2132283151">
    <w:abstractNumId w:val="55"/>
  </w:num>
  <w:num w:numId="48" w16cid:durableId="2129815348">
    <w:abstractNumId w:val="102"/>
  </w:num>
  <w:num w:numId="49" w16cid:durableId="1960917380">
    <w:abstractNumId w:val="3"/>
  </w:num>
  <w:num w:numId="50" w16cid:durableId="829372649">
    <w:abstractNumId w:val="16"/>
  </w:num>
  <w:num w:numId="51" w16cid:durableId="488207269">
    <w:abstractNumId w:val="18"/>
  </w:num>
  <w:num w:numId="52" w16cid:durableId="2055881328">
    <w:abstractNumId w:val="12"/>
  </w:num>
  <w:num w:numId="53" w16cid:durableId="448401580">
    <w:abstractNumId w:val="58"/>
  </w:num>
  <w:num w:numId="54" w16cid:durableId="2046757673">
    <w:abstractNumId w:val="90"/>
  </w:num>
  <w:num w:numId="55" w16cid:durableId="1601599230">
    <w:abstractNumId w:val="9"/>
  </w:num>
  <w:num w:numId="56" w16cid:durableId="1692679680">
    <w:abstractNumId w:val="52"/>
  </w:num>
  <w:num w:numId="57" w16cid:durableId="19864327">
    <w:abstractNumId w:val="76"/>
  </w:num>
  <w:num w:numId="58" w16cid:durableId="1330711390">
    <w:abstractNumId w:val="85"/>
  </w:num>
  <w:num w:numId="59" w16cid:durableId="82995320">
    <w:abstractNumId w:val="32"/>
  </w:num>
  <w:num w:numId="60" w16cid:durableId="1449205140">
    <w:abstractNumId w:val="73"/>
  </w:num>
  <w:num w:numId="61" w16cid:durableId="710614341">
    <w:abstractNumId w:val="100"/>
  </w:num>
  <w:num w:numId="62" w16cid:durableId="298265023">
    <w:abstractNumId w:val="11"/>
  </w:num>
  <w:num w:numId="63" w16cid:durableId="2082215201">
    <w:abstractNumId w:val="57"/>
  </w:num>
  <w:num w:numId="64" w16cid:durableId="455300068">
    <w:abstractNumId w:val="67"/>
  </w:num>
  <w:num w:numId="65" w16cid:durableId="2022121308">
    <w:abstractNumId w:val="21"/>
  </w:num>
  <w:num w:numId="66" w16cid:durableId="1892033136">
    <w:abstractNumId w:val="113"/>
  </w:num>
  <w:num w:numId="67" w16cid:durableId="1078944851">
    <w:abstractNumId w:val="93"/>
  </w:num>
  <w:num w:numId="68" w16cid:durableId="876358647">
    <w:abstractNumId w:val="130"/>
  </w:num>
  <w:num w:numId="69" w16cid:durableId="413357505">
    <w:abstractNumId w:val="97"/>
  </w:num>
  <w:num w:numId="70" w16cid:durableId="1584681027">
    <w:abstractNumId w:val="27"/>
  </w:num>
  <w:num w:numId="71" w16cid:durableId="1083070753">
    <w:abstractNumId w:val="80"/>
  </w:num>
  <w:num w:numId="72" w16cid:durableId="970281132">
    <w:abstractNumId w:val="35"/>
  </w:num>
  <w:num w:numId="73" w16cid:durableId="1375957795">
    <w:abstractNumId w:val="30"/>
  </w:num>
  <w:num w:numId="74" w16cid:durableId="109013187">
    <w:abstractNumId w:val="79"/>
  </w:num>
  <w:num w:numId="75" w16cid:durableId="1172914662">
    <w:abstractNumId w:val="86"/>
  </w:num>
  <w:num w:numId="76" w16cid:durableId="2040356408">
    <w:abstractNumId w:val="99"/>
  </w:num>
  <w:num w:numId="77" w16cid:durableId="478378747">
    <w:abstractNumId w:val="34"/>
  </w:num>
  <w:num w:numId="78" w16cid:durableId="1818060638">
    <w:abstractNumId w:val="74"/>
  </w:num>
  <w:num w:numId="79" w16cid:durableId="277421219">
    <w:abstractNumId w:val="84"/>
  </w:num>
  <w:num w:numId="80" w16cid:durableId="1004892194">
    <w:abstractNumId w:val="62"/>
  </w:num>
  <w:num w:numId="81" w16cid:durableId="2016033766">
    <w:abstractNumId w:val="7"/>
  </w:num>
  <w:num w:numId="82" w16cid:durableId="1051267493">
    <w:abstractNumId w:val="48"/>
  </w:num>
  <w:num w:numId="83" w16cid:durableId="2133280361">
    <w:abstractNumId w:val="37"/>
  </w:num>
  <w:num w:numId="84" w16cid:durableId="1271742444">
    <w:abstractNumId w:val="96"/>
  </w:num>
  <w:num w:numId="85" w16cid:durableId="404423612">
    <w:abstractNumId w:val="129"/>
  </w:num>
  <w:num w:numId="86" w16cid:durableId="1016004949">
    <w:abstractNumId w:val="103"/>
  </w:num>
  <w:num w:numId="87" w16cid:durableId="947616358">
    <w:abstractNumId w:val="92"/>
  </w:num>
  <w:num w:numId="88" w16cid:durableId="23556026">
    <w:abstractNumId w:val="105"/>
  </w:num>
  <w:num w:numId="89" w16cid:durableId="473790788">
    <w:abstractNumId w:val="119"/>
  </w:num>
  <w:num w:numId="90" w16cid:durableId="1328245774">
    <w:abstractNumId w:val="111"/>
  </w:num>
  <w:num w:numId="91" w16cid:durableId="1930238463">
    <w:abstractNumId w:val="47"/>
  </w:num>
  <w:num w:numId="92" w16cid:durableId="1184978810">
    <w:abstractNumId w:val="125"/>
  </w:num>
  <w:num w:numId="93" w16cid:durableId="85197814">
    <w:abstractNumId w:val="54"/>
  </w:num>
  <w:num w:numId="94" w16cid:durableId="1340885739">
    <w:abstractNumId w:val="22"/>
  </w:num>
  <w:num w:numId="95" w16cid:durableId="570580473">
    <w:abstractNumId w:val="72"/>
  </w:num>
  <w:num w:numId="96" w16cid:durableId="1432311819">
    <w:abstractNumId w:val="122"/>
  </w:num>
  <w:num w:numId="97" w16cid:durableId="72824770">
    <w:abstractNumId w:val="98"/>
  </w:num>
  <w:num w:numId="98" w16cid:durableId="443884925">
    <w:abstractNumId w:val="91"/>
  </w:num>
  <w:num w:numId="99" w16cid:durableId="709769699">
    <w:abstractNumId w:val="110"/>
  </w:num>
  <w:num w:numId="100" w16cid:durableId="694354537">
    <w:abstractNumId w:val="2"/>
  </w:num>
  <w:num w:numId="101" w16cid:durableId="1071730302">
    <w:abstractNumId w:val="43"/>
  </w:num>
  <w:num w:numId="102" w16cid:durableId="705369567">
    <w:abstractNumId w:val="132"/>
  </w:num>
  <w:num w:numId="103" w16cid:durableId="2015448697">
    <w:abstractNumId w:val="75"/>
  </w:num>
  <w:num w:numId="104" w16cid:durableId="396786335">
    <w:abstractNumId w:val="64"/>
  </w:num>
  <w:num w:numId="105" w16cid:durableId="706681286">
    <w:abstractNumId w:val="6"/>
  </w:num>
  <w:num w:numId="106" w16cid:durableId="1851603807">
    <w:abstractNumId w:val="117"/>
  </w:num>
  <w:num w:numId="107" w16cid:durableId="831483227">
    <w:abstractNumId w:val="126"/>
  </w:num>
  <w:num w:numId="108" w16cid:durableId="224799573">
    <w:abstractNumId w:val="29"/>
  </w:num>
  <w:num w:numId="109" w16cid:durableId="1880623377">
    <w:abstractNumId w:val="107"/>
  </w:num>
  <w:num w:numId="110" w16cid:durableId="2129160677">
    <w:abstractNumId w:val="17"/>
  </w:num>
  <w:num w:numId="111" w16cid:durableId="2119787611">
    <w:abstractNumId w:val="68"/>
  </w:num>
  <w:num w:numId="112" w16cid:durableId="1075322601">
    <w:abstractNumId w:val="81"/>
  </w:num>
  <w:num w:numId="113" w16cid:durableId="1529951659">
    <w:abstractNumId w:val="118"/>
  </w:num>
  <w:num w:numId="114" w16cid:durableId="242760428">
    <w:abstractNumId w:val="36"/>
  </w:num>
  <w:num w:numId="115" w16cid:durableId="302854304">
    <w:abstractNumId w:val="63"/>
  </w:num>
  <w:num w:numId="116" w16cid:durableId="1441803248">
    <w:abstractNumId w:val="38"/>
  </w:num>
  <w:num w:numId="117" w16cid:durableId="1585186962">
    <w:abstractNumId w:val="77"/>
  </w:num>
  <w:num w:numId="118" w16cid:durableId="1258711494">
    <w:abstractNumId w:val="4"/>
  </w:num>
  <w:num w:numId="119" w16cid:durableId="2015839723">
    <w:abstractNumId w:val="33"/>
  </w:num>
  <w:num w:numId="120" w16cid:durableId="71196473">
    <w:abstractNumId w:val="127"/>
  </w:num>
  <w:num w:numId="121" w16cid:durableId="1320427342">
    <w:abstractNumId w:val="83"/>
  </w:num>
  <w:num w:numId="122" w16cid:durableId="120732919">
    <w:abstractNumId w:val="28"/>
  </w:num>
  <w:num w:numId="123" w16cid:durableId="2126344356">
    <w:abstractNumId w:val="25"/>
  </w:num>
  <w:num w:numId="124" w16cid:durableId="620377975">
    <w:abstractNumId w:val="24"/>
  </w:num>
  <w:num w:numId="125" w16cid:durableId="1197353863">
    <w:abstractNumId w:val="5"/>
  </w:num>
  <w:num w:numId="126" w16cid:durableId="859659476">
    <w:abstractNumId w:val="31"/>
  </w:num>
  <w:num w:numId="127" w16cid:durableId="1030180477">
    <w:abstractNumId w:val="10"/>
  </w:num>
  <w:num w:numId="128" w16cid:durableId="167722105">
    <w:abstractNumId w:val="69"/>
  </w:num>
  <w:num w:numId="129" w16cid:durableId="1051809325">
    <w:abstractNumId w:val="46"/>
  </w:num>
  <w:num w:numId="130" w16cid:durableId="1312976737">
    <w:abstractNumId w:val="60"/>
  </w:num>
  <w:num w:numId="131" w16cid:durableId="506554603">
    <w:abstractNumId w:val="45"/>
  </w:num>
  <w:num w:numId="132" w16cid:durableId="1397968371">
    <w:abstractNumId w:val="56"/>
  </w:num>
  <w:num w:numId="133" w16cid:durableId="1981617541">
    <w:abstractNumId w:val="2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F92"/>
    <w:rsid w:val="000033FD"/>
    <w:rsid w:val="0000474D"/>
    <w:rsid w:val="000075F1"/>
    <w:rsid w:val="00013AC4"/>
    <w:rsid w:val="000155FB"/>
    <w:rsid w:val="00015C7D"/>
    <w:rsid w:val="000168C7"/>
    <w:rsid w:val="00022E2C"/>
    <w:rsid w:val="00023694"/>
    <w:rsid w:val="00034DA1"/>
    <w:rsid w:val="00037725"/>
    <w:rsid w:val="00037830"/>
    <w:rsid w:val="00037F38"/>
    <w:rsid w:val="00040C43"/>
    <w:rsid w:val="000429E9"/>
    <w:rsid w:val="00042AFC"/>
    <w:rsid w:val="0004508A"/>
    <w:rsid w:val="00051A0F"/>
    <w:rsid w:val="00051E2E"/>
    <w:rsid w:val="00053560"/>
    <w:rsid w:val="00055308"/>
    <w:rsid w:val="00063B4B"/>
    <w:rsid w:val="00073BC4"/>
    <w:rsid w:val="00074CE2"/>
    <w:rsid w:val="00074E3E"/>
    <w:rsid w:val="00082BDD"/>
    <w:rsid w:val="00083CF4"/>
    <w:rsid w:val="0008553E"/>
    <w:rsid w:val="0008622A"/>
    <w:rsid w:val="00086687"/>
    <w:rsid w:val="00092516"/>
    <w:rsid w:val="00092708"/>
    <w:rsid w:val="00092DC3"/>
    <w:rsid w:val="000A5DA2"/>
    <w:rsid w:val="000B3D01"/>
    <w:rsid w:val="000B6873"/>
    <w:rsid w:val="000C0218"/>
    <w:rsid w:val="000C0F91"/>
    <w:rsid w:val="000C12FD"/>
    <w:rsid w:val="000C5848"/>
    <w:rsid w:val="000C6953"/>
    <w:rsid w:val="000D218A"/>
    <w:rsid w:val="000D3EFF"/>
    <w:rsid w:val="000D4C72"/>
    <w:rsid w:val="000E09E4"/>
    <w:rsid w:val="000E1C14"/>
    <w:rsid w:val="000E5DBA"/>
    <w:rsid w:val="000F2EB7"/>
    <w:rsid w:val="000F404C"/>
    <w:rsid w:val="000F651D"/>
    <w:rsid w:val="001004AF"/>
    <w:rsid w:val="0010085C"/>
    <w:rsid w:val="00101061"/>
    <w:rsid w:val="00101DA0"/>
    <w:rsid w:val="00101F07"/>
    <w:rsid w:val="00104AE6"/>
    <w:rsid w:val="001106D7"/>
    <w:rsid w:val="00112FA9"/>
    <w:rsid w:val="00125EC6"/>
    <w:rsid w:val="0013506F"/>
    <w:rsid w:val="00140B02"/>
    <w:rsid w:val="001421D1"/>
    <w:rsid w:val="001507AE"/>
    <w:rsid w:val="00151006"/>
    <w:rsid w:val="0015223A"/>
    <w:rsid w:val="00153F3F"/>
    <w:rsid w:val="0015415D"/>
    <w:rsid w:val="001568E3"/>
    <w:rsid w:val="00162772"/>
    <w:rsid w:val="00163DD4"/>
    <w:rsid w:val="00166D53"/>
    <w:rsid w:val="00167E7B"/>
    <w:rsid w:val="00171197"/>
    <w:rsid w:val="00171AE2"/>
    <w:rsid w:val="00172D74"/>
    <w:rsid w:val="0017495D"/>
    <w:rsid w:val="00175451"/>
    <w:rsid w:val="00176682"/>
    <w:rsid w:val="00181D1F"/>
    <w:rsid w:val="00183026"/>
    <w:rsid w:val="001833A9"/>
    <w:rsid w:val="001914AE"/>
    <w:rsid w:val="001938CF"/>
    <w:rsid w:val="00193F96"/>
    <w:rsid w:val="001951A0"/>
    <w:rsid w:val="00196A2B"/>
    <w:rsid w:val="001A010D"/>
    <w:rsid w:val="001A08E2"/>
    <w:rsid w:val="001A0A0C"/>
    <w:rsid w:val="001A6070"/>
    <w:rsid w:val="001A61C6"/>
    <w:rsid w:val="001A7D5F"/>
    <w:rsid w:val="001B325F"/>
    <w:rsid w:val="001C1FB4"/>
    <w:rsid w:val="001C35DC"/>
    <w:rsid w:val="001C50CA"/>
    <w:rsid w:val="001C7DDD"/>
    <w:rsid w:val="001D377C"/>
    <w:rsid w:val="001D3D1A"/>
    <w:rsid w:val="001D5FE6"/>
    <w:rsid w:val="001E2C2F"/>
    <w:rsid w:val="001E4C4F"/>
    <w:rsid w:val="001E611B"/>
    <w:rsid w:val="001E7194"/>
    <w:rsid w:val="001E7CB5"/>
    <w:rsid w:val="001E7DF3"/>
    <w:rsid w:val="001F4909"/>
    <w:rsid w:val="001F71F6"/>
    <w:rsid w:val="001F7A5D"/>
    <w:rsid w:val="001F7BD6"/>
    <w:rsid w:val="00201644"/>
    <w:rsid w:val="00204E01"/>
    <w:rsid w:val="00212A08"/>
    <w:rsid w:val="00212B85"/>
    <w:rsid w:val="00212F28"/>
    <w:rsid w:val="002242C5"/>
    <w:rsid w:val="00237174"/>
    <w:rsid w:val="00237B64"/>
    <w:rsid w:val="00242538"/>
    <w:rsid w:val="00243165"/>
    <w:rsid w:val="00246D92"/>
    <w:rsid w:val="00247C71"/>
    <w:rsid w:val="00263D4E"/>
    <w:rsid w:val="00270DF1"/>
    <w:rsid w:val="0027215E"/>
    <w:rsid w:val="00272278"/>
    <w:rsid w:val="00274F6C"/>
    <w:rsid w:val="00275FF1"/>
    <w:rsid w:val="002805A4"/>
    <w:rsid w:val="002807F2"/>
    <w:rsid w:val="00285557"/>
    <w:rsid w:val="00290087"/>
    <w:rsid w:val="00290C4E"/>
    <w:rsid w:val="002933A1"/>
    <w:rsid w:val="00295E8E"/>
    <w:rsid w:val="002A5E21"/>
    <w:rsid w:val="002B0873"/>
    <w:rsid w:val="002B10B0"/>
    <w:rsid w:val="002B2951"/>
    <w:rsid w:val="002B43D0"/>
    <w:rsid w:val="002B4404"/>
    <w:rsid w:val="002B6CD5"/>
    <w:rsid w:val="002C0D4E"/>
    <w:rsid w:val="002C154F"/>
    <w:rsid w:val="002C22D8"/>
    <w:rsid w:val="002C2532"/>
    <w:rsid w:val="002C5985"/>
    <w:rsid w:val="002D1803"/>
    <w:rsid w:val="002D2BC5"/>
    <w:rsid w:val="002D4DC8"/>
    <w:rsid w:val="002E0A68"/>
    <w:rsid w:val="002E1247"/>
    <w:rsid w:val="002E514C"/>
    <w:rsid w:val="002E62BC"/>
    <w:rsid w:val="002F0D8F"/>
    <w:rsid w:val="002F1BB9"/>
    <w:rsid w:val="002F223C"/>
    <w:rsid w:val="003016EE"/>
    <w:rsid w:val="003045AE"/>
    <w:rsid w:val="0030490E"/>
    <w:rsid w:val="0030491E"/>
    <w:rsid w:val="003101B9"/>
    <w:rsid w:val="003121C3"/>
    <w:rsid w:val="003155D4"/>
    <w:rsid w:val="003263F6"/>
    <w:rsid w:val="003276FD"/>
    <w:rsid w:val="00331418"/>
    <w:rsid w:val="0033411B"/>
    <w:rsid w:val="003346B8"/>
    <w:rsid w:val="003350E7"/>
    <w:rsid w:val="003476AB"/>
    <w:rsid w:val="0035505E"/>
    <w:rsid w:val="003551B1"/>
    <w:rsid w:val="00355CF7"/>
    <w:rsid w:val="003579D7"/>
    <w:rsid w:val="00363C8C"/>
    <w:rsid w:val="00364F5B"/>
    <w:rsid w:val="003662C4"/>
    <w:rsid w:val="00366D36"/>
    <w:rsid w:val="003714D4"/>
    <w:rsid w:val="00373CDA"/>
    <w:rsid w:val="00377979"/>
    <w:rsid w:val="00380ED6"/>
    <w:rsid w:val="00387431"/>
    <w:rsid w:val="00390391"/>
    <w:rsid w:val="00390758"/>
    <w:rsid w:val="0039173E"/>
    <w:rsid w:val="00392785"/>
    <w:rsid w:val="00393593"/>
    <w:rsid w:val="003942C2"/>
    <w:rsid w:val="00395CED"/>
    <w:rsid w:val="003A1630"/>
    <w:rsid w:val="003A2048"/>
    <w:rsid w:val="003A61F6"/>
    <w:rsid w:val="003A6883"/>
    <w:rsid w:val="003A7411"/>
    <w:rsid w:val="003B24D3"/>
    <w:rsid w:val="003B59E6"/>
    <w:rsid w:val="003C245F"/>
    <w:rsid w:val="003C324D"/>
    <w:rsid w:val="003C372B"/>
    <w:rsid w:val="003C4221"/>
    <w:rsid w:val="003C5D66"/>
    <w:rsid w:val="003C6721"/>
    <w:rsid w:val="003D1BD3"/>
    <w:rsid w:val="003D416E"/>
    <w:rsid w:val="003D62C0"/>
    <w:rsid w:val="003D70D3"/>
    <w:rsid w:val="003E037D"/>
    <w:rsid w:val="003E1E59"/>
    <w:rsid w:val="003E3101"/>
    <w:rsid w:val="003E6245"/>
    <w:rsid w:val="003E798A"/>
    <w:rsid w:val="003F2D6C"/>
    <w:rsid w:val="003F481E"/>
    <w:rsid w:val="003F73E3"/>
    <w:rsid w:val="00400FDB"/>
    <w:rsid w:val="00405671"/>
    <w:rsid w:val="004115BD"/>
    <w:rsid w:val="0041368C"/>
    <w:rsid w:val="00413BFC"/>
    <w:rsid w:val="00420862"/>
    <w:rsid w:val="00421BB7"/>
    <w:rsid w:val="00431DFE"/>
    <w:rsid w:val="004371B9"/>
    <w:rsid w:val="00451267"/>
    <w:rsid w:val="0045133B"/>
    <w:rsid w:val="0045173E"/>
    <w:rsid w:val="00455F1B"/>
    <w:rsid w:val="004618C1"/>
    <w:rsid w:val="00471537"/>
    <w:rsid w:val="00471BD9"/>
    <w:rsid w:val="00472461"/>
    <w:rsid w:val="00474F4A"/>
    <w:rsid w:val="00476E74"/>
    <w:rsid w:val="004775B4"/>
    <w:rsid w:val="00480550"/>
    <w:rsid w:val="00491B7F"/>
    <w:rsid w:val="00492DEC"/>
    <w:rsid w:val="00494FAD"/>
    <w:rsid w:val="004A086D"/>
    <w:rsid w:val="004A1D89"/>
    <w:rsid w:val="004A4423"/>
    <w:rsid w:val="004A44A9"/>
    <w:rsid w:val="004B237D"/>
    <w:rsid w:val="004B23AB"/>
    <w:rsid w:val="004B327B"/>
    <w:rsid w:val="004B6C35"/>
    <w:rsid w:val="004B774F"/>
    <w:rsid w:val="004C171D"/>
    <w:rsid w:val="004C52BE"/>
    <w:rsid w:val="004C5C16"/>
    <w:rsid w:val="004C74E8"/>
    <w:rsid w:val="004C7997"/>
    <w:rsid w:val="004D1BD2"/>
    <w:rsid w:val="004D3DEE"/>
    <w:rsid w:val="004E0129"/>
    <w:rsid w:val="004E0A98"/>
    <w:rsid w:val="004E2192"/>
    <w:rsid w:val="004E4669"/>
    <w:rsid w:val="004E5B57"/>
    <w:rsid w:val="004E66C5"/>
    <w:rsid w:val="004E7E29"/>
    <w:rsid w:val="004F0C35"/>
    <w:rsid w:val="004F3BC7"/>
    <w:rsid w:val="004F40BF"/>
    <w:rsid w:val="004F4A35"/>
    <w:rsid w:val="004F5934"/>
    <w:rsid w:val="004F7287"/>
    <w:rsid w:val="00503D52"/>
    <w:rsid w:val="00505338"/>
    <w:rsid w:val="005112D3"/>
    <w:rsid w:val="00514BFD"/>
    <w:rsid w:val="005208F2"/>
    <w:rsid w:val="00521620"/>
    <w:rsid w:val="005225FE"/>
    <w:rsid w:val="00523A1B"/>
    <w:rsid w:val="00523B70"/>
    <w:rsid w:val="00525C91"/>
    <w:rsid w:val="00526AE8"/>
    <w:rsid w:val="00530ECF"/>
    <w:rsid w:val="005430BA"/>
    <w:rsid w:val="00543DB1"/>
    <w:rsid w:val="005509FF"/>
    <w:rsid w:val="0055156A"/>
    <w:rsid w:val="00552225"/>
    <w:rsid w:val="00553A86"/>
    <w:rsid w:val="005629A6"/>
    <w:rsid w:val="005640B3"/>
    <w:rsid w:val="00564AD8"/>
    <w:rsid w:val="00564E73"/>
    <w:rsid w:val="00566C20"/>
    <w:rsid w:val="00571A22"/>
    <w:rsid w:val="00571C27"/>
    <w:rsid w:val="0057272E"/>
    <w:rsid w:val="005752C5"/>
    <w:rsid w:val="00575CF4"/>
    <w:rsid w:val="00575EAC"/>
    <w:rsid w:val="00577B31"/>
    <w:rsid w:val="00582563"/>
    <w:rsid w:val="00593AC4"/>
    <w:rsid w:val="0059412B"/>
    <w:rsid w:val="00597C41"/>
    <w:rsid w:val="005A41C0"/>
    <w:rsid w:val="005A6AF2"/>
    <w:rsid w:val="005A79A6"/>
    <w:rsid w:val="005B0479"/>
    <w:rsid w:val="005B0E9E"/>
    <w:rsid w:val="005B13D6"/>
    <w:rsid w:val="005B47AE"/>
    <w:rsid w:val="005B55E2"/>
    <w:rsid w:val="005B69D4"/>
    <w:rsid w:val="005B7E4B"/>
    <w:rsid w:val="005C0721"/>
    <w:rsid w:val="005C20D7"/>
    <w:rsid w:val="005C4270"/>
    <w:rsid w:val="005C4A3C"/>
    <w:rsid w:val="005C562E"/>
    <w:rsid w:val="005D120E"/>
    <w:rsid w:val="005D546B"/>
    <w:rsid w:val="005D7FA1"/>
    <w:rsid w:val="005E0503"/>
    <w:rsid w:val="005E0D70"/>
    <w:rsid w:val="005E44A7"/>
    <w:rsid w:val="005E6E64"/>
    <w:rsid w:val="005F1676"/>
    <w:rsid w:val="005F7179"/>
    <w:rsid w:val="0060045A"/>
    <w:rsid w:val="00600B98"/>
    <w:rsid w:val="00601828"/>
    <w:rsid w:val="00601BE9"/>
    <w:rsid w:val="00607755"/>
    <w:rsid w:val="00613B68"/>
    <w:rsid w:val="006221A1"/>
    <w:rsid w:val="0062419C"/>
    <w:rsid w:val="006254D4"/>
    <w:rsid w:val="00630E46"/>
    <w:rsid w:val="00634FC5"/>
    <w:rsid w:val="00635567"/>
    <w:rsid w:val="0064061F"/>
    <w:rsid w:val="00643F6F"/>
    <w:rsid w:val="0065020A"/>
    <w:rsid w:val="006502A6"/>
    <w:rsid w:val="00661833"/>
    <w:rsid w:val="0067591E"/>
    <w:rsid w:val="0068500D"/>
    <w:rsid w:val="0068556B"/>
    <w:rsid w:val="00692633"/>
    <w:rsid w:val="006967C4"/>
    <w:rsid w:val="006A00E6"/>
    <w:rsid w:val="006B052E"/>
    <w:rsid w:val="006B34FF"/>
    <w:rsid w:val="006D75BE"/>
    <w:rsid w:val="006E52BE"/>
    <w:rsid w:val="006E6375"/>
    <w:rsid w:val="006E6872"/>
    <w:rsid w:val="006E7579"/>
    <w:rsid w:val="006E7A70"/>
    <w:rsid w:val="006F0BED"/>
    <w:rsid w:val="006F6DC9"/>
    <w:rsid w:val="007045E5"/>
    <w:rsid w:val="00705DF1"/>
    <w:rsid w:val="007065AC"/>
    <w:rsid w:val="00707454"/>
    <w:rsid w:val="007119CE"/>
    <w:rsid w:val="00713707"/>
    <w:rsid w:val="00714C8A"/>
    <w:rsid w:val="00717179"/>
    <w:rsid w:val="0072154F"/>
    <w:rsid w:val="00723097"/>
    <w:rsid w:val="00726943"/>
    <w:rsid w:val="00730D85"/>
    <w:rsid w:val="00731839"/>
    <w:rsid w:val="00732BD7"/>
    <w:rsid w:val="007358B0"/>
    <w:rsid w:val="007367E6"/>
    <w:rsid w:val="00736A00"/>
    <w:rsid w:val="0073728F"/>
    <w:rsid w:val="0073756E"/>
    <w:rsid w:val="00744A9C"/>
    <w:rsid w:val="007452C5"/>
    <w:rsid w:val="00746141"/>
    <w:rsid w:val="00750932"/>
    <w:rsid w:val="007512D7"/>
    <w:rsid w:val="00751677"/>
    <w:rsid w:val="00752B28"/>
    <w:rsid w:val="00753A82"/>
    <w:rsid w:val="00754E4C"/>
    <w:rsid w:val="00761688"/>
    <w:rsid w:val="007649EB"/>
    <w:rsid w:val="007673D0"/>
    <w:rsid w:val="007704BE"/>
    <w:rsid w:val="00771340"/>
    <w:rsid w:val="00771EBC"/>
    <w:rsid w:val="00771F02"/>
    <w:rsid w:val="00772160"/>
    <w:rsid w:val="00772E9D"/>
    <w:rsid w:val="0077422B"/>
    <w:rsid w:val="00775376"/>
    <w:rsid w:val="007756B1"/>
    <w:rsid w:val="00786AFC"/>
    <w:rsid w:val="00787EEE"/>
    <w:rsid w:val="00793048"/>
    <w:rsid w:val="00793E43"/>
    <w:rsid w:val="0079620B"/>
    <w:rsid w:val="007A0D6D"/>
    <w:rsid w:val="007A35DD"/>
    <w:rsid w:val="007A5B62"/>
    <w:rsid w:val="007A6104"/>
    <w:rsid w:val="007A6B85"/>
    <w:rsid w:val="007C32A5"/>
    <w:rsid w:val="007D05C2"/>
    <w:rsid w:val="007D2712"/>
    <w:rsid w:val="007D2A2C"/>
    <w:rsid w:val="007D33AB"/>
    <w:rsid w:val="007D7525"/>
    <w:rsid w:val="007E2AF6"/>
    <w:rsid w:val="007E3600"/>
    <w:rsid w:val="007E4740"/>
    <w:rsid w:val="007F1E31"/>
    <w:rsid w:val="007F4A69"/>
    <w:rsid w:val="007F575C"/>
    <w:rsid w:val="007F5D2E"/>
    <w:rsid w:val="007F690F"/>
    <w:rsid w:val="007F6D9D"/>
    <w:rsid w:val="0080388E"/>
    <w:rsid w:val="008220BA"/>
    <w:rsid w:val="00822DF7"/>
    <w:rsid w:val="00826560"/>
    <w:rsid w:val="008276AA"/>
    <w:rsid w:val="00827BC6"/>
    <w:rsid w:val="00834E09"/>
    <w:rsid w:val="00841CB7"/>
    <w:rsid w:val="0084348B"/>
    <w:rsid w:val="00843867"/>
    <w:rsid w:val="00846294"/>
    <w:rsid w:val="00850F80"/>
    <w:rsid w:val="00854147"/>
    <w:rsid w:val="00854BCB"/>
    <w:rsid w:val="00855B9D"/>
    <w:rsid w:val="00857AB2"/>
    <w:rsid w:val="00857C7C"/>
    <w:rsid w:val="00860CF2"/>
    <w:rsid w:val="00862552"/>
    <w:rsid w:val="00862F59"/>
    <w:rsid w:val="00863644"/>
    <w:rsid w:val="00863995"/>
    <w:rsid w:val="0086456E"/>
    <w:rsid w:val="0086483E"/>
    <w:rsid w:val="00866ECA"/>
    <w:rsid w:val="00872DF9"/>
    <w:rsid w:val="0087476F"/>
    <w:rsid w:val="0087655C"/>
    <w:rsid w:val="00876E4F"/>
    <w:rsid w:val="008805C6"/>
    <w:rsid w:val="0088279D"/>
    <w:rsid w:val="00884EA5"/>
    <w:rsid w:val="00885E97"/>
    <w:rsid w:val="00891B73"/>
    <w:rsid w:val="008A089E"/>
    <w:rsid w:val="008A29BA"/>
    <w:rsid w:val="008A2F32"/>
    <w:rsid w:val="008B5637"/>
    <w:rsid w:val="008B59E1"/>
    <w:rsid w:val="008C0C79"/>
    <w:rsid w:val="008C3A53"/>
    <w:rsid w:val="008C5C92"/>
    <w:rsid w:val="008D4F20"/>
    <w:rsid w:val="008D5A44"/>
    <w:rsid w:val="008D6E66"/>
    <w:rsid w:val="008E28F1"/>
    <w:rsid w:val="008E75DB"/>
    <w:rsid w:val="008F0FCF"/>
    <w:rsid w:val="008F6903"/>
    <w:rsid w:val="008F6C9E"/>
    <w:rsid w:val="008F7566"/>
    <w:rsid w:val="0090536F"/>
    <w:rsid w:val="00905E3A"/>
    <w:rsid w:val="009065C8"/>
    <w:rsid w:val="009117CF"/>
    <w:rsid w:val="00913B74"/>
    <w:rsid w:val="00913F76"/>
    <w:rsid w:val="00914528"/>
    <w:rsid w:val="0091742C"/>
    <w:rsid w:val="009200CF"/>
    <w:rsid w:val="009242EE"/>
    <w:rsid w:val="009244D1"/>
    <w:rsid w:val="009245E4"/>
    <w:rsid w:val="00924A66"/>
    <w:rsid w:val="009258CF"/>
    <w:rsid w:val="009264BD"/>
    <w:rsid w:val="00926932"/>
    <w:rsid w:val="00930028"/>
    <w:rsid w:val="00930081"/>
    <w:rsid w:val="00930815"/>
    <w:rsid w:val="00933614"/>
    <w:rsid w:val="00935515"/>
    <w:rsid w:val="00937E59"/>
    <w:rsid w:val="009402E6"/>
    <w:rsid w:val="009429A8"/>
    <w:rsid w:val="0095158F"/>
    <w:rsid w:val="009521A5"/>
    <w:rsid w:val="009527AA"/>
    <w:rsid w:val="00953B5F"/>
    <w:rsid w:val="0095798B"/>
    <w:rsid w:val="00967334"/>
    <w:rsid w:val="00970D92"/>
    <w:rsid w:val="0097180C"/>
    <w:rsid w:val="009745DE"/>
    <w:rsid w:val="00983E22"/>
    <w:rsid w:val="009845DD"/>
    <w:rsid w:val="00985680"/>
    <w:rsid w:val="009861A4"/>
    <w:rsid w:val="00990B00"/>
    <w:rsid w:val="00995319"/>
    <w:rsid w:val="009A344B"/>
    <w:rsid w:val="009A4536"/>
    <w:rsid w:val="009A743F"/>
    <w:rsid w:val="009B131C"/>
    <w:rsid w:val="009B4E7C"/>
    <w:rsid w:val="009B66A3"/>
    <w:rsid w:val="009C04A0"/>
    <w:rsid w:val="009C6909"/>
    <w:rsid w:val="009D3364"/>
    <w:rsid w:val="009D69C6"/>
    <w:rsid w:val="009E59BE"/>
    <w:rsid w:val="009E5DB8"/>
    <w:rsid w:val="009E7CAE"/>
    <w:rsid w:val="009F4737"/>
    <w:rsid w:val="009F485C"/>
    <w:rsid w:val="009F499F"/>
    <w:rsid w:val="009F5211"/>
    <w:rsid w:val="009F55F3"/>
    <w:rsid w:val="009F5FF4"/>
    <w:rsid w:val="00A02602"/>
    <w:rsid w:val="00A07156"/>
    <w:rsid w:val="00A079BB"/>
    <w:rsid w:val="00A10659"/>
    <w:rsid w:val="00A12AFF"/>
    <w:rsid w:val="00A142F9"/>
    <w:rsid w:val="00A16360"/>
    <w:rsid w:val="00A22093"/>
    <w:rsid w:val="00A22B17"/>
    <w:rsid w:val="00A255AB"/>
    <w:rsid w:val="00A2756E"/>
    <w:rsid w:val="00A32CDB"/>
    <w:rsid w:val="00A35AF0"/>
    <w:rsid w:val="00A47580"/>
    <w:rsid w:val="00A47A9C"/>
    <w:rsid w:val="00A508A0"/>
    <w:rsid w:val="00A51EAF"/>
    <w:rsid w:val="00A53E35"/>
    <w:rsid w:val="00A54B59"/>
    <w:rsid w:val="00A55423"/>
    <w:rsid w:val="00A66360"/>
    <w:rsid w:val="00A67E4B"/>
    <w:rsid w:val="00A67F92"/>
    <w:rsid w:val="00A73B5D"/>
    <w:rsid w:val="00A74122"/>
    <w:rsid w:val="00A74291"/>
    <w:rsid w:val="00A80A4B"/>
    <w:rsid w:val="00A83532"/>
    <w:rsid w:val="00A85EF1"/>
    <w:rsid w:val="00A87CD2"/>
    <w:rsid w:val="00A93B09"/>
    <w:rsid w:val="00A9493F"/>
    <w:rsid w:val="00AA62EB"/>
    <w:rsid w:val="00AB2591"/>
    <w:rsid w:val="00AB39D9"/>
    <w:rsid w:val="00AB7232"/>
    <w:rsid w:val="00AC316D"/>
    <w:rsid w:val="00AC6758"/>
    <w:rsid w:val="00AE37B9"/>
    <w:rsid w:val="00AE7CD3"/>
    <w:rsid w:val="00AF31DF"/>
    <w:rsid w:val="00AF539F"/>
    <w:rsid w:val="00B005FA"/>
    <w:rsid w:val="00B107DA"/>
    <w:rsid w:val="00B16DC7"/>
    <w:rsid w:val="00B32FE0"/>
    <w:rsid w:val="00B35523"/>
    <w:rsid w:val="00B43589"/>
    <w:rsid w:val="00B44038"/>
    <w:rsid w:val="00B50887"/>
    <w:rsid w:val="00B50BEA"/>
    <w:rsid w:val="00B54F98"/>
    <w:rsid w:val="00B56097"/>
    <w:rsid w:val="00B57F52"/>
    <w:rsid w:val="00B61BF6"/>
    <w:rsid w:val="00B64C42"/>
    <w:rsid w:val="00B671E7"/>
    <w:rsid w:val="00B7047F"/>
    <w:rsid w:val="00B719B4"/>
    <w:rsid w:val="00B73154"/>
    <w:rsid w:val="00B754F2"/>
    <w:rsid w:val="00B80619"/>
    <w:rsid w:val="00B84349"/>
    <w:rsid w:val="00B854CD"/>
    <w:rsid w:val="00B86817"/>
    <w:rsid w:val="00B86E6E"/>
    <w:rsid w:val="00B87C0E"/>
    <w:rsid w:val="00B90340"/>
    <w:rsid w:val="00BA1976"/>
    <w:rsid w:val="00BA268E"/>
    <w:rsid w:val="00BA46D4"/>
    <w:rsid w:val="00BB3F4D"/>
    <w:rsid w:val="00BC0C48"/>
    <w:rsid w:val="00BC2245"/>
    <w:rsid w:val="00BC241C"/>
    <w:rsid w:val="00BC3D61"/>
    <w:rsid w:val="00BC4E23"/>
    <w:rsid w:val="00BD712A"/>
    <w:rsid w:val="00BE60DD"/>
    <w:rsid w:val="00BF06B1"/>
    <w:rsid w:val="00BF4AAD"/>
    <w:rsid w:val="00BF7BFF"/>
    <w:rsid w:val="00C014E1"/>
    <w:rsid w:val="00C037AB"/>
    <w:rsid w:val="00C05220"/>
    <w:rsid w:val="00C12115"/>
    <w:rsid w:val="00C1215E"/>
    <w:rsid w:val="00C12A93"/>
    <w:rsid w:val="00C1394C"/>
    <w:rsid w:val="00C163F4"/>
    <w:rsid w:val="00C209BB"/>
    <w:rsid w:val="00C260A6"/>
    <w:rsid w:val="00C27C4D"/>
    <w:rsid w:val="00C3021D"/>
    <w:rsid w:val="00C31168"/>
    <w:rsid w:val="00C344BF"/>
    <w:rsid w:val="00C3503A"/>
    <w:rsid w:val="00C362E3"/>
    <w:rsid w:val="00C36AF9"/>
    <w:rsid w:val="00C42CE6"/>
    <w:rsid w:val="00C50919"/>
    <w:rsid w:val="00C5206C"/>
    <w:rsid w:val="00C52F92"/>
    <w:rsid w:val="00C54714"/>
    <w:rsid w:val="00C54724"/>
    <w:rsid w:val="00C547F6"/>
    <w:rsid w:val="00C562C9"/>
    <w:rsid w:val="00C629F3"/>
    <w:rsid w:val="00C71ECD"/>
    <w:rsid w:val="00C7242A"/>
    <w:rsid w:val="00C7385B"/>
    <w:rsid w:val="00C747AF"/>
    <w:rsid w:val="00C754EC"/>
    <w:rsid w:val="00C76E51"/>
    <w:rsid w:val="00C8131E"/>
    <w:rsid w:val="00C81A17"/>
    <w:rsid w:val="00C8377B"/>
    <w:rsid w:val="00C84F61"/>
    <w:rsid w:val="00C93329"/>
    <w:rsid w:val="00C96DBE"/>
    <w:rsid w:val="00CA0B2B"/>
    <w:rsid w:val="00CA4468"/>
    <w:rsid w:val="00CA4C5D"/>
    <w:rsid w:val="00CA7126"/>
    <w:rsid w:val="00CB398C"/>
    <w:rsid w:val="00CB3BD1"/>
    <w:rsid w:val="00CC11C7"/>
    <w:rsid w:val="00CC13A8"/>
    <w:rsid w:val="00CC4900"/>
    <w:rsid w:val="00CD1DE8"/>
    <w:rsid w:val="00CD3D5F"/>
    <w:rsid w:val="00CD5D47"/>
    <w:rsid w:val="00CE7C26"/>
    <w:rsid w:val="00D03CDF"/>
    <w:rsid w:val="00D03F05"/>
    <w:rsid w:val="00D03F88"/>
    <w:rsid w:val="00D0601D"/>
    <w:rsid w:val="00D07075"/>
    <w:rsid w:val="00D1032C"/>
    <w:rsid w:val="00D11D86"/>
    <w:rsid w:val="00D12F74"/>
    <w:rsid w:val="00D14092"/>
    <w:rsid w:val="00D22B48"/>
    <w:rsid w:val="00D25C5F"/>
    <w:rsid w:val="00D3482F"/>
    <w:rsid w:val="00D355BE"/>
    <w:rsid w:val="00D367C9"/>
    <w:rsid w:val="00D43D6C"/>
    <w:rsid w:val="00D46DCC"/>
    <w:rsid w:val="00D47BBD"/>
    <w:rsid w:val="00D47EDA"/>
    <w:rsid w:val="00D52A0B"/>
    <w:rsid w:val="00D621F1"/>
    <w:rsid w:val="00D71427"/>
    <w:rsid w:val="00D7737E"/>
    <w:rsid w:val="00D80556"/>
    <w:rsid w:val="00D83F7A"/>
    <w:rsid w:val="00D85751"/>
    <w:rsid w:val="00D86F79"/>
    <w:rsid w:val="00D87AB6"/>
    <w:rsid w:val="00D923EC"/>
    <w:rsid w:val="00D92C39"/>
    <w:rsid w:val="00D97E7D"/>
    <w:rsid w:val="00DA0796"/>
    <w:rsid w:val="00DB0A41"/>
    <w:rsid w:val="00DB4D17"/>
    <w:rsid w:val="00DB63BC"/>
    <w:rsid w:val="00DB71D6"/>
    <w:rsid w:val="00DB7BE2"/>
    <w:rsid w:val="00DC2A6F"/>
    <w:rsid w:val="00DC3122"/>
    <w:rsid w:val="00DC32AD"/>
    <w:rsid w:val="00DC3798"/>
    <w:rsid w:val="00DC7574"/>
    <w:rsid w:val="00DD0F55"/>
    <w:rsid w:val="00DD152F"/>
    <w:rsid w:val="00DD1638"/>
    <w:rsid w:val="00DE255A"/>
    <w:rsid w:val="00DE2852"/>
    <w:rsid w:val="00DE46D2"/>
    <w:rsid w:val="00DE4C61"/>
    <w:rsid w:val="00DE7532"/>
    <w:rsid w:val="00DF042E"/>
    <w:rsid w:val="00DF4A58"/>
    <w:rsid w:val="00DF6020"/>
    <w:rsid w:val="00E028FA"/>
    <w:rsid w:val="00E0436A"/>
    <w:rsid w:val="00E15956"/>
    <w:rsid w:val="00E22A17"/>
    <w:rsid w:val="00E236E1"/>
    <w:rsid w:val="00E30340"/>
    <w:rsid w:val="00E34846"/>
    <w:rsid w:val="00E41592"/>
    <w:rsid w:val="00E4390D"/>
    <w:rsid w:val="00E50C33"/>
    <w:rsid w:val="00E52817"/>
    <w:rsid w:val="00E52CCA"/>
    <w:rsid w:val="00E54602"/>
    <w:rsid w:val="00E548CB"/>
    <w:rsid w:val="00E54C3C"/>
    <w:rsid w:val="00E56B39"/>
    <w:rsid w:val="00E57D36"/>
    <w:rsid w:val="00E60AE5"/>
    <w:rsid w:val="00E62773"/>
    <w:rsid w:val="00E63BD9"/>
    <w:rsid w:val="00E662BA"/>
    <w:rsid w:val="00E71E0A"/>
    <w:rsid w:val="00E72E55"/>
    <w:rsid w:val="00E80901"/>
    <w:rsid w:val="00E8122B"/>
    <w:rsid w:val="00E844A6"/>
    <w:rsid w:val="00E8568E"/>
    <w:rsid w:val="00E86364"/>
    <w:rsid w:val="00E95E07"/>
    <w:rsid w:val="00E9652B"/>
    <w:rsid w:val="00EA4318"/>
    <w:rsid w:val="00EA455C"/>
    <w:rsid w:val="00EA4B22"/>
    <w:rsid w:val="00EB0E74"/>
    <w:rsid w:val="00EB1223"/>
    <w:rsid w:val="00EB5246"/>
    <w:rsid w:val="00EB5B01"/>
    <w:rsid w:val="00EB7720"/>
    <w:rsid w:val="00EC05B4"/>
    <w:rsid w:val="00EC12ED"/>
    <w:rsid w:val="00EC1C9F"/>
    <w:rsid w:val="00EC1F14"/>
    <w:rsid w:val="00EC342D"/>
    <w:rsid w:val="00EC4C31"/>
    <w:rsid w:val="00ED264A"/>
    <w:rsid w:val="00ED5223"/>
    <w:rsid w:val="00ED765F"/>
    <w:rsid w:val="00EE09D1"/>
    <w:rsid w:val="00EE0DCE"/>
    <w:rsid w:val="00EE4F8B"/>
    <w:rsid w:val="00EE5C08"/>
    <w:rsid w:val="00EF3572"/>
    <w:rsid w:val="00F004C1"/>
    <w:rsid w:val="00F00E0D"/>
    <w:rsid w:val="00F03084"/>
    <w:rsid w:val="00F12094"/>
    <w:rsid w:val="00F14232"/>
    <w:rsid w:val="00F205D1"/>
    <w:rsid w:val="00F2117C"/>
    <w:rsid w:val="00F23046"/>
    <w:rsid w:val="00F3006F"/>
    <w:rsid w:val="00F305BF"/>
    <w:rsid w:val="00F3167E"/>
    <w:rsid w:val="00F35145"/>
    <w:rsid w:val="00F35383"/>
    <w:rsid w:val="00F420AF"/>
    <w:rsid w:val="00F559E9"/>
    <w:rsid w:val="00F64105"/>
    <w:rsid w:val="00F653B1"/>
    <w:rsid w:val="00F65B7E"/>
    <w:rsid w:val="00F73CE3"/>
    <w:rsid w:val="00F76968"/>
    <w:rsid w:val="00F77229"/>
    <w:rsid w:val="00F81798"/>
    <w:rsid w:val="00F844FF"/>
    <w:rsid w:val="00F85580"/>
    <w:rsid w:val="00F86839"/>
    <w:rsid w:val="00F86CBF"/>
    <w:rsid w:val="00F874E2"/>
    <w:rsid w:val="00F87686"/>
    <w:rsid w:val="00F92854"/>
    <w:rsid w:val="00F954F0"/>
    <w:rsid w:val="00F9582D"/>
    <w:rsid w:val="00F96008"/>
    <w:rsid w:val="00FA17C9"/>
    <w:rsid w:val="00FA2420"/>
    <w:rsid w:val="00FA670A"/>
    <w:rsid w:val="00FA7302"/>
    <w:rsid w:val="00FB6410"/>
    <w:rsid w:val="00FC4835"/>
    <w:rsid w:val="00FD0C1F"/>
    <w:rsid w:val="00FD10B3"/>
    <w:rsid w:val="00FD17B8"/>
    <w:rsid w:val="00FD343B"/>
    <w:rsid w:val="00FD49A7"/>
    <w:rsid w:val="00FD55D4"/>
    <w:rsid w:val="00FD70DE"/>
    <w:rsid w:val="00FE3336"/>
    <w:rsid w:val="00FE3FE3"/>
    <w:rsid w:val="00FE41BF"/>
    <w:rsid w:val="00FE5758"/>
    <w:rsid w:val="00FE5796"/>
    <w:rsid w:val="00FE7F0C"/>
    <w:rsid w:val="00FF43E8"/>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EBC9923"/>
  <w15:docId w15:val="{F6038447-0424-44C0-B302-0B0AF87E2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758"/>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629A6"/>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5629A6"/>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5629A6"/>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ListBullet3">
    <w:name w:val="List Bullet 3"/>
    <w:basedOn w:val="Normal"/>
    <w:uiPriority w:val="99"/>
    <w:unhideWhenUsed/>
    <w:rsid w:val="00393593"/>
    <w:pPr>
      <w:numPr>
        <w:numId w:val="6"/>
      </w:numPr>
      <w:bidi w:val="0"/>
      <w:spacing w:after="200" w:line="276" w:lineRule="auto"/>
      <w:ind w:left="0" w:firstLine="0"/>
      <w:contextualSpacing/>
    </w:pPr>
    <w:rPr>
      <w:rFonts w:eastAsiaTheme="minorEastAsia"/>
    </w:rPr>
  </w:style>
  <w:style w:type="character" w:styleId="Strong">
    <w:name w:val="Strong"/>
    <w:basedOn w:val="DefaultParagraphFont"/>
    <w:uiPriority w:val="22"/>
    <w:qFormat/>
    <w:rsid w:val="00967334"/>
    <w:rPr>
      <w:b/>
      <w:bCs/>
    </w:rPr>
  </w:style>
  <w:style w:type="character" w:styleId="Emphasis">
    <w:name w:val="Emphasis"/>
    <w:basedOn w:val="DefaultParagraphFont"/>
    <w:uiPriority w:val="20"/>
    <w:qFormat/>
    <w:rsid w:val="00967334"/>
    <w:rPr>
      <w:i/>
      <w:iCs/>
    </w:rPr>
  </w:style>
  <w:style w:type="character" w:customStyle="1" w:styleId="max-w-15ch">
    <w:name w:val="max-w-[15ch]"/>
    <w:basedOn w:val="DefaultParagraphFont"/>
    <w:rsid w:val="00B671E7"/>
  </w:style>
  <w:style w:type="character" w:customStyle="1" w:styleId="UnresolvedMention1">
    <w:name w:val="Unresolved Mention1"/>
    <w:basedOn w:val="DefaultParagraphFont"/>
    <w:uiPriority w:val="99"/>
    <w:semiHidden/>
    <w:unhideWhenUsed/>
    <w:rsid w:val="00990B00"/>
    <w:rPr>
      <w:color w:val="605E5C"/>
      <w:shd w:val="clear" w:color="auto" w:fill="E1DFDD"/>
    </w:rPr>
  </w:style>
  <w:style w:type="character" w:styleId="FollowedHyperlink">
    <w:name w:val="FollowedHyperlink"/>
    <w:basedOn w:val="DefaultParagraphFont"/>
    <w:uiPriority w:val="99"/>
    <w:semiHidden/>
    <w:unhideWhenUsed/>
    <w:rsid w:val="0073728F"/>
    <w:rPr>
      <w:color w:val="800080" w:themeColor="followedHyperlink"/>
      <w:u w:val="single"/>
    </w:rPr>
  </w:style>
  <w:style w:type="paragraph" w:styleId="ListNumber">
    <w:name w:val="List Number"/>
    <w:basedOn w:val="Normal"/>
    <w:uiPriority w:val="99"/>
    <w:unhideWhenUsed/>
    <w:rsid w:val="003942C2"/>
    <w:pPr>
      <w:numPr>
        <w:numId w:val="7"/>
      </w:numPr>
      <w:bidi w:val="0"/>
      <w:spacing w:after="200" w:line="276" w:lineRule="auto"/>
      <w:contextualSpacing/>
    </w:pPr>
    <w:rPr>
      <w:rFonts w:eastAsiaTheme="minorEastAsia"/>
    </w:rPr>
  </w:style>
  <w:style w:type="character" w:customStyle="1" w:styleId="UnresolvedMention2">
    <w:name w:val="Unresolved Mention2"/>
    <w:basedOn w:val="DefaultParagraphFont"/>
    <w:uiPriority w:val="99"/>
    <w:semiHidden/>
    <w:unhideWhenUsed/>
    <w:rsid w:val="007F1E31"/>
    <w:rPr>
      <w:color w:val="605E5C"/>
      <w:shd w:val="clear" w:color="auto" w:fill="E1DFDD"/>
    </w:rPr>
  </w:style>
  <w:style w:type="character" w:customStyle="1" w:styleId="Heading6Char">
    <w:name w:val="Heading 6 Char"/>
    <w:basedOn w:val="DefaultParagraphFont"/>
    <w:link w:val="Heading6"/>
    <w:uiPriority w:val="9"/>
    <w:semiHidden/>
    <w:rsid w:val="005629A6"/>
    <w:rPr>
      <w:rFonts w:eastAsia="Times New Roman" w:cs="Times New Roman"/>
      <w:i/>
      <w:iCs/>
      <w:color w:val="595959"/>
    </w:rPr>
  </w:style>
  <w:style w:type="character" w:customStyle="1" w:styleId="Heading8Char">
    <w:name w:val="Heading 8 Char"/>
    <w:basedOn w:val="DefaultParagraphFont"/>
    <w:link w:val="Heading8"/>
    <w:uiPriority w:val="9"/>
    <w:semiHidden/>
    <w:rsid w:val="005629A6"/>
    <w:rPr>
      <w:rFonts w:eastAsia="Times New Roman" w:cs="Times New Roman"/>
      <w:i/>
      <w:iCs/>
      <w:color w:val="272727"/>
    </w:rPr>
  </w:style>
  <w:style w:type="character" w:customStyle="1" w:styleId="Heading9Char">
    <w:name w:val="Heading 9 Char"/>
    <w:basedOn w:val="DefaultParagraphFont"/>
    <w:link w:val="Heading9"/>
    <w:uiPriority w:val="9"/>
    <w:semiHidden/>
    <w:rsid w:val="005629A6"/>
    <w:rPr>
      <w:rFonts w:eastAsia="Times New Roman" w:cs="Times New Roman"/>
      <w:color w:val="272727"/>
    </w:rPr>
  </w:style>
  <w:style w:type="table" w:customStyle="1" w:styleId="TableGrid1">
    <w:name w:val="Table Grid1"/>
    <w:basedOn w:val="TableNormal"/>
    <w:next w:val="TableGrid"/>
    <w:uiPriority w:val="59"/>
    <w:rsid w:val="005629A6"/>
    <w:pPr>
      <w:spacing w:after="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629A6"/>
    <w:pPr>
      <w:spacing w:after="0"/>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5629A6"/>
    <w:rPr>
      <w:rFonts w:ascii="Calibri Light" w:eastAsia="Times New Roman" w:hAnsi="Calibri Light" w:cs="Times New Roman"/>
      <w:spacing w:val="-10"/>
      <w:kern w:val="28"/>
      <w:sz w:val="56"/>
      <w:szCs w:val="56"/>
    </w:rPr>
  </w:style>
  <w:style w:type="paragraph" w:customStyle="1" w:styleId="Heading61">
    <w:name w:val="Heading 61"/>
    <w:basedOn w:val="Normal"/>
    <w:next w:val="Normal"/>
    <w:uiPriority w:val="9"/>
    <w:semiHidden/>
    <w:unhideWhenUsed/>
    <w:qFormat/>
    <w:rsid w:val="005629A6"/>
    <w:pPr>
      <w:keepNext/>
      <w:keepLines/>
      <w:bidi w:val="0"/>
      <w:spacing w:before="40" w:after="0" w:line="278" w:lineRule="auto"/>
      <w:outlineLvl w:val="5"/>
    </w:pPr>
    <w:rPr>
      <w:rFonts w:eastAsia="Times New Roman" w:cs="Times New Roman"/>
      <w:i/>
      <w:iCs/>
      <w:color w:val="595959"/>
      <w:kern w:val="2"/>
      <w:sz w:val="24"/>
      <w:szCs w:val="24"/>
    </w:rPr>
  </w:style>
  <w:style w:type="paragraph" w:customStyle="1" w:styleId="Heading81">
    <w:name w:val="Heading 81"/>
    <w:basedOn w:val="Normal"/>
    <w:next w:val="Normal"/>
    <w:uiPriority w:val="9"/>
    <w:semiHidden/>
    <w:unhideWhenUsed/>
    <w:qFormat/>
    <w:rsid w:val="005629A6"/>
    <w:pPr>
      <w:keepNext/>
      <w:keepLines/>
      <w:bidi w:val="0"/>
      <w:spacing w:after="0" w:line="278" w:lineRule="auto"/>
      <w:outlineLvl w:val="7"/>
    </w:pPr>
    <w:rPr>
      <w:rFonts w:eastAsia="Times New Roman" w:cs="Times New Roman"/>
      <w:i/>
      <w:iCs/>
      <w:color w:val="272727"/>
      <w:kern w:val="2"/>
      <w:sz w:val="24"/>
      <w:szCs w:val="24"/>
    </w:rPr>
  </w:style>
  <w:style w:type="paragraph" w:customStyle="1" w:styleId="Heading91">
    <w:name w:val="Heading 91"/>
    <w:basedOn w:val="Normal"/>
    <w:next w:val="Normal"/>
    <w:uiPriority w:val="9"/>
    <w:semiHidden/>
    <w:unhideWhenUsed/>
    <w:qFormat/>
    <w:rsid w:val="005629A6"/>
    <w:pPr>
      <w:keepNext/>
      <w:keepLines/>
      <w:bidi w:val="0"/>
      <w:spacing w:after="0" w:line="278" w:lineRule="auto"/>
      <w:outlineLvl w:val="8"/>
    </w:pPr>
    <w:rPr>
      <w:rFonts w:eastAsia="Times New Roman" w:cs="Times New Roman"/>
      <w:color w:val="272727"/>
      <w:kern w:val="2"/>
      <w:sz w:val="24"/>
      <w:szCs w:val="24"/>
    </w:rPr>
  </w:style>
  <w:style w:type="paragraph" w:customStyle="1" w:styleId="Title1">
    <w:name w:val="Title1"/>
    <w:basedOn w:val="Normal"/>
    <w:next w:val="Normal"/>
    <w:uiPriority w:val="10"/>
    <w:qFormat/>
    <w:rsid w:val="005629A6"/>
    <w:pPr>
      <w:bidi w:val="0"/>
      <w:contextualSpacing/>
    </w:pPr>
    <w:rPr>
      <w:rFonts w:ascii="Calibri Light" w:eastAsia="Times New Roman" w:hAnsi="Calibri Light" w:cs="Times New Roman"/>
      <w:spacing w:val="-10"/>
      <w:kern w:val="28"/>
      <w:sz w:val="56"/>
      <w:szCs w:val="56"/>
    </w:rPr>
  </w:style>
  <w:style w:type="paragraph" w:customStyle="1" w:styleId="Quote1">
    <w:name w:val="Quote1"/>
    <w:basedOn w:val="Normal"/>
    <w:next w:val="Normal"/>
    <w:uiPriority w:val="29"/>
    <w:qFormat/>
    <w:rsid w:val="005629A6"/>
    <w:pPr>
      <w:bidi w:val="0"/>
      <w:spacing w:before="160" w:after="160" w:line="278" w:lineRule="auto"/>
      <w:jc w:val="center"/>
    </w:pPr>
    <w:rPr>
      <w:i/>
      <w:iCs/>
      <w:color w:val="404040"/>
      <w:kern w:val="2"/>
      <w:sz w:val="24"/>
      <w:szCs w:val="24"/>
    </w:rPr>
  </w:style>
  <w:style w:type="character" w:customStyle="1" w:styleId="QuoteChar">
    <w:name w:val="Quote Char"/>
    <w:basedOn w:val="DefaultParagraphFont"/>
    <w:link w:val="Quote"/>
    <w:uiPriority w:val="29"/>
    <w:rsid w:val="005629A6"/>
    <w:rPr>
      <w:i/>
      <w:iCs/>
      <w:color w:val="404040"/>
    </w:rPr>
  </w:style>
  <w:style w:type="paragraph" w:styleId="Quote">
    <w:name w:val="Quote"/>
    <w:basedOn w:val="Normal"/>
    <w:next w:val="Normal"/>
    <w:link w:val="QuoteChar"/>
    <w:uiPriority w:val="29"/>
    <w:qFormat/>
    <w:rsid w:val="005629A6"/>
    <w:pPr>
      <w:spacing w:before="200" w:after="160"/>
      <w:ind w:left="864" w:right="864"/>
      <w:jc w:val="center"/>
    </w:pPr>
    <w:rPr>
      <w:i/>
      <w:iCs/>
      <w:color w:val="404040"/>
    </w:rPr>
  </w:style>
  <w:style w:type="character" w:customStyle="1" w:styleId="QuoteChar1">
    <w:name w:val="Quote Char1"/>
    <w:basedOn w:val="DefaultParagraphFont"/>
    <w:uiPriority w:val="29"/>
    <w:rsid w:val="005629A6"/>
    <w:rPr>
      <w:i/>
      <w:iCs/>
      <w:color w:val="404040" w:themeColor="text1" w:themeTint="BF"/>
    </w:rPr>
  </w:style>
  <w:style w:type="character" w:customStyle="1" w:styleId="IntenseEmphasis1">
    <w:name w:val="Intense Emphasis1"/>
    <w:basedOn w:val="DefaultParagraphFont"/>
    <w:uiPriority w:val="21"/>
    <w:qFormat/>
    <w:rsid w:val="005629A6"/>
    <w:rPr>
      <w:i/>
      <w:iCs/>
      <w:color w:val="2F5496"/>
    </w:rPr>
  </w:style>
  <w:style w:type="character" w:customStyle="1" w:styleId="IntenseReference1">
    <w:name w:val="Intense Reference1"/>
    <w:basedOn w:val="DefaultParagraphFont"/>
    <w:uiPriority w:val="32"/>
    <w:qFormat/>
    <w:rsid w:val="005629A6"/>
    <w:rPr>
      <w:b/>
      <w:bCs/>
      <w:smallCaps/>
      <w:color w:val="2F5496"/>
      <w:spacing w:val="5"/>
    </w:rPr>
  </w:style>
  <w:style w:type="table" w:customStyle="1" w:styleId="TableGrid11">
    <w:name w:val="Table Grid11"/>
    <w:basedOn w:val="TableNormal"/>
    <w:uiPriority w:val="39"/>
    <w:rsid w:val="005629A6"/>
    <w:pPr>
      <w:spacing w:after="0"/>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5629A6"/>
    <w:rPr>
      <w:rFonts w:asciiTheme="majorHAnsi" w:eastAsiaTheme="majorEastAsia" w:hAnsiTheme="majorHAnsi" w:cstheme="majorBidi"/>
      <w:color w:val="244061" w:themeColor="accent1" w:themeShade="80"/>
    </w:rPr>
  </w:style>
  <w:style w:type="character" w:customStyle="1" w:styleId="Heading8Char1">
    <w:name w:val="Heading 8 Char1"/>
    <w:basedOn w:val="DefaultParagraphFont"/>
    <w:uiPriority w:val="9"/>
    <w:semiHidden/>
    <w:rsid w:val="005629A6"/>
    <w:rPr>
      <w:rFonts w:asciiTheme="majorHAnsi" w:eastAsiaTheme="majorEastAsia" w:hAnsiTheme="majorHAnsi" w:cstheme="majorBidi"/>
      <w:color w:val="000000" w:themeColor="text1"/>
      <w:sz w:val="21"/>
      <w:szCs w:val="21"/>
    </w:rPr>
  </w:style>
  <w:style w:type="character" w:customStyle="1" w:styleId="Heading9Char1">
    <w:name w:val="Heading 9 Char1"/>
    <w:basedOn w:val="DefaultParagraphFont"/>
    <w:uiPriority w:val="9"/>
    <w:semiHidden/>
    <w:rsid w:val="005629A6"/>
    <w:rPr>
      <w:rFonts w:asciiTheme="majorHAnsi" w:eastAsiaTheme="majorEastAsia" w:hAnsiTheme="majorHAnsi" w:cstheme="majorBidi"/>
      <w:i/>
      <w:iCs/>
      <w:color w:val="000000" w:themeColor="text1"/>
      <w:sz w:val="21"/>
      <w:szCs w:val="21"/>
    </w:rPr>
  </w:style>
  <w:style w:type="character" w:customStyle="1" w:styleId="TitleChar1">
    <w:name w:val="Title Char1"/>
    <w:basedOn w:val="DefaultParagraphFont"/>
    <w:uiPriority w:val="10"/>
    <w:rsid w:val="005629A6"/>
    <w:rPr>
      <w:rFonts w:asciiTheme="majorHAnsi" w:eastAsiaTheme="majorEastAsia" w:hAnsiTheme="majorHAnsi" w:cstheme="majorBidi"/>
      <w:spacing w:val="-10"/>
      <w:kern w:val="28"/>
      <w:sz w:val="56"/>
      <w:szCs w:val="56"/>
    </w:rPr>
  </w:style>
  <w:style w:type="character" w:customStyle="1" w:styleId="IntenseEmphasis2">
    <w:name w:val="Intense Emphasis2"/>
    <w:basedOn w:val="DefaultParagraphFont"/>
    <w:uiPriority w:val="21"/>
    <w:qFormat/>
    <w:rsid w:val="005629A6"/>
    <w:rPr>
      <w:i/>
      <w:iCs/>
      <w:color w:val="4F81BD" w:themeColor="accent1"/>
    </w:rPr>
  </w:style>
  <w:style w:type="character" w:customStyle="1" w:styleId="IntenseReference2">
    <w:name w:val="Intense Reference2"/>
    <w:basedOn w:val="DefaultParagraphFont"/>
    <w:uiPriority w:val="32"/>
    <w:qFormat/>
    <w:rsid w:val="005629A6"/>
    <w:rPr>
      <w:b/>
      <w:bCs/>
      <w:smallCaps/>
      <w:color w:val="4F81BD" w:themeColor="accent1"/>
      <w:spacing w:val="5"/>
    </w:rPr>
  </w:style>
  <w:style w:type="paragraph" w:styleId="TOCHeading">
    <w:name w:val="TOC Heading"/>
    <w:basedOn w:val="Heading1"/>
    <w:next w:val="Normal"/>
    <w:uiPriority w:val="39"/>
    <w:unhideWhenUsed/>
    <w:qFormat/>
    <w:rsid w:val="00834E09"/>
    <w:pPr>
      <w:bidi w:val="0"/>
      <w:spacing w:before="240" w:line="259" w:lineRule="auto"/>
      <w:outlineLvl w:val="9"/>
    </w:pPr>
    <w:rPr>
      <w:b w:val="0"/>
      <w:bCs w:val="0"/>
      <w:sz w:val="32"/>
      <w:szCs w:val="32"/>
    </w:rPr>
  </w:style>
  <w:style w:type="paragraph" w:styleId="TOC1">
    <w:name w:val="toc 1"/>
    <w:basedOn w:val="Normal"/>
    <w:next w:val="Normal"/>
    <w:autoRedefine/>
    <w:uiPriority w:val="39"/>
    <w:unhideWhenUsed/>
    <w:rsid w:val="00834E09"/>
    <w:pPr>
      <w:spacing w:after="100"/>
    </w:pPr>
  </w:style>
  <w:style w:type="paragraph" w:styleId="TOC3">
    <w:name w:val="toc 3"/>
    <w:basedOn w:val="Normal"/>
    <w:next w:val="Normal"/>
    <w:autoRedefine/>
    <w:uiPriority w:val="39"/>
    <w:unhideWhenUsed/>
    <w:rsid w:val="00834E09"/>
    <w:pPr>
      <w:spacing w:after="100"/>
      <w:ind w:left="440"/>
    </w:pPr>
  </w:style>
  <w:style w:type="paragraph" w:styleId="TOC2">
    <w:name w:val="toc 2"/>
    <w:basedOn w:val="Normal"/>
    <w:next w:val="Normal"/>
    <w:autoRedefine/>
    <w:uiPriority w:val="39"/>
    <w:unhideWhenUsed/>
    <w:rsid w:val="00834E09"/>
    <w:pPr>
      <w:spacing w:after="100"/>
      <w:ind w:left="220"/>
    </w:pPr>
  </w:style>
  <w:style w:type="paragraph" w:styleId="TOC4">
    <w:name w:val="toc 4"/>
    <w:basedOn w:val="Normal"/>
    <w:next w:val="Normal"/>
    <w:autoRedefine/>
    <w:uiPriority w:val="39"/>
    <w:unhideWhenUsed/>
    <w:rsid w:val="00834E09"/>
    <w:pPr>
      <w:bidi w:val="0"/>
      <w:spacing w:after="100" w:line="278" w:lineRule="auto"/>
      <w:ind w:left="720"/>
    </w:pPr>
    <w:rPr>
      <w:rFonts w:eastAsiaTheme="minorEastAsia"/>
      <w:kern w:val="2"/>
      <w:sz w:val="24"/>
      <w:szCs w:val="24"/>
    </w:rPr>
  </w:style>
  <w:style w:type="paragraph" w:styleId="TOC5">
    <w:name w:val="toc 5"/>
    <w:basedOn w:val="Normal"/>
    <w:next w:val="Normal"/>
    <w:autoRedefine/>
    <w:uiPriority w:val="39"/>
    <w:unhideWhenUsed/>
    <w:rsid w:val="00834E09"/>
    <w:pPr>
      <w:bidi w:val="0"/>
      <w:spacing w:after="100" w:line="278" w:lineRule="auto"/>
      <w:ind w:left="960"/>
    </w:pPr>
    <w:rPr>
      <w:rFonts w:eastAsiaTheme="minorEastAsia"/>
      <w:kern w:val="2"/>
      <w:sz w:val="24"/>
      <w:szCs w:val="24"/>
    </w:rPr>
  </w:style>
  <w:style w:type="paragraph" w:styleId="TOC6">
    <w:name w:val="toc 6"/>
    <w:basedOn w:val="Normal"/>
    <w:next w:val="Normal"/>
    <w:autoRedefine/>
    <w:uiPriority w:val="39"/>
    <w:unhideWhenUsed/>
    <w:rsid w:val="00834E09"/>
    <w:pPr>
      <w:bidi w:val="0"/>
      <w:spacing w:after="100" w:line="278" w:lineRule="auto"/>
      <w:ind w:left="1200"/>
    </w:pPr>
    <w:rPr>
      <w:rFonts w:eastAsiaTheme="minorEastAsia"/>
      <w:kern w:val="2"/>
      <w:sz w:val="24"/>
      <w:szCs w:val="24"/>
    </w:rPr>
  </w:style>
  <w:style w:type="paragraph" w:styleId="TOC7">
    <w:name w:val="toc 7"/>
    <w:basedOn w:val="Normal"/>
    <w:next w:val="Normal"/>
    <w:autoRedefine/>
    <w:uiPriority w:val="39"/>
    <w:unhideWhenUsed/>
    <w:rsid w:val="00834E09"/>
    <w:pPr>
      <w:bidi w:val="0"/>
      <w:spacing w:after="100" w:line="278" w:lineRule="auto"/>
      <w:ind w:left="1440"/>
    </w:pPr>
    <w:rPr>
      <w:rFonts w:eastAsiaTheme="minorEastAsia"/>
      <w:kern w:val="2"/>
      <w:sz w:val="24"/>
      <w:szCs w:val="24"/>
    </w:rPr>
  </w:style>
  <w:style w:type="paragraph" w:styleId="TOC8">
    <w:name w:val="toc 8"/>
    <w:basedOn w:val="Normal"/>
    <w:next w:val="Normal"/>
    <w:autoRedefine/>
    <w:uiPriority w:val="39"/>
    <w:unhideWhenUsed/>
    <w:rsid w:val="00834E09"/>
    <w:pPr>
      <w:bidi w:val="0"/>
      <w:spacing w:after="100" w:line="278" w:lineRule="auto"/>
      <w:ind w:left="1680"/>
    </w:pPr>
    <w:rPr>
      <w:rFonts w:eastAsiaTheme="minorEastAsia"/>
      <w:kern w:val="2"/>
      <w:sz w:val="24"/>
      <w:szCs w:val="24"/>
    </w:rPr>
  </w:style>
  <w:style w:type="paragraph" w:styleId="TOC9">
    <w:name w:val="toc 9"/>
    <w:basedOn w:val="Normal"/>
    <w:next w:val="Normal"/>
    <w:autoRedefine/>
    <w:uiPriority w:val="39"/>
    <w:unhideWhenUsed/>
    <w:rsid w:val="00834E09"/>
    <w:pPr>
      <w:bidi w:val="0"/>
      <w:spacing w:after="100" w:line="278" w:lineRule="auto"/>
      <w:ind w:left="1920"/>
    </w:pPr>
    <w:rPr>
      <w:rFonts w:eastAsiaTheme="minorEastAsia"/>
      <w:kern w:val="2"/>
      <w:sz w:val="24"/>
      <w:szCs w:val="24"/>
    </w:rPr>
  </w:style>
  <w:style w:type="character" w:styleId="UnresolvedMention">
    <w:name w:val="Unresolved Mention"/>
    <w:basedOn w:val="DefaultParagraphFont"/>
    <w:uiPriority w:val="99"/>
    <w:semiHidden/>
    <w:unhideWhenUsed/>
    <w:rsid w:val="00834E09"/>
    <w:rPr>
      <w:color w:val="605E5C"/>
      <w:shd w:val="clear" w:color="auto" w:fill="E1DFDD"/>
    </w:rPr>
  </w:style>
  <w:style w:type="character" w:styleId="IntenseEmphasis">
    <w:name w:val="Intense Emphasis"/>
    <w:basedOn w:val="DefaultParagraphFont"/>
    <w:uiPriority w:val="21"/>
    <w:qFormat/>
    <w:rsid w:val="00635567"/>
    <w:rPr>
      <w:i/>
      <w:iCs/>
      <w:color w:val="365F91" w:themeColor="accent1" w:themeShade="BF"/>
    </w:rPr>
  </w:style>
  <w:style w:type="character" w:styleId="IntenseReference">
    <w:name w:val="Intense Reference"/>
    <w:basedOn w:val="DefaultParagraphFont"/>
    <w:uiPriority w:val="32"/>
    <w:qFormat/>
    <w:rsid w:val="0063556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48045416">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op.edu.jo" TargetMode="External"/><Relationship Id="rId18" Type="http://schemas.openxmlformats.org/officeDocument/2006/relationships/hyperlink" Target="https://aec.alazhar.edu.e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uaeu.ac.ae" TargetMode="External"/><Relationship Id="rId17" Type="http://schemas.openxmlformats.org/officeDocument/2006/relationships/hyperlink" Target="https://eng-azhar.net" TargetMode="External"/><Relationship Id="rId2" Type="http://schemas.openxmlformats.org/officeDocument/2006/relationships/numbering" Target="numbering.xml"/><Relationship Id="rId16" Type="http://schemas.openxmlformats.org/officeDocument/2006/relationships/hyperlink" Target="https://www.mbzuai.ac.a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har.eg" TargetMode="External"/><Relationship Id="rId5" Type="http://schemas.openxmlformats.org/officeDocument/2006/relationships/webSettings" Target="webSettings.xml"/><Relationship Id="rId15" Type="http://schemas.openxmlformats.org/officeDocument/2006/relationships/hyperlink" Target="https://www.asu.edu.eg" TargetMode="External"/><Relationship Id="rId23" Type="http://schemas.openxmlformats.org/officeDocument/2006/relationships/theme" Target="theme/theme1.xml"/><Relationship Id="rId10" Type="http://schemas.openxmlformats.org/officeDocument/2006/relationships/hyperlink" Target="https://www.daad.eg" TargetMode="External"/><Relationship Id="rId19" Type="http://schemas.openxmlformats.org/officeDocument/2006/relationships/hyperlink" Target="https://www.mohe.gov.e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nu.edu.e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26578-4341-49C6-A7A0-F3DCD5260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TotalTime>
  <Pages>68</Pages>
  <Words>19851</Words>
  <Characters>113152</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132738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PC</cp:lastModifiedBy>
  <cp:revision>133</cp:revision>
  <cp:lastPrinted>2026-04-16T12:41:00Z</cp:lastPrinted>
  <dcterms:created xsi:type="dcterms:W3CDTF">2025-12-07T09:00:00Z</dcterms:created>
  <dcterms:modified xsi:type="dcterms:W3CDTF">2026-05-04T08:43:00Z</dcterms:modified>
</cp:coreProperties>
</file>