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81E61" w14:textId="0FB36E3C" w:rsidR="005F7179" w:rsidRPr="004C74E8" w:rsidRDefault="00983E22" w:rsidP="00F03084">
      <w:pPr>
        <w:spacing w:after="0"/>
        <w:ind w:right="634"/>
        <w:jc w:val="center"/>
        <w:rPr>
          <w:rFonts w:ascii="Simplified Arabic" w:hAnsi="Simplified Arabic" w:cs="Simplified Arabic"/>
          <w:b/>
          <w:bCs/>
          <w:color w:val="333333"/>
          <w:sz w:val="28"/>
          <w:szCs w:val="28"/>
          <w:rtl/>
          <w:lang w:bidi="ar-EG"/>
        </w:rPr>
      </w:pPr>
      <w:bookmarkStart w:id="0" w:name="_GoBack"/>
      <w:bookmarkEnd w:id="0"/>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0832" behindDoc="0" locked="0" layoutInCell="1" allowOverlap="1" wp14:anchorId="21A71005" wp14:editId="57149369">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FE6538" w:rsidRPr="008C3A53" w:rsidRDefault="00FE6538"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FE6538" w:rsidRDefault="00FE6538"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FE6538" w:rsidRPr="008C3A53" w:rsidRDefault="00FE6538"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FE6538" w:rsidRPr="008C3A53" w:rsidRDefault="00FE6538"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FE6538" w:rsidRDefault="00FE6538"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FE6538" w:rsidRPr="008C3A53" w:rsidRDefault="00FE6538"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8BA0B5A" wp14:editId="4B680021">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434D5" id="Rectangle 8" o:spid="_x0000_s1026" style="position:absolute;margin-left:-82.35pt;margin-top:-33.1pt;width:605pt;height:10.0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5712" behindDoc="0" locked="0" layoutInCell="1" allowOverlap="1" wp14:anchorId="765370F7" wp14:editId="6FD9DBC9">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76BBC4" id="Rectangle 4" o:spid="_x0000_s1026" style="position:absolute;margin-left:-76.3pt;margin-top:-59.15pt;width:594.6pt;height:54.8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Pr>
          <w:rFonts w:ascii="Simplified Arabic" w:hAnsi="Simplified Arabic" w:cs="Simplified Arabic"/>
          <w:b/>
          <w:bCs/>
          <w:noProof/>
          <w:color w:val="333333"/>
          <w:sz w:val="28"/>
          <w:szCs w:val="28"/>
          <w:rtl/>
        </w:rPr>
        <mc:AlternateContent>
          <mc:Choice Requires="wps">
            <w:drawing>
              <wp:anchor distT="0" distB="0" distL="114300" distR="114300" simplePos="0" relativeHeight="251641856" behindDoc="0" locked="0" layoutInCell="1" allowOverlap="1" wp14:anchorId="5B584C32" wp14:editId="13D19A25">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FE6538" w:rsidRPr="008C3A53" w:rsidRDefault="00FE6538"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4C32" id="Rectangle 17" o:spid="_x0000_s1027" style="position:absolute;left:0;text-align:left;margin-left:29.9pt;margin-top:-33.05pt;width:101.4pt;height:94.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FE6538" w:rsidRPr="008C3A53" w:rsidRDefault="00FE6538"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38784" behindDoc="0" locked="0" layoutInCell="1" allowOverlap="1" wp14:anchorId="6ED1AC27" wp14:editId="6B13351C">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FE6538" w:rsidRDefault="00FE6538"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1AC27" id="Text Box 5" o:spid="_x0000_s1028" type="#_x0000_t202" style="position:absolute;left:0;text-align:left;margin-left:245.05pt;margin-top:-82.2pt;width:140.2pt;height:106.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FE6538" w:rsidRDefault="00FE6538"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3941B2B1" w14:textId="77777777" w:rsidR="002C0D4E" w:rsidRDefault="002C0D4E" w:rsidP="007E4740">
      <w:pPr>
        <w:spacing w:after="0"/>
        <w:rPr>
          <w:rFonts w:ascii="Simplified Arabic" w:hAnsi="Simplified Arabic" w:cs="Simplified Arabic"/>
          <w:b/>
          <w:bCs/>
          <w:sz w:val="28"/>
          <w:szCs w:val="28"/>
          <w:rtl/>
          <w:lang w:bidi="ar-EG"/>
        </w:rPr>
      </w:pPr>
    </w:p>
    <w:p w14:paraId="5E165372" w14:textId="77777777" w:rsidR="008C3A53" w:rsidRPr="00753A82" w:rsidRDefault="008C3A53" w:rsidP="007E4740">
      <w:pPr>
        <w:spacing w:after="0"/>
        <w:rPr>
          <w:rFonts w:ascii="Simplified Arabic" w:hAnsi="Simplified Arabic" w:cs="Simplified Arabic"/>
          <w:b/>
          <w:bCs/>
          <w:sz w:val="28"/>
          <w:szCs w:val="28"/>
          <w:lang w:val="en-GB" w:bidi="ar-EG"/>
        </w:rPr>
      </w:pPr>
    </w:p>
    <w:p w14:paraId="198C32A8" w14:textId="77777777" w:rsidR="008C3A53" w:rsidRDefault="008C3A53" w:rsidP="007E4740">
      <w:pPr>
        <w:spacing w:after="0"/>
        <w:rPr>
          <w:rFonts w:ascii="Simplified Arabic" w:hAnsi="Simplified Arabic" w:cs="Simplified Arabic"/>
          <w:b/>
          <w:bCs/>
          <w:sz w:val="28"/>
          <w:szCs w:val="28"/>
          <w:rtl/>
          <w:lang w:bidi="ar-EG"/>
        </w:rPr>
      </w:pPr>
    </w:p>
    <w:p w14:paraId="684CE2D7" w14:textId="77777777" w:rsidR="00983E22" w:rsidRPr="00DE4C61" w:rsidRDefault="00983E22" w:rsidP="007E4740">
      <w:pPr>
        <w:spacing w:after="0"/>
        <w:rPr>
          <w:rFonts w:ascii="Simplified Arabic" w:hAnsi="Simplified Arabic" w:cs="Simplified Arabic"/>
          <w:b/>
          <w:bCs/>
          <w:sz w:val="28"/>
          <w:szCs w:val="28"/>
          <w:rtl/>
          <w:lang w:bidi="ar-EG"/>
        </w:rPr>
      </w:pPr>
    </w:p>
    <w:p w14:paraId="2A3ACA0C" w14:textId="77777777" w:rsidR="002C0D4E" w:rsidRPr="00DE4C61" w:rsidRDefault="002C0D4E" w:rsidP="007E4740">
      <w:pPr>
        <w:spacing w:after="0"/>
        <w:rPr>
          <w:rFonts w:ascii="Simplified Arabic" w:hAnsi="Simplified Arabic" w:cs="Simplified Arabic"/>
          <w:b/>
          <w:bCs/>
          <w:sz w:val="2"/>
          <w:szCs w:val="2"/>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77422B" w14:paraId="57F86E6E" w14:textId="77777777" w:rsidTr="0086715A">
        <w:trPr>
          <w:trHeight w:val="1368"/>
        </w:trPr>
        <w:tc>
          <w:tcPr>
            <w:tcW w:w="2133" w:type="dxa"/>
            <w:tcBorders>
              <w:top w:val="thinThickSmallGap" w:sz="24" w:space="0" w:color="auto"/>
              <w:bottom w:val="single" w:sz="4" w:space="0" w:color="auto"/>
              <w:right w:val="thinThickSmallGap" w:sz="24" w:space="0" w:color="auto"/>
            </w:tcBorders>
            <w:shd w:val="clear" w:color="auto" w:fill="F0DF88"/>
            <w:vAlign w:val="center"/>
          </w:tcPr>
          <w:p w14:paraId="777AFB48" w14:textId="526547DF" w:rsidR="0077422B"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vAlign w:val="center"/>
          </w:tcPr>
          <w:p w14:paraId="683E8726" w14:textId="044B0525" w:rsidR="00B84737" w:rsidRPr="00B84737" w:rsidRDefault="00B84737" w:rsidP="00B84737">
            <w:pPr>
              <w:spacing w:line="276" w:lineRule="auto"/>
              <w:jc w:val="center"/>
              <w:rPr>
                <w:rFonts w:ascii="Simplified Arabic" w:eastAsia="Calibri" w:hAnsi="Simplified Arabic" w:cs="Simplified Arabic"/>
                <w:b/>
                <w:bCs/>
                <w:color w:val="0D0D0D"/>
                <w:sz w:val="28"/>
                <w:szCs w:val="28"/>
                <w:rtl/>
              </w:rPr>
            </w:pPr>
            <w:r w:rsidRPr="00B84737">
              <w:rPr>
                <w:rFonts w:ascii="Simplified Arabic" w:eastAsia="Calibri" w:hAnsi="Simplified Arabic" w:cs="Simplified Arabic" w:hint="cs"/>
                <w:b/>
                <w:bCs/>
                <w:color w:val="0D0D0D"/>
                <w:sz w:val="28"/>
                <w:szCs w:val="28"/>
                <w:rtl/>
                <w:lang w:bidi="ar-EG"/>
              </w:rPr>
              <w:t>متابعة وتقييم</w:t>
            </w:r>
            <w:r w:rsidRPr="00B84737">
              <w:rPr>
                <w:rFonts w:ascii="Simplified Arabic" w:eastAsia="Calibri" w:hAnsi="Simplified Arabic" w:cs="Simplified Arabic" w:hint="cs"/>
                <w:b/>
                <w:bCs/>
                <w:color w:val="0D0D0D"/>
                <w:sz w:val="28"/>
                <w:szCs w:val="28"/>
                <w:rtl/>
              </w:rPr>
              <w:t xml:space="preserve"> </w:t>
            </w:r>
            <w:r w:rsidRPr="00B84737">
              <w:rPr>
                <w:rFonts w:ascii="Simplified Arabic" w:eastAsia="Calibri" w:hAnsi="Simplified Arabic" w:cs="Simplified Arabic"/>
                <w:b/>
                <w:bCs/>
                <w:color w:val="0D0D0D"/>
                <w:sz w:val="28"/>
                <w:szCs w:val="28"/>
                <w:rtl/>
              </w:rPr>
              <w:t xml:space="preserve">دور منظمات المجتمع </w:t>
            </w:r>
            <w:r w:rsidRPr="00B84737">
              <w:rPr>
                <w:rFonts w:ascii="Simplified Arabic" w:eastAsia="Calibri" w:hAnsi="Simplified Arabic" w:cs="Simplified Arabic" w:hint="cs"/>
                <w:b/>
                <w:bCs/>
                <w:color w:val="0D0D0D"/>
                <w:sz w:val="28"/>
                <w:szCs w:val="28"/>
                <w:rtl/>
              </w:rPr>
              <w:t>المدني</w:t>
            </w:r>
          </w:p>
          <w:p w14:paraId="4406E7D3" w14:textId="46528051" w:rsidR="0077422B" w:rsidRPr="00361A11" w:rsidRDefault="00B84737" w:rsidP="00361A11">
            <w:pPr>
              <w:spacing w:line="276" w:lineRule="auto"/>
              <w:jc w:val="center"/>
              <w:rPr>
                <w:rFonts w:ascii="Simplified Arabic" w:eastAsia="Calibri" w:hAnsi="Simplified Arabic" w:cs="Simplified Arabic"/>
                <w:b/>
                <w:bCs/>
                <w:color w:val="0D0D0D"/>
                <w:sz w:val="32"/>
                <w:szCs w:val="32"/>
                <w:rtl/>
              </w:rPr>
            </w:pPr>
            <w:r w:rsidRPr="00B84737">
              <w:rPr>
                <w:rFonts w:ascii="Simplified Arabic" w:eastAsia="Calibri" w:hAnsi="Simplified Arabic" w:cs="Simplified Arabic"/>
                <w:b/>
                <w:bCs/>
                <w:color w:val="0D0D0D"/>
                <w:sz w:val="28"/>
                <w:szCs w:val="28"/>
                <w:rtl/>
              </w:rPr>
              <w:t>في مواجهة الفقر المتعدد الأبعاد</w:t>
            </w:r>
          </w:p>
        </w:tc>
      </w:tr>
      <w:tr w:rsidR="00F03084" w14:paraId="53248100" w14:textId="77777777" w:rsidTr="0086715A">
        <w:trPr>
          <w:trHeight w:val="1376"/>
        </w:trPr>
        <w:tc>
          <w:tcPr>
            <w:tcW w:w="2133" w:type="dxa"/>
            <w:tcBorders>
              <w:top w:val="single" w:sz="4" w:space="0" w:color="auto"/>
              <w:bottom w:val="single" w:sz="4" w:space="0" w:color="auto"/>
              <w:right w:val="thinThickSmallGap" w:sz="24" w:space="0" w:color="auto"/>
            </w:tcBorders>
            <w:shd w:val="clear" w:color="auto" w:fill="F0DF88"/>
            <w:vAlign w:val="center"/>
          </w:tcPr>
          <w:p w14:paraId="30C149E1" w14:textId="61C75631"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vAlign w:val="center"/>
          </w:tcPr>
          <w:p w14:paraId="023C01FA" w14:textId="63A43713" w:rsidR="00F03084" w:rsidRPr="003B24D3" w:rsidRDefault="00270BC0" w:rsidP="00270BC0">
            <w:pPr>
              <w:tabs>
                <w:tab w:val="center" w:pos="3231"/>
              </w:tabs>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Monitoring and Evaluation</w:t>
            </w:r>
            <w:r w:rsidR="00B84737" w:rsidRPr="00B84737">
              <w:rPr>
                <w:rFonts w:ascii="Simplified Arabic" w:hAnsi="Simplified Arabic" w:cs="Simplified Arabic"/>
                <w:b/>
                <w:bCs/>
                <w:sz w:val="28"/>
                <w:szCs w:val="28"/>
                <w:lang w:bidi="ar-EG"/>
              </w:rPr>
              <w:t xml:space="preserve"> the Role of Civil Society Organizations in Addressing Multidimensional Poverty</w:t>
            </w:r>
          </w:p>
        </w:tc>
      </w:tr>
      <w:tr w:rsidR="00F03084" w14:paraId="5FE09A9F" w14:textId="77777777" w:rsidTr="0086715A">
        <w:trPr>
          <w:trHeight w:val="1057"/>
        </w:trPr>
        <w:tc>
          <w:tcPr>
            <w:tcW w:w="2133" w:type="dxa"/>
            <w:tcBorders>
              <w:top w:val="single" w:sz="4" w:space="0" w:color="auto"/>
              <w:bottom w:val="single" w:sz="4" w:space="0" w:color="auto"/>
              <w:right w:val="thinThickSmallGap" w:sz="24" w:space="0" w:color="auto"/>
            </w:tcBorders>
            <w:shd w:val="clear" w:color="auto" w:fill="F0DF88"/>
            <w:vAlign w:val="center"/>
          </w:tcPr>
          <w:p w14:paraId="79523292" w14:textId="0AB07908"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vAlign w:val="center"/>
          </w:tcPr>
          <w:p w14:paraId="616AF908" w14:textId="66118D13" w:rsidR="00F03084" w:rsidRPr="00270BC0" w:rsidRDefault="00B84737" w:rsidP="00361A11">
            <w:pPr>
              <w:spacing w:line="276" w:lineRule="auto"/>
              <w:jc w:val="center"/>
              <w:rPr>
                <w:rFonts w:ascii="Simplified Arabic" w:eastAsia="Calibri" w:hAnsi="Simplified Arabic" w:cs="Simplified Arabic"/>
                <w:b/>
                <w:bCs/>
                <w:color w:val="0D0D0D"/>
                <w:sz w:val="28"/>
                <w:szCs w:val="28"/>
                <w:rtl/>
              </w:rPr>
            </w:pPr>
            <w:r w:rsidRPr="00B84737">
              <w:rPr>
                <w:rFonts w:ascii="Simplified Arabic" w:eastAsia="Calibri" w:hAnsi="Simplified Arabic" w:cs="Simplified Arabic" w:hint="cs"/>
                <w:b/>
                <w:bCs/>
                <w:color w:val="0D0D0D"/>
                <w:sz w:val="28"/>
                <w:szCs w:val="28"/>
                <w:rtl/>
              </w:rPr>
              <w:t>صافيناز كمال إميل طناش</w:t>
            </w:r>
            <w:r w:rsidRPr="00270BC0">
              <w:rPr>
                <w:rFonts w:ascii="Simplified Arabic" w:eastAsia="Calibri" w:hAnsi="Simplified Arabic" w:cs="Simplified Arabic" w:hint="cs"/>
                <w:b/>
                <w:bCs/>
                <w:color w:val="0D0D0D"/>
                <w:sz w:val="28"/>
                <w:szCs w:val="28"/>
                <w:rtl/>
              </w:rPr>
              <w:t xml:space="preserve"> </w:t>
            </w:r>
          </w:p>
        </w:tc>
      </w:tr>
      <w:tr w:rsidR="00F03084" w14:paraId="3E453FE9" w14:textId="77777777" w:rsidTr="0086715A">
        <w:trPr>
          <w:trHeight w:val="1871"/>
        </w:trPr>
        <w:tc>
          <w:tcPr>
            <w:tcW w:w="2133" w:type="dxa"/>
            <w:tcBorders>
              <w:top w:val="single" w:sz="4" w:space="0" w:color="auto"/>
              <w:bottom w:val="thinThickSmallGap" w:sz="24" w:space="0" w:color="auto"/>
              <w:right w:val="thinThickSmallGap" w:sz="24" w:space="0" w:color="auto"/>
            </w:tcBorders>
            <w:shd w:val="clear" w:color="auto" w:fill="F0DF88"/>
            <w:vAlign w:val="center"/>
          </w:tcPr>
          <w:p w14:paraId="273ADD92" w14:textId="7213A895"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vAlign w:val="center"/>
          </w:tcPr>
          <w:p w14:paraId="1852DF17" w14:textId="4A5DF016" w:rsidR="0077422B" w:rsidRPr="00361A11" w:rsidRDefault="00270BC0" w:rsidP="00361A11">
            <w:pPr>
              <w:jc w:val="center"/>
              <w:rPr>
                <w:rFonts w:ascii="Simplified Arabic" w:hAnsi="Simplified Arabic" w:cs="Simplified Arabic"/>
                <w:b/>
                <w:bCs/>
                <w:sz w:val="32"/>
                <w:szCs w:val="32"/>
                <w:u w:val="single"/>
                <w:rtl/>
                <w:lang w:bidi="ar-EG"/>
              </w:rPr>
            </w:pPr>
            <w:r w:rsidRPr="00270BC0">
              <w:rPr>
                <w:rFonts w:ascii="Simplified Arabic" w:eastAsia="Calibri" w:hAnsi="Simplified Arabic" w:cs="Simplified Arabic" w:hint="cs"/>
                <w:b/>
                <w:bCs/>
                <w:color w:val="0D0D0D"/>
                <w:sz w:val="32"/>
                <w:szCs w:val="32"/>
                <w:rtl/>
              </w:rPr>
              <w:t>أ. د/ سحر البهائي</w:t>
            </w:r>
          </w:p>
        </w:tc>
      </w:tr>
    </w:tbl>
    <w:p w14:paraId="6F3BF7AB" w14:textId="77777777" w:rsidR="001A6070" w:rsidRPr="00DE4C61" w:rsidRDefault="001A6070" w:rsidP="00DE4C61">
      <w:pPr>
        <w:ind w:firstLine="720"/>
        <w:jc w:val="both"/>
        <w:rPr>
          <w:rFonts w:ascii="Simplified Arabic" w:hAnsi="Simplified Arabic" w:cs="Simplified Arabic"/>
          <w:b/>
          <w:bCs/>
          <w:sz w:val="2"/>
          <w:szCs w:val="2"/>
          <w:u w:val="single"/>
          <w:lang w:bidi="ar-EG"/>
        </w:rPr>
      </w:pPr>
    </w:p>
    <w:p w14:paraId="33E03D5E" w14:textId="59BF8E47" w:rsidR="00F03084" w:rsidRPr="00DE4C61" w:rsidRDefault="00F03084" w:rsidP="00F03084">
      <w:pPr>
        <w:jc w:val="both"/>
        <w:rPr>
          <w:rFonts w:ascii="Simplified Arabic" w:hAnsi="Simplified Arabic" w:cs="Simplified Arabic"/>
          <w:b/>
          <w:bCs/>
          <w:sz w:val="16"/>
          <w:szCs w:val="16"/>
          <w:u w:val="single"/>
          <w:rtl/>
          <w:lang w:bidi="ar-EG"/>
        </w:rPr>
      </w:pPr>
    </w:p>
    <w:p w14:paraId="7E5E4E2D" w14:textId="4EBC70FC" w:rsidR="00F03084" w:rsidRDefault="00F03084" w:rsidP="00F03084">
      <w:pPr>
        <w:jc w:val="center"/>
        <w:rPr>
          <w:rFonts w:asciiTheme="majorBidi" w:hAnsiTheme="majorBidi" w:cstheme="majorBidi"/>
          <w:b/>
          <w:bCs/>
          <w:sz w:val="36"/>
          <w:szCs w:val="36"/>
          <w:rtl/>
          <w:lang w:bidi="ar-EG"/>
        </w:rPr>
      </w:pPr>
    </w:p>
    <w:p w14:paraId="0A9C28DF" w14:textId="3C1B645E" w:rsidR="00D97E7D" w:rsidRPr="00DE4C61" w:rsidRDefault="00DE4C61" w:rsidP="00DE4C61">
      <w:pPr>
        <w:tabs>
          <w:tab w:val="left" w:pos="6659"/>
        </w:tabs>
        <w:rPr>
          <w:sz w:val="2"/>
          <w:szCs w:val="2"/>
          <w:rtl/>
        </w:rPr>
      </w:pPr>
      <w:r>
        <w:rPr>
          <w:sz w:val="18"/>
          <w:szCs w:val="18"/>
          <w:rtl/>
        </w:rPr>
        <w:tab/>
      </w:r>
    </w:p>
    <w:p w14:paraId="0E3F3E56"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14:paraId="280CCC15" w14:textId="10CADCC1"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w:t>
      </w:r>
      <w:r w:rsidR="003A5383">
        <w:rPr>
          <w:rFonts w:ascii="Arial Rounded MT Bold" w:eastAsia="Arial Unicode MS" w:hAnsi="Arial Rounded MT Bold" w:cs="Simplified Arabic" w:hint="cs"/>
          <w:b/>
          <w:bCs/>
          <w:sz w:val="40"/>
          <w:szCs w:val="44"/>
          <w:rtl/>
        </w:rPr>
        <w:t>المتابعة والتقييم</w:t>
      </w:r>
      <w:r w:rsidRPr="008C3A53">
        <w:rPr>
          <w:rFonts w:ascii="Arial Rounded MT Bold" w:eastAsia="Arial Unicode MS" w:hAnsi="Arial Rounded MT Bold" w:cs="Simplified Arabic" w:hint="cs"/>
          <w:b/>
          <w:bCs/>
          <w:sz w:val="40"/>
          <w:szCs w:val="44"/>
          <w:rtl/>
        </w:rPr>
        <w:t>"</w:t>
      </w:r>
    </w:p>
    <w:p w14:paraId="642C4D68" w14:textId="77777777" w:rsidR="008C3A53" w:rsidRPr="008C3A53" w:rsidRDefault="008C3A53" w:rsidP="002C0D4E">
      <w:pPr>
        <w:jc w:val="center"/>
        <w:rPr>
          <w:rFonts w:ascii="Arial Rounded MT Bold" w:eastAsia="Arial Unicode MS" w:hAnsi="Arial Rounded MT Bold" w:cs="Simplified Arabic"/>
          <w:b/>
          <w:bCs/>
          <w:sz w:val="40"/>
          <w:szCs w:val="44"/>
          <w:rtl/>
        </w:rPr>
      </w:pPr>
    </w:p>
    <w:p w14:paraId="0997F916" w14:textId="6D13F607" w:rsidR="001F4909" w:rsidRDefault="00240D3F" w:rsidP="007A0D6D">
      <w:pPr>
        <w:jc w:val="center"/>
        <w:rPr>
          <w:rFonts w:ascii="Arial Rounded MT Bold" w:eastAsia="Arial Unicode MS" w:hAnsi="Arial Rounded MT Bold" w:cs="Simplified Arabic"/>
          <w:b/>
          <w:bCs/>
          <w:color w:val="7A0000"/>
          <w:sz w:val="44"/>
          <w:szCs w:val="48"/>
          <w:rtl/>
          <w:lang w:bidi="ar-EG"/>
        </w:rPr>
      </w:pPr>
      <w:r>
        <w:rPr>
          <w:rFonts w:ascii="Arial Rounded MT Bold" w:eastAsia="Arial Unicode MS" w:hAnsi="Arial Rounded MT Bold" w:cs="Simplified Arabic" w:hint="cs"/>
          <w:b/>
          <w:bCs/>
          <w:color w:val="7A0000"/>
          <w:sz w:val="44"/>
          <w:szCs w:val="48"/>
          <w:rtl/>
          <w:lang w:bidi="ar-EG"/>
        </w:rPr>
        <w:t>ديسمبر</w:t>
      </w:r>
      <w:r w:rsidR="00A74122" w:rsidRPr="00A74122">
        <w:rPr>
          <w:rFonts w:ascii="Arial Rounded MT Bold" w:eastAsia="Arial Unicode MS" w:hAnsi="Arial Rounded MT Bold" w:cs="Simplified Arabic" w:hint="cs"/>
          <w:b/>
          <w:bCs/>
          <w:color w:val="7A0000"/>
          <w:sz w:val="44"/>
          <w:szCs w:val="48"/>
          <w:rtl/>
          <w:lang w:bidi="ar-EG"/>
        </w:rPr>
        <w:t xml:space="preserve"> </w:t>
      </w:r>
      <w:r w:rsidR="005640B3">
        <w:rPr>
          <w:rFonts w:ascii="Arial Rounded MT Bold" w:eastAsia="Arial Unicode MS" w:hAnsi="Arial Rounded MT Bold" w:cs="Simplified Arabic"/>
          <w:b/>
          <w:bCs/>
          <w:color w:val="7A0000"/>
          <w:sz w:val="44"/>
          <w:szCs w:val="48"/>
          <w:lang w:bidi="ar-EG"/>
        </w:rPr>
        <w:t>202</w:t>
      </w:r>
      <w:r w:rsidR="003A5383">
        <w:rPr>
          <w:rFonts w:ascii="Arial Rounded MT Bold" w:eastAsia="Arial Unicode MS" w:hAnsi="Arial Rounded MT Bold" w:cs="Simplified Arabic"/>
          <w:b/>
          <w:bCs/>
          <w:color w:val="7A0000"/>
          <w:sz w:val="44"/>
          <w:szCs w:val="48"/>
          <w:lang w:bidi="ar-EG"/>
        </w:rPr>
        <w:t>5</w:t>
      </w:r>
    </w:p>
    <w:p w14:paraId="153B78E6" w14:textId="77777777" w:rsidR="00453164" w:rsidRDefault="00453164" w:rsidP="00403381">
      <w:pPr>
        <w:jc w:val="center"/>
        <w:rPr>
          <w:b/>
          <w:bCs/>
          <w:color w:val="000000" w:themeColor="text1"/>
          <w:sz w:val="36"/>
          <w:szCs w:val="36"/>
        </w:rPr>
      </w:pPr>
    </w:p>
    <w:p w14:paraId="287FD0BE" w14:textId="77777777" w:rsidR="00453164" w:rsidRDefault="00453164" w:rsidP="00403381">
      <w:pPr>
        <w:jc w:val="center"/>
        <w:rPr>
          <w:b/>
          <w:bCs/>
          <w:color w:val="000000" w:themeColor="text1"/>
          <w:sz w:val="36"/>
          <w:szCs w:val="36"/>
        </w:rPr>
      </w:pPr>
    </w:p>
    <w:p w14:paraId="01ED642E" w14:textId="77777777" w:rsidR="00453164" w:rsidRDefault="00453164" w:rsidP="00403381">
      <w:pPr>
        <w:jc w:val="center"/>
        <w:rPr>
          <w:b/>
          <w:bCs/>
          <w:color w:val="000000" w:themeColor="text1"/>
          <w:sz w:val="36"/>
          <w:szCs w:val="36"/>
        </w:rPr>
      </w:pPr>
    </w:p>
    <w:p w14:paraId="650E7BB1" w14:textId="77777777" w:rsidR="00453164" w:rsidRDefault="00453164" w:rsidP="00403381">
      <w:pPr>
        <w:jc w:val="center"/>
        <w:rPr>
          <w:b/>
          <w:bCs/>
          <w:color w:val="000000" w:themeColor="text1"/>
          <w:sz w:val="36"/>
          <w:szCs w:val="36"/>
        </w:rPr>
      </w:pPr>
    </w:p>
    <w:p w14:paraId="57FE2664" w14:textId="1575D8E5" w:rsidR="00403381" w:rsidRPr="00FE6538" w:rsidRDefault="00403381" w:rsidP="00403381">
      <w:pPr>
        <w:jc w:val="center"/>
        <w:rPr>
          <w:b/>
          <w:bCs/>
          <w:color w:val="C00000"/>
          <w:sz w:val="28"/>
          <w:szCs w:val="28"/>
          <w:rtl/>
        </w:rPr>
      </w:pPr>
      <w:r w:rsidRPr="00FE6538">
        <w:rPr>
          <w:rFonts w:hint="cs"/>
          <w:b/>
          <w:bCs/>
          <w:color w:val="000000" w:themeColor="text1"/>
          <w:sz w:val="28"/>
          <w:szCs w:val="28"/>
          <w:rtl/>
        </w:rPr>
        <w:lastRenderedPageBreak/>
        <w:t xml:space="preserve">المستخلص </w:t>
      </w:r>
    </w:p>
    <w:p w14:paraId="4C13A883" w14:textId="77777777" w:rsidR="00403381" w:rsidRPr="00FE6538" w:rsidRDefault="00403381" w:rsidP="00403381">
      <w:pPr>
        <w:spacing w:after="0"/>
        <w:jc w:val="both"/>
        <w:rPr>
          <w:rFonts w:ascii="Simplified Arabic" w:eastAsia="Calibri" w:hAnsi="Simplified Arabic" w:cs="Simplified Arabic"/>
          <w:color w:val="0D0D0D"/>
          <w:sz w:val="28"/>
          <w:szCs w:val="28"/>
        </w:rPr>
      </w:pPr>
      <w:r w:rsidRPr="00FE6538">
        <w:rPr>
          <w:rFonts w:ascii="Simplified Arabic" w:eastAsia="Calibri" w:hAnsi="Simplified Arabic" w:cs="Simplified Arabic"/>
          <w:color w:val="0D0D0D"/>
          <w:sz w:val="28"/>
          <w:szCs w:val="28"/>
          <w:rtl/>
        </w:rPr>
        <w:t>تشير نتائج هذه الدراسة إلى أن منظمات المجتمع المدني تؤدي دورًا مهمًا في مواجهة الفقر المتعدد الأبعاد في مصر، من خلال تدخلات تتوافق بدرجة كبيرة مع مؤشرات الحرمان ذات الأولوية التي حددها الدليل الوطني لمؤشر الفقر المتعدد الأبعاد. ووفقًا للدليل الوطني، بلغت نسبة السكان الذين يعانون من الفقر المتعدد الأبعاد 21% عام 2022، مع تسجيل أعلى مستويات الحرمان في بُعد العمل اللائق والحماية الاجتماعية (65.4%)، يليه بُعد الأمن الغذائي (48.8%)، ثم الحصول على الخدمات الأساسية</w:t>
      </w:r>
      <w:r w:rsidRPr="00FE6538">
        <w:rPr>
          <w:rFonts w:ascii="Simplified Arabic" w:eastAsia="Calibri" w:hAnsi="Simplified Arabic" w:cs="Simplified Arabic"/>
          <w:color w:val="0D0D0D"/>
          <w:sz w:val="28"/>
          <w:szCs w:val="28"/>
        </w:rPr>
        <w:t>.</w:t>
      </w:r>
    </w:p>
    <w:p w14:paraId="29348FCB" w14:textId="77777777" w:rsidR="00403381" w:rsidRPr="00FE6538" w:rsidRDefault="00403381" w:rsidP="00403381">
      <w:pPr>
        <w:spacing w:after="0"/>
        <w:jc w:val="both"/>
        <w:rPr>
          <w:rFonts w:ascii="Simplified Arabic" w:eastAsia="Calibri" w:hAnsi="Simplified Arabic" w:cs="Simplified Arabic"/>
          <w:color w:val="0D0D0D"/>
          <w:sz w:val="28"/>
          <w:szCs w:val="28"/>
        </w:rPr>
      </w:pPr>
      <w:r w:rsidRPr="00FE6538">
        <w:rPr>
          <w:rFonts w:ascii="Simplified Arabic" w:eastAsia="Calibri" w:hAnsi="Simplified Arabic" w:cs="Simplified Arabic"/>
          <w:color w:val="0D0D0D"/>
          <w:sz w:val="28"/>
          <w:szCs w:val="28"/>
          <w:rtl/>
        </w:rPr>
        <w:t>ويُظهر تحليل استجابات 58 من العاملين في 14 منظمة من منظمات المجتمع المدني أن تدخلات هذه المنظمات استهدفت في المقام الأول مؤشرات الحرمان الأعلى، وذلك من خلال برامج تنمية المهارات المهنية، وتعزيز فرص التشغيل، ودعم المشروعات المتناهية الصغر والصغيرة، إلى جانب الجهود الرامية إلى الحد من أوجه الحرمان في مجالي التعليم والصحة، لا سيما التعليم الأساسي ومخرجات صحة الطفل</w:t>
      </w:r>
      <w:r w:rsidRPr="00FE6538">
        <w:rPr>
          <w:rFonts w:ascii="Simplified Arabic" w:eastAsia="Calibri" w:hAnsi="Simplified Arabic" w:cs="Simplified Arabic"/>
          <w:color w:val="0D0D0D"/>
          <w:sz w:val="28"/>
          <w:szCs w:val="28"/>
        </w:rPr>
        <w:t>.</w:t>
      </w:r>
    </w:p>
    <w:p w14:paraId="607D2F4B" w14:textId="77777777" w:rsidR="00403381" w:rsidRPr="00FE6538" w:rsidRDefault="00403381" w:rsidP="00403381">
      <w:pPr>
        <w:spacing w:after="0"/>
        <w:jc w:val="both"/>
        <w:rPr>
          <w:rFonts w:ascii="Simplified Arabic" w:eastAsia="Calibri" w:hAnsi="Simplified Arabic" w:cs="Simplified Arabic"/>
          <w:color w:val="0D0D0D"/>
          <w:sz w:val="28"/>
          <w:szCs w:val="28"/>
          <w:rtl/>
        </w:rPr>
      </w:pPr>
      <w:r w:rsidRPr="00FE6538">
        <w:rPr>
          <w:rFonts w:ascii="Simplified Arabic" w:eastAsia="Calibri" w:hAnsi="Simplified Arabic" w:cs="Simplified Arabic"/>
          <w:color w:val="0D0D0D"/>
          <w:sz w:val="28"/>
          <w:szCs w:val="28"/>
          <w:rtl/>
        </w:rPr>
        <w:t>وتكشف النتائج عن وجود تباين في مستوى فهم العاملين لمفهوم الفقر المتعدد الأبعاد، إذ إن 40% فقط قدموا تعريفات تتسق مع الإطار المفاهيمي للدليل الوطني لمؤشر الفقر المتعدد الأبعاد. وعلى الرغم من التحديات المستمرة المرتبطة بمحدودية الموارد المالية، ونقص الكوادر البشرية المؤهلة، والقيود المفروضة على الوصول إلى البيانات المصنفة، وقد أفاد 94% من الم</w:t>
      </w:r>
      <w:r w:rsidRPr="00FE6538">
        <w:rPr>
          <w:rFonts w:ascii="Simplified Arabic" w:eastAsia="Calibri" w:hAnsi="Simplified Arabic" w:cs="Simplified Arabic"/>
          <w:color w:val="0D0D0D"/>
          <w:sz w:val="28"/>
          <w:szCs w:val="28"/>
          <w:rtl/>
          <w:lang w:bidi="ar-EG"/>
        </w:rPr>
        <w:t>ستجيبين</w:t>
      </w:r>
      <w:r w:rsidRPr="00FE6538">
        <w:rPr>
          <w:rFonts w:ascii="Simplified Arabic" w:eastAsia="Calibri" w:hAnsi="Simplified Arabic" w:cs="Simplified Arabic"/>
          <w:color w:val="0D0D0D"/>
          <w:sz w:val="28"/>
          <w:szCs w:val="28"/>
          <w:rtl/>
        </w:rPr>
        <w:t xml:space="preserve"> بوجود أثر إيجابي لتدخلات منظماتهم على الفئات المستهدفة، بينما قيّم 91% منهم إسهام منظمات المجتمع المدني في الحد من الفقر المتعدد الأبعاد بشكل إيجابي</w:t>
      </w:r>
      <w:r w:rsidRPr="00FE6538">
        <w:rPr>
          <w:rFonts w:ascii="Simplified Arabic" w:eastAsia="Calibri" w:hAnsi="Simplified Arabic" w:cs="Simplified Arabic"/>
          <w:color w:val="0D0D0D"/>
          <w:sz w:val="28"/>
          <w:szCs w:val="28"/>
        </w:rPr>
        <w:t>.</w:t>
      </w:r>
      <w:r w:rsidRPr="00FE6538">
        <w:rPr>
          <w:rFonts w:ascii="Simplified Arabic" w:eastAsia="Calibri" w:hAnsi="Simplified Arabic" w:cs="Simplified Arabic"/>
          <w:color w:val="0D0D0D"/>
          <w:sz w:val="28"/>
          <w:szCs w:val="28"/>
          <w:rtl/>
        </w:rPr>
        <w:t xml:space="preserve"> وتؤكد هذه النتائج فاعلية منظمات المجتمع المدني بوصفها فاعلًا مكملًا رئيسيًا في دعم وتعزيز السياسات والاستراتيجيات الوطنية الهادفة إلى الحد من الفقر المتعدد الأبعاد في مصر</w:t>
      </w:r>
      <w:r w:rsidRPr="00FE6538">
        <w:rPr>
          <w:rFonts w:ascii="Simplified Arabic" w:eastAsia="Calibri" w:hAnsi="Simplified Arabic" w:cs="Simplified Arabic"/>
          <w:color w:val="0D0D0D"/>
          <w:sz w:val="28"/>
          <w:szCs w:val="28"/>
        </w:rPr>
        <w:t>.</w:t>
      </w:r>
    </w:p>
    <w:p w14:paraId="3D8C3433" w14:textId="2BB25498" w:rsidR="00403381" w:rsidRPr="00FE6538" w:rsidRDefault="00403381" w:rsidP="00403381">
      <w:pPr>
        <w:spacing w:after="0"/>
        <w:jc w:val="both"/>
        <w:rPr>
          <w:rFonts w:ascii="Simplified Arabic" w:eastAsia="Calibri" w:hAnsi="Simplified Arabic" w:cs="Simplified Arabic"/>
          <w:b/>
          <w:bCs/>
          <w:color w:val="0D0D0D"/>
          <w:sz w:val="28"/>
          <w:szCs w:val="28"/>
        </w:rPr>
      </w:pPr>
      <w:r w:rsidRPr="00FE6538">
        <w:rPr>
          <w:rFonts w:ascii="Simplified Arabic" w:eastAsia="Calibri" w:hAnsi="Simplified Arabic" w:cs="Simplified Arabic"/>
          <w:b/>
          <w:bCs/>
          <w:color w:val="0D0D0D"/>
          <w:sz w:val="28"/>
          <w:szCs w:val="28"/>
          <w:rtl/>
        </w:rPr>
        <w:t>و</w:t>
      </w:r>
      <w:r w:rsidRPr="00FE6538">
        <w:rPr>
          <w:rFonts w:ascii="Simplified Arabic" w:eastAsia="Calibri" w:hAnsi="Simplified Arabic" w:cs="Simplified Arabic" w:hint="cs"/>
          <w:b/>
          <w:bCs/>
          <w:color w:val="0D0D0D"/>
          <w:sz w:val="28"/>
          <w:szCs w:val="28"/>
          <w:rtl/>
        </w:rPr>
        <w:t>ي</w:t>
      </w:r>
      <w:r w:rsidRPr="00FE6538">
        <w:rPr>
          <w:rFonts w:ascii="Simplified Arabic" w:eastAsia="Calibri" w:hAnsi="Simplified Arabic" w:cs="Simplified Arabic"/>
          <w:b/>
          <w:bCs/>
          <w:color w:val="0D0D0D"/>
          <w:sz w:val="28"/>
          <w:szCs w:val="28"/>
          <w:rtl/>
        </w:rPr>
        <w:t xml:space="preserve">وصى </w:t>
      </w:r>
      <w:r w:rsidRPr="00FE6538">
        <w:rPr>
          <w:rFonts w:ascii="Simplified Arabic" w:eastAsia="Calibri" w:hAnsi="Simplified Arabic" w:cs="Simplified Arabic" w:hint="cs"/>
          <w:b/>
          <w:bCs/>
          <w:color w:val="0D0D0D"/>
          <w:sz w:val="28"/>
          <w:szCs w:val="28"/>
          <w:rtl/>
        </w:rPr>
        <w:t>البحث</w:t>
      </w:r>
      <w:r w:rsidRPr="00FE6538">
        <w:rPr>
          <w:rFonts w:ascii="Simplified Arabic" w:eastAsia="Calibri" w:hAnsi="Simplified Arabic" w:cs="Simplified Arabic"/>
          <w:b/>
          <w:bCs/>
          <w:color w:val="0D0D0D"/>
          <w:sz w:val="28"/>
          <w:szCs w:val="28"/>
          <w:rtl/>
        </w:rPr>
        <w:t xml:space="preserve"> بأهمية</w:t>
      </w:r>
      <w:r w:rsidRPr="00FE6538">
        <w:rPr>
          <w:rFonts w:ascii="Simplified Arabic" w:eastAsia="Calibri" w:hAnsi="Simplified Arabic" w:cs="Simplified Arabic" w:hint="cs"/>
          <w:b/>
          <w:bCs/>
          <w:color w:val="0D0D0D"/>
          <w:sz w:val="28"/>
          <w:szCs w:val="28"/>
          <w:rtl/>
        </w:rPr>
        <w:t xml:space="preserve">، </w:t>
      </w:r>
      <w:r w:rsidRPr="00FE6538">
        <w:rPr>
          <w:rFonts w:ascii="Simplified Arabic" w:eastAsia="Calibri" w:hAnsi="Simplified Arabic" w:cs="Simplified Arabic" w:hint="cs"/>
          <w:color w:val="0D0D0D"/>
          <w:sz w:val="28"/>
          <w:szCs w:val="28"/>
          <w:rtl/>
        </w:rPr>
        <w:t>ب</w:t>
      </w:r>
      <w:r w:rsidRPr="00FE6538">
        <w:rPr>
          <w:rFonts w:ascii="Simplified Arabic" w:eastAsia="Calibri" w:hAnsi="Simplified Arabic" w:cs="Simplified Arabic"/>
          <w:color w:val="0D0D0D"/>
          <w:sz w:val="28"/>
          <w:szCs w:val="28"/>
          <w:rtl/>
        </w:rPr>
        <w:t>تعزيز بناء القدرات المؤسسية لدى العاملين حول مفهوم الفقر متعدد الأبعاد ومؤشرات الحرمان الوطنية</w:t>
      </w:r>
      <w:r w:rsidRPr="00FE6538">
        <w:rPr>
          <w:rFonts w:ascii="Simplified Arabic" w:eastAsia="Calibri" w:hAnsi="Simplified Arabic" w:cs="Simplified Arabic" w:hint="cs"/>
          <w:b/>
          <w:bCs/>
          <w:color w:val="0D0D0D"/>
          <w:sz w:val="28"/>
          <w:szCs w:val="28"/>
          <w:rtl/>
        </w:rPr>
        <w:t xml:space="preserve"> </w:t>
      </w:r>
      <w:r w:rsidRPr="00FE6538">
        <w:rPr>
          <w:rFonts w:ascii="Simplified Arabic" w:eastAsia="Calibri" w:hAnsi="Simplified Arabic" w:cs="Simplified Arabic" w:hint="cs"/>
          <w:color w:val="0D0D0D"/>
          <w:sz w:val="28"/>
          <w:szCs w:val="28"/>
          <w:rtl/>
        </w:rPr>
        <w:t>و</w:t>
      </w:r>
      <w:r w:rsidRPr="00FE6538">
        <w:rPr>
          <w:rFonts w:ascii="Simplified Arabic" w:eastAsia="Calibri" w:hAnsi="Simplified Arabic" w:cs="Simplified Arabic"/>
          <w:color w:val="0D0D0D"/>
          <w:sz w:val="28"/>
          <w:szCs w:val="28"/>
          <w:rtl/>
          <w:lang w:bidi="ar-EG"/>
        </w:rPr>
        <w:t>تصميم تدخلات تتسق مع أولويات الإطار الوطني للفقر المتعدد الأبعاد</w:t>
      </w:r>
      <w:r w:rsidRPr="00FE6538">
        <w:rPr>
          <w:rFonts w:ascii="Simplified Arabic" w:eastAsia="Calibri" w:hAnsi="Simplified Arabic" w:cs="Simplified Arabic" w:hint="cs"/>
          <w:b/>
          <w:bCs/>
          <w:color w:val="0D0D0D"/>
          <w:sz w:val="28"/>
          <w:szCs w:val="28"/>
          <w:rtl/>
          <w:lang w:bidi="ar-EG"/>
        </w:rPr>
        <w:t xml:space="preserve"> </w:t>
      </w:r>
      <w:r w:rsidRPr="00FE6538">
        <w:rPr>
          <w:rFonts w:ascii="Simplified Arabic" w:eastAsia="Calibri" w:hAnsi="Simplified Arabic" w:cs="Simplified Arabic" w:hint="cs"/>
          <w:color w:val="0D0D0D"/>
          <w:sz w:val="28"/>
          <w:szCs w:val="28"/>
          <w:rtl/>
        </w:rPr>
        <w:t>و</w:t>
      </w:r>
      <w:r w:rsidRPr="00FE6538">
        <w:rPr>
          <w:rFonts w:ascii="Simplified Arabic" w:eastAsia="Calibri" w:hAnsi="Simplified Arabic" w:cs="Simplified Arabic"/>
          <w:color w:val="0D0D0D"/>
          <w:sz w:val="28"/>
          <w:szCs w:val="28"/>
          <w:rtl/>
        </w:rPr>
        <w:t>تعزيز</w:t>
      </w:r>
      <w:r w:rsidRPr="00FE6538">
        <w:rPr>
          <w:rFonts w:ascii="Simplified Arabic" w:eastAsia="Calibri" w:hAnsi="Simplified Arabic" w:cs="Simplified Arabic" w:hint="cs"/>
          <w:color w:val="0D0D0D"/>
          <w:sz w:val="28"/>
          <w:szCs w:val="28"/>
          <w:rtl/>
        </w:rPr>
        <w:t xml:space="preserve"> </w:t>
      </w:r>
      <w:r w:rsidRPr="00FE6538">
        <w:rPr>
          <w:rFonts w:ascii="Simplified Arabic" w:eastAsia="Calibri" w:hAnsi="Simplified Arabic" w:cs="Simplified Arabic"/>
          <w:color w:val="0D0D0D"/>
          <w:sz w:val="28"/>
          <w:szCs w:val="28"/>
          <w:rtl/>
          <w:lang w:bidi="ar-EG"/>
        </w:rPr>
        <w:t>الشراكة مع المبادرات الحكومية "حياة كريمة" لإتاحة الخدمات الأساسية والبنية التحتية، كذلك تعزيز عمليات</w:t>
      </w:r>
      <w:r w:rsidRPr="00FE6538">
        <w:rPr>
          <w:rFonts w:ascii="Simplified Arabic" w:eastAsia="Calibri" w:hAnsi="Simplified Arabic" w:cs="Simplified Arabic"/>
          <w:color w:val="0D0D0D"/>
          <w:sz w:val="28"/>
          <w:szCs w:val="28"/>
          <w:rtl/>
        </w:rPr>
        <w:t xml:space="preserve"> التنسيق بين المنظمات، </w:t>
      </w:r>
      <w:r w:rsidRPr="00FE6538">
        <w:rPr>
          <w:rFonts w:ascii="Simplified Arabic" w:eastAsia="Calibri" w:hAnsi="Simplified Arabic" w:cs="Simplified Arabic"/>
          <w:color w:val="0D0D0D"/>
          <w:sz w:val="28"/>
          <w:szCs w:val="28"/>
          <w:rtl/>
          <w:lang w:bidi="ar-EG"/>
        </w:rPr>
        <w:t>و</w:t>
      </w:r>
      <w:r w:rsidRPr="00FE6538">
        <w:rPr>
          <w:rFonts w:ascii="Simplified Arabic" w:eastAsia="Calibri" w:hAnsi="Simplified Arabic" w:cs="Simplified Arabic"/>
          <w:color w:val="0D0D0D"/>
          <w:sz w:val="28"/>
          <w:szCs w:val="28"/>
          <w:rtl/>
        </w:rPr>
        <w:t>تطوير نظم جمع البيانات</w:t>
      </w:r>
      <w:r w:rsidRPr="00FE6538">
        <w:rPr>
          <w:rFonts w:ascii="Simplified Arabic" w:eastAsia="Calibri" w:hAnsi="Simplified Arabic" w:cs="Simplified Arabic" w:hint="cs"/>
          <w:b/>
          <w:bCs/>
          <w:color w:val="0D0D0D"/>
          <w:sz w:val="28"/>
          <w:szCs w:val="28"/>
          <w:rtl/>
          <w:lang w:bidi="ar-EG"/>
        </w:rPr>
        <w:t xml:space="preserve">. </w:t>
      </w:r>
      <w:r w:rsidRPr="00FE6538">
        <w:rPr>
          <w:rFonts w:ascii="Simplified Arabic" w:eastAsia="Calibri" w:hAnsi="Simplified Arabic" w:cs="Simplified Arabic"/>
          <w:color w:val="0D0D0D"/>
          <w:sz w:val="28"/>
          <w:szCs w:val="28"/>
          <w:rtl/>
        </w:rPr>
        <w:t xml:space="preserve">الاستثمار في نظم المتابعة والتقييم والتخطيط الاستراتيجي، مما </w:t>
      </w:r>
      <w:r w:rsidRPr="00FE6538">
        <w:rPr>
          <w:rFonts w:ascii="Simplified Arabic" w:eastAsia="Calibri" w:hAnsi="Simplified Arabic" w:cs="Simplified Arabic"/>
          <w:color w:val="0D0D0D"/>
          <w:sz w:val="28"/>
          <w:szCs w:val="28"/>
          <w:rtl/>
          <w:lang w:bidi="ar-EG"/>
        </w:rPr>
        <w:t>يعزز</w:t>
      </w:r>
      <w:r w:rsidRPr="00FE6538">
        <w:rPr>
          <w:rFonts w:ascii="Simplified Arabic" w:eastAsia="Calibri" w:hAnsi="Simplified Arabic" w:cs="Simplified Arabic"/>
          <w:color w:val="0D0D0D"/>
          <w:sz w:val="28"/>
          <w:szCs w:val="28"/>
          <w:rtl/>
        </w:rPr>
        <w:t>قدر</w:t>
      </w:r>
      <w:r w:rsidRPr="00FE6538">
        <w:rPr>
          <w:rFonts w:ascii="Simplified Arabic" w:eastAsia="Calibri" w:hAnsi="Simplified Arabic" w:cs="Simplified Arabic"/>
          <w:color w:val="0D0D0D"/>
          <w:sz w:val="28"/>
          <w:szCs w:val="28"/>
          <w:rtl/>
          <w:lang w:bidi="ar-EG"/>
        </w:rPr>
        <w:t>ة المنظمات</w:t>
      </w:r>
      <w:r w:rsidRPr="00FE6538">
        <w:rPr>
          <w:rFonts w:ascii="Simplified Arabic" w:eastAsia="Calibri" w:hAnsi="Simplified Arabic" w:cs="Simplified Arabic"/>
          <w:color w:val="0D0D0D"/>
          <w:sz w:val="28"/>
          <w:szCs w:val="28"/>
          <w:rtl/>
        </w:rPr>
        <w:t xml:space="preserve">ا على قياس أثر تدخلاتها وتوجيه برامجها </w:t>
      </w:r>
      <w:r w:rsidRPr="00FE6538">
        <w:rPr>
          <w:rFonts w:ascii="Simplified Arabic" w:eastAsia="Calibri" w:hAnsi="Simplified Arabic" w:cs="Simplified Arabic"/>
          <w:color w:val="0D0D0D"/>
          <w:sz w:val="28"/>
          <w:szCs w:val="28"/>
          <w:rtl/>
          <w:lang w:bidi="ar-EG"/>
        </w:rPr>
        <w:t xml:space="preserve">بصورة أفضل </w:t>
      </w:r>
      <w:r w:rsidRPr="00FE6538">
        <w:rPr>
          <w:rFonts w:ascii="Simplified Arabic" w:eastAsia="Calibri" w:hAnsi="Simplified Arabic" w:cs="Simplified Arabic"/>
          <w:color w:val="0D0D0D"/>
          <w:sz w:val="28"/>
          <w:szCs w:val="28"/>
          <w:rtl/>
        </w:rPr>
        <w:t xml:space="preserve">الاستثمار في نظم المتابعة والتقييم والتخطيط الاستراتيجي، مما </w:t>
      </w:r>
      <w:r w:rsidRPr="00FE6538">
        <w:rPr>
          <w:rFonts w:ascii="Simplified Arabic" w:eastAsia="Calibri" w:hAnsi="Simplified Arabic" w:cs="Simplified Arabic"/>
          <w:color w:val="0D0D0D"/>
          <w:sz w:val="28"/>
          <w:szCs w:val="28"/>
          <w:rtl/>
          <w:lang w:bidi="ar-EG"/>
        </w:rPr>
        <w:t>يعزز</w:t>
      </w:r>
      <w:r w:rsidRPr="00FE6538">
        <w:rPr>
          <w:rFonts w:ascii="Simplified Arabic" w:eastAsia="Calibri" w:hAnsi="Simplified Arabic" w:cs="Simplified Arabic"/>
          <w:color w:val="0D0D0D"/>
          <w:sz w:val="28"/>
          <w:szCs w:val="28"/>
          <w:rtl/>
        </w:rPr>
        <w:t>قدر</w:t>
      </w:r>
      <w:r w:rsidRPr="00FE6538">
        <w:rPr>
          <w:rFonts w:ascii="Simplified Arabic" w:eastAsia="Calibri" w:hAnsi="Simplified Arabic" w:cs="Simplified Arabic"/>
          <w:color w:val="0D0D0D"/>
          <w:sz w:val="28"/>
          <w:szCs w:val="28"/>
          <w:rtl/>
          <w:lang w:bidi="ar-EG"/>
        </w:rPr>
        <w:t>ة المنظمات</w:t>
      </w:r>
      <w:r w:rsidRPr="00FE6538">
        <w:rPr>
          <w:rFonts w:ascii="Simplified Arabic" w:eastAsia="Calibri" w:hAnsi="Simplified Arabic" w:cs="Simplified Arabic"/>
          <w:color w:val="0D0D0D"/>
          <w:sz w:val="28"/>
          <w:szCs w:val="28"/>
          <w:rtl/>
        </w:rPr>
        <w:t xml:space="preserve">ا على قياس أثر تدخلاتها وتوجيه برامجها </w:t>
      </w:r>
      <w:r w:rsidRPr="00FE6538">
        <w:rPr>
          <w:rFonts w:ascii="Simplified Arabic" w:eastAsia="Calibri" w:hAnsi="Simplified Arabic" w:cs="Simplified Arabic"/>
          <w:color w:val="0D0D0D"/>
          <w:sz w:val="28"/>
          <w:szCs w:val="28"/>
          <w:rtl/>
          <w:lang w:bidi="ar-EG"/>
        </w:rPr>
        <w:t xml:space="preserve">بصورة أفضل </w:t>
      </w:r>
    </w:p>
    <w:p w14:paraId="46BB6E34" w14:textId="77777777" w:rsidR="00403381" w:rsidRPr="00FE6538" w:rsidRDefault="00403381" w:rsidP="00403381">
      <w:pPr>
        <w:spacing w:after="0"/>
        <w:jc w:val="both"/>
        <w:rPr>
          <w:rFonts w:ascii="Simplified Arabic" w:hAnsi="Simplified Arabic" w:cs="Simplified Arabic"/>
          <w:b/>
          <w:bCs/>
          <w:color w:val="000000" w:themeColor="text1"/>
          <w:sz w:val="28"/>
          <w:szCs w:val="28"/>
          <w:rtl/>
        </w:rPr>
      </w:pPr>
      <w:r w:rsidRPr="00FE6538">
        <w:rPr>
          <w:rFonts w:ascii="Simplified Arabic" w:hAnsi="Simplified Arabic" w:cs="Simplified Arabic"/>
          <w:b/>
          <w:bCs/>
          <w:color w:val="000000" w:themeColor="text1"/>
          <w:sz w:val="28"/>
          <w:szCs w:val="28"/>
          <w:rtl/>
        </w:rPr>
        <w:t>الكلمات ال</w:t>
      </w:r>
      <w:r w:rsidRPr="00FE6538">
        <w:rPr>
          <w:rFonts w:ascii="Simplified Arabic" w:hAnsi="Simplified Arabic" w:cs="Simplified Arabic"/>
          <w:b/>
          <w:bCs/>
          <w:color w:val="000000" w:themeColor="text1"/>
          <w:sz w:val="28"/>
          <w:szCs w:val="28"/>
          <w:rtl/>
          <w:lang w:bidi="ar-EG"/>
        </w:rPr>
        <w:t>مفتاحية</w:t>
      </w:r>
      <w:r w:rsidRPr="00FE6538">
        <w:rPr>
          <w:rFonts w:ascii="Simplified Arabic" w:hAnsi="Simplified Arabic" w:cs="Simplified Arabic"/>
          <w:b/>
          <w:bCs/>
          <w:color w:val="000000" w:themeColor="text1"/>
          <w:sz w:val="28"/>
          <w:szCs w:val="28"/>
          <w:rtl/>
        </w:rPr>
        <w:t>:</w:t>
      </w:r>
      <w:r w:rsidRPr="00FE6538">
        <w:rPr>
          <w:rFonts w:ascii="Simplified Arabic" w:hAnsi="Simplified Arabic" w:cs="Simplified Arabic" w:hint="cs"/>
          <w:b/>
          <w:bCs/>
          <w:color w:val="000000" w:themeColor="text1"/>
          <w:sz w:val="28"/>
          <w:szCs w:val="28"/>
          <w:rtl/>
        </w:rPr>
        <w:t xml:space="preserve"> </w:t>
      </w:r>
    </w:p>
    <w:p w14:paraId="1F7FAD64" w14:textId="0EE90C12" w:rsidR="00403381" w:rsidRPr="00FE6538" w:rsidRDefault="00403381" w:rsidP="00403381">
      <w:pPr>
        <w:spacing w:after="0"/>
        <w:jc w:val="both"/>
        <w:rPr>
          <w:rFonts w:ascii="Simplified Arabic" w:eastAsia="Times New Roman" w:hAnsi="Simplified Arabic" w:cs="Simplified Arabic"/>
          <w:sz w:val="28"/>
          <w:szCs w:val="28"/>
        </w:rPr>
      </w:pPr>
      <w:r w:rsidRPr="00FE6538">
        <w:rPr>
          <w:rFonts w:ascii="Simplified Arabic" w:eastAsia="Times New Roman" w:hAnsi="Simplified Arabic" w:cs="Simplified Arabic"/>
          <w:sz w:val="28"/>
          <w:szCs w:val="28"/>
          <w:rtl/>
        </w:rPr>
        <w:t>المجتمع المدني</w:t>
      </w:r>
      <w:r w:rsidRPr="00FE6538">
        <w:rPr>
          <w:rFonts w:ascii="Simplified Arabic" w:eastAsia="Times New Roman" w:hAnsi="Simplified Arabic" w:cs="Simplified Arabic" w:hint="cs"/>
          <w:sz w:val="28"/>
          <w:szCs w:val="28"/>
          <w:rtl/>
        </w:rPr>
        <w:t>،</w:t>
      </w:r>
      <w:r w:rsidRPr="00FE6538">
        <w:rPr>
          <w:rFonts w:ascii="Simplified Arabic" w:eastAsia="Times New Roman" w:hAnsi="Simplified Arabic" w:cs="Simplified Arabic"/>
          <w:sz w:val="28"/>
          <w:szCs w:val="28"/>
          <w:rtl/>
        </w:rPr>
        <w:t xml:space="preserve"> والمجتمع الأهلي</w:t>
      </w:r>
      <w:r w:rsidRPr="00FE6538">
        <w:rPr>
          <w:rFonts w:ascii="Simplified Arabic" w:eastAsia="Times New Roman" w:hAnsi="Simplified Arabic" w:cs="Simplified Arabic" w:hint="cs"/>
          <w:sz w:val="28"/>
          <w:szCs w:val="28"/>
          <w:rtl/>
        </w:rPr>
        <w:t xml:space="preserve">، </w:t>
      </w:r>
      <w:r w:rsidRPr="00FE6538">
        <w:rPr>
          <w:rFonts w:ascii="Simplified Arabic" w:eastAsia="Times New Roman" w:hAnsi="Simplified Arabic" w:cs="Simplified Arabic"/>
          <w:sz w:val="28"/>
          <w:szCs w:val="28"/>
          <w:rtl/>
        </w:rPr>
        <w:t>الفقر متعدد الأبعاد</w:t>
      </w:r>
    </w:p>
    <w:p w14:paraId="1D80D653" w14:textId="6F761062" w:rsidR="00453164" w:rsidRPr="00FE6538" w:rsidRDefault="00453164" w:rsidP="00403381">
      <w:pPr>
        <w:spacing w:after="0"/>
        <w:jc w:val="both"/>
        <w:rPr>
          <w:rFonts w:ascii="Simplified Arabic" w:eastAsia="Times New Roman" w:hAnsi="Simplified Arabic" w:cs="Simplified Arabic"/>
          <w:sz w:val="28"/>
          <w:szCs w:val="28"/>
        </w:rPr>
      </w:pPr>
    </w:p>
    <w:p w14:paraId="1F5F838D" w14:textId="35638E32" w:rsidR="00453164" w:rsidRPr="00102FF5" w:rsidRDefault="00453164" w:rsidP="00403381">
      <w:pPr>
        <w:spacing w:after="0"/>
        <w:jc w:val="both"/>
        <w:rPr>
          <w:rFonts w:ascii="Simplified Arabic" w:eastAsia="Times New Roman" w:hAnsi="Simplified Arabic" w:cs="Simplified Arabic"/>
          <w:sz w:val="24"/>
          <w:szCs w:val="24"/>
        </w:rPr>
      </w:pPr>
    </w:p>
    <w:p w14:paraId="4752E9CF" w14:textId="610661AB" w:rsidR="00453164" w:rsidRPr="00102FF5" w:rsidRDefault="00453164" w:rsidP="00403381">
      <w:pPr>
        <w:spacing w:after="0"/>
        <w:jc w:val="both"/>
        <w:rPr>
          <w:rFonts w:ascii="Simplified Arabic" w:eastAsia="Times New Roman" w:hAnsi="Simplified Arabic" w:cs="Simplified Arabic"/>
          <w:sz w:val="24"/>
          <w:szCs w:val="24"/>
        </w:rPr>
      </w:pPr>
    </w:p>
    <w:p w14:paraId="4CDDCE7D" w14:textId="0BD443FB" w:rsidR="00453164" w:rsidRPr="00102FF5" w:rsidRDefault="00453164" w:rsidP="00403381">
      <w:pPr>
        <w:spacing w:after="0"/>
        <w:jc w:val="both"/>
        <w:rPr>
          <w:rFonts w:ascii="Simplified Arabic" w:eastAsia="Times New Roman" w:hAnsi="Simplified Arabic" w:cs="Simplified Arabic"/>
          <w:sz w:val="24"/>
          <w:szCs w:val="24"/>
        </w:rPr>
      </w:pPr>
    </w:p>
    <w:p w14:paraId="6940ADE0" w14:textId="4FC424A4" w:rsidR="00453164" w:rsidRPr="00102FF5" w:rsidRDefault="00453164" w:rsidP="00403381">
      <w:pPr>
        <w:spacing w:after="0"/>
        <w:jc w:val="both"/>
        <w:rPr>
          <w:rFonts w:ascii="Simplified Arabic" w:eastAsia="Times New Roman" w:hAnsi="Simplified Arabic" w:cs="Simplified Arabic"/>
          <w:sz w:val="24"/>
          <w:szCs w:val="24"/>
        </w:rPr>
      </w:pPr>
    </w:p>
    <w:p w14:paraId="32BE86D0" w14:textId="52CB17AB" w:rsidR="00453164" w:rsidRPr="00102FF5" w:rsidRDefault="00453164" w:rsidP="00403381">
      <w:pPr>
        <w:spacing w:after="0"/>
        <w:jc w:val="both"/>
        <w:rPr>
          <w:rFonts w:ascii="Simplified Arabic" w:eastAsia="Times New Roman" w:hAnsi="Simplified Arabic" w:cs="Simplified Arabic"/>
          <w:sz w:val="24"/>
          <w:szCs w:val="24"/>
        </w:rPr>
      </w:pPr>
    </w:p>
    <w:p w14:paraId="5457E658" w14:textId="31F55DD7" w:rsidR="00453164" w:rsidRPr="00102FF5" w:rsidRDefault="00453164" w:rsidP="00403381">
      <w:pPr>
        <w:spacing w:after="0"/>
        <w:jc w:val="both"/>
        <w:rPr>
          <w:rFonts w:ascii="Simplified Arabic" w:eastAsia="Times New Roman" w:hAnsi="Simplified Arabic" w:cs="Simplified Arabic"/>
          <w:sz w:val="24"/>
          <w:szCs w:val="24"/>
        </w:rPr>
      </w:pPr>
    </w:p>
    <w:p w14:paraId="2D1DC8ED" w14:textId="29CC6B0F" w:rsidR="00453164" w:rsidRPr="00102FF5" w:rsidRDefault="00453164" w:rsidP="00403381">
      <w:pPr>
        <w:spacing w:after="0"/>
        <w:jc w:val="both"/>
        <w:rPr>
          <w:rFonts w:ascii="Simplified Arabic" w:eastAsia="Times New Roman" w:hAnsi="Simplified Arabic" w:cs="Simplified Arabic"/>
          <w:sz w:val="24"/>
          <w:szCs w:val="24"/>
        </w:rPr>
      </w:pPr>
    </w:p>
    <w:p w14:paraId="2233E4D9" w14:textId="783D53C4" w:rsidR="00453164" w:rsidRPr="00102FF5" w:rsidRDefault="00453164" w:rsidP="00403381">
      <w:pPr>
        <w:spacing w:after="0"/>
        <w:jc w:val="both"/>
        <w:rPr>
          <w:rFonts w:ascii="Simplified Arabic" w:eastAsia="Times New Roman" w:hAnsi="Simplified Arabic" w:cs="Simplified Arabic"/>
          <w:sz w:val="24"/>
          <w:szCs w:val="24"/>
        </w:rPr>
      </w:pPr>
    </w:p>
    <w:p w14:paraId="63C386B4" w14:textId="07E9F091" w:rsidR="00453164" w:rsidRPr="00102FF5" w:rsidRDefault="00453164" w:rsidP="00403381">
      <w:pPr>
        <w:spacing w:after="0"/>
        <w:jc w:val="both"/>
        <w:rPr>
          <w:rFonts w:ascii="Simplified Arabic" w:eastAsia="Times New Roman" w:hAnsi="Simplified Arabic" w:cs="Simplified Arabic"/>
          <w:sz w:val="24"/>
          <w:szCs w:val="24"/>
        </w:rPr>
      </w:pPr>
    </w:p>
    <w:p w14:paraId="34BEAFB0" w14:textId="799144AE" w:rsidR="00453164" w:rsidRDefault="00453164" w:rsidP="00403381">
      <w:pPr>
        <w:spacing w:after="0"/>
        <w:jc w:val="both"/>
        <w:rPr>
          <w:rFonts w:ascii="Simplified Arabic" w:eastAsia="Times New Roman" w:hAnsi="Simplified Arabic" w:cs="Simplified Arabic"/>
          <w:sz w:val="24"/>
          <w:szCs w:val="24"/>
          <w:rtl/>
        </w:rPr>
      </w:pPr>
    </w:p>
    <w:p w14:paraId="5504B62E" w14:textId="03DFEEB8" w:rsidR="00102FF5" w:rsidRDefault="00102FF5" w:rsidP="00403381">
      <w:pPr>
        <w:spacing w:after="0"/>
        <w:jc w:val="both"/>
        <w:rPr>
          <w:rFonts w:ascii="Simplified Arabic" w:eastAsia="Times New Roman" w:hAnsi="Simplified Arabic" w:cs="Simplified Arabic"/>
          <w:sz w:val="24"/>
          <w:szCs w:val="24"/>
          <w:rtl/>
        </w:rPr>
      </w:pPr>
    </w:p>
    <w:p w14:paraId="40D5BABF" w14:textId="7041F94D" w:rsidR="00102FF5" w:rsidRDefault="00102FF5" w:rsidP="00403381">
      <w:pPr>
        <w:spacing w:after="0"/>
        <w:jc w:val="both"/>
        <w:rPr>
          <w:rFonts w:ascii="Simplified Arabic" w:eastAsia="Times New Roman" w:hAnsi="Simplified Arabic" w:cs="Simplified Arabic"/>
          <w:sz w:val="24"/>
          <w:szCs w:val="24"/>
          <w:rtl/>
        </w:rPr>
      </w:pPr>
    </w:p>
    <w:p w14:paraId="2E05F43D" w14:textId="0CF16B0C" w:rsidR="00102FF5" w:rsidRDefault="00102FF5" w:rsidP="00403381">
      <w:pPr>
        <w:spacing w:after="0"/>
        <w:jc w:val="both"/>
        <w:rPr>
          <w:rFonts w:ascii="Simplified Arabic" w:eastAsia="Times New Roman" w:hAnsi="Simplified Arabic" w:cs="Simplified Arabic"/>
          <w:sz w:val="24"/>
          <w:szCs w:val="24"/>
          <w:rtl/>
        </w:rPr>
      </w:pPr>
    </w:p>
    <w:p w14:paraId="002B8968" w14:textId="77777777" w:rsidR="00403381" w:rsidRPr="00FE6538" w:rsidRDefault="00403381" w:rsidP="00403381">
      <w:pPr>
        <w:jc w:val="center"/>
        <w:rPr>
          <w:b/>
          <w:bCs/>
          <w:color w:val="C00000"/>
          <w:sz w:val="28"/>
          <w:szCs w:val="28"/>
          <w:rtl/>
          <w:lang w:val="en-GB"/>
        </w:rPr>
      </w:pPr>
      <w:r w:rsidRPr="00FE6538">
        <w:rPr>
          <w:b/>
          <w:bCs/>
          <w:color w:val="000000" w:themeColor="text1"/>
          <w:sz w:val="28"/>
          <w:szCs w:val="28"/>
          <w:lang w:val="en-GB"/>
        </w:rPr>
        <w:lastRenderedPageBreak/>
        <w:t xml:space="preserve">Abstract </w:t>
      </w:r>
    </w:p>
    <w:p w14:paraId="2143177A" w14:textId="77777777" w:rsidR="00403381" w:rsidRPr="00FE6538" w:rsidRDefault="00403381" w:rsidP="00403381">
      <w:pPr>
        <w:pStyle w:val="NormalWeb"/>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multidimensional poverty in Egypt through interventions that are largely aligned with the priority deprivation indicators identified in the National Multidimensional Poverty Index (National MPI). According to the National MPI, 21% of the population experienced multidimensional poverty in 2022, with the highest levels of deprivation recorded in the dimension of decent work and social protection (65.4%), followed by food security (48.8%), and then access to basic services.</w:t>
      </w:r>
    </w:p>
    <w:p w14:paraId="25E85BBF" w14:textId="77777777" w:rsidR="00403381" w:rsidRPr="00FE6538" w:rsidRDefault="00403381" w:rsidP="00403381">
      <w:pPr>
        <w:pStyle w:val="NormalWeb"/>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The analysis of responses from 58 staff members working in 14 civil society organizations shows that CSO interventions primarily targeted the highest deprivation indicators. This was achieved through programs focused on vocational skills development, enhancing employment opportunities, and supporting micro and small enterprises, in addition to efforts aimed at reducing deprivation in the education and health sectors, particularly basic education and child health outcomes.</w:t>
      </w:r>
    </w:p>
    <w:p w14:paraId="5E1467A1" w14:textId="77777777" w:rsidR="00403381" w:rsidRPr="00FE6538" w:rsidRDefault="00403381" w:rsidP="00403381">
      <w:pPr>
        <w:pStyle w:val="NormalWeb"/>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The results also reveal variation in staff members’ understanding of the concept of multidimensional poverty, as only 40% of respondents provided definitions consistent with the conceptual framework of the National Multidimensional Poverty Index. Despite ongoing challenges related to limited financial resources, shortages of qualified human resources, and restrictions on access to disaggregated data, 94% of respondents reported a positive impact of their organizations’ interventions on the targeted groups, while 91% positively assessed the contribution of civil society organizations to reducing multidimensional poverty. These findings underscore the effectiveness of civil society organizations as key complementary actors in supporting and reinforcing national policies and strategies aimed at reducing multidimensional poverty in Egypt.</w:t>
      </w:r>
    </w:p>
    <w:p w14:paraId="4FD88300" w14:textId="77777777" w:rsidR="00403381" w:rsidRPr="00FE6538" w:rsidRDefault="00403381" w:rsidP="00403381">
      <w:pPr>
        <w:pStyle w:val="NormalWeb"/>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The study recommends the following:</w:t>
      </w:r>
    </w:p>
    <w:p w14:paraId="402665FA" w14:textId="77777777" w:rsidR="00403381" w:rsidRPr="00FE6538" w:rsidRDefault="00403381" w:rsidP="00403381">
      <w:pPr>
        <w:pStyle w:val="NormalWeb"/>
        <w:numPr>
          <w:ilvl w:val="0"/>
          <w:numId w:val="71"/>
        </w:numPr>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Strengthening institutional capacity-building for staff on the concept of multidimensional poverty and national deprivation indicators.</w:t>
      </w:r>
    </w:p>
    <w:p w14:paraId="1C22EC88" w14:textId="77777777" w:rsidR="00403381" w:rsidRPr="00FE6538" w:rsidRDefault="00403381" w:rsidP="00403381">
      <w:pPr>
        <w:pStyle w:val="NormalWeb"/>
        <w:numPr>
          <w:ilvl w:val="0"/>
          <w:numId w:val="71"/>
        </w:numPr>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Designing interventions that are aligned with the priorities of the national multidimensional poverty framework.</w:t>
      </w:r>
    </w:p>
    <w:p w14:paraId="02D8E68A" w14:textId="77777777" w:rsidR="00403381" w:rsidRPr="00FE6538" w:rsidRDefault="00403381" w:rsidP="00403381">
      <w:pPr>
        <w:pStyle w:val="NormalWeb"/>
        <w:numPr>
          <w:ilvl w:val="0"/>
          <w:numId w:val="71"/>
        </w:numPr>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 xml:space="preserve">Enhancing partnerships with government initiatives, particularly </w:t>
      </w:r>
      <w:r w:rsidRPr="00FE6538">
        <w:rPr>
          <w:rFonts w:asciiTheme="majorBidi" w:hAnsiTheme="majorBidi" w:cstheme="majorBidi"/>
          <w:i/>
          <w:iCs/>
          <w:sz w:val="28"/>
          <w:szCs w:val="28"/>
        </w:rPr>
        <w:t>“Haya Karima” (Decent Life)</w:t>
      </w:r>
      <w:r w:rsidRPr="00FE6538">
        <w:rPr>
          <w:rFonts w:asciiTheme="majorBidi" w:hAnsiTheme="majorBidi" w:cstheme="majorBidi"/>
          <w:sz w:val="28"/>
          <w:szCs w:val="28"/>
        </w:rPr>
        <w:t>, to expand access to basic services and infrastructure, as well as strengthening coordination among organizations and improving data collection systems.</w:t>
      </w:r>
    </w:p>
    <w:p w14:paraId="5610FA66" w14:textId="77777777" w:rsidR="00403381" w:rsidRPr="00FE6538" w:rsidRDefault="00403381" w:rsidP="00403381">
      <w:pPr>
        <w:pStyle w:val="NormalWeb"/>
        <w:numPr>
          <w:ilvl w:val="0"/>
          <w:numId w:val="71"/>
        </w:numPr>
        <w:spacing w:before="0" w:beforeAutospacing="0" w:after="0" w:afterAutospacing="0"/>
        <w:rPr>
          <w:rFonts w:asciiTheme="majorBidi" w:hAnsiTheme="majorBidi" w:cstheme="majorBidi"/>
          <w:sz w:val="28"/>
          <w:szCs w:val="28"/>
        </w:rPr>
      </w:pPr>
      <w:r w:rsidRPr="00FE6538">
        <w:rPr>
          <w:rFonts w:asciiTheme="majorBidi" w:hAnsiTheme="majorBidi" w:cstheme="majorBidi"/>
          <w:sz w:val="28"/>
          <w:szCs w:val="28"/>
        </w:rPr>
        <w:t>Investing in monitoring and evaluation systems and strategic planning processes to enhance organizations’ capacity to measure the impact of their interventions and better guide program design and implementation.</w:t>
      </w:r>
    </w:p>
    <w:p w14:paraId="6462F2B9" w14:textId="77777777" w:rsidR="00403381" w:rsidRPr="00FE6538" w:rsidRDefault="00403381" w:rsidP="00403381">
      <w:pPr>
        <w:pStyle w:val="NormalWeb"/>
        <w:spacing w:before="0" w:beforeAutospacing="0" w:after="0" w:afterAutospacing="0"/>
        <w:rPr>
          <w:rFonts w:asciiTheme="majorBidi" w:hAnsiTheme="majorBidi" w:cstheme="majorBidi"/>
          <w:b/>
          <w:bCs/>
          <w:sz w:val="28"/>
          <w:szCs w:val="28"/>
        </w:rPr>
      </w:pPr>
      <w:r w:rsidRPr="00FE6538">
        <w:rPr>
          <w:rFonts w:asciiTheme="majorBidi" w:hAnsiTheme="majorBidi" w:cstheme="majorBidi"/>
          <w:b/>
          <w:bCs/>
          <w:sz w:val="28"/>
          <w:szCs w:val="28"/>
        </w:rPr>
        <w:t>Keywords:</w:t>
      </w:r>
    </w:p>
    <w:p w14:paraId="4306819E" w14:textId="77777777" w:rsidR="00403381" w:rsidRPr="00FE6538" w:rsidRDefault="00403381" w:rsidP="00403381">
      <w:pPr>
        <w:pStyle w:val="NormalWeb"/>
        <w:spacing w:before="0" w:beforeAutospacing="0" w:after="0" w:afterAutospacing="0"/>
        <w:rPr>
          <w:rFonts w:asciiTheme="majorBidi" w:hAnsiTheme="majorBidi" w:cstheme="majorBidi"/>
          <w:sz w:val="28"/>
          <w:szCs w:val="28"/>
          <w:rtl/>
        </w:rPr>
      </w:pPr>
      <w:r w:rsidRPr="00FE6538">
        <w:rPr>
          <w:sz w:val="28"/>
          <w:szCs w:val="28"/>
        </w:rPr>
        <w:t xml:space="preserve"> </w:t>
      </w:r>
      <w:r w:rsidRPr="00FE6538">
        <w:rPr>
          <w:rFonts w:asciiTheme="majorBidi" w:hAnsiTheme="majorBidi" w:cstheme="majorBidi"/>
          <w:sz w:val="28"/>
          <w:szCs w:val="28"/>
        </w:rPr>
        <w:t>Civil Society, Local Community,</w:t>
      </w:r>
      <w:r w:rsidRPr="00FE6538">
        <w:rPr>
          <w:rFonts w:asciiTheme="minorHAnsi" w:eastAsiaTheme="minorHAnsi" w:hAnsiTheme="minorHAnsi" w:cstheme="minorBidi"/>
          <w:sz w:val="28"/>
          <w:szCs w:val="28"/>
        </w:rPr>
        <w:t xml:space="preserve"> </w:t>
      </w:r>
      <w:r w:rsidRPr="00FE6538">
        <w:rPr>
          <w:rFonts w:asciiTheme="majorBidi" w:hAnsiTheme="majorBidi" w:cstheme="majorBidi"/>
          <w:sz w:val="28"/>
          <w:szCs w:val="28"/>
        </w:rPr>
        <w:t>Multidimensional Poverty</w:t>
      </w:r>
    </w:p>
    <w:p w14:paraId="3CEC16D0" w14:textId="30DCE63A" w:rsidR="00BA7BB7" w:rsidRPr="00102FF5" w:rsidRDefault="00BA7BB7" w:rsidP="007A0D6D">
      <w:pPr>
        <w:jc w:val="center"/>
        <w:rPr>
          <w:b/>
          <w:bCs/>
          <w:color w:val="7A0000"/>
          <w:sz w:val="24"/>
          <w:szCs w:val="24"/>
          <w:rtl/>
          <w:lang w:bidi="ar-EG"/>
        </w:rPr>
      </w:pPr>
      <w:r w:rsidRPr="00102FF5">
        <w:rPr>
          <w:rFonts w:ascii="Arial Rounded MT Bold" w:eastAsia="Arial Unicode MS" w:hAnsi="Arial Rounded MT Bold" w:cs="Simplified Arabic" w:hint="cs"/>
          <w:b/>
          <w:bCs/>
          <w:color w:val="0D0D0D" w:themeColor="text1" w:themeTint="F2"/>
          <w:sz w:val="24"/>
          <w:szCs w:val="24"/>
          <w:rtl/>
          <w:lang w:bidi="ar-EG"/>
        </w:rPr>
        <w:lastRenderedPageBreak/>
        <w:t>فهرس المحتويات</w:t>
      </w:r>
    </w:p>
    <w:tbl>
      <w:tblPr>
        <w:bidiVisual/>
        <w:tblW w:w="4870" w:type="pct"/>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1"/>
        <w:gridCol w:w="813"/>
      </w:tblGrid>
      <w:tr w:rsidR="00BA7BB7" w:rsidRPr="00102FF5" w14:paraId="3ABE58A6" w14:textId="77777777" w:rsidTr="00096869">
        <w:trPr>
          <w:trHeight w:val="309"/>
          <w:tblHeader/>
        </w:trPr>
        <w:tc>
          <w:tcPr>
            <w:tcW w:w="4540" w:type="pct"/>
            <w:shd w:val="clear" w:color="auto" w:fill="auto"/>
            <w:vAlign w:val="center"/>
          </w:tcPr>
          <w:p w14:paraId="7693ADBA" w14:textId="77777777" w:rsidR="00BA7BB7" w:rsidRPr="00102FF5" w:rsidRDefault="00BA7BB7" w:rsidP="00BA7BB7">
            <w:pPr>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bCs/>
                <w:color w:val="0D0D0D"/>
                <w:sz w:val="24"/>
                <w:szCs w:val="24"/>
                <w:rtl/>
                <w:lang w:bidi="ar-EG"/>
              </w:rPr>
              <w:t>الموضوع</w:t>
            </w:r>
          </w:p>
        </w:tc>
        <w:tc>
          <w:tcPr>
            <w:tcW w:w="460" w:type="pct"/>
            <w:shd w:val="clear" w:color="auto" w:fill="auto"/>
            <w:vAlign w:val="center"/>
          </w:tcPr>
          <w:p w14:paraId="1A7CA478" w14:textId="77777777" w:rsidR="00BA7BB7" w:rsidRPr="00102FF5" w:rsidRDefault="00BA7BB7" w:rsidP="00BA7BB7">
            <w:pPr>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bCs/>
                <w:color w:val="0D0D0D"/>
                <w:sz w:val="24"/>
                <w:szCs w:val="24"/>
                <w:rtl/>
                <w:lang w:bidi="ar-EG"/>
              </w:rPr>
              <w:t>الصفحة</w:t>
            </w:r>
          </w:p>
        </w:tc>
      </w:tr>
      <w:tr w:rsidR="00BA7BB7" w:rsidRPr="00102FF5" w14:paraId="75FAD558" w14:textId="77777777" w:rsidTr="00096869">
        <w:tc>
          <w:tcPr>
            <w:tcW w:w="4540" w:type="pct"/>
            <w:shd w:val="clear" w:color="auto" w:fill="F2F2F2" w:themeFill="background1" w:themeFillShade="F2"/>
            <w:vAlign w:val="center"/>
          </w:tcPr>
          <w:p w14:paraId="335BB5F7" w14:textId="72594E3E" w:rsidR="00BA7BB7" w:rsidRPr="00102FF5" w:rsidRDefault="00BA7BB7" w:rsidP="00403381">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القسم الأول: الإطار العام للبحث</w:t>
            </w:r>
          </w:p>
        </w:tc>
        <w:tc>
          <w:tcPr>
            <w:tcW w:w="460" w:type="pct"/>
            <w:shd w:val="clear" w:color="auto" w:fill="F2F2F2" w:themeFill="background1" w:themeFillShade="F2"/>
            <w:vAlign w:val="center"/>
          </w:tcPr>
          <w:p w14:paraId="6060A084" w14:textId="5CB0BB97" w:rsidR="00BA7BB7" w:rsidRPr="00102FF5" w:rsidRDefault="00403381" w:rsidP="00403381">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4</w:t>
            </w:r>
          </w:p>
        </w:tc>
      </w:tr>
      <w:tr w:rsidR="00BA7BB7" w:rsidRPr="00102FF5" w14:paraId="269B415C" w14:textId="77777777" w:rsidTr="00096869">
        <w:tc>
          <w:tcPr>
            <w:tcW w:w="4540" w:type="pct"/>
            <w:shd w:val="clear" w:color="auto" w:fill="auto"/>
            <w:vAlign w:val="center"/>
          </w:tcPr>
          <w:p w14:paraId="32D798AA" w14:textId="77777777" w:rsidR="00BA7BB7" w:rsidRPr="00102FF5" w:rsidRDefault="00BA7BB7"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1.1 تمهيد </w:t>
            </w:r>
          </w:p>
        </w:tc>
        <w:tc>
          <w:tcPr>
            <w:tcW w:w="460" w:type="pct"/>
            <w:shd w:val="clear" w:color="auto" w:fill="auto"/>
            <w:vAlign w:val="center"/>
          </w:tcPr>
          <w:p w14:paraId="140889CD" w14:textId="50A4D6FC" w:rsidR="00BA7BB7" w:rsidRPr="00102FF5" w:rsidRDefault="00403381" w:rsidP="00403381">
            <w:pPr>
              <w:spacing w:after="0"/>
              <w:jc w:val="center"/>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4</w:t>
            </w:r>
          </w:p>
        </w:tc>
      </w:tr>
      <w:tr w:rsidR="00BA7BB7" w:rsidRPr="00102FF5" w14:paraId="6404A4C0" w14:textId="77777777" w:rsidTr="00096869">
        <w:tc>
          <w:tcPr>
            <w:tcW w:w="4540" w:type="pct"/>
            <w:shd w:val="clear" w:color="auto" w:fill="auto"/>
            <w:vAlign w:val="center"/>
          </w:tcPr>
          <w:p w14:paraId="2D272FA1" w14:textId="77777777" w:rsidR="00BA7BB7" w:rsidRPr="00102FF5" w:rsidRDefault="00BA7BB7"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2.1 المشكلة البحثية</w:t>
            </w:r>
          </w:p>
        </w:tc>
        <w:tc>
          <w:tcPr>
            <w:tcW w:w="460" w:type="pct"/>
            <w:shd w:val="clear" w:color="auto" w:fill="auto"/>
            <w:vAlign w:val="center"/>
          </w:tcPr>
          <w:p w14:paraId="535AF8B9" w14:textId="5ED864FA" w:rsidR="00BA7BB7" w:rsidRPr="00102FF5" w:rsidRDefault="00403381" w:rsidP="00403381">
            <w:pPr>
              <w:spacing w:after="0"/>
              <w:jc w:val="center"/>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5</w:t>
            </w:r>
          </w:p>
        </w:tc>
      </w:tr>
      <w:tr w:rsidR="00BA7BB7" w:rsidRPr="00102FF5" w14:paraId="65BFA1CD" w14:textId="77777777" w:rsidTr="00096869">
        <w:tc>
          <w:tcPr>
            <w:tcW w:w="4540" w:type="pct"/>
            <w:shd w:val="clear" w:color="auto" w:fill="auto"/>
            <w:vAlign w:val="center"/>
          </w:tcPr>
          <w:p w14:paraId="213147E6" w14:textId="77777777" w:rsidR="00BA7BB7" w:rsidRPr="00102FF5" w:rsidRDefault="00BA7BB7"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3.1 الأهداف البحثية</w:t>
            </w:r>
          </w:p>
        </w:tc>
        <w:tc>
          <w:tcPr>
            <w:tcW w:w="460" w:type="pct"/>
            <w:shd w:val="clear" w:color="auto" w:fill="auto"/>
            <w:vAlign w:val="center"/>
          </w:tcPr>
          <w:p w14:paraId="7A9FF67A" w14:textId="2EA6A616" w:rsidR="00BA7BB7" w:rsidRPr="00102FF5" w:rsidRDefault="00403381" w:rsidP="00403381">
            <w:pPr>
              <w:spacing w:after="0"/>
              <w:jc w:val="center"/>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5</w:t>
            </w:r>
          </w:p>
        </w:tc>
      </w:tr>
      <w:tr w:rsidR="00BA7BB7" w:rsidRPr="00102FF5" w14:paraId="45AE6F71" w14:textId="77777777" w:rsidTr="00096869">
        <w:tc>
          <w:tcPr>
            <w:tcW w:w="4540" w:type="pct"/>
            <w:shd w:val="clear" w:color="auto" w:fill="auto"/>
            <w:vAlign w:val="center"/>
          </w:tcPr>
          <w:p w14:paraId="03AF1C81" w14:textId="77777777" w:rsidR="00BA7BB7" w:rsidRPr="00102FF5" w:rsidRDefault="00BA7BB7"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4.1 التساؤلات البحثية</w:t>
            </w:r>
          </w:p>
        </w:tc>
        <w:tc>
          <w:tcPr>
            <w:tcW w:w="460" w:type="pct"/>
            <w:shd w:val="clear" w:color="auto" w:fill="auto"/>
            <w:vAlign w:val="center"/>
          </w:tcPr>
          <w:p w14:paraId="6FE52AF8" w14:textId="68F5C4BD" w:rsidR="00BA7BB7" w:rsidRPr="00102FF5" w:rsidRDefault="006B590B"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5</w:t>
            </w:r>
          </w:p>
        </w:tc>
      </w:tr>
      <w:tr w:rsidR="00BA7BB7" w:rsidRPr="00102FF5" w14:paraId="42A04B7E" w14:textId="77777777" w:rsidTr="00096869">
        <w:tc>
          <w:tcPr>
            <w:tcW w:w="4540" w:type="pct"/>
            <w:shd w:val="clear" w:color="auto" w:fill="auto"/>
            <w:vAlign w:val="center"/>
          </w:tcPr>
          <w:p w14:paraId="4FF62BEC" w14:textId="77777777" w:rsidR="00BA7BB7" w:rsidRPr="00102FF5" w:rsidRDefault="00BA7BB7"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5.1 الأهمية البحثية</w:t>
            </w:r>
          </w:p>
        </w:tc>
        <w:tc>
          <w:tcPr>
            <w:tcW w:w="460" w:type="pct"/>
            <w:shd w:val="clear" w:color="auto" w:fill="auto"/>
            <w:vAlign w:val="center"/>
          </w:tcPr>
          <w:p w14:paraId="31FFEFD3" w14:textId="1152CCF2" w:rsidR="00BA7BB7" w:rsidRPr="00102FF5" w:rsidRDefault="006B590B"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5</w:t>
            </w:r>
          </w:p>
        </w:tc>
      </w:tr>
      <w:tr w:rsidR="00BA7BB7" w:rsidRPr="00102FF5" w14:paraId="7F23250F" w14:textId="77777777" w:rsidTr="00096869">
        <w:tc>
          <w:tcPr>
            <w:tcW w:w="4540" w:type="pct"/>
            <w:shd w:val="clear" w:color="auto" w:fill="auto"/>
            <w:vAlign w:val="center"/>
          </w:tcPr>
          <w:p w14:paraId="1A7CF273" w14:textId="284A4596" w:rsidR="00BA7BB7" w:rsidRPr="00102FF5" w:rsidRDefault="00BA7BB7" w:rsidP="00403381">
            <w:pPr>
              <w:spacing w:after="0"/>
              <w:ind w:firstLine="166"/>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6.1 </w:t>
            </w:r>
            <w:r w:rsidR="00403381" w:rsidRPr="00102FF5">
              <w:rPr>
                <w:rFonts w:ascii="Simplified Arabic" w:eastAsia="Calibri" w:hAnsi="Simplified Arabic" w:cs="Simplified Arabic" w:hint="cs"/>
                <w:b/>
                <w:color w:val="0D0D0D"/>
                <w:sz w:val="24"/>
                <w:szCs w:val="24"/>
                <w:rtl/>
                <w:lang w:bidi="ar-EG"/>
              </w:rPr>
              <w:t>الحدود البحثية</w:t>
            </w:r>
          </w:p>
        </w:tc>
        <w:tc>
          <w:tcPr>
            <w:tcW w:w="460" w:type="pct"/>
            <w:shd w:val="clear" w:color="auto" w:fill="auto"/>
            <w:vAlign w:val="center"/>
          </w:tcPr>
          <w:p w14:paraId="466DD8CE" w14:textId="1A609596" w:rsidR="00BA7BB7" w:rsidRPr="00102FF5" w:rsidRDefault="006B590B"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5</w:t>
            </w:r>
          </w:p>
        </w:tc>
      </w:tr>
      <w:tr w:rsidR="00BA7BB7" w:rsidRPr="00102FF5" w14:paraId="0B49A76D" w14:textId="77777777" w:rsidTr="00096869">
        <w:tc>
          <w:tcPr>
            <w:tcW w:w="4540" w:type="pct"/>
            <w:shd w:val="clear" w:color="auto" w:fill="auto"/>
            <w:vAlign w:val="center"/>
          </w:tcPr>
          <w:p w14:paraId="0251A292" w14:textId="234A11DC" w:rsidR="00BA7BB7" w:rsidRPr="00102FF5" w:rsidRDefault="00BA7BB7"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7.1 </w:t>
            </w:r>
            <w:r w:rsidR="00403381" w:rsidRPr="00102FF5">
              <w:rPr>
                <w:rFonts w:ascii="Simplified Arabic" w:eastAsia="Calibri" w:hAnsi="Simplified Arabic" w:cs="Simplified Arabic" w:hint="cs"/>
                <w:b/>
                <w:color w:val="0D0D0D"/>
                <w:sz w:val="24"/>
                <w:szCs w:val="24"/>
                <w:rtl/>
                <w:lang w:bidi="ar-EG"/>
              </w:rPr>
              <w:t xml:space="preserve">المنهج البحثي </w:t>
            </w:r>
          </w:p>
        </w:tc>
        <w:tc>
          <w:tcPr>
            <w:tcW w:w="460" w:type="pct"/>
            <w:shd w:val="clear" w:color="auto" w:fill="auto"/>
            <w:vAlign w:val="center"/>
          </w:tcPr>
          <w:p w14:paraId="10D660BB" w14:textId="430A846B" w:rsidR="00BA7BB7" w:rsidRPr="00102FF5" w:rsidRDefault="00FE6538"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6</w:t>
            </w:r>
          </w:p>
        </w:tc>
      </w:tr>
      <w:tr w:rsidR="00BA7BB7" w:rsidRPr="00102FF5" w14:paraId="545D85DB" w14:textId="77777777" w:rsidTr="00096869">
        <w:tc>
          <w:tcPr>
            <w:tcW w:w="4540" w:type="pct"/>
            <w:shd w:val="clear" w:color="auto" w:fill="auto"/>
            <w:vAlign w:val="center"/>
          </w:tcPr>
          <w:p w14:paraId="7126EA0E" w14:textId="79C9AE25" w:rsidR="00BA7BB7" w:rsidRPr="00102FF5" w:rsidRDefault="00403381"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 xml:space="preserve">         8.1 </w:t>
            </w:r>
            <w:r w:rsidR="00BA7BB7" w:rsidRPr="00102FF5">
              <w:rPr>
                <w:rFonts w:ascii="Simplified Arabic" w:eastAsia="Calibri" w:hAnsi="Simplified Arabic" w:cs="Simplified Arabic" w:hint="cs"/>
                <w:b/>
                <w:color w:val="0D0D0D"/>
                <w:sz w:val="24"/>
                <w:szCs w:val="24"/>
                <w:rtl/>
                <w:lang w:bidi="ar-EG"/>
              </w:rPr>
              <w:t>الدراسات السابقة</w:t>
            </w:r>
          </w:p>
        </w:tc>
        <w:tc>
          <w:tcPr>
            <w:tcW w:w="460" w:type="pct"/>
            <w:shd w:val="clear" w:color="auto" w:fill="auto"/>
            <w:vAlign w:val="center"/>
          </w:tcPr>
          <w:p w14:paraId="7CEE130B" w14:textId="4FE27987" w:rsidR="00BA7BB7" w:rsidRPr="00102FF5" w:rsidRDefault="00FE6538"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7</w:t>
            </w:r>
          </w:p>
        </w:tc>
      </w:tr>
      <w:tr w:rsidR="00BA7BB7" w:rsidRPr="00102FF5" w14:paraId="02698B9F" w14:textId="77777777" w:rsidTr="00096869">
        <w:tc>
          <w:tcPr>
            <w:tcW w:w="4540" w:type="pct"/>
            <w:shd w:val="clear" w:color="auto" w:fill="F2F2F2" w:themeFill="background1" w:themeFillShade="F2"/>
            <w:vAlign w:val="center"/>
          </w:tcPr>
          <w:p w14:paraId="22E4FBF3" w14:textId="50D0B915" w:rsidR="00BA7BB7" w:rsidRPr="00102FF5" w:rsidRDefault="00BA7BB7" w:rsidP="00403381">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 xml:space="preserve">القسم الثاني: </w:t>
            </w:r>
            <w:r w:rsidR="00403381" w:rsidRPr="00102FF5">
              <w:rPr>
                <w:rFonts w:ascii="Simplified Arabic" w:eastAsia="Calibri" w:hAnsi="Simplified Arabic" w:cs="Simplified Arabic"/>
                <w:bCs/>
                <w:color w:val="0D0D0D"/>
                <w:sz w:val="24"/>
                <w:szCs w:val="24"/>
                <w:rtl/>
                <w:lang w:bidi="ar-EG"/>
              </w:rPr>
              <w:t>الفقر متعدد الأبعاد والتنمية المستدامة</w:t>
            </w:r>
          </w:p>
        </w:tc>
        <w:tc>
          <w:tcPr>
            <w:tcW w:w="460" w:type="pct"/>
            <w:shd w:val="clear" w:color="auto" w:fill="F2F2F2" w:themeFill="background1" w:themeFillShade="F2"/>
            <w:vAlign w:val="center"/>
          </w:tcPr>
          <w:p w14:paraId="45A26781" w14:textId="3ED508E7" w:rsidR="00BA7BB7" w:rsidRPr="00102FF5" w:rsidRDefault="00FE6538" w:rsidP="00403381">
            <w:pPr>
              <w:spacing w:after="0"/>
              <w:jc w:val="center"/>
              <w:rPr>
                <w:rFonts w:ascii="Simplified Arabic" w:eastAsia="Calibri" w:hAnsi="Simplified Arabic" w:cs="Simplified Arabic"/>
                <w:bCs/>
                <w:color w:val="0D0D0D"/>
                <w:sz w:val="24"/>
                <w:szCs w:val="24"/>
                <w:rtl/>
                <w:lang w:bidi="ar-EG"/>
              </w:rPr>
            </w:pPr>
            <w:r>
              <w:rPr>
                <w:rFonts w:ascii="Simplified Arabic" w:eastAsia="Calibri" w:hAnsi="Simplified Arabic" w:cs="Simplified Arabic" w:hint="cs"/>
                <w:bCs/>
                <w:color w:val="0D0D0D"/>
                <w:sz w:val="24"/>
                <w:szCs w:val="24"/>
                <w:rtl/>
                <w:lang w:bidi="ar-EG"/>
              </w:rPr>
              <w:t>9</w:t>
            </w:r>
          </w:p>
        </w:tc>
      </w:tr>
      <w:tr w:rsidR="00BA7BB7" w:rsidRPr="00102FF5" w14:paraId="15A30D00" w14:textId="77777777" w:rsidTr="00096869">
        <w:tc>
          <w:tcPr>
            <w:tcW w:w="4540" w:type="pct"/>
            <w:shd w:val="clear" w:color="auto" w:fill="auto"/>
            <w:vAlign w:val="center"/>
          </w:tcPr>
          <w:p w14:paraId="261DF861" w14:textId="68715BEA"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1.2 الفرق بين خط الفقر العالمي والوطني</w:t>
            </w:r>
          </w:p>
        </w:tc>
        <w:tc>
          <w:tcPr>
            <w:tcW w:w="460" w:type="pct"/>
            <w:shd w:val="clear" w:color="auto" w:fill="auto"/>
            <w:vAlign w:val="center"/>
          </w:tcPr>
          <w:p w14:paraId="66CE5BC2" w14:textId="093F84F1" w:rsidR="00BA7BB7" w:rsidRPr="00102FF5" w:rsidRDefault="00FE6538"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9</w:t>
            </w:r>
          </w:p>
        </w:tc>
      </w:tr>
      <w:tr w:rsidR="00BA7BB7" w:rsidRPr="00102FF5" w14:paraId="10D05C0A" w14:textId="77777777" w:rsidTr="00096869">
        <w:tc>
          <w:tcPr>
            <w:tcW w:w="4540" w:type="pct"/>
            <w:shd w:val="clear" w:color="auto" w:fill="auto"/>
            <w:vAlign w:val="center"/>
          </w:tcPr>
          <w:p w14:paraId="2B368594" w14:textId="64185D40"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2.2 الفقر المتعدد الأبعاد</w:t>
            </w:r>
          </w:p>
        </w:tc>
        <w:tc>
          <w:tcPr>
            <w:tcW w:w="460" w:type="pct"/>
            <w:shd w:val="clear" w:color="auto" w:fill="auto"/>
            <w:vAlign w:val="center"/>
          </w:tcPr>
          <w:p w14:paraId="65AF4AAA" w14:textId="1856737B" w:rsidR="00BA7BB7" w:rsidRPr="00102FF5" w:rsidRDefault="00FE6538"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9</w:t>
            </w:r>
          </w:p>
        </w:tc>
      </w:tr>
      <w:tr w:rsidR="00BA7BB7" w:rsidRPr="00102FF5" w14:paraId="4925879B" w14:textId="77777777" w:rsidTr="00096869">
        <w:tc>
          <w:tcPr>
            <w:tcW w:w="4540" w:type="pct"/>
            <w:shd w:val="clear" w:color="auto" w:fill="auto"/>
            <w:vAlign w:val="center"/>
          </w:tcPr>
          <w:p w14:paraId="24679DE9" w14:textId="0DDFE9A9"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3.2 الفقر متعدد الأبعاد الوطني في مصر</w:t>
            </w:r>
          </w:p>
        </w:tc>
        <w:tc>
          <w:tcPr>
            <w:tcW w:w="460" w:type="pct"/>
            <w:shd w:val="clear" w:color="auto" w:fill="auto"/>
            <w:vAlign w:val="center"/>
          </w:tcPr>
          <w:p w14:paraId="3621C8EA" w14:textId="16BD9560" w:rsidR="00BA7BB7" w:rsidRPr="00102FF5" w:rsidRDefault="0045492D"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10</w:t>
            </w:r>
          </w:p>
        </w:tc>
      </w:tr>
      <w:tr w:rsidR="00BA7BB7" w:rsidRPr="00102FF5" w14:paraId="64C6A36C" w14:textId="77777777" w:rsidTr="00096869">
        <w:tc>
          <w:tcPr>
            <w:tcW w:w="4540" w:type="pct"/>
            <w:shd w:val="clear" w:color="auto" w:fill="auto"/>
            <w:vAlign w:val="center"/>
          </w:tcPr>
          <w:p w14:paraId="3FD033E7" w14:textId="78F50576"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4.2 علاقة الفقر متعدد الأبعاد بأهداف التنمية المستدامة</w:t>
            </w:r>
          </w:p>
        </w:tc>
        <w:tc>
          <w:tcPr>
            <w:tcW w:w="460" w:type="pct"/>
            <w:shd w:val="clear" w:color="auto" w:fill="auto"/>
            <w:vAlign w:val="center"/>
          </w:tcPr>
          <w:p w14:paraId="316402A8" w14:textId="6302FBC3" w:rsidR="00BA7BB7" w:rsidRPr="00102FF5" w:rsidRDefault="00622EF2" w:rsidP="0045492D">
            <w:pPr>
              <w:spacing w:after="0"/>
              <w:jc w:val="center"/>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1</w:t>
            </w:r>
            <w:r w:rsidR="0045492D">
              <w:rPr>
                <w:rFonts w:ascii="Simplified Arabic" w:eastAsia="Calibri" w:hAnsi="Simplified Arabic" w:cs="Simplified Arabic" w:hint="cs"/>
                <w:b/>
                <w:color w:val="0D0D0D"/>
                <w:sz w:val="24"/>
                <w:szCs w:val="24"/>
                <w:rtl/>
                <w:lang w:bidi="ar-EG"/>
              </w:rPr>
              <w:t>3</w:t>
            </w:r>
          </w:p>
        </w:tc>
      </w:tr>
      <w:tr w:rsidR="00BA7BB7" w:rsidRPr="00102FF5" w14:paraId="70631844" w14:textId="77777777" w:rsidTr="00096869">
        <w:tc>
          <w:tcPr>
            <w:tcW w:w="4540" w:type="pct"/>
            <w:shd w:val="clear" w:color="auto" w:fill="auto"/>
            <w:vAlign w:val="center"/>
          </w:tcPr>
          <w:p w14:paraId="33784F82" w14:textId="2DD58DD9"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5.2 علاقة الفقر متعدد الأبعاد بالأهداف الاستراتيجية الوطنية وأهداف التنمية المستدامة</w:t>
            </w:r>
          </w:p>
        </w:tc>
        <w:tc>
          <w:tcPr>
            <w:tcW w:w="460" w:type="pct"/>
            <w:shd w:val="clear" w:color="auto" w:fill="auto"/>
            <w:vAlign w:val="center"/>
          </w:tcPr>
          <w:p w14:paraId="298F0FEF" w14:textId="126DD687" w:rsidR="00BA7BB7" w:rsidRPr="00102FF5" w:rsidRDefault="00622EF2" w:rsidP="0045492D">
            <w:pPr>
              <w:spacing w:after="0"/>
              <w:jc w:val="center"/>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1</w:t>
            </w:r>
            <w:r w:rsidR="0045492D">
              <w:rPr>
                <w:rFonts w:ascii="Simplified Arabic" w:eastAsia="Calibri" w:hAnsi="Simplified Arabic" w:cs="Simplified Arabic" w:hint="cs"/>
                <w:b/>
                <w:color w:val="0D0D0D"/>
                <w:sz w:val="24"/>
                <w:szCs w:val="24"/>
                <w:rtl/>
                <w:lang w:bidi="ar-EG"/>
              </w:rPr>
              <w:t>5</w:t>
            </w:r>
          </w:p>
        </w:tc>
      </w:tr>
      <w:tr w:rsidR="00BA7BB7" w:rsidRPr="00102FF5" w14:paraId="74F6D10F" w14:textId="77777777" w:rsidTr="00096869">
        <w:tc>
          <w:tcPr>
            <w:tcW w:w="4540" w:type="pct"/>
            <w:shd w:val="clear" w:color="auto" w:fill="auto"/>
            <w:vAlign w:val="center"/>
          </w:tcPr>
          <w:p w14:paraId="24A6DDBE" w14:textId="3F40B043"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6.2 جهود الدولة المصرية للحد من معدلات الفقر</w:t>
            </w:r>
          </w:p>
        </w:tc>
        <w:tc>
          <w:tcPr>
            <w:tcW w:w="460" w:type="pct"/>
            <w:shd w:val="clear" w:color="auto" w:fill="auto"/>
            <w:vAlign w:val="center"/>
          </w:tcPr>
          <w:p w14:paraId="30959160" w14:textId="5442CB06" w:rsidR="00BA7BB7" w:rsidRPr="00102FF5" w:rsidRDefault="00622EF2" w:rsidP="0045492D">
            <w:pPr>
              <w:spacing w:after="0"/>
              <w:jc w:val="center"/>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hint="cs"/>
                <w:b/>
                <w:color w:val="0D0D0D"/>
                <w:sz w:val="24"/>
                <w:szCs w:val="24"/>
                <w:rtl/>
                <w:lang w:bidi="ar-EG"/>
              </w:rPr>
              <w:t>1</w:t>
            </w:r>
            <w:r w:rsidR="0045492D">
              <w:rPr>
                <w:rFonts w:ascii="Simplified Arabic" w:eastAsia="Calibri" w:hAnsi="Simplified Arabic" w:cs="Simplified Arabic" w:hint="cs"/>
                <w:b/>
                <w:color w:val="0D0D0D"/>
                <w:sz w:val="24"/>
                <w:szCs w:val="24"/>
                <w:rtl/>
                <w:lang w:bidi="ar-EG"/>
              </w:rPr>
              <w:t>7</w:t>
            </w:r>
          </w:p>
        </w:tc>
      </w:tr>
      <w:tr w:rsidR="00BA7BB7" w:rsidRPr="00102FF5" w14:paraId="7E5B9155" w14:textId="77777777" w:rsidTr="00096869">
        <w:tc>
          <w:tcPr>
            <w:tcW w:w="4540" w:type="pct"/>
            <w:shd w:val="clear" w:color="auto" w:fill="auto"/>
            <w:vAlign w:val="center"/>
          </w:tcPr>
          <w:p w14:paraId="3BBF2DB3" w14:textId="724B5CF1" w:rsidR="00BA7BB7"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7.2 تحديات الدولة لمحاربة الفقر بشكل فعال</w:t>
            </w:r>
          </w:p>
        </w:tc>
        <w:tc>
          <w:tcPr>
            <w:tcW w:w="460" w:type="pct"/>
            <w:shd w:val="clear" w:color="auto" w:fill="auto"/>
            <w:vAlign w:val="center"/>
          </w:tcPr>
          <w:p w14:paraId="3049129B" w14:textId="603B8931" w:rsidR="00BA7BB7" w:rsidRPr="00102FF5" w:rsidRDefault="0045492D"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18</w:t>
            </w:r>
          </w:p>
        </w:tc>
      </w:tr>
      <w:tr w:rsidR="00622EF2" w:rsidRPr="00102FF5" w14:paraId="1A3630E5" w14:textId="77777777" w:rsidTr="00096869">
        <w:trPr>
          <w:trHeight w:val="415"/>
        </w:trPr>
        <w:tc>
          <w:tcPr>
            <w:tcW w:w="4540" w:type="pct"/>
            <w:shd w:val="clear" w:color="auto" w:fill="auto"/>
            <w:vAlign w:val="center"/>
          </w:tcPr>
          <w:p w14:paraId="6A2555DB" w14:textId="6B45FBE9" w:rsidR="00622EF2" w:rsidRPr="00102FF5" w:rsidRDefault="00622EF2" w:rsidP="00403381">
            <w:pPr>
              <w:spacing w:after="0"/>
              <w:rPr>
                <w:rFonts w:ascii="Simplified Arabic" w:eastAsia="Calibri" w:hAnsi="Simplified Arabic" w:cs="Simplified Arabic"/>
                <w:b/>
                <w:color w:val="0D0D0D"/>
                <w:sz w:val="24"/>
                <w:szCs w:val="24"/>
                <w:rtl/>
                <w:lang w:bidi="ar-EG"/>
              </w:rPr>
            </w:pPr>
            <w:r w:rsidRPr="00102FF5">
              <w:rPr>
                <w:rFonts w:ascii="Simplified Arabic" w:eastAsia="Calibri" w:hAnsi="Simplified Arabic" w:cs="Simplified Arabic"/>
                <w:b/>
                <w:color w:val="0D0D0D"/>
                <w:sz w:val="24"/>
                <w:szCs w:val="24"/>
                <w:rtl/>
                <w:lang w:bidi="ar-EG"/>
              </w:rPr>
              <w:t>8.2 دور منظمات المجتمع المدني في مواجهة الفقر متعدد الأبعاد</w:t>
            </w:r>
          </w:p>
        </w:tc>
        <w:tc>
          <w:tcPr>
            <w:tcW w:w="460" w:type="pct"/>
            <w:shd w:val="clear" w:color="auto" w:fill="auto"/>
            <w:vAlign w:val="center"/>
          </w:tcPr>
          <w:p w14:paraId="355BB4DC" w14:textId="38B0C260" w:rsidR="00622EF2" w:rsidRPr="00102FF5" w:rsidRDefault="0045492D"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18</w:t>
            </w:r>
          </w:p>
        </w:tc>
      </w:tr>
      <w:tr w:rsidR="00BA7BB7" w:rsidRPr="00102FF5" w14:paraId="4EE04F8A" w14:textId="77777777" w:rsidTr="00096869">
        <w:trPr>
          <w:trHeight w:val="415"/>
        </w:trPr>
        <w:tc>
          <w:tcPr>
            <w:tcW w:w="4540" w:type="pct"/>
            <w:shd w:val="clear" w:color="auto" w:fill="auto"/>
            <w:vAlign w:val="center"/>
          </w:tcPr>
          <w:p w14:paraId="19E35F98" w14:textId="62DD5864" w:rsidR="00BA7BB7" w:rsidRPr="00102FF5" w:rsidRDefault="00096869" w:rsidP="00403381">
            <w:pPr>
              <w:spacing w:after="0"/>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 xml:space="preserve">9.2 </w:t>
            </w:r>
            <w:r w:rsidR="00BA7BB7" w:rsidRPr="00102FF5">
              <w:rPr>
                <w:rFonts w:ascii="Simplified Arabic" w:eastAsia="Calibri" w:hAnsi="Simplified Arabic" w:cs="Simplified Arabic" w:hint="cs"/>
                <w:b/>
                <w:color w:val="0D0D0D"/>
                <w:sz w:val="24"/>
                <w:szCs w:val="24"/>
                <w:rtl/>
                <w:lang w:bidi="ar-EG"/>
              </w:rPr>
              <w:t xml:space="preserve">النتائج </w:t>
            </w:r>
            <w:r w:rsidR="0045492D">
              <w:rPr>
                <w:rFonts w:ascii="Simplified Arabic" w:eastAsia="Calibri" w:hAnsi="Simplified Arabic" w:cs="Simplified Arabic" w:hint="cs"/>
                <w:b/>
                <w:color w:val="0D0D0D"/>
                <w:sz w:val="24"/>
                <w:szCs w:val="24"/>
                <w:rtl/>
                <w:lang w:bidi="ar-EG"/>
              </w:rPr>
              <w:t>والتوصيات</w:t>
            </w:r>
          </w:p>
        </w:tc>
        <w:tc>
          <w:tcPr>
            <w:tcW w:w="460" w:type="pct"/>
            <w:shd w:val="clear" w:color="auto" w:fill="auto"/>
            <w:vAlign w:val="center"/>
          </w:tcPr>
          <w:p w14:paraId="42D70B7B" w14:textId="38703629" w:rsidR="00BA7BB7" w:rsidRPr="00102FF5" w:rsidRDefault="0045492D"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39</w:t>
            </w:r>
          </w:p>
        </w:tc>
      </w:tr>
      <w:tr w:rsidR="00BA7BB7" w:rsidRPr="00102FF5" w14:paraId="34C6D6EA" w14:textId="77777777" w:rsidTr="00096869">
        <w:tc>
          <w:tcPr>
            <w:tcW w:w="4540" w:type="pct"/>
            <w:shd w:val="clear" w:color="auto" w:fill="auto"/>
            <w:vAlign w:val="center"/>
          </w:tcPr>
          <w:p w14:paraId="0E584384" w14:textId="45ABF73D" w:rsidR="00BA7BB7" w:rsidRPr="00102FF5" w:rsidRDefault="00096869" w:rsidP="00096869">
            <w:pPr>
              <w:spacing w:after="0"/>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 xml:space="preserve">10.2 </w:t>
            </w:r>
            <w:r w:rsidR="00BA7BB7" w:rsidRPr="00102FF5">
              <w:rPr>
                <w:rFonts w:ascii="Simplified Arabic" w:eastAsia="Calibri" w:hAnsi="Simplified Arabic" w:cs="Simplified Arabic" w:hint="cs"/>
                <w:b/>
                <w:color w:val="0D0D0D"/>
                <w:sz w:val="24"/>
                <w:szCs w:val="24"/>
                <w:rtl/>
                <w:lang w:bidi="ar-EG"/>
              </w:rPr>
              <w:t xml:space="preserve"> المراجع</w:t>
            </w:r>
            <w:r>
              <w:rPr>
                <w:rFonts w:ascii="Simplified Arabic" w:eastAsia="Calibri" w:hAnsi="Simplified Arabic" w:cs="Simplified Arabic" w:hint="cs"/>
                <w:b/>
                <w:color w:val="0D0D0D"/>
                <w:sz w:val="24"/>
                <w:szCs w:val="24"/>
                <w:rtl/>
                <w:lang w:bidi="ar-EG"/>
              </w:rPr>
              <w:t xml:space="preserve"> </w:t>
            </w:r>
          </w:p>
        </w:tc>
        <w:tc>
          <w:tcPr>
            <w:tcW w:w="460" w:type="pct"/>
            <w:shd w:val="clear" w:color="auto" w:fill="auto"/>
            <w:vAlign w:val="center"/>
          </w:tcPr>
          <w:p w14:paraId="6B22E562" w14:textId="2F5DCDF1" w:rsidR="00BA7BB7" w:rsidRPr="00102FF5" w:rsidRDefault="0045492D"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43</w:t>
            </w:r>
          </w:p>
        </w:tc>
      </w:tr>
      <w:tr w:rsidR="00BA7BB7" w:rsidRPr="00102FF5" w14:paraId="1CE5F4C6" w14:textId="77777777" w:rsidTr="00096869">
        <w:tc>
          <w:tcPr>
            <w:tcW w:w="4540" w:type="pct"/>
            <w:shd w:val="clear" w:color="auto" w:fill="auto"/>
            <w:vAlign w:val="center"/>
          </w:tcPr>
          <w:p w14:paraId="2441FC73" w14:textId="5B30A05B" w:rsidR="00BA7BB7" w:rsidRPr="00102FF5" w:rsidRDefault="00096869" w:rsidP="00403381">
            <w:pPr>
              <w:spacing w:after="0"/>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11.2 المرفقات</w:t>
            </w:r>
            <w:r w:rsidR="0045492D">
              <w:rPr>
                <w:rFonts w:ascii="Simplified Arabic" w:eastAsia="Calibri" w:hAnsi="Simplified Arabic" w:cs="Simplified Arabic" w:hint="cs"/>
                <w:b/>
                <w:color w:val="0D0D0D"/>
                <w:sz w:val="24"/>
                <w:szCs w:val="24"/>
                <w:rtl/>
                <w:lang w:bidi="ar-EG"/>
              </w:rPr>
              <w:t xml:space="preserve"> (استمارة الأستبيان </w:t>
            </w:r>
            <w:r w:rsidR="0045492D">
              <w:rPr>
                <w:rFonts w:ascii="Simplified Arabic" w:eastAsia="Calibri" w:hAnsi="Simplified Arabic" w:cs="Simplified Arabic"/>
                <w:b/>
                <w:color w:val="0D0D0D"/>
                <w:sz w:val="24"/>
                <w:szCs w:val="24"/>
                <w:rtl/>
                <w:lang w:bidi="ar-EG"/>
              </w:rPr>
              <w:t>–</w:t>
            </w:r>
            <w:r w:rsidR="0045492D">
              <w:rPr>
                <w:rFonts w:ascii="Simplified Arabic" w:eastAsia="Calibri" w:hAnsi="Simplified Arabic" w:cs="Simplified Arabic" w:hint="cs"/>
                <w:b/>
                <w:color w:val="0D0D0D"/>
                <w:sz w:val="24"/>
                <w:szCs w:val="24"/>
                <w:rtl/>
                <w:lang w:bidi="ar-EG"/>
              </w:rPr>
              <w:t xml:space="preserve"> تحليل استجابات العينة)</w:t>
            </w:r>
          </w:p>
        </w:tc>
        <w:tc>
          <w:tcPr>
            <w:tcW w:w="460" w:type="pct"/>
            <w:shd w:val="clear" w:color="auto" w:fill="auto"/>
            <w:vAlign w:val="center"/>
          </w:tcPr>
          <w:p w14:paraId="127E934F" w14:textId="2BA94D51" w:rsidR="00BA7BB7" w:rsidRPr="00102FF5" w:rsidRDefault="0045492D" w:rsidP="00403381">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45</w:t>
            </w:r>
          </w:p>
        </w:tc>
      </w:tr>
    </w:tbl>
    <w:p w14:paraId="2D95ACE0" w14:textId="708A556C" w:rsidR="00947D54" w:rsidRDefault="00947D54" w:rsidP="00753A82">
      <w:pPr>
        <w:jc w:val="center"/>
        <w:rPr>
          <w:b/>
          <w:bCs/>
          <w:color w:val="000000" w:themeColor="text1"/>
          <w:sz w:val="24"/>
          <w:szCs w:val="24"/>
          <w:rtl/>
        </w:rPr>
      </w:pPr>
    </w:p>
    <w:p w14:paraId="75297D02" w14:textId="7C72AEBD" w:rsidR="00947D54" w:rsidRDefault="006B590B" w:rsidP="00753A82">
      <w:pPr>
        <w:jc w:val="center"/>
        <w:rPr>
          <w:b/>
          <w:bCs/>
          <w:color w:val="000000" w:themeColor="text1"/>
          <w:sz w:val="24"/>
          <w:szCs w:val="24"/>
          <w:rtl/>
        </w:rPr>
      </w:pPr>
      <w:r>
        <w:rPr>
          <w:rFonts w:hint="cs"/>
          <w:b/>
          <w:bCs/>
          <w:color w:val="000000" w:themeColor="text1"/>
          <w:sz w:val="24"/>
          <w:szCs w:val="24"/>
          <w:rtl/>
        </w:rPr>
        <w:t>فهرس الجداول</w:t>
      </w:r>
    </w:p>
    <w:tbl>
      <w:tblPr>
        <w:bidiVisual/>
        <w:tblW w:w="4870" w:type="pct"/>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1"/>
        <w:gridCol w:w="813"/>
      </w:tblGrid>
      <w:tr w:rsidR="006B590B" w:rsidRPr="00102FF5" w14:paraId="40EC765F" w14:textId="77777777" w:rsidTr="006B590B">
        <w:tc>
          <w:tcPr>
            <w:tcW w:w="4540" w:type="pct"/>
            <w:shd w:val="clear" w:color="auto" w:fill="F2F2F2" w:themeFill="background1" w:themeFillShade="F2"/>
            <w:vAlign w:val="center"/>
          </w:tcPr>
          <w:p w14:paraId="32826949" w14:textId="77777777" w:rsidR="006B590B" w:rsidRPr="00102FF5" w:rsidRDefault="006B590B" w:rsidP="006B590B">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القسم الأول: الإطار العام للبحث</w:t>
            </w:r>
          </w:p>
        </w:tc>
        <w:tc>
          <w:tcPr>
            <w:tcW w:w="460" w:type="pct"/>
            <w:shd w:val="clear" w:color="auto" w:fill="F2F2F2" w:themeFill="background1" w:themeFillShade="F2"/>
            <w:vAlign w:val="center"/>
          </w:tcPr>
          <w:p w14:paraId="500DEA90" w14:textId="77777777" w:rsidR="006B590B" w:rsidRPr="00102FF5" w:rsidRDefault="006B590B" w:rsidP="006B590B">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4</w:t>
            </w:r>
          </w:p>
        </w:tc>
      </w:tr>
      <w:tr w:rsidR="006B590B" w:rsidRPr="00102FF5" w14:paraId="284CE531" w14:textId="77777777" w:rsidTr="006B590B">
        <w:tc>
          <w:tcPr>
            <w:tcW w:w="4540" w:type="pct"/>
            <w:shd w:val="clear" w:color="auto" w:fill="auto"/>
            <w:vAlign w:val="center"/>
          </w:tcPr>
          <w:p w14:paraId="4A85EF1B" w14:textId="4B65780F" w:rsidR="006B590B" w:rsidRPr="00D31C5A" w:rsidRDefault="0045492D" w:rsidP="00D31C5A">
            <w:pPr>
              <w:spacing w:after="0"/>
              <w:rPr>
                <w:rFonts w:ascii="Simplified Arabic" w:hAnsi="Simplified Arabic" w:cs="Simplified Arabic"/>
                <w:sz w:val="24"/>
                <w:szCs w:val="24"/>
                <w:rtl/>
              </w:rPr>
            </w:pPr>
            <w:r w:rsidRPr="00D31C5A">
              <w:rPr>
                <w:rFonts w:ascii="Simplified Arabic" w:hAnsi="Simplified Arabic" w:cs="Simplified Arabic" w:hint="cs"/>
                <w:sz w:val="24"/>
                <w:szCs w:val="24"/>
                <w:rtl/>
              </w:rPr>
              <w:t>جدول 1 إطار الدليل الوطني للفقر المتعدد الأبعاد في مصر 2022</w:t>
            </w:r>
          </w:p>
        </w:tc>
        <w:tc>
          <w:tcPr>
            <w:tcW w:w="460" w:type="pct"/>
            <w:shd w:val="clear" w:color="auto" w:fill="auto"/>
            <w:vAlign w:val="center"/>
          </w:tcPr>
          <w:p w14:paraId="0F32BB6C" w14:textId="42999B49" w:rsidR="006B590B" w:rsidRPr="00102FF5" w:rsidRDefault="0045492D" w:rsidP="006B590B">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11</w:t>
            </w:r>
          </w:p>
        </w:tc>
      </w:tr>
      <w:tr w:rsidR="006B590B" w:rsidRPr="00102FF5" w14:paraId="5E06F8DF" w14:textId="77777777" w:rsidTr="006B590B">
        <w:tc>
          <w:tcPr>
            <w:tcW w:w="4540" w:type="pct"/>
            <w:shd w:val="clear" w:color="auto" w:fill="auto"/>
            <w:vAlign w:val="center"/>
          </w:tcPr>
          <w:p w14:paraId="2901632B" w14:textId="741C4B48" w:rsidR="006B590B" w:rsidRPr="00D31C5A" w:rsidRDefault="00D31C5A" w:rsidP="00D31C5A">
            <w:pPr>
              <w:spacing w:after="0"/>
              <w:rPr>
                <w:rFonts w:ascii="Simplified Arabic" w:hAnsi="Simplified Arabic" w:cs="Simplified Arabic"/>
                <w:sz w:val="24"/>
                <w:szCs w:val="24"/>
                <w:rtl/>
              </w:rPr>
            </w:pPr>
            <w:r w:rsidRPr="00D31C5A">
              <w:rPr>
                <w:rFonts w:ascii="Simplified Arabic" w:hAnsi="Simplified Arabic" w:cs="Simplified Arabic" w:hint="cs"/>
                <w:sz w:val="24"/>
                <w:szCs w:val="24"/>
                <w:rtl/>
              </w:rPr>
              <w:t>جدول 2: علاقة ا</w:t>
            </w:r>
            <w:r w:rsidRPr="00D31C5A">
              <w:rPr>
                <w:rFonts w:ascii="Simplified Arabic" w:hAnsi="Simplified Arabic" w:cs="Simplified Arabic"/>
                <w:sz w:val="24"/>
                <w:szCs w:val="24"/>
                <w:rtl/>
              </w:rPr>
              <w:t>لفقر متعدد الأبعاد بأهداف التنمية المستدامة</w:t>
            </w:r>
          </w:p>
        </w:tc>
        <w:tc>
          <w:tcPr>
            <w:tcW w:w="460" w:type="pct"/>
            <w:shd w:val="clear" w:color="auto" w:fill="auto"/>
            <w:vAlign w:val="center"/>
          </w:tcPr>
          <w:p w14:paraId="35461E58" w14:textId="0A806080" w:rsidR="006B590B" w:rsidRPr="00102FF5" w:rsidRDefault="00AB2773" w:rsidP="006B590B">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13</w:t>
            </w:r>
          </w:p>
        </w:tc>
      </w:tr>
      <w:tr w:rsidR="00D31C5A" w:rsidRPr="00102FF5" w14:paraId="02588B2F" w14:textId="77777777" w:rsidTr="0002475C">
        <w:tc>
          <w:tcPr>
            <w:tcW w:w="4540" w:type="pct"/>
            <w:shd w:val="clear" w:color="auto" w:fill="auto"/>
          </w:tcPr>
          <w:p w14:paraId="4C867A39" w14:textId="4C6EAF0F" w:rsidR="00D31C5A" w:rsidRPr="00102FF5" w:rsidRDefault="00D31C5A" w:rsidP="00D31C5A">
            <w:pPr>
              <w:spacing w:after="0"/>
              <w:rPr>
                <w:rFonts w:ascii="Simplified Arabic" w:eastAsia="Calibri" w:hAnsi="Simplified Arabic" w:cs="Simplified Arabic"/>
                <w:b/>
                <w:color w:val="0D0D0D"/>
                <w:sz w:val="24"/>
                <w:szCs w:val="24"/>
                <w:rtl/>
                <w:lang w:bidi="ar-EG"/>
              </w:rPr>
            </w:pPr>
            <w:r w:rsidRPr="00E84269">
              <w:rPr>
                <w:rFonts w:ascii="Simplified Arabic" w:hAnsi="Simplified Arabic" w:cs="Simplified Arabic" w:hint="cs"/>
                <w:sz w:val="24"/>
                <w:szCs w:val="24"/>
                <w:rtl/>
              </w:rPr>
              <w:t>جدول 3: علاقة ا</w:t>
            </w:r>
            <w:r w:rsidRPr="00E84269">
              <w:rPr>
                <w:rFonts w:ascii="Simplified Arabic" w:hAnsi="Simplified Arabic" w:cs="Simplified Arabic"/>
                <w:sz w:val="24"/>
                <w:szCs w:val="24"/>
                <w:rtl/>
              </w:rPr>
              <w:t>لفقر متعدد الأبعاد ب</w:t>
            </w:r>
            <w:r w:rsidRPr="00E84269">
              <w:rPr>
                <w:rFonts w:ascii="Simplified Arabic" w:hAnsi="Simplified Arabic" w:cs="Simplified Arabic" w:hint="cs"/>
                <w:sz w:val="24"/>
                <w:szCs w:val="24"/>
                <w:rtl/>
              </w:rPr>
              <w:t>الأهداف الاستراتيجية الوطنية و</w:t>
            </w:r>
            <w:r w:rsidRPr="00E84269">
              <w:rPr>
                <w:rFonts w:ascii="Simplified Arabic" w:hAnsi="Simplified Arabic" w:cs="Simplified Arabic"/>
                <w:sz w:val="24"/>
                <w:szCs w:val="24"/>
                <w:rtl/>
              </w:rPr>
              <w:t>أهداف التنمية المستدامة</w:t>
            </w:r>
          </w:p>
        </w:tc>
        <w:tc>
          <w:tcPr>
            <w:tcW w:w="460" w:type="pct"/>
            <w:shd w:val="clear" w:color="auto" w:fill="auto"/>
            <w:vAlign w:val="center"/>
          </w:tcPr>
          <w:p w14:paraId="5E0BB62B" w14:textId="2569A9FE" w:rsidR="00D31C5A" w:rsidRPr="00102FF5" w:rsidRDefault="00AB2773" w:rsidP="00D31C5A">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15</w:t>
            </w:r>
          </w:p>
        </w:tc>
      </w:tr>
      <w:tr w:rsidR="00D31C5A" w:rsidRPr="00102FF5" w14:paraId="34B28D27" w14:textId="77777777" w:rsidTr="0002475C">
        <w:tc>
          <w:tcPr>
            <w:tcW w:w="4540" w:type="pct"/>
            <w:shd w:val="clear" w:color="auto" w:fill="auto"/>
          </w:tcPr>
          <w:p w14:paraId="19E02B58" w14:textId="4D3EA120" w:rsidR="00D31C5A" w:rsidRPr="00102FF5" w:rsidRDefault="00D31C5A" w:rsidP="00D31C5A">
            <w:pPr>
              <w:spacing w:after="0"/>
              <w:rPr>
                <w:rFonts w:ascii="Simplified Arabic" w:eastAsia="Calibri" w:hAnsi="Simplified Arabic" w:cs="Simplified Arabic"/>
                <w:b/>
                <w:color w:val="0D0D0D"/>
                <w:sz w:val="24"/>
                <w:szCs w:val="24"/>
                <w:rtl/>
                <w:lang w:bidi="ar-EG"/>
              </w:rPr>
            </w:pPr>
            <w:r w:rsidRPr="00E84269">
              <w:rPr>
                <w:rFonts w:ascii="Simplified Arabic" w:eastAsia="Times New Roman" w:hAnsi="Simplified Arabic" w:cs="Simplified Arabic" w:hint="cs"/>
                <w:sz w:val="24"/>
                <w:szCs w:val="24"/>
                <w:rtl/>
              </w:rPr>
              <w:t>جدول 4: الهدف الأول: القضاء على الفقر</w:t>
            </w:r>
          </w:p>
        </w:tc>
        <w:tc>
          <w:tcPr>
            <w:tcW w:w="460" w:type="pct"/>
            <w:shd w:val="clear" w:color="auto" w:fill="auto"/>
            <w:vAlign w:val="center"/>
          </w:tcPr>
          <w:p w14:paraId="47EB9B53" w14:textId="468B14C0" w:rsidR="00D31C5A" w:rsidRPr="00102FF5" w:rsidRDefault="00AB2773" w:rsidP="00D31C5A">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16</w:t>
            </w:r>
          </w:p>
        </w:tc>
      </w:tr>
      <w:tr w:rsidR="00D31C5A" w:rsidRPr="00102FF5" w14:paraId="5D712886" w14:textId="77777777" w:rsidTr="0002475C">
        <w:tc>
          <w:tcPr>
            <w:tcW w:w="4540" w:type="pct"/>
            <w:shd w:val="clear" w:color="auto" w:fill="auto"/>
          </w:tcPr>
          <w:p w14:paraId="40DDEE61" w14:textId="76B817D2" w:rsidR="00D31C5A" w:rsidRPr="00102FF5" w:rsidRDefault="00D31C5A" w:rsidP="00D31C5A">
            <w:pPr>
              <w:spacing w:after="0"/>
              <w:rPr>
                <w:rFonts w:ascii="Simplified Arabic" w:eastAsia="Calibri" w:hAnsi="Simplified Arabic" w:cs="Simplified Arabic"/>
                <w:b/>
                <w:color w:val="0D0D0D"/>
                <w:sz w:val="24"/>
                <w:szCs w:val="24"/>
                <w:rtl/>
                <w:lang w:bidi="ar-EG"/>
              </w:rPr>
            </w:pPr>
            <w:r w:rsidRPr="00E84269">
              <w:rPr>
                <w:rFonts w:ascii="Simplified Arabic" w:eastAsia="Calibri" w:hAnsi="Simplified Arabic" w:cs="Simplified Arabic" w:hint="cs"/>
                <w:color w:val="0D0D0D"/>
                <w:sz w:val="24"/>
                <w:szCs w:val="24"/>
                <w:rtl/>
              </w:rPr>
              <w:t xml:space="preserve">جدول 5: </w:t>
            </w:r>
            <w:r w:rsidRPr="00E84269">
              <w:rPr>
                <w:rFonts w:ascii="Simplified Arabic" w:eastAsia="Times New Roman" w:hAnsi="Simplified Arabic" w:cs="Simplified Arabic" w:hint="cs"/>
                <w:sz w:val="24"/>
                <w:szCs w:val="24"/>
                <w:rtl/>
              </w:rPr>
              <w:t>الفرق بين المجتمع المدني والمجتمع الأهلي</w:t>
            </w:r>
          </w:p>
        </w:tc>
        <w:tc>
          <w:tcPr>
            <w:tcW w:w="460" w:type="pct"/>
            <w:shd w:val="clear" w:color="auto" w:fill="auto"/>
            <w:vAlign w:val="center"/>
          </w:tcPr>
          <w:p w14:paraId="1D0ED795" w14:textId="5151B42F" w:rsidR="00D31C5A" w:rsidRPr="00102FF5" w:rsidRDefault="00AB2773" w:rsidP="00D31C5A">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22</w:t>
            </w:r>
          </w:p>
        </w:tc>
      </w:tr>
      <w:tr w:rsidR="00D31C5A" w:rsidRPr="00102FF5" w14:paraId="5AB9C0A5" w14:textId="77777777" w:rsidTr="0002475C">
        <w:tc>
          <w:tcPr>
            <w:tcW w:w="4540" w:type="pct"/>
            <w:shd w:val="clear" w:color="auto" w:fill="auto"/>
          </w:tcPr>
          <w:p w14:paraId="592C7BC3" w14:textId="0F76D345" w:rsidR="00D31C5A" w:rsidRPr="00102FF5" w:rsidRDefault="00D31C5A" w:rsidP="00D31C5A">
            <w:pPr>
              <w:spacing w:after="0"/>
              <w:rPr>
                <w:rFonts w:ascii="Simplified Arabic" w:eastAsia="Calibri" w:hAnsi="Simplified Arabic" w:cs="Simplified Arabic"/>
                <w:b/>
                <w:color w:val="0D0D0D"/>
                <w:sz w:val="24"/>
                <w:szCs w:val="24"/>
                <w:rtl/>
                <w:lang w:bidi="ar-EG"/>
              </w:rPr>
            </w:pPr>
            <w:r w:rsidRPr="00E84269">
              <w:rPr>
                <w:rFonts w:ascii="Simplified Arabic" w:hAnsi="Simplified Arabic" w:cs="Simplified Arabic" w:hint="cs"/>
                <w:sz w:val="24"/>
                <w:szCs w:val="24"/>
                <w:rtl/>
                <w:lang w:bidi="ar-EG"/>
              </w:rPr>
              <w:t xml:space="preserve">جدول6: </w:t>
            </w:r>
            <w:r w:rsidRPr="00E84269">
              <w:rPr>
                <w:rFonts w:ascii="Simplified Arabic" w:hAnsi="Simplified Arabic" w:cs="Simplified Arabic" w:hint="cs"/>
                <w:sz w:val="24"/>
                <w:szCs w:val="24"/>
                <w:rtl/>
              </w:rPr>
              <w:t>أهم</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تحديات</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منظمات</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المجتمع</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المدني</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في</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مواجهة</w:t>
            </w:r>
            <w:r w:rsidRPr="00E84269">
              <w:rPr>
                <w:rFonts w:ascii="Simplified Arabic" w:hAnsi="Simplified Arabic" w:cs="Simplified Arabic"/>
                <w:sz w:val="24"/>
                <w:szCs w:val="24"/>
              </w:rPr>
              <w:t xml:space="preserve"> </w:t>
            </w:r>
            <w:r w:rsidRPr="00E84269">
              <w:rPr>
                <w:rFonts w:ascii="Simplified Arabic" w:hAnsi="Simplified Arabic" w:cs="Simplified Arabic"/>
                <w:sz w:val="24"/>
                <w:szCs w:val="24"/>
                <w:rtl/>
              </w:rPr>
              <w:t>الفقر</w:t>
            </w:r>
          </w:p>
        </w:tc>
        <w:tc>
          <w:tcPr>
            <w:tcW w:w="460" w:type="pct"/>
            <w:shd w:val="clear" w:color="auto" w:fill="auto"/>
            <w:vAlign w:val="center"/>
          </w:tcPr>
          <w:p w14:paraId="1A94D4F0" w14:textId="4DCB181A" w:rsidR="00D31C5A" w:rsidRPr="00102FF5" w:rsidRDefault="00AB2773" w:rsidP="00D31C5A">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30</w:t>
            </w:r>
          </w:p>
        </w:tc>
      </w:tr>
      <w:tr w:rsidR="00D31C5A" w:rsidRPr="00102FF5" w14:paraId="31EBA596" w14:textId="77777777" w:rsidTr="0002475C">
        <w:tc>
          <w:tcPr>
            <w:tcW w:w="4540" w:type="pct"/>
            <w:shd w:val="clear" w:color="auto" w:fill="auto"/>
          </w:tcPr>
          <w:p w14:paraId="23206265" w14:textId="5C93BAD5" w:rsidR="00D31C5A" w:rsidRPr="00102FF5" w:rsidRDefault="00D31C5A" w:rsidP="00D31C5A">
            <w:pPr>
              <w:spacing w:after="0"/>
              <w:rPr>
                <w:rFonts w:ascii="Simplified Arabic" w:eastAsia="Calibri" w:hAnsi="Simplified Arabic" w:cs="Simplified Arabic"/>
                <w:b/>
                <w:color w:val="0D0D0D"/>
                <w:sz w:val="24"/>
                <w:szCs w:val="24"/>
                <w:rtl/>
                <w:lang w:bidi="ar-EG"/>
              </w:rPr>
            </w:pPr>
            <w:r w:rsidRPr="00E84269">
              <w:rPr>
                <w:rFonts w:ascii="Simplified Arabic" w:hAnsi="Simplified Arabic" w:cs="Simplified Arabic" w:hint="cs"/>
                <w:sz w:val="24"/>
                <w:szCs w:val="24"/>
                <w:rtl/>
              </w:rPr>
              <w:t>جدول 7: الدور المتمايز لمنظمات المجتمع المدني</w:t>
            </w:r>
          </w:p>
        </w:tc>
        <w:tc>
          <w:tcPr>
            <w:tcW w:w="460" w:type="pct"/>
            <w:shd w:val="clear" w:color="auto" w:fill="auto"/>
            <w:vAlign w:val="center"/>
          </w:tcPr>
          <w:p w14:paraId="2C6B781C" w14:textId="119105B8" w:rsidR="00D31C5A" w:rsidRPr="00102FF5" w:rsidRDefault="00AB2773" w:rsidP="00D31C5A">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34</w:t>
            </w:r>
          </w:p>
        </w:tc>
      </w:tr>
      <w:tr w:rsidR="00D31C5A" w:rsidRPr="00102FF5" w14:paraId="7FA55BEA" w14:textId="77777777" w:rsidTr="0002475C">
        <w:tc>
          <w:tcPr>
            <w:tcW w:w="4540" w:type="pct"/>
            <w:shd w:val="clear" w:color="auto" w:fill="auto"/>
          </w:tcPr>
          <w:p w14:paraId="383C360C" w14:textId="2A736322" w:rsidR="00D31C5A" w:rsidRPr="00102FF5" w:rsidRDefault="00D31C5A" w:rsidP="00D31C5A">
            <w:pPr>
              <w:spacing w:after="0"/>
              <w:rPr>
                <w:rFonts w:ascii="Simplified Arabic" w:eastAsia="Calibri" w:hAnsi="Simplified Arabic" w:cs="Simplified Arabic"/>
                <w:b/>
                <w:color w:val="0D0D0D"/>
                <w:sz w:val="24"/>
                <w:szCs w:val="24"/>
                <w:rtl/>
                <w:lang w:bidi="ar-EG"/>
              </w:rPr>
            </w:pPr>
            <w:r w:rsidRPr="00E84269">
              <w:rPr>
                <w:rFonts w:ascii="Simplified Arabic" w:hAnsi="Simplified Arabic" w:cs="Simplified Arabic" w:hint="cs"/>
                <w:sz w:val="24"/>
                <w:szCs w:val="24"/>
                <w:rtl/>
                <w:lang w:bidi="ar-EG"/>
              </w:rPr>
              <w:t xml:space="preserve">جدول8: </w:t>
            </w:r>
            <w:r w:rsidRPr="00E84269">
              <w:rPr>
                <w:rFonts w:ascii="Simplified Arabic" w:eastAsia="Times New Roman" w:hAnsi="Simplified Arabic" w:cs="Simplified Arabic" w:hint="cs"/>
                <w:sz w:val="24"/>
                <w:szCs w:val="24"/>
                <w:rtl/>
              </w:rPr>
              <w:t>نجاحات منظمات المجتمع المدني في مصر والأردن</w:t>
            </w:r>
          </w:p>
        </w:tc>
        <w:tc>
          <w:tcPr>
            <w:tcW w:w="460" w:type="pct"/>
            <w:shd w:val="clear" w:color="auto" w:fill="auto"/>
            <w:vAlign w:val="center"/>
          </w:tcPr>
          <w:p w14:paraId="78F239EE" w14:textId="2AB9E1EF" w:rsidR="00D31C5A" w:rsidRPr="00102FF5" w:rsidRDefault="00AB2773" w:rsidP="00D31C5A">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37</w:t>
            </w:r>
          </w:p>
        </w:tc>
      </w:tr>
    </w:tbl>
    <w:p w14:paraId="56A68677" w14:textId="77777777" w:rsidR="006B590B" w:rsidRPr="00102FF5" w:rsidRDefault="006B590B" w:rsidP="00753A82">
      <w:pPr>
        <w:jc w:val="center"/>
        <w:rPr>
          <w:b/>
          <w:bCs/>
          <w:color w:val="000000" w:themeColor="text1"/>
          <w:sz w:val="24"/>
          <w:szCs w:val="24"/>
          <w:rtl/>
        </w:rPr>
      </w:pPr>
    </w:p>
    <w:p w14:paraId="013C0F86" w14:textId="7E29F270" w:rsidR="00403381" w:rsidRDefault="006B590B" w:rsidP="00753A82">
      <w:pPr>
        <w:jc w:val="center"/>
        <w:rPr>
          <w:b/>
          <w:bCs/>
          <w:color w:val="000000" w:themeColor="text1"/>
          <w:sz w:val="24"/>
          <w:szCs w:val="24"/>
          <w:rtl/>
        </w:rPr>
      </w:pPr>
      <w:r>
        <w:rPr>
          <w:rFonts w:hint="cs"/>
          <w:b/>
          <w:bCs/>
          <w:color w:val="000000" w:themeColor="text1"/>
          <w:sz w:val="24"/>
          <w:szCs w:val="24"/>
          <w:rtl/>
        </w:rPr>
        <w:t>فهرس الأشكال البيانية</w:t>
      </w:r>
    </w:p>
    <w:tbl>
      <w:tblPr>
        <w:bidiVisual/>
        <w:tblW w:w="4883" w:type="pct"/>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3"/>
        <w:gridCol w:w="815"/>
      </w:tblGrid>
      <w:tr w:rsidR="006B590B" w:rsidRPr="00102FF5" w14:paraId="733E3E42" w14:textId="77777777" w:rsidTr="00AB2773">
        <w:trPr>
          <w:trHeight w:val="266"/>
        </w:trPr>
        <w:tc>
          <w:tcPr>
            <w:tcW w:w="4540" w:type="pct"/>
            <w:shd w:val="clear" w:color="auto" w:fill="F2F2F2" w:themeFill="background1" w:themeFillShade="F2"/>
            <w:vAlign w:val="center"/>
          </w:tcPr>
          <w:p w14:paraId="54EDEDB0" w14:textId="77777777" w:rsidR="006B590B" w:rsidRPr="00102FF5" w:rsidRDefault="006B590B" w:rsidP="006B590B">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القسم الأول: الإطار العام للبحث</w:t>
            </w:r>
          </w:p>
        </w:tc>
        <w:tc>
          <w:tcPr>
            <w:tcW w:w="460" w:type="pct"/>
            <w:shd w:val="clear" w:color="auto" w:fill="F2F2F2" w:themeFill="background1" w:themeFillShade="F2"/>
            <w:vAlign w:val="center"/>
          </w:tcPr>
          <w:p w14:paraId="46C44956" w14:textId="77777777" w:rsidR="006B590B" w:rsidRPr="00102FF5" w:rsidRDefault="006B590B" w:rsidP="006B590B">
            <w:pPr>
              <w:spacing w:after="0"/>
              <w:jc w:val="center"/>
              <w:rPr>
                <w:rFonts w:ascii="Simplified Arabic" w:eastAsia="Calibri" w:hAnsi="Simplified Arabic" w:cs="Simplified Arabic"/>
                <w:bCs/>
                <w:color w:val="0D0D0D"/>
                <w:sz w:val="24"/>
                <w:szCs w:val="24"/>
                <w:rtl/>
                <w:lang w:bidi="ar-EG"/>
              </w:rPr>
            </w:pPr>
            <w:r w:rsidRPr="00102FF5">
              <w:rPr>
                <w:rFonts w:ascii="Simplified Arabic" w:eastAsia="Calibri" w:hAnsi="Simplified Arabic" w:cs="Simplified Arabic" w:hint="cs"/>
                <w:bCs/>
                <w:color w:val="0D0D0D"/>
                <w:sz w:val="24"/>
                <w:szCs w:val="24"/>
                <w:rtl/>
                <w:lang w:bidi="ar-EG"/>
              </w:rPr>
              <w:t>4</w:t>
            </w:r>
          </w:p>
        </w:tc>
      </w:tr>
      <w:tr w:rsidR="006B590B" w:rsidRPr="00102FF5" w14:paraId="0522D38B" w14:textId="77777777" w:rsidTr="00AB2773">
        <w:trPr>
          <w:trHeight w:val="266"/>
        </w:trPr>
        <w:tc>
          <w:tcPr>
            <w:tcW w:w="4540" w:type="pct"/>
            <w:shd w:val="clear" w:color="auto" w:fill="auto"/>
            <w:vAlign w:val="center"/>
          </w:tcPr>
          <w:p w14:paraId="35E757E6" w14:textId="6937246A" w:rsidR="006B590B" w:rsidRPr="00D31C5A" w:rsidRDefault="00012133" w:rsidP="00012133">
            <w:pPr>
              <w:spacing w:after="0"/>
              <w:rPr>
                <w:rFonts w:ascii="Simplified Arabic" w:hAnsi="Simplified Arabic" w:cs="Simplified Arabic"/>
                <w:sz w:val="24"/>
                <w:szCs w:val="24"/>
                <w:rtl/>
                <w:lang w:bidi="ar-EG"/>
              </w:rPr>
            </w:pPr>
            <w:r w:rsidRPr="00D31C5A">
              <w:rPr>
                <w:rFonts w:ascii="Simplified Arabic" w:hAnsi="Simplified Arabic" w:cs="Simplified Arabic" w:hint="cs"/>
                <w:sz w:val="24"/>
                <w:szCs w:val="24"/>
                <w:rtl/>
                <w:lang w:bidi="ar-EG"/>
              </w:rPr>
              <w:t xml:space="preserve">شكل 1: النسب الغير مجزأة لأعداد الفقراء على الدليل الوطتى للفقر المتعدد البعاد في مصر 2022 </w:t>
            </w:r>
          </w:p>
        </w:tc>
        <w:tc>
          <w:tcPr>
            <w:tcW w:w="460" w:type="pct"/>
            <w:shd w:val="clear" w:color="auto" w:fill="auto"/>
            <w:vAlign w:val="center"/>
          </w:tcPr>
          <w:p w14:paraId="0723D804" w14:textId="3DADC1CD" w:rsidR="006B590B" w:rsidRPr="00102FF5" w:rsidRDefault="00AB2773" w:rsidP="006B590B">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12</w:t>
            </w:r>
          </w:p>
        </w:tc>
      </w:tr>
      <w:tr w:rsidR="006B590B" w:rsidRPr="00102FF5" w14:paraId="15001BCA" w14:textId="77777777" w:rsidTr="00AB2773">
        <w:trPr>
          <w:trHeight w:val="452"/>
        </w:trPr>
        <w:tc>
          <w:tcPr>
            <w:tcW w:w="4540" w:type="pct"/>
            <w:shd w:val="clear" w:color="auto" w:fill="auto"/>
            <w:vAlign w:val="center"/>
          </w:tcPr>
          <w:p w14:paraId="241A36EB" w14:textId="3AB764EF" w:rsidR="006B590B" w:rsidRPr="00D31C5A" w:rsidRDefault="00D31C5A" w:rsidP="00D31C5A">
            <w:pPr>
              <w:pStyle w:val="Caption"/>
              <w:bidi/>
              <w:rPr>
                <w:rFonts w:ascii="Simplified Arabic" w:hAnsi="Simplified Arabic" w:cs="Simplified Arabic"/>
                <w:i w:val="0"/>
                <w:iCs w:val="0"/>
                <w:color w:val="auto"/>
                <w:sz w:val="24"/>
                <w:szCs w:val="24"/>
                <w:rtl/>
                <w:lang w:bidi="ar-EG"/>
              </w:rPr>
            </w:pPr>
            <w:r w:rsidRPr="00D31C5A">
              <w:rPr>
                <w:rFonts w:ascii="Simplified Arabic" w:hAnsi="Simplified Arabic" w:cs="Simplified Arabic" w:hint="cs"/>
                <w:i w:val="0"/>
                <w:iCs w:val="0"/>
                <w:color w:val="auto"/>
                <w:sz w:val="24"/>
                <w:szCs w:val="24"/>
                <w:rtl/>
                <w:lang w:bidi="ar-EG"/>
              </w:rPr>
              <w:t>شكل 2: تقييم أثر برنامج تكافل وكرامة</w:t>
            </w:r>
          </w:p>
        </w:tc>
        <w:tc>
          <w:tcPr>
            <w:tcW w:w="460" w:type="pct"/>
            <w:shd w:val="clear" w:color="auto" w:fill="auto"/>
            <w:vAlign w:val="center"/>
          </w:tcPr>
          <w:p w14:paraId="1CB98A6C" w14:textId="4A777227" w:rsidR="006B590B" w:rsidRPr="00102FF5" w:rsidRDefault="00AB2773" w:rsidP="006B590B">
            <w:pPr>
              <w:spacing w:after="0"/>
              <w:jc w:val="center"/>
              <w:rPr>
                <w:rFonts w:ascii="Simplified Arabic" w:eastAsia="Calibri" w:hAnsi="Simplified Arabic" w:cs="Simplified Arabic"/>
                <w:b/>
                <w:color w:val="0D0D0D"/>
                <w:sz w:val="24"/>
                <w:szCs w:val="24"/>
                <w:rtl/>
                <w:lang w:bidi="ar-EG"/>
              </w:rPr>
            </w:pPr>
            <w:r>
              <w:rPr>
                <w:rFonts w:ascii="Simplified Arabic" w:eastAsia="Calibri" w:hAnsi="Simplified Arabic" w:cs="Simplified Arabic" w:hint="cs"/>
                <w:b/>
                <w:color w:val="0D0D0D"/>
                <w:sz w:val="24"/>
                <w:szCs w:val="24"/>
                <w:rtl/>
                <w:lang w:bidi="ar-EG"/>
              </w:rPr>
              <w:t>17</w:t>
            </w:r>
          </w:p>
        </w:tc>
      </w:tr>
    </w:tbl>
    <w:p w14:paraId="2A46AD7F" w14:textId="1FB7297F" w:rsidR="006B590B" w:rsidRDefault="006B590B" w:rsidP="00753A82">
      <w:pPr>
        <w:jc w:val="center"/>
        <w:rPr>
          <w:b/>
          <w:bCs/>
          <w:color w:val="000000" w:themeColor="text1"/>
          <w:sz w:val="24"/>
          <w:szCs w:val="24"/>
          <w:rtl/>
        </w:rPr>
      </w:pPr>
    </w:p>
    <w:p w14:paraId="50BFAE40" w14:textId="22BFC5D4" w:rsidR="00D91E39" w:rsidRPr="00D91E39" w:rsidRDefault="00D91E39" w:rsidP="00D91E39">
      <w:pPr>
        <w:rPr>
          <w:b/>
          <w:bCs/>
          <w:color w:val="365F91" w:themeColor="accent1" w:themeShade="BF"/>
          <w:sz w:val="24"/>
          <w:szCs w:val="24"/>
          <w:rtl/>
        </w:rPr>
      </w:pPr>
      <w:r w:rsidRPr="00D91E39">
        <w:rPr>
          <w:rFonts w:hint="cs"/>
          <w:b/>
          <w:bCs/>
          <w:color w:val="365F91" w:themeColor="accent1" w:themeShade="BF"/>
          <w:sz w:val="24"/>
          <w:szCs w:val="24"/>
          <w:rtl/>
        </w:rPr>
        <w:t>*** الجداول والأشكال البيانية لأستجابات العينة</w:t>
      </w:r>
      <w:r w:rsidR="00C47C68">
        <w:rPr>
          <w:rFonts w:hint="cs"/>
          <w:b/>
          <w:bCs/>
          <w:color w:val="365F91" w:themeColor="accent1" w:themeShade="BF"/>
          <w:sz w:val="24"/>
          <w:szCs w:val="24"/>
          <w:rtl/>
        </w:rPr>
        <w:t xml:space="preserve"> بالمرفقات</w:t>
      </w:r>
      <w:r w:rsidRPr="00D91E39">
        <w:rPr>
          <w:rFonts w:hint="cs"/>
          <w:b/>
          <w:bCs/>
          <w:color w:val="365F91" w:themeColor="accent1" w:themeShade="BF"/>
          <w:sz w:val="24"/>
          <w:szCs w:val="24"/>
          <w:rtl/>
        </w:rPr>
        <w:t xml:space="preserve"> ص 49 - 72</w:t>
      </w:r>
    </w:p>
    <w:p w14:paraId="782C2C3E" w14:textId="77777777" w:rsidR="00403381" w:rsidRPr="00102FF5" w:rsidRDefault="00403381" w:rsidP="00753A82">
      <w:pPr>
        <w:jc w:val="center"/>
        <w:rPr>
          <w:b/>
          <w:bCs/>
          <w:color w:val="000000" w:themeColor="text1"/>
          <w:sz w:val="24"/>
          <w:szCs w:val="24"/>
          <w:rtl/>
        </w:rPr>
      </w:pPr>
    </w:p>
    <w:p w14:paraId="48F9601B" w14:textId="77777777" w:rsidR="00986C2F" w:rsidRPr="00102FF5" w:rsidRDefault="00986C2F" w:rsidP="00753A82">
      <w:pPr>
        <w:jc w:val="center"/>
        <w:rPr>
          <w:b/>
          <w:bCs/>
          <w:color w:val="000000" w:themeColor="text1"/>
          <w:sz w:val="24"/>
          <w:szCs w:val="24"/>
          <w:rtl/>
        </w:rPr>
      </w:pPr>
    </w:p>
    <w:p w14:paraId="54812171" w14:textId="77777777" w:rsidR="00BB472A" w:rsidRPr="006B590B" w:rsidRDefault="007E2AF6" w:rsidP="00363716">
      <w:pPr>
        <w:jc w:val="center"/>
        <w:rPr>
          <w:b/>
          <w:bCs/>
          <w:color w:val="000000" w:themeColor="text1"/>
          <w:sz w:val="28"/>
          <w:szCs w:val="28"/>
          <w:rtl/>
        </w:rPr>
      </w:pPr>
      <w:r w:rsidRPr="006B590B">
        <w:rPr>
          <w:rFonts w:hint="cs"/>
          <w:b/>
          <w:bCs/>
          <w:color w:val="000000" w:themeColor="text1"/>
          <w:sz w:val="28"/>
          <w:szCs w:val="28"/>
          <w:rtl/>
        </w:rPr>
        <w:lastRenderedPageBreak/>
        <w:t>القسم الأول: الإطار النظري للبحث</w:t>
      </w:r>
    </w:p>
    <w:p w14:paraId="08A28ADF" w14:textId="2573EAA1" w:rsidR="00BB472A" w:rsidRPr="006B590B" w:rsidRDefault="00BB472A" w:rsidP="000C5704">
      <w:pPr>
        <w:pStyle w:val="NoSpacing"/>
        <w:numPr>
          <w:ilvl w:val="1"/>
          <w:numId w:val="72"/>
        </w:numPr>
        <w:ind w:left="484" w:hanging="484"/>
        <w:jc w:val="both"/>
        <w:rPr>
          <w:rFonts w:ascii="Simplified Arabic" w:hAnsi="Simplified Arabic" w:cs="Simplified Arabic"/>
          <w:sz w:val="28"/>
          <w:szCs w:val="28"/>
          <w:rtl/>
          <w:lang w:bidi="ar-EG"/>
        </w:rPr>
      </w:pPr>
      <w:r w:rsidRPr="006B590B">
        <w:rPr>
          <w:rFonts w:ascii="Simplified Arabic" w:hAnsi="Simplified Arabic" w:cs="Simplified Arabic" w:hint="cs"/>
          <w:b/>
          <w:bCs/>
          <w:sz w:val="28"/>
          <w:szCs w:val="28"/>
          <w:rtl/>
          <w:lang w:bidi="ar-EG"/>
        </w:rPr>
        <w:t xml:space="preserve">تمهيد </w:t>
      </w:r>
    </w:p>
    <w:p w14:paraId="12F134C6" w14:textId="6CC16E58" w:rsidR="00BB472A" w:rsidRPr="006B590B" w:rsidRDefault="00BB472A" w:rsidP="00BB472A">
      <w:pPr>
        <w:pStyle w:val="NormalWeb"/>
        <w:shd w:val="clear" w:color="auto" w:fill="FFFFFF" w:themeFill="background1"/>
        <w:bidi/>
        <w:spacing w:before="0" w:beforeAutospacing="0" w:after="0" w:afterAutospacing="0"/>
        <w:ind w:left="34"/>
        <w:jc w:val="both"/>
        <w:rPr>
          <w:rFonts w:ascii="Simplified Arabic" w:hAnsi="Simplified Arabic" w:cs="Simplified Arabic"/>
          <w:sz w:val="28"/>
          <w:szCs w:val="28"/>
        </w:rPr>
      </w:pPr>
      <w:r w:rsidRPr="006B590B">
        <w:rPr>
          <w:rFonts w:ascii="Simplified Arabic" w:hAnsi="Simplified Arabic" w:cs="Simplified Arabic"/>
          <w:sz w:val="28"/>
          <w:szCs w:val="28"/>
          <w:rtl/>
        </w:rPr>
        <w:t>إن قضية الفقر قضية العصور منذ أن وجد التفاوت</w:t>
      </w:r>
      <w:r w:rsidRPr="006B590B">
        <w:rPr>
          <w:rFonts w:ascii="Simplified Arabic" w:hAnsi="Simplified Arabic" w:cs="Simplified Arabic" w:hint="cs"/>
          <w:sz w:val="28"/>
          <w:szCs w:val="28"/>
          <w:rtl/>
        </w:rPr>
        <w:t xml:space="preserve"> في</w:t>
      </w:r>
      <w:r w:rsidRPr="006B590B">
        <w:rPr>
          <w:rFonts w:ascii="Simplified Arabic" w:hAnsi="Simplified Arabic" w:cs="Simplified Arabic"/>
          <w:sz w:val="28"/>
          <w:szCs w:val="28"/>
          <w:rtl/>
        </w:rPr>
        <w:t xml:space="preserve"> قـدرات البشـر وظـروفهم وتطلعاتهم وأرزاقهم. ولعل أخطر نتائج الفقر هو أنه يؤدى إلى تآكل الثروة البشرية </w:t>
      </w:r>
      <w:r w:rsidRPr="006B590B">
        <w:rPr>
          <w:rFonts w:ascii="Simplified Arabic" w:hAnsi="Simplified Arabic" w:cs="Simplified Arabic" w:hint="cs"/>
          <w:sz w:val="28"/>
          <w:szCs w:val="28"/>
          <w:rtl/>
        </w:rPr>
        <w:t xml:space="preserve">التي هي </w:t>
      </w:r>
      <w:r w:rsidRPr="006B590B">
        <w:rPr>
          <w:rFonts w:ascii="Simplified Arabic" w:hAnsi="Simplified Arabic" w:cs="Simplified Arabic"/>
          <w:sz w:val="28"/>
          <w:szCs w:val="28"/>
          <w:rtl/>
        </w:rPr>
        <w:t>بحق أثمن مـا</w:t>
      </w:r>
      <w:r w:rsidRPr="006B590B">
        <w:rPr>
          <w:rFonts w:ascii="Simplified Arabic" w:hAnsi="Simplified Arabic" w:cs="Simplified Arabic" w:hint="cs"/>
          <w:sz w:val="28"/>
          <w:szCs w:val="28"/>
          <w:rtl/>
        </w:rPr>
        <w:t xml:space="preserve"> في </w:t>
      </w:r>
      <w:r w:rsidRPr="006B590B">
        <w:rPr>
          <w:rFonts w:ascii="Simplified Arabic" w:hAnsi="Simplified Arabic" w:cs="Simplified Arabic"/>
          <w:sz w:val="28"/>
          <w:szCs w:val="28"/>
          <w:rtl/>
        </w:rPr>
        <w:t xml:space="preserve">الوجود. ومع وضوح أهمية الثروة البشرية إلا أن اهتمام العالم بالثروة المادية والطبيعية قد جاء أولاً </w:t>
      </w:r>
      <w:r w:rsidRPr="006B590B">
        <w:rPr>
          <w:rFonts w:ascii="Simplified Arabic" w:hAnsi="Simplified Arabic" w:cs="Simplified Arabic" w:hint="cs"/>
          <w:sz w:val="28"/>
          <w:szCs w:val="28"/>
          <w:rtl/>
        </w:rPr>
        <w:t>ا</w:t>
      </w:r>
      <w:r w:rsidRPr="006B590B">
        <w:rPr>
          <w:rFonts w:ascii="Simplified Arabic" w:hAnsi="Simplified Arabic" w:cs="Simplified Arabic"/>
          <w:sz w:val="28"/>
          <w:szCs w:val="28"/>
          <w:rtl/>
        </w:rPr>
        <w:t xml:space="preserve">ما الثروة البشرية فقد جاء </w:t>
      </w:r>
      <w:r w:rsidRPr="006B590B">
        <w:rPr>
          <w:rFonts w:ascii="Simplified Arabic" w:hAnsi="Simplified Arabic" w:cs="Simplified Arabic" w:hint="cs"/>
          <w:sz w:val="28"/>
          <w:szCs w:val="28"/>
          <w:rtl/>
        </w:rPr>
        <w:t>الاهتمام</w:t>
      </w:r>
      <w:r w:rsidRPr="006B590B">
        <w:rPr>
          <w:rFonts w:ascii="Simplified Arabic" w:hAnsi="Simplified Arabic" w:cs="Simplified Arabic"/>
          <w:sz w:val="28"/>
          <w:szCs w:val="28"/>
          <w:rtl/>
        </w:rPr>
        <w:t xml:space="preserve"> بها مؤخراً</w:t>
      </w:r>
      <w:r w:rsidRPr="006B590B">
        <w:rPr>
          <w:rFonts w:ascii="Simplified Arabic" w:hAnsi="Simplified Arabic" w:cs="Simplified Arabic"/>
          <w:sz w:val="28"/>
          <w:szCs w:val="28"/>
        </w:rPr>
        <w:t xml:space="preserve">. </w:t>
      </w:r>
      <w:r w:rsidRPr="006B590B">
        <w:rPr>
          <w:rFonts w:ascii="Simplified Arabic" w:hAnsi="Simplified Arabic" w:cs="Simplified Arabic" w:hint="cs"/>
          <w:sz w:val="28"/>
          <w:szCs w:val="28"/>
          <w:rtl/>
        </w:rPr>
        <w:t xml:space="preserve"> و</w:t>
      </w:r>
      <w:r w:rsidRPr="006B590B">
        <w:rPr>
          <w:rFonts w:ascii="Simplified Arabic" w:hAnsi="Simplified Arabic" w:cs="Simplified Arabic"/>
          <w:sz w:val="28"/>
          <w:szCs w:val="28"/>
          <w:rtl/>
        </w:rPr>
        <w:t xml:space="preserve">يُعَدّ الفقر أحد أبرز التحديات التي تواجه العالم اليوم، </w:t>
      </w:r>
      <w:r w:rsidRPr="006B590B">
        <w:rPr>
          <w:rFonts w:ascii="Simplified Arabic" w:hAnsi="Simplified Arabic" w:cs="Simplified Arabic" w:hint="cs"/>
          <w:sz w:val="28"/>
          <w:szCs w:val="28"/>
          <w:rtl/>
        </w:rPr>
        <w:t xml:space="preserve">تبعا ل </w:t>
      </w:r>
      <w:r w:rsidRPr="006B590B">
        <w:rPr>
          <w:rFonts w:ascii="Simplified Arabic" w:hAnsi="Simplified Arabic" w:cs="Simplified Arabic"/>
          <w:sz w:val="28"/>
          <w:szCs w:val="28"/>
        </w:rPr>
        <w:t>Global multidimensional poverty index 2024</w:t>
      </w:r>
      <w:r w:rsidRPr="006B590B">
        <w:rPr>
          <w:rFonts w:ascii="Simplified Arabic" w:hAnsi="Simplified Arabic" w:cs="Simplified Arabic"/>
          <w:sz w:val="28"/>
          <w:szCs w:val="28"/>
          <w:rtl/>
        </w:rPr>
        <w:t xml:space="preserve"> لا يزال ما يقرب من 700 مليون شخص يعيشون في فقر مدقع، بأقل من 2.15 دولار يوميًا، ما يعادل حوالي 8.5% من سكان العالم. وفي حين أن هذه الأرقام تعكس التقدم في تقليل الفقر المدقع، فإن الواقع يفصح عن وجود أشكال أعمق منه؛ إذ تشير تقارير الأمم المتحدة إلى أن أكثر من 1.1 مليار شخص يعيشون في فقر متعدد الأبعاد، نصفهم من الأطفال، ويتعرضون لأشكال حرمان تتجاوز الجانب المالي لتشمل الصحة والتعليم والخدمات الأساسية، ولا سيما في المناطق الريفية أو المتأثرة بالنزاعات</w:t>
      </w:r>
      <w:r w:rsidRPr="006B590B">
        <w:rPr>
          <w:rFonts w:ascii="Simplified Arabic" w:hAnsi="Simplified Arabic" w:cs="Simplified Arabic"/>
          <w:sz w:val="28"/>
          <w:szCs w:val="28"/>
        </w:rPr>
        <w:t>.</w:t>
      </w:r>
    </w:p>
    <w:p w14:paraId="4A823B76" w14:textId="77777777" w:rsidR="00BB472A" w:rsidRPr="006B590B" w:rsidRDefault="00BB472A" w:rsidP="00BB472A">
      <w:pPr>
        <w:pStyle w:val="NormalWeb"/>
        <w:shd w:val="clear" w:color="auto" w:fill="FFFFFF" w:themeFill="background1"/>
        <w:bidi/>
        <w:spacing w:before="0" w:beforeAutospacing="0" w:after="0" w:afterAutospacing="0"/>
        <w:ind w:left="34"/>
        <w:jc w:val="both"/>
        <w:rPr>
          <w:rFonts w:ascii="Simplified Arabic" w:hAnsi="Simplified Arabic" w:cs="Simplified Arabic"/>
          <w:sz w:val="28"/>
          <w:szCs w:val="28"/>
        </w:rPr>
      </w:pPr>
      <w:r w:rsidRPr="006B590B">
        <w:rPr>
          <w:rFonts w:ascii="Simplified Arabic" w:hAnsi="Simplified Arabic" w:cs="Simplified Arabic"/>
          <w:sz w:val="28"/>
          <w:szCs w:val="28"/>
          <w:rtl/>
        </w:rPr>
        <w:t>في مصر، يتحقّق هذا التحوّل في فهم الفقر، إذ لا يُقاس الفقر بعد الآن فقط بناءً على الدخل، بل بات يُقاس وفق الفقر متعدد الأبعاد. وفي عام 2022، أظهرت بيانات</w:t>
      </w:r>
      <w:r w:rsidRPr="006B590B">
        <w:rPr>
          <w:rFonts w:ascii="Simplified Arabic" w:hAnsi="Simplified Arabic" w:cs="Simplified Arabic" w:hint="cs"/>
          <w:sz w:val="28"/>
          <w:szCs w:val="28"/>
          <w:rtl/>
        </w:rPr>
        <w:t xml:space="preserve"> الدليل الوطني للفقر المتعدد الأبعاد - تحليل معمق</w:t>
      </w:r>
      <w:r w:rsidRPr="006B590B">
        <w:rPr>
          <w:rFonts w:ascii="Simplified Arabic" w:hAnsi="Simplified Arabic" w:cs="Simplified Arabic"/>
          <w:sz w:val="28"/>
          <w:szCs w:val="28"/>
          <w:rtl/>
        </w:rPr>
        <w:t xml:space="preserve"> أن </w:t>
      </w:r>
      <w:r w:rsidRPr="006B590B">
        <w:rPr>
          <w:rFonts w:ascii="Simplified Arabic" w:hAnsi="Simplified Arabic" w:cs="Simplified Arabic" w:hint="cs"/>
          <w:b/>
          <w:bCs/>
          <w:sz w:val="28"/>
          <w:szCs w:val="28"/>
          <w:rtl/>
        </w:rPr>
        <w:t xml:space="preserve">21% </w:t>
      </w:r>
      <w:r w:rsidRPr="006B590B">
        <w:rPr>
          <w:rFonts w:ascii="Simplified Arabic" w:hAnsi="Simplified Arabic" w:cs="Simplified Arabic"/>
          <w:b/>
          <w:bCs/>
          <w:sz w:val="28"/>
          <w:szCs w:val="28"/>
          <w:rtl/>
        </w:rPr>
        <w:t>من الس</w:t>
      </w:r>
      <w:r w:rsidRPr="006B590B">
        <w:rPr>
          <w:rFonts w:ascii="Simplified Arabic" w:hAnsi="Simplified Arabic" w:cs="Simplified Arabic" w:hint="cs"/>
          <w:b/>
          <w:bCs/>
          <w:sz w:val="28"/>
          <w:szCs w:val="28"/>
          <w:rtl/>
        </w:rPr>
        <w:t xml:space="preserve">كان </w:t>
      </w:r>
      <w:r w:rsidRPr="006B590B">
        <w:rPr>
          <w:rFonts w:ascii="Simplified Arabic" w:hAnsi="Simplified Arabic" w:cs="Simplified Arabic"/>
          <w:sz w:val="28"/>
          <w:szCs w:val="28"/>
          <w:rtl/>
        </w:rPr>
        <w:t>أي حوالي شخص واحد من كل خمسة مصريين—يعاني من حرمان في بعدين أو أكثر من الأبعاد السبعة التي يشملها المؤشر الوطني: التعليم، الصحة، السكن، الخدمات، العمل، الحماية الاجتماعية، والأمن الغذائي. ويسهم ضعف الوصول إلى الخدمات والعمل بنسبة 19% لكل منهما في مؤشرات الحرمان، تليها مشاكل السكن والتعليم بنفس الحدة تقريبًا. كما يُعدّ التفاوت الجغرافي واضحًا، مع ارتفاع الفقر في الريف بشكل مضاعف تقريبًا عن الحضر</w:t>
      </w:r>
      <w:r w:rsidRPr="006B590B">
        <w:rPr>
          <w:rFonts w:ascii="Simplified Arabic" w:hAnsi="Simplified Arabic" w:cs="Simplified Arabic"/>
          <w:sz w:val="28"/>
          <w:szCs w:val="28"/>
        </w:rPr>
        <w:t xml:space="preserve">. </w:t>
      </w:r>
    </w:p>
    <w:p w14:paraId="01300C2A" w14:textId="77777777" w:rsidR="00BB472A" w:rsidRPr="006B590B" w:rsidRDefault="00BB472A" w:rsidP="00BB472A">
      <w:pPr>
        <w:pStyle w:val="NormalWeb"/>
        <w:shd w:val="clear" w:color="auto" w:fill="FFFFFF" w:themeFill="background1"/>
        <w:bidi/>
        <w:spacing w:before="0" w:beforeAutospacing="0" w:after="0" w:afterAutospacing="0"/>
        <w:ind w:left="34"/>
        <w:jc w:val="both"/>
        <w:rPr>
          <w:rFonts w:ascii="Simplified Arabic" w:hAnsi="Simplified Arabic" w:cs="Simplified Arabic"/>
          <w:sz w:val="28"/>
          <w:szCs w:val="28"/>
        </w:rPr>
      </w:pPr>
      <w:r w:rsidRPr="006B590B">
        <w:rPr>
          <w:rFonts w:ascii="Simplified Arabic" w:hAnsi="Simplified Arabic" w:cs="Simplified Arabic"/>
          <w:sz w:val="28"/>
          <w:szCs w:val="28"/>
          <w:rtl/>
        </w:rPr>
        <w:t>تتجذر هذه الصورة في عوامل متعددة: ضعف البنية التحتية والخدمات الأساسية، محدودية فرص التعليم والعمل، غياب نظم حماية اجتماعية كافية، بالإضافة إلى الفوارق بين المناطق الحضرية والريفية. وتزداد حدة الأمر بتأثيرات التقلبات المناخية، التي تؤثر على إنتاج الغذاء وتعرض المجتمعات الفقيرة لصدمات متعددة الأبعاد</w:t>
      </w:r>
      <w:r w:rsidRPr="006B590B">
        <w:rPr>
          <w:rFonts w:ascii="Simplified Arabic" w:hAnsi="Simplified Arabic" w:cs="Simplified Arabic"/>
          <w:sz w:val="28"/>
          <w:szCs w:val="28"/>
        </w:rPr>
        <w:t>.</w:t>
      </w:r>
    </w:p>
    <w:p w14:paraId="00330CFF" w14:textId="52E1CB09" w:rsidR="00BB472A" w:rsidRPr="006B590B" w:rsidRDefault="00BB472A" w:rsidP="00B218A9">
      <w:pPr>
        <w:pStyle w:val="NoSpacing"/>
        <w:ind w:left="34"/>
        <w:jc w:val="both"/>
        <w:rPr>
          <w:rFonts w:ascii="Simplified Arabic" w:eastAsia="Times New Roman" w:hAnsi="Simplified Arabic" w:cs="Simplified Arabic"/>
          <w:sz w:val="28"/>
          <w:szCs w:val="28"/>
          <w:rtl/>
        </w:rPr>
      </w:pPr>
      <w:r w:rsidRPr="006B590B">
        <w:rPr>
          <w:rFonts w:ascii="Simplified Arabic" w:hAnsi="Simplified Arabic" w:cs="Simplified Arabic"/>
          <w:sz w:val="28"/>
          <w:szCs w:val="28"/>
          <w:rtl/>
        </w:rPr>
        <w:t xml:space="preserve">استجابةً لهذا الواقع المركب، تعاملت الدولة المصرية مع الفقر كقضية متعددة الأبعاد عبر مبادرات استراتيجية. </w:t>
      </w:r>
      <w:r w:rsidRPr="006B590B">
        <w:rPr>
          <w:rFonts w:ascii="Simplified Arabic" w:hAnsi="Simplified Arabic" w:cs="Simplified Arabic" w:hint="cs"/>
          <w:sz w:val="28"/>
          <w:szCs w:val="28"/>
          <w:rtl/>
        </w:rPr>
        <w:t xml:space="preserve">حيث </w:t>
      </w:r>
      <w:r w:rsidRPr="006B590B">
        <w:rPr>
          <w:rFonts w:ascii="Simplified Arabic" w:hAnsi="Simplified Arabic" w:cs="Simplified Arabic"/>
          <w:sz w:val="28"/>
          <w:szCs w:val="28"/>
          <w:rtl/>
        </w:rPr>
        <w:t xml:space="preserve">قادت "مبادرة حياة كريمة" جهوداً وطنية طموحة لتحسين جودة الحياة في أكثر من 5,000 قرية محرومة، مستهدفة البنية التحتية، التمكين الاقتصادي والاجتماعي، وخدمة المجتمعات المحلية بطريقة مستدامة. إلى جانب ذلك، </w:t>
      </w:r>
      <w:r w:rsidRPr="006B590B">
        <w:rPr>
          <w:rFonts w:ascii="Simplified Arabic" w:hAnsi="Simplified Arabic" w:cs="Simplified Arabic" w:hint="cs"/>
          <w:sz w:val="28"/>
          <w:szCs w:val="28"/>
          <w:rtl/>
        </w:rPr>
        <w:t>الت</w:t>
      </w:r>
      <w:r w:rsidRPr="006B590B">
        <w:rPr>
          <w:rFonts w:ascii="Simplified Arabic" w:hAnsi="Simplified Arabic" w:cs="Simplified Arabic"/>
          <w:sz w:val="28"/>
          <w:szCs w:val="28"/>
          <w:rtl/>
        </w:rPr>
        <w:t xml:space="preserve">وسّع </w:t>
      </w:r>
      <w:r w:rsidRPr="006B590B">
        <w:rPr>
          <w:rFonts w:ascii="Simplified Arabic" w:hAnsi="Simplified Arabic" w:cs="Simplified Arabic" w:hint="cs"/>
          <w:sz w:val="28"/>
          <w:szCs w:val="28"/>
          <w:rtl/>
        </w:rPr>
        <w:t xml:space="preserve">في </w:t>
      </w:r>
      <w:r w:rsidRPr="006B590B">
        <w:rPr>
          <w:rFonts w:ascii="Simplified Arabic" w:hAnsi="Simplified Arabic" w:cs="Simplified Arabic"/>
          <w:sz w:val="28"/>
          <w:szCs w:val="28"/>
          <w:rtl/>
        </w:rPr>
        <w:t>برنامج التأمين الصحي الشامل، وبر</w:t>
      </w:r>
      <w:r w:rsidRPr="006B590B">
        <w:rPr>
          <w:rFonts w:ascii="Simplified Arabic" w:hAnsi="Simplified Arabic" w:cs="Simplified Arabic" w:hint="cs"/>
          <w:sz w:val="28"/>
          <w:szCs w:val="28"/>
          <w:rtl/>
        </w:rPr>
        <w:t>ن</w:t>
      </w:r>
      <w:r w:rsidRPr="006B590B">
        <w:rPr>
          <w:rFonts w:ascii="Simplified Arabic" w:hAnsi="Simplified Arabic" w:cs="Simplified Arabic"/>
          <w:sz w:val="28"/>
          <w:szCs w:val="28"/>
          <w:rtl/>
        </w:rPr>
        <w:t xml:space="preserve">امج "تكافل وكرامة" </w:t>
      </w:r>
      <w:r w:rsidRPr="006B590B">
        <w:rPr>
          <w:rFonts w:ascii="Simplified Arabic" w:hAnsi="Simplified Arabic" w:cs="Simplified Arabic" w:hint="cs"/>
          <w:sz w:val="28"/>
          <w:szCs w:val="28"/>
          <w:rtl/>
        </w:rPr>
        <w:t xml:space="preserve">ليشمل </w:t>
      </w:r>
      <w:r w:rsidRPr="006B590B">
        <w:rPr>
          <w:rFonts w:ascii="Simplified Arabic" w:hAnsi="Simplified Arabic" w:cs="Simplified Arabic"/>
          <w:sz w:val="28"/>
          <w:szCs w:val="28"/>
          <w:rtl/>
        </w:rPr>
        <w:t>نطاق الدعم والحماية الاجتماعية للفئات الأكثر هشاشة، م</w:t>
      </w:r>
      <w:r w:rsidRPr="006B590B">
        <w:rPr>
          <w:rFonts w:ascii="Simplified Arabic" w:hAnsi="Simplified Arabic" w:cs="Simplified Arabic" w:hint="cs"/>
          <w:sz w:val="28"/>
          <w:szCs w:val="28"/>
          <w:rtl/>
        </w:rPr>
        <w:t>م</w:t>
      </w:r>
      <w:r w:rsidRPr="006B590B">
        <w:rPr>
          <w:rFonts w:ascii="Simplified Arabic" w:hAnsi="Simplified Arabic" w:cs="Simplified Arabic"/>
          <w:sz w:val="28"/>
          <w:szCs w:val="28"/>
          <w:rtl/>
        </w:rPr>
        <w:t>ا أدى إلى تقليص الفوارق الاقتصادية والاجتماعية</w:t>
      </w:r>
      <w:r w:rsidRPr="006B590B">
        <w:rPr>
          <w:rFonts w:ascii="Simplified Arabic" w:hAnsi="Simplified Arabic" w:cs="Simplified Arabic" w:hint="cs"/>
          <w:sz w:val="28"/>
          <w:szCs w:val="28"/>
          <w:rtl/>
        </w:rPr>
        <w:t xml:space="preserve"> (</w:t>
      </w:r>
      <w:r w:rsidRPr="006B590B">
        <w:rPr>
          <w:rFonts w:ascii="Simplified Arabic" w:eastAsia="Times New Roman" w:hAnsi="Simplified Arabic" w:cs="Simplified Arabic"/>
          <w:sz w:val="28"/>
          <w:szCs w:val="28"/>
          <w:rtl/>
        </w:rPr>
        <w:t>الأجندة الوطنية للتنمية المستدامة: رؤية مصر 2030 المُحدَّث</w:t>
      </w:r>
      <w:r w:rsidRPr="006B590B">
        <w:rPr>
          <w:rFonts w:ascii="Simplified Arabic" w:eastAsia="Times New Roman" w:hAnsi="Simplified Arabic" w:cs="Simplified Arabic" w:hint="cs"/>
          <w:sz w:val="28"/>
          <w:szCs w:val="28"/>
          <w:rtl/>
        </w:rPr>
        <w:t>ة -  2023)</w:t>
      </w:r>
      <w:r w:rsidR="00B218A9" w:rsidRPr="006B590B">
        <w:rPr>
          <w:rFonts w:ascii="Simplified Arabic" w:eastAsia="Times New Roman" w:hAnsi="Simplified Arabic" w:cs="Simplified Arabic" w:hint="cs"/>
          <w:sz w:val="28"/>
          <w:szCs w:val="28"/>
          <w:rtl/>
        </w:rPr>
        <w:t xml:space="preserve"> </w:t>
      </w:r>
      <w:r w:rsidRPr="006B590B">
        <w:rPr>
          <w:rFonts w:ascii="Simplified Arabic" w:hAnsi="Simplified Arabic" w:cs="Simplified Arabic"/>
          <w:b/>
          <w:bCs/>
          <w:sz w:val="28"/>
          <w:szCs w:val="28"/>
          <w:rtl/>
        </w:rPr>
        <w:t>على الجانب المدني</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ظهر لأو</w:t>
      </w:r>
      <w:r w:rsidRPr="006B590B">
        <w:rPr>
          <w:rFonts w:ascii="Simplified Arabic" w:hAnsi="Simplified Arabic" w:cs="Simplified Arabic" w:hint="eastAsia"/>
          <w:sz w:val="28"/>
          <w:szCs w:val="28"/>
          <w:rtl/>
        </w:rPr>
        <w:t>ل</w:t>
      </w:r>
      <w:r w:rsidRPr="006B590B">
        <w:rPr>
          <w:rFonts w:ascii="Simplified Arabic" w:hAnsi="Simplified Arabic" w:cs="Simplified Arabic"/>
          <w:sz w:val="28"/>
          <w:szCs w:val="28"/>
          <w:rtl/>
        </w:rPr>
        <w:t xml:space="preserve"> مرة في السياق المصري</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ـ</w:t>
      </w:r>
      <w:r w:rsidRPr="006B590B">
        <w:rPr>
          <w:rFonts w:ascii="Simplified Arabic" w:hAnsi="Simplified Arabic" w:cs="Simplified Arabic"/>
          <w:sz w:val="28"/>
          <w:szCs w:val="28"/>
        </w:rPr>
        <w:t xml:space="preserve"> </w:t>
      </w:r>
      <w:r w:rsidRPr="006B590B">
        <w:rPr>
          <w:rFonts w:ascii="Simplified Arabic" w:hAnsi="Simplified Arabic" w:cs="Simplified Arabic" w:hint="cs"/>
          <w:sz w:val="28"/>
          <w:szCs w:val="28"/>
          <w:rtl/>
        </w:rPr>
        <w:t>فاعل جديد وهو</w:t>
      </w:r>
      <w:r w:rsidRPr="006B590B">
        <w:rPr>
          <w:rFonts w:ascii="Simplified Arabic" w:hAnsi="Simplified Arabic" w:cs="Simplified Arabic"/>
          <w:sz w:val="28"/>
          <w:szCs w:val="28"/>
          <w:rtl/>
        </w:rPr>
        <w:t xml:space="preserve"> </w:t>
      </w:r>
      <w:r w:rsidRPr="006B590B">
        <w:rPr>
          <w:rFonts w:ascii="Simplified Arabic" w:hAnsi="Simplified Arabic" w:cs="Simplified Arabic"/>
          <w:b/>
          <w:bCs/>
          <w:sz w:val="28"/>
          <w:szCs w:val="28"/>
          <w:rtl/>
        </w:rPr>
        <w:t>التحالف الوطني للعمل الأهلي</w:t>
      </w:r>
      <w:r w:rsidRPr="006B590B">
        <w:rPr>
          <w:rFonts w:ascii="Simplified Arabic" w:hAnsi="Simplified Arabic" w:cs="Simplified Arabic"/>
          <w:sz w:val="28"/>
          <w:szCs w:val="28"/>
          <w:rtl/>
        </w:rPr>
        <w:t xml:space="preserve"> كمبادرة حكومية مكمّلة، تضم منظمات أهلية وشركاء تنمويين، هدفها تكامل الجهود بين الدولة والمجتمع المدني. يعمل التحالف على تعزيز الاستجابة لاحتياجات الفقراء عبر برامج أكثر دقة وفعالية، وتوسيع قاعدة المشاركة المجتمعية في صنع القرار</w:t>
      </w:r>
      <w:r w:rsidRPr="006B590B">
        <w:rPr>
          <w:rFonts w:ascii="Simplified Arabic" w:hAnsi="Simplified Arabic" w:cs="Simplified Arabic"/>
          <w:sz w:val="28"/>
          <w:szCs w:val="28"/>
        </w:rPr>
        <w:t xml:space="preserve">. </w:t>
      </w:r>
    </w:p>
    <w:p w14:paraId="69A6CF91" w14:textId="6797BBE7" w:rsidR="007E2AF6" w:rsidRPr="006B590B" w:rsidRDefault="00B218A9" w:rsidP="000C5704">
      <w:pPr>
        <w:pStyle w:val="NoSpacing"/>
        <w:numPr>
          <w:ilvl w:val="1"/>
          <w:numId w:val="73"/>
        </w:numPr>
        <w:spacing w:before="240"/>
        <w:jc w:val="both"/>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ال</w:t>
      </w:r>
      <w:r w:rsidR="007E2AF6" w:rsidRPr="006B590B">
        <w:rPr>
          <w:rFonts w:ascii="Simplified Arabic" w:hAnsi="Simplified Arabic" w:cs="Simplified Arabic" w:hint="cs"/>
          <w:b/>
          <w:bCs/>
          <w:sz w:val="28"/>
          <w:szCs w:val="28"/>
          <w:rtl/>
          <w:lang w:bidi="ar-EG"/>
        </w:rPr>
        <w:t>مشكلة البحث</w:t>
      </w:r>
      <w:r w:rsidRPr="006B590B">
        <w:rPr>
          <w:rFonts w:ascii="Simplified Arabic" w:hAnsi="Simplified Arabic" w:cs="Simplified Arabic" w:hint="cs"/>
          <w:b/>
          <w:bCs/>
          <w:sz w:val="28"/>
          <w:szCs w:val="28"/>
          <w:rtl/>
          <w:lang w:bidi="ar-EG"/>
        </w:rPr>
        <w:t>ية</w:t>
      </w:r>
      <w:r w:rsidR="007E2AF6" w:rsidRPr="006B590B">
        <w:rPr>
          <w:rFonts w:ascii="Simplified Arabic" w:hAnsi="Simplified Arabic" w:cs="Simplified Arabic" w:hint="cs"/>
          <w:b/>
          <w:bCs/>
          <w:sz w:val="28"/>
          <w:szCs w:val="28"/>
          <w:rtl/>
          <w:lang w:bidi="ar-EG"/>
        </w:rPr>
        <w:t xml:space="preserve"> </w:t>
      </w:r>
    </w:p>
    <w:p w14:paraId="45174451" w14:textId="3718AD7C" w:rsidR="00AE1BCC" w:rsidRPr="006B590B" w:rsidRDefault="00AE1BCC" w:rsidP="00B218A9">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يُعد المجتمع المدني شريكًا محوريًا إلى جانب كلٍّ من الجهاز الحكومي والقطاع الخاص في دفع عجلة التنمية الشاملة وتحقيق مستهدفات الاستراتيجية الوطنية، لا سيّما في ظل ما تشهده مصر من تحديات متسارعة، كارتفاع معدلات التضخم والبطالة، وتفاقم المشكلات البيئية. وتنعكس هذه التحديات مجتمعة على اتساع رقعة الفقر، الذي تجاوزت نسبته 27% وفقًا لبيانات الجهاز المركزي للت</w:t>
      </w:r>
      <w:r w:rsidR="00B218A9" w:rsidRPr="006B590B">
        <w:rPr>
          <w:rFonts w:ascii="Simplified Arabic" w:eastAsia="Times New Roman" w:hAnsi="Simplified Arabic" w:cs="Simplified Arabic"/>
          <w:sz w:val="28"/>
          <w:szCs w:val="28"/>
          <w:rtl/>
        </w:rPr>
        <w:t>عبئة العامة والإحصاء لعام 2022.</w:t>
      </w:r>
      <w:r w:rsidR="00B218A9"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 xml:space="preserve">وتتمتع مصر بقاعدة واسعة من مؤسسات المجتمع المدني، إذ يبلغ عددها قرابة 37,000 منظمة مسجلة، تؤدي دورًا فاعلًا في التصدي </w:t>
      </w:r>
      <w:r w:rsidRPr="006B590B">
        <w:rPr>
          <w:rFonts w:ascii="Simplified Arabic" w:eastAsia="Times New Roman" w:hAnsi="Simplified Arabic" w:cs="Simplified Arabic" w:hint="cs"/>
          <w:sz w:val="28"/>
          <w:szCs w:val="28"/>
          <w:rtl/>
        </w:rPr>
        <w:t>لظاهرة</w:t>
      </w:r>
      <w:r w:rsidRPr="006B590B">
        <w:rPr>
          <w:rFonts w:ascii="Simplified Arabic" w:eastAsia="Times New Roman" w:hAnsi="Simplified Arabic" w:cs="Simplified Arabic"/>
          <w:sz w:val="28"/>
          <w:szCs w:val="28"/>
          <w:rtl/>
        </w:rPr>
        <w:t xml:space="preserve"> الفقر متعدد الأبعاد عبر تنفيذ </w:t>
      </w:r>
      <w:r w:rsidRPr="006B590B">
        <w:rPr>
          <w:rFonts w:ascii="Simplified Arabic" w:eastAsia="Times New Roman" w:hAnsi="Simplified Arabic" w:cs="Simplified Arabic"/>
          <w:sz w:val="28"/>
          <w:szCs w:val="28"/>
          <w:rtl/>
        </w:rPr>
        <w:lastRenderedPageBreak/>
        <w:t>مشروعات وبرامج تنموية في مجالات الصحة، والتعليم، والتمكين الاقتصادي، والحفاظ على البيئة. ويستمد المجتمع المدني أهميته من قدرته على الوصول إلى الفئات المستهدفة، وارتباطه المباشر باحتياجات المواطنين، وتأثيره في تشكيل سلوكياتهم وتوجهاتهم.</w:t>
      </w:r>
      <w:r w:rsidR="00CE53D4" w:rsidRPr="006B590B">
        <w:rPr>
          <w:rFonts w:ascii="Simplified Arabic" w:eastAsia="Times New Roman" w:hAnsi="Simplified Arabic" w:cs="Simplified Arabic" w:hint="cs"/>
          <w:sz w:val="28"/>
          <w:szCs w:val="28"/>
          <w:rtl/>
        </w:rPr>
        <w:t xml:space="preserve"> (</w:t>
      </w:r>
      <w:r w:rsidR="00CE53D4" w:rsidRPr="006B590B">
        <w:rPr>
          <w:rFonts w:ascii="Simplified Arabic" w:eastAsia="Times New Roman" w:hAnsi="Simplified Arabic" w:cs="Simplified Arabic"/>
          <w:sz w:val="28"/>
          <w:szCs w:val="28"/>
          <w:rtl/>
        </w:rPr>
        <w:t>وفقًا لبيانات الجهاز المركزي للتعبئة العامة والإحصاء لعام 2022</w:t>
      </w:r>
      <w:r w:rsidR="00CE53D4" w:rsidRPr="006B590B">
        <w:rPr>
          <w:rFonts w:ascii="Simplified Arabic" w:eastAsia="Times New Roman" w:hAnsi="Simplified Arabic" w:cs="Simplified Arabic" w:hint="cs"/>
          <w:sz w:val="28"/>
          <w:szCs w:val="28"/>
          <w:rtl/>
        </w:rPr>
        <w:t>)</w:t>
      </w:r>
    </w:p>
    <w:p w14:paraId="3F75D4B4" w14:textId="4950860F" w:rsidR="007E2AF6" w:rsidRPr="006B590B" w:rsidRDefault="00AE1BCC" w:rsidP="00B218A9">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ورغم هذا الدور الحيوي، يواجه المجتمع المدني في مصر عددًا من التحديات التي تحد من فاعليته، من بينها القيود المؤسسية والتمويلية، وضعف التنسيق مع الجهات الحكومية، إلى جانب استمرار تزايد معدلات الفقر في العديد من المناطق الحضرية والريفية على حد سواء. ومن ثم، تبرز الحاجة إلى إجراء تقييم شامل لدور منظمات المجتمع المدني في معالجة الفقر متعدد الأبعاد، من خلال دراسة الاستراتيجيات التي تعتمدها، والمعوقات التي تعترض مسارها، بالإضافة إلى استعراض النجاحات الت</w:t>
      </w:r>
      <w:r w:rsidR="00B218A9" w:rsidRPr="006B590B">
        <w:rPr>
          <w:rFonts w:ascii="Simplified Arabic" w:eastAsia="Times New Roman" w:hAnsi="Simplified Arabic" w:cs="Simplified Arabic"/>
          <w:sz w:val="28"/>
          <w:szCs w:val="28"/>
          <w:rtl/>
        </w:rPr>
        <w:t>ي تحققت والدروس المستفادة منها.</w:t>
      </w:r>
      <w:r w:rsidR="00B218A9"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ويسعى هذا التقييم إلى تقديم توصيات عملية تدعم تعزيز أثر المجتمع المدني في الحد من الفقر، وتعظيم مساهمته في تحقيق العدالة</w:t>
      </w:r>
      <w:r w:rsidR="00B218A9" w:rsidRPr="006B590B">
        <w:rPr>
          <w:rFonts w:ascii="Simplified Arabic" w:eastAsia="Times New Roman" w:hAnsi="Simplified Arabic" w:cs="Simplified Arabic"/>
          <w:sz w:val="28"/>
          <w:szCs w:val="28"/>
          <w:rtl/>
        </w:rPr>
        <w:t xml:space="preserve"> الاجتماعية والتنمية المستدامة.</w:t>
      </w:r>
    </w:p>
    <w:p w14:paraId="3133B9CD" w14:textId="46713D09" w:rsidR="00453164" w:rsidRPr="006B590B" w:rsidRDefault="00453164" w:rsidP="00B218A9">
      <w:pPr>
        <w:spacing w:after="0"/>
        <w:jc w:val="both"/>
        <w:rPr>
          <w:rFonts w:ascii="Simplified Arabic" w:eastAsia="Times New Roman" w:hAnsi="Simplified Arabic" w:cs="Simplified Arabic"/>
          <w:sz w:val="28"/>
          <w:szCs w:val="28"/>
        </w:rPr>
      </w:pPr>
    </w:p>
    <w:p w14:paraId="0D3BCE45" w14:textId="3CB79F76" w:rsidR="007E2AF6" w:rsidRPr="006B590B" w:rsidRDefault="00B218A9" w:rsidP="000C5704">
      <w:pPr>
        <w:pStyle w:val="NoSpacing"/>
        <w:numPr>
          <w:ilvl w:val="1"/>
          <w:numId w:val="74"/>
        </w:numPr>
        <w:jc w:val="both"/>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ال</w:t>
      </w:r>
      <w:r w:rsidR="001F4909" w:rsidRPr="006B590B">
        <w:rPr>
          <w:rFonts w:ascii="Simplified Arabic" w:hAnsi="Simplified Arabic" w:cs="Simplified Arabic" w:hint="cs"/>
          <w:b/>
          <w:bCs/>
          <w:sz w:val="28"/>
          <w:szCs w:val="28"/>
          <w:rtl/>
          <w:lang w:bidi="ar-EG"/>
        </w:rPr>
        <w:t>أهداف</w:t>
      </w:r>
      <w:r w:rsidR="00EA455C" w:rsidRPr="006B590B">
        <w:rPr>
          <w:rFonts w:ascii="Simplified Arabic" w:hAnsi="Simplified Arabic" w:cs="Simplified Arabic" w:hint="cs"/>
          <w:b/>
          <w:bCs/>
          <w:sz w:val="28"/>
          <w:szCs w:val="28"/>
          <w:rtl/>
          <w:lang w:bidi="ar-EG"/>
        </w:rPr>
        <w:t xml:space="preserve"> البحث</w:t>
      </w:r>
      <w:r w:rsidRPr="006B590B">
        <w:rPr>
          <w:rFonts w:ascii="Simplified Arabic" w:hAnsi="Simplified Arabic" w:cs="Simplified Arabic" w:hint="cs"/>
          <w:b/>
          <w:bCs/>
          <w:sz w:val="28"/>
          <w:szCs w:val="28"/>
          <w:rtl/>
          <w:lang w:bidi="ar-EG"/>
        </w:rPr>
        <w:t>ية</w:t>
      </w:r>
      <w:r w:rsidR="00EA455C" w:rsidRPr="006B590B">
        <w:rPr>
          <w:rFonts w:ascii="Simplified Arabic" w:hAnsi="Simplified Arabic" w:cs="Simplified Arabic" w:hint="cs"/>
          <w:b/>
          <w:bCs/>
          <w:sz w:val="28"/>
          <w:szCs w:val="28"/>
          <w:rtl/>
          <w:lang w:bidi="ar-EG"/>
        </w:rPr>
        <w:t xml:space="preserve"> </w:t>
      </w:r>
    </w:p>
    <w:p w14:paraId="2FBB3A46" w14:textId="27FBAD41" w:rsidR="00403381" w:rsidRPr="006B590B" w:rsidRDefault="00AE1BCC" w:rsidP="00403381">
      <w:pPr>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يستهدف البحث تحقيق الأهداف التالية:</w:t>
      </w:r>
      <w:r w:rsidR="00B218A9" w:rsidRPr="006B590B">
        <w:rPr>
          <w:rFonts w:ascii="Simplified Arabic" w:eastAsia="Times New Roman" w:hAnsi="Simplified Arabic" w:cs="Simplified Arabic" w:hint="cs"/>
          <w:sz w:val="28"/>
          <w:szCs w:val="28"/>
          <w:rtl/>
        </w:rPr>
        <w:t xml:space="preserve"> (1) </w:t>
      </w:r>
      <w:r w:rsidRPr="006B590B">
        <w:rPr>
          <w:rFonts w:ascii="Simplified Arabic" w:eastAsia="Times New Roman" w:hAnsi="Simplified Arabic" w:cs="Simplified Arabic" w:hint="cs"/>
          <w:sz w:val="28"/>
          <w:szCs w:val="28"/>
          <w:rtl/>
        </w:rPr>
        <w:t>التعرف على ظاهرة الفقر متعدد الأبعاد</w:t>
      </w:r>
      <w:r w:rsidRPr="006B590B">
        <w:rPr>
          <w:rFonts w:ascii="Simplified Arabic" w:eastAsia="Times New Roman" w:hAnsi="Simplified Arabic" w:cs="Simplified Arabic" w:hint="cs"/>
          <w:sz w:val="28"/>
          <w:szCs w:val="28"/>
          <w:rtl/>
          <w:lang w:bidi="ar-EG"/>
        </w:rPr>
        <w:t>.</w:t>
      </w:r>
      <w:r w:rsidR="00B218A9" w:rsidRPr="006B590B">
        <w:rPr>
          <w:rFonts w:ascii="Simplified Arabic" w:eastAsia="Times New Roman" w:hAnsi="Simplified Arabic" w:cs="Simplified Arabic" w:hint="cs"/>
          <w:sz w:val="28"/>
          <w:szCs w:val="28"/>
          <w:rtl/>
          <w:lang w:bidi="ar-EG"/>
        </w:rPr>
        <w:t xml:space="preserve"> </w:t>
      </w:r>
      <w:r w:rsidR="00B218A9"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hint="cs"/>
          <w:sz w:val="28"/>
          <w:szCs w:val="28"/>
          <w:rtl/>
        </w:rPr>
        <w:t>تحديد ورصد دور منظمات المجتمع المدني في مواجهة الفقر المتعدد الأبعاد</w:t>
      </w:r>
      <w:r w:rsidR="00B218A9" w:rsidRPr="006B590B">
        <w:rPr>
          <w:rFonts w:ascii="Simplified Arabic" w:eastAsia="Times New Roman" w:hAnsi="Simplified Arabic" w:cs="Simplified Arabic" w:hint="cs"/>
          <w:sz w:val="28"/>
          <w:szCs w:val="28"/>
          <w:rtl/>
          <w:lang w:bidi="ar-EG"/>
        </w:rPr>
        <w:t xml:space="preserve"> </w:t>
      </w:r>
      <w:r w:rsidR="00B218A9" w:rsidRPr="006B590B">
        <w:rPr>
          <w:rFonts w:ascii="Simplified Arabic" w:eastAsia="Times New Roman" w:hAnsi="Simplified Arabic" w:cs="Simplified Arabic" w:hint="cs"/>
          <w:sz w:val="28"/>
          <w:szCs w:val="28"/>
          <w:rtl/>
        </w:rPr>
        <w:t xml:space="preserve">(2) </w:t>
      </w:r>
      <w:r w:rsidRPr="006B590B">
        <w:rPr>
          <w:rFonts w:ascii="Simplified Arabic" w:eastAsia="Times New Roman" w:hAnsi="Simplified Arabic" w:cs="Simplified Arabic" w:hint="cs"/>
          <w:sz w:val="28"/>
          <w:szCs w:val="28"/>
          <w:rtl/>
        </w:rPr>
        <w:t>التعرف على التحديات التي تواجه عمل منظمات المجتمع المدني في مواجهة الفقر متعدد الأبعاد، وسبل التغلب عليها.</w:t>
      </w:r>
      <w:r w:rsidR="00B218A9" w:rsidRPr="006B590B">
        <w:rPr>
          <w:rFonts w:ascii="Simplified Arabic" w:eastAsia="Times New Roman" w:hAnsi="Simplified Arabic" w:cs="Simplified Arabic" w:hint="cs"/>
          <w:sz w:val="28"/>
          <w:szCs w:val="28"/>
          <w:rtl/>
          <w:lang w:bidi="ar-EG"/>
        </w:rPr>
        <w:t xml:space="preserve">(3) </w:t>
      </w:r>
      <w:r w:rsidRPr="006B590B">
        <w:rPr>
          <w:rFonts w:ascii="Simplified Arabic" w:eastAsia="Times New Roman" w:hAnsi="Simplified Arabic" w:cs="Simplified Arabic" w:hint="cs"/>
          <w:sz w:val="28"/>
          <w:szCs w:val="28"/>
          <w:rtl/>
        </w:rPr>
        <w:t xml:space="preserve">استخلاص </w:t>
      </w:r>
      <w:r w:rsidR="00E048C4" w:rsidRPr="006B590B">
        <w:rPr>
          <w:rFonts w:ascii="Simplified Arabic" w:eastAsia="Times New Roman" w:hAnsi="Simplified Arabic" w:cs="Simplified Arabic" w:hint="cs"/>
          <w:sz w:val="28"/>
          <w:szCs w:val="28"/>
          <w:rtl/>
        </w:rPr>
        <w:t>أبرز</w:t>
      </w:r>
      <w:r w:rsidR="00E048C4" w:rsidRPr="006B590B">
        <w:rPr>
          <w:rFonts w:ascii="Simplified Arabic" w:eastAsia="Times New Roman" w:hAnsi="Simplified Arabic" w:cs="Simplified Arabic"/>
          <w:sz w:val="28"/>
          <w:szCs w:val="28"/>
          <w:rtl/>
        </w:rPr>
        <w:t xml:space="preserve"> النجاحات المحققة</w:t>
      </w:r>
      <w:r w:rsidR="00E048C4" w:rsidRPr="006B590B">
        <w:rPr>
          <w:rFonts w:ascii="Simplified Arabic" w:eastAsia="Times New Roman" w:hAnsi="Simplified Arabic" w:cs="Simplified Arabic" w:hint="cs"/>
          <w:sz w:val="28"/>
          <w:szCs w:val="28"/>
          <w:rtl/>
        </w:rPr>
        <w:t xml:space="preserve"> </w:t>
      </w:r>
      <w:r w:rsidR="00E048C4" w:rsidRPr="006B590B">
        <w:rPr>
          <w:rFonts w:ascii="Simplified Arabic" w:eastAsia="Times New Roman" w:hAnsi="Simplified Arabic" w:cs="Simplified Arabic"/>
          <w:sz w:val="28"/>
          <w:szCs w:val="28"/>
          <w:rtl/>
        </w:rPr>
        <w:t xml:space="preserve">والدروس المستفادة لتقديم توصيات تعزز من </w:t>
      </w:r>
      <w:r w:rsidR="00E048C4" w:rsidRPr="006B590B">
        <w:rPr>
          <w:rFonts w:ascii="Simplified Arabic" w:eastAsia="Times New Roman" w:hAnsi="Simplified Arabic" w:cs="Simplified Arabic" w:hint="cs"/>
          <w:sz w:val="28"/>
          <w:szCs w:val="28"/>
          <w:rtl/>
        </w:rPr>
        <w:t>ال</w:t>
      </w:r>
      <w:r w:rsidR="00E048C4" w:rsidRPr="006B590B">
        <w:rPr>
          <w:rFonts w:ascii="Simplified Arabic" w:eastAsia="Times New Roman" w:hAnsi="Simplified Arabic" w:cs="Simplified Arabic"/>
          <w:sz w:val="28"/>
          <w:szCs w:val="28"/>
          <w:rtl/>
        </w:rPr>
        <w:t>تأثير الإيجابي</w:t>
      </w:r>
      <w:r w:rsidR="00E048C4" w:rsidRPr="006B590B">
        <w:rPr>
          <w:rFonts w:ascii="Simplified Arabic" w:eastAsia="Times New Roman" w:hAnsi="Simplified Arabic" w:cs="Simplified Arabic" w:hint="cs"/>
          <w:sz w:val="28"/>
          <w:szCs w:val="28"/>
          <w:rtl/>
        </w:rPr>
        <w:t xml:space="preserve"> لمنظمات المجتمع المدني في مواجهة الفقر المتعدد الأبعاد</w:t>
      </w:r>
    </w:p>
    <w:p w14:paraId="3CB76692" w14:textId="1413498C" w:rsidR="00403381" w:rsidRPr="006B590B" w:rsidRDefault="00403381" w:rsidP="00986C2F">
      <w:pPr>
        <w:pStyle w:val="ListParagraph"/>
        <w:numPr>
          <w:ilvl w:val="1"/>
          <w:numId w:val="79"/>
        </w:numPr>
        <w:spacing w:after="0"/>
        <w:jc w:val="both"/>
        <w:rPr>
          <w:rFonts w:ascii="Simplified Arabic" w:eastAsia="Times New Roman" w:hAnsi="Simplified Arabic" w:cs="Simplified Arabic"/>
          <w:b/>
          <w:bCs/>
          <w:sz w:val="28"/>
          <w:szCs w:val="28"/>
          <w:rtl/>
          <w:lang w:bidi="ar-EG"/>
        </w:rPr>
      </w:pPr>
      <w:r w:rsidRPr="006B590B">
        <w:rPr>
          <w:rFonts w:ascii="Simplified Arabic" w:eastAsia="Times New Roman" w:hAnsi="Simplified Arabic" w:cs="Simplified Arabic" w:hint="cs"/>
          <w:b/>
          <w:bCs/>
          <w:sz w:val="28"/>
          <w:szCs w:val="28"/>
          <w:rtl/>
          <w:lang w:bidi="ar-EG"/>
        </w:rPr>
        <w:t xml:space="preserve">التساؤلات البحثية  </w:t>
      </w:r>
    </w:p>
    <w:p w14:paraId="767CE071" w14:textId="09485B5C" w:rsidR="00403381" w:rsidRPr="006B590B" w:rsidRDefault="00986C2F" w:rsidP="00986C2F">
      <w:pPr>
        <w:ind w:left="34"/>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(1)</w:t>
      </w:r>
      <w:r w:rsidR="00453164" w:rsidRPr="006B590B">
        <w:rPr>
          <w:rFonts w:ascii="Simplified Arabic" w:eastAsia="Times New Roman" w:hAnsi="Simplified Arabic" w:cs="Simplified Arabic"/>
          <w:sz w:val="28"/>
          <w:szCs w:val="28"/>
        </w:rPr>
        <w:t xml:space="preserve"> </w:t>
      </w:r>
      <w:r w:rsidR="00403381" w:rsidRPr="006B590B">
        <w:rPr>
          <w:rFonts w:ascii="Simplified Arabic" w:eastAsia="Times New Roman" w:hAnsi="Simplified Arabic" w:cs="Simplified Arabic"/>
          <w:sz w:val="28"/>
          <w:szCs w:val="28"/>
          <w:rtl/>
        </w:rPr>
        <w:t>ما هو مفهوم الفقر المتعدد الأبعاد؟</w:t>
      </w:r>
      <w:r w:rsidR="00403381" w:rsidRPr="006B590B">
        <w:rPr>
          <w:rFonts w:ascii="Simplified Arabic" w:eastAsia="Times New Roman" w:hAnsi="Simplified Arabic" w:cs="Simplified Arabic" w:hint="cs"/>
          <w:sz w:val="28"/>
          <w:szCs w:val="28"/>
          <w:rtl/>
        </w:rPr>
        <w:t xml:space="preserve"> (2)</w:t>
      </w:r>
      <w:r w:rsidR="00403381" w:rsidRPr="006B590B">
        <w:rPr>
          <w:rFonts w:ascii="Simplified Arabic" w:eastAsia="Times New Roman" w:hAnsi="Simplified Arabic" w:cs="Simplified Arabic"/>
          <w:sz w:val="28"/>
          <w:szCs w:val="28"/>
          <w:rtl/>
        </w:rPr>
        <w:t xml:space="preserve"> </w:t>
      </w:r>
      <w:r w:rsidR="00403381" w:rsidRPr="006B590B">
        <w:rPr>
          <w:rFonts w:ascii="Simplified Arabic" w:eastAsia="Times New Roman" w:hAnsi="Simplified Arabic" w:cs="Simplified Arabic" w:hint="cs"/>
          <w:sz w:val="28"/>
          <w:szCs w:val="28"/>
          <w:rtl/>
        </w:rPr>
        <w:t>و</w:t>
      </w:r>
      <w:r w:rsidR="00403381" w:rsidRPr="006B590B">
        <w:rPr>
          <w:rFonts w:ascii="Simplified Arabic" w:eastAsia="Times New Roman" w:hAnsi="Simplified Arabic" w:cs="Simplified Arabic"/>
          <w:sz w:val="28"/>
          <w:szCs w:val="28"/>
          <w:rtl/>
        </w:rPr>
        <w:t>ما هو الدور العام الذي تضطلع به منظمات المجتمع المدني في مكافحة الفقر بمختلف أبعاده في السياق المصري؟</w:t>
      </w:r>
      <w:r w:rsidR="00403381" w:rsidRPr="006B590B">
        <w:rPr>
          <w:rFonts w:ascii="Simplified Arabic" w:eastAsia="Times New Roman" w:hAnsi="Simplified Arabic" w:cs="Simplified Arabic" w:hint="cs"/>
          <w:sz w:val="28"/>
          <w:szCs w:val="28"/>
          <w:rtl/>
        </w:rPr>
        <w:t xml:space="preserve"> (3) </w:t>
      </w:r>
      <w:r w:rsidR="00403381" w:rsidRPr="006B590B">
        <w:rPr>
          <w:rFonts w:ascii="Simplified Arabic" w:eastAsia="Times New Roman" w:hAnsi="Simplified Arabic" w:cs="Simplified Arabic"/>
          <w:sz w:val="28"/>
          <w:szCs w:val="28"/>
          <w:rtl/>
        </w:rPr>
        <w:t xml:space="preserve">ما أبرز التحديات التي تواجه منظمات المجتمع المدني في تنفيذ برامج مكافحة الفقر متعدد الأبعاد؟ </w:t>
      </w:r>
      <w:r w:rsidR="00403381" w:rsidRPr="006B590B">
        <w:rPr>
          <w:rFonts w:ascii="Simplified Arabic" w:eastAsia="Times New Roman" w:hAnsi="Simplified Arabic" w:cs="Simplified Arabic" w:hint="cs"/>
          <w:sz w:val="28"/>
          <w:szCs w:val="28"/>
          <w:rtl/>
        </w:rPr>
        <w:t xml:space="preserve">(4) </w:t>
      </w:r>
      <w:r w:rsidR="00403381" w:rsidRPr="006B590B">
        <w:rPr>
          <w:rFonts w:ascii="Simplified Arabic" w:eastAsia="Times New Roman" w:hAnsi="Simplified Arabic" w:cs="Simplified Arabic"/>
          <w:sz w:val="28"/>
          <w:szCs w:val="28"/>
          <w:rtl/>
        </w:rPr>
        <w:t>ما النجاحات التي حققتها منظمات المجتمع المدني في مكافحة الفقر متعدد الأبعاد؟ وما الدروس المستفادة التي يمكن البناء عليها لتعزيز دورها المستقبلي؟</w:t>
      </w:r>
    </w:p>
    <w:p w14:paraId="0E968886" w14:textId="59E2BDC7" w:rsidR="007E2AF6" w:rsidRPr="006B590B" w:rsidRDefault="00403381" w:rsidP="00B218A9">
      <w:pPr>
        <w:spacing w:before="240" w:after="0"/>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 xml:space="preserve">5.1 </w:t>
      </w:r>
      <w:r w:rsidR="00B218A9" w:rsidRPr="006B590B">
        <w:rPr>
          <w:rFonts w:ascii="Simplified Arabic" w:hAnsi="Simplified Arabic" w:cs="Simplified Arabic" w:hint="cs"/>
          <w:b/>
          <w:bCs/>
          <w:sz w:val="28"/>
          <w:szCs w:val="28"/>
          <w:rtl/>
          <w:lang w:bidi="ar-EG"/>
        </w:rPr>
        <w:t>ال</w:t>
      </w:r>
      <w:r w:rsidR="007E2AF6" w:rsidRPr="006B590B">
        <w:rPr>
          <w:rFonts w:ascii="Simplified Arabic" w:hAnsi="Simplified Arabic" w:cs="Simplified Arabic" w:hint="cs"/>
          <w:b/>
          <w:bCs/>
          <w:sz w:val="28"/>
          <w:szCs w:val="28"/>
          <w:rtl/>
          <w:lang w:bidi="ar-EG"/>
        </w:rPr>
        <w:t xml:space="preserve">أهمية </w:t>
      </w:r>
      <w:r w:rsidR="00AE1BCC" w:rsidRPr="006B590B">
        <w:rPr>
          <w:rFonts w:ascii="Simplified Arabic" w:hAnsi="Simplified Arabic" w:cs="Simplified Arabic" w:hint="cs"/>
          <w:b/>
          <w:bCs/>
          <w:sz w:val="28"/>
          <w:szCs w:val="28"/>
          <w:rtl/>
          <w:lang w:bidi="ar-EG"/>
        </w:rPr>
        <w:t>البحث</w:t>
      </w:r>
      <w:r w:rsidR="00B218A9" w:rsidRPr="006B590B">
        <w:rPr>
          <w:rFonts w:ascii="Simplified Arabic" w:hAnsi="Simplified Arabic" w:cs="Simplified Arabic" w:hint="cs"/>
          <w:b/>
          <w:bCs/>
          <w:sz w:val="28"/>
          <w:szCs w:val="28"/>
          <w:rtl/>
          <w:lang w:bidi="ar-EG"/>
        </w:rPr>
        <w:t>ية</w:t>
      </w:r>
      <w:r w:rsidR="00AE1BCC" w:rsidRPr="006B590B">
        <w:rPr>
          <w:rFonts w:ascii="Simplified Arabic" w:hAnsi="Simplified Arabic" w:cs="Simplified Arabic" w:hint="cs"/>
          <w:b/>
          <w:bCs/>
          <w:sz w:val="28"/>
          <w:szCs w:val="28"/>
          <w:rtl/>
          <w:lang w:bidi="ar-EG"/>
        </w:rPr>
        <w:t xml:space="preserve"> </w:t>
      </w:r>
    </w:p>
    <w:p w14:paraId="4AACAAE5" w14:textId="77777777" w:rsidR="00403381" w:rsidRPr="006B590B" w:rsidRDefault="00FC4779" w:rsidP="00403381">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تكمن</w:t>
      </w:r>
      <w:r w:rsidRPr="006B590B">
        <w:rPr>
          <w:rFonts w:ascii="Simplified Arabic" w:eastAsia="Times New Roman" w:hAnsi="Simplified Arabic" w:cs="Simplified Arabic"/>
          <w:sz w:val="28"/>
          <w:szCs w:val="28"/>
          <w:rtl/>
        </w:rPr>
        <w:t xml:space="preserve"> أهمية البحث في سعيه إلى الوقوف على الدور الفعلي الذي تضطلع به منظمات المجتمع المدني في دعم جهود تحقيق التنمية المستدامة، مع التركيز على مساهمتها في مواجهة ظاهرة الفقر متعدد الأبعاد. </w:t>
      </w:r>
      <w:r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sz w:val="28"/>
          <w:szCs w:val="28"/>
          <w:rtl/>
        </w:rPr>
        <w:t>متابعة وتقييم الاستراتيجيات التي تتبناها هذه المنظمات للحد من تفاقم الفقر، وتحليل مدى فاعلية تدخلاتها في هذا المجال. كما يسعى إلى تقديم مجموعة من التوصيات العملية التي من شأنها تعزيز قدرات منظمات المجتمع المدني وتمكينها من أداء دورها التنموي بصورة أكثر تأثيرًا وفعالية.</w:t>
      </w:r>
      <w:r w:rsidRPr="006B590B">
        <w:rPr>
          <w:rFonts w:ascii="Simplified Arabic" w:eastAsia="Times New Roman" w:hAnsi="Simplified Arabic" w:cs="Simplified Arabic" w:hint="cs"/>
          <w:sz w:val="28"/>
          <w:szCs w:val="28"/>
          <w:rtl/>
        </w:rPr>
        <w:t xml:space="preserve"> </w:t>
      </w:r>
    </w:p>
    <w:p w14:paraId="261644DA" w14:textId="5D24E875" w:rsidR="00FC4779" w:rsidRPr="006B590B" w:rsidRDefault="00403381" w:rsidP="00403381">
      <w:pPr>
        <w:spacing w:after="0"/>
        <w:jc w:val="both"/>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 xml:space="preserve">6.1 </w:t>
      </w:r>
      <w:r w:rsidR="00B218A9" w:rsidRPr="006B590B">
        <w:rPr>
          <w:rFonts w:ascii="Simplified Arabic" w:hAnsi="Simplified Arabic" w:cs="Simplified Arabic" w:hint="cs"/>
          <w:b/>
          <w:bCs/>
          <w:sz w:val="28"/>
          <w:szCs w:val="28"/>
          <w:rtl/>
          <w:lang w:bidi="ar-EG"/>
        </w:rPr>
        <w:t>ال</w:t>
      </w:r>
      <w:r w:rsidR="00FC4779" w:rsidRPr="006B590B">
        <w:rPr>
          <w:rFonts w:ascii="Simplified Arabic" w:hAnsi="Simplified Arabic" w:cs="Simplified Arabic" w:hint="cs"/>
          <w:b/>
          <w:bCs/>
          <w:sz w:val="28"/>
          <w:szCs w:val="28"/>
          <w:rtl/>
          <w:lang w:bidi="ar-EG"/>
        </w:rPr>
        <w:t>حدود البحث</w:t>
      </w:r>
      <w:r w:rsidR="00B218A9" w:rsidRPr="006B590B">
        <w:rPr>
          <w:rFonts w:ascii="Simplified Arabic" w:hAnsi="Simplified Arabic" w:cs="Simplified Arabic" w:hint="cs"/>
          <w:b/>
          <w:bCs/>
          <w:sz w:val="28"/>
          <w:szCs w:val="28"/>
          <w:rtl/>
          <w:lang w:bidi="ar-EG"/>
        </w:rPr>
        <w:t>ية</w:t>
      </w:r>
      <w:r w:rsidR="00FC4779" w:rsidRPr="006B590B">
        <w:rPr>
          <w:rFonts w:ascii="Simplified Arabic" w:hAnsi="Simplified Arabic" w:cs="Simplified Arabic" w:hint="cs"/>
          <w:b/>
          <w:bCs/>
          <w:sz w:val="28"/>
          <w:szCs w:val="28"/>
          <w:rtl/>
          <w:lang w:bidi="ar-EG"/>
        </w:rPr>
        <w:t xml:space="preserve">  </w:t>
      </w:r>
    </w:p>
    <w:p w14:paraId="6F208961" w14:textId="77777777" w:rsidR="009D31BF" w:rsidRPr="006B590B" w:rsidRDefault="009D31BF" w:rsidP="00BA0F6E">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b/>
          <w:bCs/>
          <w:sz w:val="28"/>
          <w:szCs w:val="28"/>
          <w:rtl/>
        </w:rPr>
        <w:t>الحدود الموضوعية</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hint="cs"/>
          <w:sz w:val="28"/>
          <w:szCs w:val="28"/>
          <w:rtl/>
        </w:rPr>
        <w:t xml:space="preserve"> يُ</w:t>
      </w:r>
      <w:r w:rsidRPr="006B590B">
        <w:rPr>
          <w:rFonts w:ascii="Simplified Arabic" w:eastAsia="Times New Roman" w:hAnsi="Simplified Arabic" w:cs="Simplified Arabic"/>
          <w:sz w:val="28"/>
          <w:szCs w:val="28"/>
          <w:rtl/>
        </w:rPr>
        <w:t>عنى هذ</w:t>
      </w:r>
      <w:r w:rsidRPr="006B590B">
        <w:rPr>
          <w:rFonts w:ascii="Simplified Arabic" w:eastAsia="Times New Roman" w:hAnsi="Simplified Arabic" w:cs="Simplified Arabic" w:hint="cs"/>
          <w:sz w:val="28"/>
          <w:szCs w:val="28"/>
          <w:rtl/>
        </w:rPr>
        <w:t>ا</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البحث</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بالتعرف على</w:t>
      </w:r>
      <w:r w:rsidRPr="006B590B">
        <w:rPr>
          <w:rFonts w:ascii="Simplified Arabic" w:eastAsia="Times New Roman" w:hAnsi="Simplified Arabic" w:cs="Simplified Arabic"/>
          <w:sz w:val="28"/>
          <w:szCs w:val="28"/>
          <w:rtl/>
        </w:rPr>
        <w:t xml:space="preserve"> الدور الذي تضطلع به منظمات المجتمع المدني والجمعيات الأهلية في التصدي للفقر متعدد الأبعاد في مصر، مع التركيز على مساهمتها في تحسين الجوانب المرتبطة بالتعليم، والصحة، والأوضاع الاقتصادية (كالسكن ومستوى الدخل). وتُستثنى من نطاق الدراسة الأدوار التفصيلية للقطاعين الحكومي والخاص، إلا في الحالات التي تتقاطع فيها جهودهما مع أنشطة المجتمع المدني ضمن إطار الشراكة أو التنسيق المشترك.</w:t>
      </w:r>
    </w:p>
    <w:p w14:paraId="0E3171BB" w14:textId="77777777" w:rsidR="00BA0F6E" w:rsidRPr="006B590B" w:rsidRDefault="009D31BF" w:rsidP="00BA0F6E">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b/>
          <w:bCs/>
          <w:sz w:val="28"/>
          <w:szCs w:val="28"/>
          <w:rtl/>
        </w:rPr>
        <w:t xml:space="preserve">الحدود </w:t>
      </w:r>
      <w:r w:rsidRPr="006B590B">
        <w:rPr>
          <w:rFonts w:ascii="Simplified Arabic" w:eastAsia="Times New Roman" w:hAnsi="Simplified Arabic" w:cs="Simplified Arabic" w:hint="cs"/>
          <w:b/>
          <w:bCs/>
          <w:sz w:val="28"/>
          <w:szCs w:val="28"/>
          <w:rtl/>
        </w:rPr>
        <w:t>المكانية</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تركز الدراسة على الأنشطة والمبادرات التي تنفذها منظمات المجتمع المدني العاملة في مجال التنمية ومكافحة الفقر في محافظة القاهرة، مع تغطية لبرامج تمتد إلى مناطق جغرافية متنوعة. وتشمل هذه المناطق المجتمعات الريفية في محافظات صعيد مصر، بالإضافة إلى المجتمعات الحضرية التي تعاني من تحديات اقتصادية واجتماعية حادة، لا سيما في المناطق العشوائية بمحافظات القاهرة الكبرى والإسكندرية.</w:t>
      </w:r>
    </w:p>
    <w:p w14:paraId="45FF37C6" w14:textId="372840A8" w:rsidR="006E1D48" w:rsidRPr="006B590B" w:rsidRDefault="009D31BF" w:rsidP="00BA0F6E">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b/>
          <w:bCs/>
          <w:sz w:val="28"/>
          <w:szCs w:val="28"/>
          <w:rtl/>
        </w:rPr>
        <w:lastRenderedPageBreak/>
        <w:t>الحدود الزمنية</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sz w:val="28"/>
          <w:szCs w:val="28"/>
          <w:rtl/>
        </w:rPr>
        <w:t xml:space="preserve"> تغطي الدراسة الفترة الزمنية الممتدة من عام 2015 إلى عام 2023، وهي مرحلة اتسمت بتغيرات مهمة على صعيد السياسات التنموية ومبادرات مكافحة الفقر في مصر، من أبرزها إطلاق </w:t>
      </w:r>
      <w:r w:rsidRPr="006B590B">
        <w:rPr>
          <w:rFonts w:ascii="Simplified Arabic" w:eastAsia="Times New Roman" w:hAnsi="Simplified Arabic" w:cs="Simplified Arabic" w:hint="cs"/>
          <w:sz w:val="28"/>
          <w:szCs w:val="28"/>
          <w:rtl/>
        </w:rPr>
        <w:t>"</w:t>
      </w:r>
      <w:r w:rsidRPr="006B590B">
        <w:rPr>
          <w:rFonts w:ascii="Simplified Arabic" w:eastAsia="Times New Roman" w:hAnsi="Simplified Arabic" w:cs="Simplified Arabic"/>
          <w:sz w:val="28"/>
          <w:szCs w:val="28"/>
          <w:rtl/>
        </w:rPr>
        <w:t>رؤية مصر 2030</w:t>
      </w:r>
      <w:r w:rsidRPr="006B590B">
        <w:rPr>
          <w:rFonts w:ascii="Simplified Arabic" w:eastAsia="Times New Roman" w:hAnsi="Simplified Arabic" w:cs="Simplified Arabic" w:hint="cs"/>
          <w:sz w:val="28"/>
          <w:szCs w:val="28"/>
          <w:rtl/>
        </w:rPr>
        <w:t>"</w:t>
      </w:r>
      <w:r w:rsidRPr="006B590B">
        <w:rPr>
          <w:rFonts w:ascii="Simplified Arabic" w:eastAsia="Times New Roman" w:hAnsi="Simplified Arabic" w:cs="Simplified Arabic"/>
          <w:sz w:val="28"/>
          <w:szCs w:val="28"/>
          <w:rtl/>
        </w:rPr>
        <w:t>، وتحديث الإطار التشريعي المنظم لعمل المجتمع المدني، بالإضافة إلى التحديات الاستثنائية التي فرضها تفشي جائحة كورونا. وتمثل هذه الفترة إطارًا زمنيًا مناسبًا لتحليل تحولات أدوار المجتمع المدني وفاعلية تدخلاته في التخفيف من حدة الفقر متعدد الأبعاد.</w:t>
      </w:r>
    </w:p>
    <w:p w14:paraId="7C41CD5C" w14:textId="7E628B7F" w:rsidR="006E1D48" w:rsidRPr="006B590B" w:rsidRDefault="00BA0F6E" w:rsidP="000C5704">
      <w:pPr>
        <w:pStyle w:val="NoSpacing"/>
        <w:numPr>
          <w:ilvl w:val="1"/>
          <w:numId w:val="77"/>
        </w:numPr>
        <w:spacing w:before="240"/>
        <w:jc w:val="both"/>
        <w:rPr>
          <w:rFonts w:ascii="Simplified Arabic" w:hAnsi="Simplified Arabic" w:cs="Simplified Arabic"/>
          <w:b/>
          <w:bCs/>
          <w:sz w:val="28"/>
          <w:szCs w:val="28"/>
          <w:u w:val="single"/>
          <w:rtl/>
          <w:lang w:bidi="ar-EG"/>
        </w:rPr>
      </w:pPr>
      <w:r w:rsidRPr="006B590B">
        <w:rPr>
          <w:rFonts w:ascii="Simplified Arabic" w:hAnsi="Simplified Arabic" w:cs="Simplified Arabic" w:hint="cs"/>
          <w:b/>
          <w:bCs/>
          <w:sz w:val="28"/>
          <w:szCs w:val="28"/>
          <w:rtl/>
          <w:lang w:bidi="ar-EG"/>
        </w:rPr>
        <w:t>ال</w:t>
      </w:r>
      <w:r w:rsidR="00FC4779" w:rsidRPr="006B590B">
        <w:rPr>
          <w:rFonts w:ascii="Simplified Arabic" w:hAnsi="Simplified Arabic" w:cs="Simplified Arabic" w:hint="cs"/>
          <w:b/>
          <w:bCs/>
          <w:sz w:val="28"/>
          <w:szCs w:val="28"/>
          <w:rtl/>
          <w:lang w:bidi="ar-EG"/>
        </w:rPr>
        <w:t>منهج البحث</w:t>
      </w:r>
      <w:r w:rsidRPr="006B590B">
        <w:rPr>
          <w:rFonts w:ascii="Simplified Arabic" w:hAnsi="Simplified Arabic" w:cs="Simplified Arabic" w:hint="cs"/>
          <w:b/>
          <w:bCs/>
          <w:sz w:val="28"/>
          <w:szCs w:val="28"/>
          <w:rtl/>
          <w:lang w:bidi="ar-EG"/>
        </w:rPr>
        <w:t>ي</w:t>
      </w:r>
      <w:r w:rsidR="00FC4779" w:rsidRPr="006B590B">
        <w:rPr>
          <w:rFonts w:ascii="Simplified Arabic" w:hAnsi="Simplified Arabic" w:cs="Simplified Arabic" w:hint="cs"/>
          <w:b/>
          <w:bCs/>
          <w:sz w:val="28"/>
          <w:szCs w:val="28"/>
          <w:rtl/>
          <w:lang w:bidi="ar-EG"/>
        </w:rPr>
        <w:t xml:space="preserve">  </w:t>
      </w:r>
    </w:p>
    <w:p w14:paraId="1E12B7AF" w14:textId="56C6E920" w:rsidR="0078568F" w:rsidRPr="006B590B" w:rsidRDefault="0078568F" w:rsidP="00986C2F">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تعتمد ا</w:t>
      </w:r>
      <w:r w:rsidR="00B5520F" w:rsidRPr="006B590B">
        <w:rPr>
          <w:rFonts w:ascii="Simplified Arabic" w:eastAsia="Times New Roman" w:hAnsi="Simplified Arabic" w:cs="Simplified Arabic"/>
          <w:sz w:val="28"/>
          <w:szCs w:val="28"/>
          <w:rtl/>
        </w:rPr>
        <w:t>لدراسة على المنهج الوصفي</w:t>
      </w:r>
      <w:r w:rsidRPr="006B590B">
        <w:rPr>
          <w:rFonts w:ascii="Simplified Arabic" w:eastAsia="Times New Roman" w:hAnsi="Simplified Arabic" w:cs="Simplified Arabic"/>
          <w:sz w:val="28"/>
          <w:szCs w:val="28"/>
          <w:rtl/>
        </w:rPr>
        <w:t xml:space="preserve">، حيث يتم وصف الدور الذي تضطلع به منظمات المجتمع المدني في مواجهة الفقر متعدد الأبعاد، </w:t>
      </w:r>
      <w:r w:rsidRPr="006B590B">
        <w:rPr>
          <w:rFonts w:ascii="Simplified Arabic" w:eastAsia="Times New Roman" w:hAnsi="Simplified Arabic" w:cs="Simplified Arabic" w:hint="cs"/>
          <w:sz w:val="28"/>
          <w:szCs w:val="28"/>
          <w:rtl/>
        </w:rPr>
        <w:t xml:space="preserve">من خلال </w:t>
      </w:r>
      <w:r w:rsidRPr="006B590B">
        <w:rPr>
          <w:rFonts w:ascii="Simplified Arabic" w:eastAsia="Times New Roman" w:hAnsi="Simplified Arabic" w:cs="Simplified Arabic"/>
          <w:sz w:val="28"/>
          <w:szCs w:val="28"/>
          <w:rtl/>
        </w:rPr>
        <w:t xml:space="preserve">مراجعة الأدبيات والدراسات السابقة المرتبطة بدور المجتمع المدني في التنمية ومكافحة الفقر متعدد الأبعاد، مع التركيز على الدليل الوطني للفقر متعدد الأبعاد 2022 ودراسات </w:t>
      </w:r>
      <w:r w:rsidRPr="006B590B">
        <w:rPr>
          <w:rFonts w:ascii="Simplified Arabic" w:eastAsia="Times New Roman" w:hAnsi="Simplified Arabic" w:cs="Simplified Arabic" w:hint="cs"/>
          <w:sz w:val="28"/>
          <w:szCs w:val="28"/>
          <w:rtl/>
        </w:rPr>
        <w:t>أخرى</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 xml:space="preserve">قومية وإقليمية </w:t>
      </w:r>
      <w:r w:rsidRPr="006B590B">
        <w:rPr>
          <w:rFonts w:ascii="Simplified Arabic" w:eastAsia="Times New Roman" w:hAnsi="Simplified Arabic" w:cs="Simplified Arabic"/>
          <w:sz w:val="28"/>
          <w:szCs w:val="28"/>
          <w:rtl/>
        </w:rPr>
        <w:t>من الأردن والسعودية (القصيم)، لتعزيز السياق التحليلي للبحث</w:t>
      </w:r>
      <w:r w:rsidRPr="006B590B">
        <w:rPr>
          <w:rFonts w:ascii="Simplified Arabic" w:eastAsia="Times New Roman" w:hAnsi="Simplified Arabic" w:cs="Simplified Arabic"/>
          <w:sz w:val="28"/>
          <w:szCs w:val="28"/>
        </w:rPr>
        <w:t>.</w:t>
      </w:r>
    </w:p>
    <w:p w14:paraId="78847454" w14:textId="2A98ECD4" w:rsidR="0078568F" w:rsidRPr="006B590B" w:rsidRDefault="0078568F" w:rsidP="00986C2F">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و</w:t>
      </w:r>
      <w:r w:rsidRPr="006B590B">
        <w:rPr>
          <w:rFonts w:ascii="Simplified Arabic" w:eastAsia="Times New Roman" w:hAnsi="Simplified Arabic" w:cs="Simplified Arabic" w:hint="cs"/>
          <w:sz w:val="28"/>
          <w:szCs w:val="28"/>
          <w:rtl/>
        </w:rPr>
        <w:t xml:space="preserve">كذلك </w:t>
      </w:r>
      <w:r w:rsidRPr="006B590B">
        <w:rPr>
          <w:rFonts w:ascii="Simplified Arabic" w:eastAsia="Times New Roman" w:hAnsi="Simplified Arabic" w:cs="Simplified Arabic"/>
          <w:sz w:val="28"/>
          <w:szCs w:val="28"/>
          <w:rtl/>
        </w:rPr>
        <w:t>تحليل البيانات الكمية والنوعية المتعلقة بالبرامج والتدخلات التي تنفذها هذه المنظمات في مصر. وقد تم جمع البيانات الأولية من خلال استبيان رقمي عبر</w:t>
      </w:r>
      <w:r w:rsidRPr="006B590B">
        <w:rPr>
          <w:rFonts w:ascii="Simplified Arabic" w:eastAsia="Times New Roman" w:hAnsi="Simplified Arabic" w:cs="Simplified Arabic"/>
          <w:sz w:val="28"/>
          <w:szCs w:val="28"/>
        </w:rPr>
        <w:t xml:space="preserve"> Google Forms </w:t>
      </w:r>
      <w:r w:rsidRPr="006B590B">
        <w:rPr>
          <w:rFonts w:ascii="Simplified Arabic" w:eastAsia="Times New Roman" w:hAnsi="Simplified Arabic" w:cs="Simplified Arabic"/>
          <w:sz w:val="28"/>
          <w:szCs w:val="28"/>
          <w:rtl/>
        </w:rPr>
        <w:t>استهدف العاملين في منظمات المجتمع المدني بمحافظة القاهرة، لتقييم فعالية البرامج والتدخلات، ورصد التحديات والنجاحات من وجهة نظر المستجيبين.</w:t>
      </w:r>
    </w:p>
    <w:p w14:paraId="258E8BC3" w14:textId="77777777" w:rsidR="00BA0F6E" w:rsidRPr="006B590B" w:rsidRDefault="0078568F" w:rsidP="00BA0F6E">
      <w:pPr>
        <w:spacing w:after="0"/>
        <w:ind w:left="34"/>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 xml:space="preserve"> محاور الاستبيان</w:t>
      </w:r>
      <w:r w:rsidRPr="006B590B">
        <w:rPr>
          <w:rFonts w:ascii="Simplified Arabic" w:eastAsia="Times New Roman" w:hAnsi="Simplified Arabic" w:cs="Simplified Arabic" w:hint="cs"/>
          <w:b/>
          <w:bCs/>
          <w:sz w:val="28"/>
          <w:szCs w:val="28"/>
          <w:rtl/>
        </w:rPr>
        <w:t>:</w:t>
      </w:r>
    </w:p>
    <w:p w14:paraId="6CFDF879" w14:textId="23D1327A" w:rsidR="0078568F" w:rsidRPr="006B590B" w:rsidRDefault="0078568F" w:rsidP="00BA0F6E">
      <w:pPr>
        <w:spacing w:after="0"/>
        <w:ind w:left="34"/>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تم تصميم الاستبيان ليغطي أربعة محاور رئيسية تتوافق مع أهداف البحث</w:t>
      </w:r>
      <w:r w:rsidRPr="006B590B">
        <w:rPr>
          <w:rFonts w:ascii="Simplified Arabic" w:eastAsia="Times New Roman" w:hAnsi="Simplified Arabic" w:cs="Simplified Arabic"/>
          <w:sz w:val="28"/>
          <w:szCs w:val="28"/>
        </w:rPr>
        <w:t>:</w:t>
      </w:r>
    </w:p>
    <w:p w14:paraId="66322FAB" w14:textId="77777777" w:rsidR="0078568F" w:rsidRPr="006B590B" w:rsidRDefault="0078568F" w:rsidP="00BA0F6E">
      <w:pPr>
        <w:spacing w:after="0"/>
        <w:ind w:left="34"/>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المحور الأول:</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 xml:space="preserve">التعرف على </w:t>
      </w:r>
      <w:r w:rsidRPr="006B590B">
        <w:rPr>
          <w:rFonts w:ascii="Simplified Arabic" w:eastAsia="Times New Roman" w:hAnsi="Simplified Arabic" w:cs="Simplified Arabic"/>
          <w:sz w:val="28"/>
          <w:szCs w:val="28"/>
          <w:rtl/>
        </w:rPr>
        <w:t>الدور الأساسي للمنظمات في مواجهة الفقر</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واستخلاص فجوات الأداء مقارنة بالبيانات المرجعية للدليل الوطني للفقر متعدد الأبعاد</w:t>
      </w:r>
    </w:p>
    <w:p w14:paraId="2E5B9AC0" w14:textId="77777777" w:rsidR="0078568F" w:rsidRPr="006B590B" w:rsidRDefault="0078568F" w:rsidP="00BA0F6E">
      <w:pPr>
        <w:spacing w:after="0"/>
        <w:ind w:left="34"/>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 xml:space="preserve">المحور </w:t>
      </w:r>
      <w:r w:rsidRPr="006B590B">
        <w:rPr>
          <w:rFonts w:ascii="Simplified Arabic" w:eastAsia="Times New Roman" w:hAnsi="Simplified Arabic" w:cs="Simplified Arabic" w:hint="cs"/>
          <w:b/>
          <w:bCs/>
          <w:sz w:val="28"/>
          <w:szCs w:val="28"/>
          <w:rtl/>
        </w:rPr>
        <w:t>الثاني:</w:t>
      </w:r>
      <w:r w:rsidRPr="006B590B">
        <w:rPr>
          <w:rFonts w:ascii="Simplified Arabic" w:eastAsia="Times New Roman" w:hAnsi="Simplified Arabic" w:cs="Simplified Arabic" w:hint="cs"/>
          <w:sz w:val="28"/>
          <w:szCs w:val="28"/>
          <w:rtl/>
        </w:rPr>
        <w:t xml:space="preserve"> التعر</w:t>
      </w:r>
      <w:r w:rsidRPr="006B590B">
        <w:rPr>
          <w:rFonts w:ascii="Simplified Arabic" w:eastAsia="Times New Roman" w:hAnsi="Simplified Arabic" w:cs="Simplified Arabic" w:hint="eastAsia"/>
          <w:sz w:val="28"/>
          <w:szCs w:val="28"/>
          <w:rtl/>
        </w:rPr>
        <w:t>ف</w:t>
      </w:r>
      <w:r w:rsidRPr="006B590B">
        <w:rPr>
          <w:rFonts w:ascii="Simplified Arabic" w:eastAsia="Times New Roman" w:hAnsi="Simplified Arabic" w:cs="Simplified Arabic" w:hint="cs"/>
          <w:sz w:val="28"/>
          <w:szCs w:val="28"/>
          <w:rtl/>
        </w:rPr>
        <w:t xml:space="preserve"> على مدى إدراك العاملين لمفهوم الفقر المتعدد الأبعاد </w:t>
      </w:r>
      <w:r w:rsidRPr="006B590B">
        <w:rPr>
          <w:rFonts w:ascii="Simplified Arabic" w:eastAsia="Times New Roman" w:hAnsi="Simplified Arabic" w:cs="Simplified Arabic"/>
          <w:sz w:val="28"/>
          <w:szCs w:val="28"/>
          <w:rtl/>
        </w:rPr>
        <w:t>للتعرف على مجالات عمل المنظمة وخبرات العاملين المستجيبين</w:t>
      </w:r>
      <w:r w:rsidRPr="006B590B">
        <w:rPr>
          <w:rFonts w:ascii="Simplified Arabic" w:eastAsia="Times New Roman" w:hAnsi="Simplified Arabic" w:cs="Simplified Arabic"/>
          <w:sz w:val="28"/>
          <w:szCs w:val="28"/>
        </w:rPr>
        <w:t>..</w:t>
      </w:r>
    </w:p>
    <w:p w14:paraId="0B4C733F" w14:textId="77777777" w:rsidR="0078568F" w:rsidRPr="006B590B" w:rsidRDefault="0078568F" w:rsidP="00BA0F6E">
      <w:pPr>
        <w:spacing w:after="0"/>
        <w:ind w:left="34"/>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المحور الثالث:</w:t>
      </w:r>
      <w:r w:rsidRPr="006B590B">
        <w:rPr>
          <w:rFonts w:ascii="Simplified Arabic" w:eastAsia="Times New Roman" w:hAnsi="Simplified Arabic" w:cs="Simplified Arabic"/>
          <w:sz w:val="28"/>
          <w:szCs w:val="28"/>
          <w:rtl/>
        </w:rPr>
        <w:t xml:space="preserve"> التحديات الداخلية والخارجية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التي تعيق عمل منظمات المجتمع المدني، بهدف استخلاص الدروس المستفادة لتعزيز دور هذه المنظمات مستقبلاً</w:t>
      </w:r>
      <w:r w:rsidRPr="006B590B">
        <w:rPr>
          <w:rFonts w:ascii="Simplified Arabic" w:eastAsia="Times New Roman" w:hAnsi="Simplified Arabic" w:cs="Simplified Arabic"/>
          <w:sz w:val="28"/>
          <w:szCs w:val="28"/>
        </w:rPr>
        <w:t>.</w:t>
      </w:r>
    </w:p>
    <w:p w14:paraId="0EEDF3E8" w14:textId="77777777" w:rsidR="0078568F" w:rsidRPr="006B590B" w:rsidRDefault="0078568F" w:rsidP="00BA0F6E">
      <w:pPr>
        <w:spacing w:after="0"/>
        <w:ind w:left="34"/>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المحور الرابع:</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 xml:space="preserve">التعرف على </w:t>
      </w:r>
      <w:r w:rsidRPr="006B590B">
        <w:rPr>
          <w:rFonts w:ascii="Simplified Arabic" w:eastAsia="Times New Roman" w:hAnsi="Simplified Arabic" w:cs="Simplified Arabic"/>
          <w:sz w:val="28"/>
          <w:szCs w:val="28"/>
          <w:rtl/>
        </w:rPr>
        <w:t>نجاحات</w:t>
      </w:r>
      <w:r w:rsidRPr="006B590B">
        <w:rPr>
          <w:rFonts w:ascii="Simplified Arabic" w:eastAsia="Times New Roman" w:hAnsi="Simplified Arabic" w:cs="Simplified Arabic" w:hint="cs"/>
          <w:sz w:val="28"/>
          <w:szCs w:val="28"/>
          <w:rtl/>
        </w:rPr>
        <w:t xml:space="preserve"> و</w:t>
      </w:r>
      <w:r w:rsidRPr="006B590B">
        <w:rPr>
          <w:rFonts w:ascii="Simplified Arabic" w:eastAsia="Times New Roman" w:hAnsi="Simplified Arabic" w:cs="Simplified Arabic"/>
          <w:sz w:val="28"/>
          <w:szCs w:val="28"/>
          <w:rtl/>
        </w:rPr>
        <w:t>تأثير</w:t>
      </w:r>
      <w:r w:rsidRPr="006B590B">
        <w:rPr>
          <w:rFonts w:ascii="Simplified Arabic" w:eastAsia="Times New Roman" w:hAnsi="Simplified Arabic" w:cs="Simplified Arabic" w:hint="cs"/>
          <w:sz w:val="28"/>
          <w:szCs w:val="28"/>
          <w:rtl/>
        </w:rPr>
        <w:t xml:space="preserve"> جهود منظمات المجتمع المدني </w:t>
      </w:r>
      <w:r w:rsidRPr="006B590B">
        <w:rPr>
          <w:rFonts w:ascii="Simplified Arabic" w:eastAsia="Times New Roman" w:hAnsi="Simplified Arabic" w:cs="Simplified Arabic"/>
          <w:sz w:val="28"/>
          <w:szCs w:val="28"/>
          <w:rtl/>
        </w:rPr>
        <w:t>التعرف على آراء العاملين بشأن أهم النجاحات وقوة تأثير البرامج والمشروعات التي يضطلعون بها، ورأيهم في تأثير دور المجتمع المدني بشكل عام في مكافحة الفقر متعدد الأبعاد</w:t>
      </w:r>
      <w:r w:rsidRPr="006B590B">
        <w:rPr>
          <w:rFonts w:ascii="Simplified Arabic" w:eastAsia="Times New Roman" w:hAnsi="Simplified Arabic" w:cs="Simplified Arabic"/>
          <w:sz w:val="28"/>
          <w:szCs w:val="28"/>
        </w:rPr>
        <w:t>.</w:t>
      </w:r>
    </w:p>
    <w:p w14:paraId="1CE636C1" w14:textId="416566FF" w:rsidR="0078568F" w:rsidRPr="006B590B" w:rsidRDefault="0078568F" w:rsidP="00BA0F6E">
      <w:pPr>
        <w:spacing w:after="0"/>
        <w:ind w:left="34"/>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 xml:space="preserve">العينة </w:t>
      </w:r>
      <w:r w:rsidR="00B5520F" w:rsidRPr="006B590B">
        <w:rPr>
          <w:rFonts w:ascii="Simplified Arabic" w:eastAsia="Times New Roman" w:hAnsi="Simplified Arabic" w:cs="Simplified Arabic" w:hint="cs"/>
          <w:b/>
          <w:bCs/>
          <w:sz w:val="28"/>
          <w:szCs w:val="28"/>
          <w:rtl/>
        </w:rPr>
        <w:t>المستجيبة:</w:t>
      </w:r>
    </w:p>
    <w:p w14:paraId="59B2D1B6" w14:textId="58DC77A1" w:rsidR="0078568F" w:rsidRPr="006B590B" w:rsidRDefault="0078568F" w:rsidP="00BA0F6E">
      <w:pPr>
        <w:spacing w:after="0"/>
        <w:ind w:left="34"/>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شارك في الاستبيان</w:t>
      </w:r>
      <w:r w:rsidRPr="006B590B">
        <w:rPr>
          <w:rFonts w:ascii="Simplified Arabic" w:eastAsia="Times New Roman" w:hAnsi="Simplified Arabic" w:cs="Simplified Arabic" w:hint="cs"/>
          <w:sz w:val="28"/>
          <w:szCs w:val="28"/>
          <w:rtl/>
        </w:rPr>
        <w:t xml:space="preserve"> 58</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hint="cs"/>
          <w:sz w:val="28"/>
          <w:szCs w:val="28"/>
          <w:rtl/>
        </w:rPr>
        <w:t>من</w:t>
      </w:r>
      <w:r w:rsidRPr="006B590B">
        <w:rPr>
          <w:rFonts w:ascii="Simplified Arabic" w:eastAsia="Times New Roman" w:hAnsi="Simplified Arabic" w:cs="Simplified Arabic"/>
          <w:sz w:val="28"/>
          <w:szCs w:val="28"/>
          <w:rtl/>
        </w:rPr>
        <w:t xml:space="preserve"> العاملين في 14 منظمة مجتمع مدني، تمثل منظمات متنوعة في الحجم والتخصص، مما ساهم في إثراء النتائج وشموليتها. يعكس تنوع التخصصات والخبرات قدرة الدراسة على تقديم صورة دقيقة وشاملة لأداء منظمات المجتمع المدني في مواجهة الفقر متعدد الأبعاد، وربط تدخلاتها بالمعايير المرجعية للدليل الوطني للفقر متعدد الأبعاد</w:t>
      </w:r>
      <w:r w:rsidRPr="006B590B">
        <w:rPr>
          <w:rFonts w:ascii="Simplified Arabic" w:eastAsia="Times New Roman" w:hAnsi="Simplified Arabic" w:cs="Simplified Arabic"/>
          <w:sz w:val="28"/>
          <w:szCs w:val="28"/>
        </w:rPr>
        <w:t>.</w:t>
      </w:r>
    </w:p>
    <w:p w14:paraId="574F88A9" w14:textId="5C0C87AF" w:rsidR="00BA0F6E" w:rsidRDefault="0078568F" w:rsidP="00BA0F6E">
      <w:pPr>
        <w:pStyle w:val="NoSpacing"/>
        <w:ind w:left="34"/>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 xml:space="preserve">حيث شملت </w:t>
      </w:r>
      <w:r w:rsidRPr="006B590B">
        <w:rPr>
          <w:rFonts w:ascii="Simplified Arabic" w:eastAsia="Times New Roman" w:hAnsi="Simplified Arabic" w:cs="Simplified Arabic"/>
          <w:sz w:val="28"/>
          <w:szCs w:val="28"/>
          <w:rtl/>
        </w:rPr>
        <w:t>عينة الدراسة</w:t>
      </w:r>
      <w:r w:rsidRPr="006B590B">
        <w:rPr>
          <w:rFonts w:ascii="Simplified Arabic" w:eastAsia="Times New Roman" w:hAnsi="Simplified Arabic" w:cs="Simplified Arabic" w:hint="cs"/>
          <w:sz w:val="28"/>
          <w:szCs w:val="28"/>
          <w:rtl/>
        </w:rPr>
        <w:t xml:space="preserve"> 58 من </w:t>
      </w:r>
      <w:r w:rsidRPr="006B590B">
        <w:rPr>
          <w:rFonts w:ascii="Simplified Arabic" w:eastAsia="Times New Roman" w:hAnsi="Simplified Arabic" w:cs="Simplified Arabic"/>
          <w:sz w:val="28"/>
          <w:szCs w:val="28"/>
          <w:rtl/>
        </w:rPr>
        <w:t xml:space="preserve">العاملين </w:t>
      </w:r>
      <w:r w:rsidRPr="006B590B">
        <w:rPr>
          <w:rFonts w:ascii="Simplified Arabic" w:eastAsia="Times New Roman" w:hAnsi="Simplified Arabic" w:cs="Simplified Arabic" w:hint="cs"/>
          <w:sz w:val="28"/>
          <w:szCs w:val="28"/>
          <w:rtl/>
        </w:rPr>
        <w:t>في</w:t>
      </w:r>
      <w:r w:rsidRPr="006B590B">
        <w:rPr>
          <w:rFonts w:ascii="Simplified Arabic" w:eastAsia="Times New Roman" w:hAnsi="Simplified Arabic" w:cs="Simplified Arabic"/>
          <w:sz w:val="28"/>
          <w:szCs w:val="28"/>
          <w:rtl/>
        </w:rPr>
        <w:t xml:space="preserve"> 14 منظمة مجتمع مدني مختلفة، وهو ما يعزز شمولية البيانات وتنوع الخبرات. جاءت أعلى نسبة من المشاركين من أسقفية الخدمات (29%) تليها</w:t>
      </w:r>
      <w:r w:rsidRPr="006B590B">
        <w:rPr>
          <w:rFonts w:ascii="Simplified Arabic" w:eastAsia="Times New Roman" w:hAnsi="Simplified Arabic" w:cs="Simplified Arabic"/>
          <w:sz w:val="28"/>
          <w:szCs w:val="28"/>
        </w:rPr>
        <w:t xml:space="preserve"> CARE Egypt </w:t>
      </w:r>
      <w:r w:rsidRPr="006B590B">
        <w:rPr>
          <w:rFonts w:ascii="Simplified Arabic" w:eastAsia="Times New Roman" w:hAnsi="Simplified Arabic" w:cs="Simplified Arabic"/>
          <w:sz w:val="28"/>
          <w:szCs w:val="28"/>
          <w:rtl/>
        </w:rPr>
        <w:t>بنسبة (22%)، بينما توزعت النسب المتبقية على منظمات محلية ودولية أصغر مثل مصر الخير، أم حبيبة، جمعية الصعيد، والهيئة القبطية الإنجيلية وغيرها</w:t>
      </w:r>
      <w:r w:rsidR="00BA0F6E" w:rsidRPr="006B590B">
        <w:rPr>
          <w:rFonts w:ascii="Simplified Arabic" w:eastAsia="Times New Roman" w:hAnsi="Simplified Arabic" w:cs="Simplified Arabic"/>
          <w:sz w:val="28"/>
          <w:szCs w:val="28"/>
        </w:rPr>
        <w:t>.</w:t>
      </w:r>
    </w:p>
    <w:p w14:paraId="67BE3843" w14:textId="55246C23" w:rsidR="006B590B" w:rsidRDefault="006B590B" w:rsidP="00BA0F6E">
      <w:pPr>
        <w:pStyle w:val="NoSpacing"/>
        <w:ind w:left="34"/>
        <w:jc w:val="both"/>
        <w:rPr>
          <w:rFonts w:ascii="Simplified Arabic" w:eastAsia="Times New Roman" w:hAnsi="Simplified Arabic" w:cs="Simplified Arabic"/>
          <w:sz w:val="28"/>
          <w:szCs w:val="28"/>
          <w:rtl/>
        </w:rPr>
      </w:pPr>
    </w:p>
    <w:p w14:paraId="71556B41" w14:textId="28828768" w:rsidR="006B590B" w:rsidRDefault="006B590B" w:rsidP="00BA0F6E">
      <w:pPr>
        <w:pStyle w:val="NoSpacing"/>
        <w:ind w:left="34"/>
        <w:jc w:val="both"/>
        <w:rPr>
          <w:rFonts w:ascii="Simplified Arabic" w:eastAsia="Times New Roman" w:hAnsi="Simplified Arabic" w:cs="Simplified Arabic"/>
          <w:sz w:val="28"/>
          <w:szCs w:val="28"/>
          <w:rtl/>
        </w:rPr>
      </w:pPr>
    </w:p>
    <w:p w14:paraId="32916E42" w14:textId="523531EC" w:rsidR="006B590B" w:rsidRDefault="006B590B" w:rsidP="00BA0F6E">
      <w:pPr>
        <w:pStyle w:val="NoSpacing"/>
        <w:ind w:left="34"/>
        <w:jc w:val="both"/>
        <w:rPr>
          <w:rFonts w:ascii="Simplified Arabic" w:eastAsia="Times New Roman" w:hAnsi="Simplified Arabic" w:cs="Simplified Arabic"/>
          <w:sz w:val="28"/>
          <w:szCs w:val="28"/>
          <w:rtl/>
        </w:rPr>
      </w:pPr>
    </w:p>
    <w:p w14:paraId="5DC919DA" w14:textId="1070BA6D" w:rsidR="006B590B" w:rsidRDefault="006B590B" w:rsidP="00BA0F6E">
      <w:pPr>
        <w:pStyle w:val="NoSpacing"/>
        <w:ind w:left="34"/>
        <w:jc w:val="both"/>
        <w:rPr>
          <w:rFonts w:ascii="Simplified Arabic" w:eastAsia="Times New Roman" w:hAnsi="Simplified Arabic" w:cs="Simplified Arabic"/>
          <w:sz w:val="28"/>
          <w:szCs w:val="28"/>
          <w:rtl/>
        </w:rPr>
      </w:pPr>
    </w:p>
    <w:p w14:paraId="4FACAEDB" w14:textId="77777777" w:rsidR="006B590B" w:rsidRPr="006B590B" w:rsidRDefault="006B590B" w:rsidP="00BA0F6E">
      <w:pPr>
        <w:pStyle w:val="NoSpacing"/>
        <w:ind w:left="34"/>
        <w:jc w:val="both"/>
        <w:rPr>
          <w:rFonts w:ascii="Simplified Arabic" w:eastAsia="Times New Roman" w:hAnsi="Simplified Arabic" w:cs="Simplified Arabic"/>
          <w:sz w:val="28"/>
          <w:szCs w:val="28"/>
          <w:rtl/>
        </w:rPr>
      </w:pPr>
    </w:p>
    <w:p w14:paraId="3362A8F6" w14:textId="565A962F" w:rsidR="001F4909" w:rsidRPr="006B590B" w:rsidRDefault="00EA455C" w:rsidP="00102FF5">
      <w:pPr>
        <w:pStyle w:val="NoSpacing"/>
        <w:numPr>
          <w:ilvl w:val="1"/>
          <w:numId w:val="78"/>
        </w:numPr>
        <w:spacing w:before="240"/>
        <w:ind w:left="754"/>
        <w:jc w:val="both"/>
        <w:rPr>
          <w:rFonts w:ascii="Simplified Arabic" w:hAnsi="Simplified Arabic" w:cs="Simplified Arabic"/>
          <w:b/>
          <w:bCs/>
          <w:sz w:val="28"/>
          <w:szCs w:val="28"/>
          <w:u w:val="single"/>
          <w:rtl/>
          <w:lang w:bidi="ar-EG"/>
        </w:rPr>
      </w:pPr>
      <w:r w:rsidRPr="006B590B">
        <w:rPr>
          <w:rFonts w:ascii="Simplified Arabic" w:hAnsi="Simplified Arabic" w:cs="Simplified Arabic" w:hint="cs"/>
          <w:b/>
          <w:bCs/>
          <w:sz w:val="28"/>
          <w:szCs w:val="28"/>
          <w:rtl/>
          <w:lang w:bidi="ar-EG"/>
        </w:rPr>
        <w:lastRenderedPageBreak/>
        <w:t xml:space="preserve">الدراسات السابقة  </w:t>
      </w:r>
    </w:p>
    <w:p w14:paraId="0CE35C1F"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 xml:space="preserve">كتاب حسنى، (2023) </w:t>
      </w:r>
    </w:p>
    <w:p w14:paraId="0951CB8F"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يستعرض الكتاب دور جمعيات المجتمع المدني في مكافحة الفقر من خلال الإسهامات الاقتصادية ويُعد كتاب "الإسهام الاقتصادي والاجتماعي لجمعيات المجتمع المدني في مكافحة الفقر: الحالة الموريتانية – مساهمة نقدية في سوسيولوجيا الجمعيات والتنمية".</w:t>
      </w:r>
    </w:p>
    <w:p w14:paraId="21FAEC91"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بهدف تحليل وتقييم الدور الذي تلعبه جمعيات المجتمع المدني في موريتانيا في مكافحة الفقر، مع التركيز على تحديد الإسهامات الاقتصادية والاجتماعية لهذه الجمعيات في تحسين ظروف المعيشة للفئات الفقيرة. وفهم التحديات والمعوقات التي تواجهها هذه الجمعيات في تنفيذ برامجها التنموية. وتقديم توصيات لتعزيز فعالية الجمعيات في تحقيق أهدافها التنموية. واعتمد الباحث على منهجية بحثية شملت، دراسة ميدانية تضمنت جمع البيانات من عينة من الجمعيات العاملة في مجال مكافحة الفقر، بالإضافة إلى عينة من الأفراد المستفيدين من خدمات هذه الجمعيات. وتحليل نوعي للمقابلات والبيانات المجمعة لتقييم الأثر الفعلي لنشاطات الجمعيات على المستفيدين.</w:t>
      </w:r>
    </w:p>
    <w:p w14:paraId="32523252"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وأظهرت النتائج أن جمعيات المجتمع المدني في موريتانيا تلعب دورًا مهمًا في مكافحة الفقر من خلال: تقديم الدعم الاقتصادي عبر تمويل مشاريع صغيرة وتوفير فرص عمل. تعزيز الوعي الاجتماعي من خلال برامج تعليمية وتدريبية تهدف إلى تمكين الأفراد. المساهمة في تحسين الخدمات الأساسية مثل الصحة والتعليم في المجتمعات المحلية. ومع ذلك، تواجه هذه الجمعيات تحديات تشمل: نقص التمويل المستدام الذي يحد من قدرتها على تنفيذ برامج طويلة الأمد. القيود البيروقراطية التي تعرقل عملياتها وتحد من فعاليتها. ضعف التنسيق بين الجمعيات والجهات الحكومية، مما يؤدي إلى تداخل الجهود وعدم الاستفادة القصوى من الموارد المتاحة.</w:t>
      </w:r>
    </w:p>
    <w:p w14:paraId="16613DBF"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دراسة الشناوي، (2022)</w:t>
      </w:r>
    </w:p>
    <w:p w14:paraId="2B8A8694"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تناولت الدراسة دور منظمات المجتمع المدني في مكافحة الفقر وتحقيق التنمية المستدامة في مصر، مع التركيز على رؤية مصر 2020-2030. وتحديد الإسهامات التي تقدمها هذه المنظمات في المجالات الاقتصادية والاجتماعية والبيئية. وتقييم فعالية البرامج والمشروعات التي تنفذها المنظمات في تحقيق أهداف التنمية المستدامة. وتسليط الضوء على التحديات والمعوقات التي تواجه منظمات المجتمع المدني في تنفيذ مهامها. مع تقديم توصيات لتعزيز دور هذه المنظمات في إطار رؤية مصر 2030.</w:t>
      </w:r>
    </w:p>
    <w:p w14:paraId="7C59AC76"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أظهرت الدراسة أن منظمات المجتمع المدني في مصر تلعب دورًا محوريًا في تقديم الخدمات الأساسية للفئات المهمشة، مما يساهم في تخفيف حدة الفقر. تنفيذ برامج توعية وتدريب لتعزيز القدرات وبناء المهارات، مما يدعم التنمية البشرية. المشاركة في مشروعات تنموية تسهم في تحقيق بعض أهداف التنمية المستدامة، ومع ذلك، تواجه هذه المنظمات تحديات تشمل، نقص التمويل المستدام، مما يؤثر على استمرارية المشروعات القيود البيروقراطية والتشريعية التي تعرقل بعض الأنشطة. ضعف التنسيق والتعاون بين المنظمات والجهات الحكومية. وتشير النتائج إلى أهمية تعزيز الشراكة بين الدولة ومنظمات المجتمع المدني لتحقيق الأهداف المرجوة.</w:t>
      </w:r>
    </w:p>
    <w:p w14:paraId="173A1CC3"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دراسة إبراهيم إيناس وآخرون (2022)</w:t>
      </w:r>
    </w:p>
    <w:p w14:paraId="3A31A6E4" w14:textId="35F9D887" w:rsidR="00BA0F6E" w:rsidRPr="006B590B" w:rsidRDefault="00BA0F6E" w:rsidP="00CB40BD">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تستهدف الدراسة التعرف على دور منظمات المجتمع المدني في التصدي لظاهرة الفقر داخل المجتمع المصري. وتحليل مدى فاعلية البرامج والاستراتيجيات التي تعتمدها تلك المنظمات في مكافحة الفقر. وتقييم أثر هذه التدخلات على تحس</w:t>
      </w:r>
      <w:r w:rsidR="00CB40BD" w:rsidRPr="006B590B">
        <w:rPr>
          <w:rFonts w:ascii="Simplified Arabic" w:hAnsi="Simplified Arabic" w:cs="Simplified Arabic"/>
          <w:sz w:val="28"/>
          <w:szCs w:val="28"/>
          <w:rtl/>
          <w:lang w:bidi="ar-EG"/>
        </w:rPr>
        <w:t>ين ظروف المعيشة للفئات الفقيرة.</w:t>
      </w:r>
      <w:r w:rsidR="00CB40BD" w:rsidRPr="006B590B">
        <w:rPr>
          <w:rFonts w:ascii="Simplified Arabic" w:hAnsi="Simplified Arabic" w:cs="Simplified Arabic" w:hint="cs"/>
          <w:sz w:val="28"/>
          <w:szCs w:val="28"/>
          <w:rtl/>
          <w:lang w:bidi="ar-EG"/>
        </w:rPr>
        <w:t xml:space="preserve"> </w:t>
      </w:r>
      <w:r w:rsidRPr="006B590B">
        <w:rPr>
          <w:rFonts w:ascii="Simplified Arabic" w:hAnsi="Simplified Arabic" w:cs="Simplified Arabic"/>
          <w:sz w:val="28"/>
          <w:szCs w:val="28"/>
          <w:rtl/>
          <w:lang w:bidi="ar-EG"/>
        </w:rPr>
        <w:t>واستخدمت الدراسة المنهج الوصفي التحليلي من خلال: مراجعة الأدبيات المرتبطة بدور منظمات المجتمع المدني في التنمية. وتحليل بيانات ومعلومات كمية ونوعية تتعلق ببرامج مكافحة الفقر التي تنفذها منظمات المجتمع المدني في مصر.</w:t>
      </w:r>
    </w:p>
    <w:p w14:paraId="1DDC4C3A"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 xml:space="preserve">وتوصلت الدراسة إلى أهم النتائج التالية، وجود دور متنامٍ وملحوظ لمنظمات المجتمع المدني في الحد من الفقر من خلال برامج مباشرة (مثل المساعدات النقدية والعينية) وبرامج تنموية (مثل التمكين الاقتصادي والتعليم). تبين أن فاعلية هذه البرامج تختلف حسب نوع المنظمة، قدرتها المؤسسية، ومدى </w:t>
      </w:r>
      <w:r w:rsidRPr="006B590B">
        <w:rPr>
          <w:rFonts w:ascii="Simplified Arabic" w:hAnsi="Simplified Arabic" w:cs="Simplified Arabic"/>
          <w:sz w:val="28"/>
          <w:szCs w:val="28"/>
          <w:rtl/>
          <w:lang w:bidi="ar-EG"/>
        </w:rPr>
        <w:lastRenderedPageBreak/>
        <w:t>تكاملها مع السياسات الحكومية. وأشارت الدراسة إلى أن هناك تحديات تحد من فاعلية هذا الدور، منها ضعف التنسيق بين الجهات الفاعلة ومحدودية التمويل وغياب آليات متابعة وتقييم دقيقة ومستدامة.</w:t>
      </w:r>
    </w:p>
    <w:p w14:paraId="276506EB"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دراسة رشماوى، مرفت (2018)</w:t>
      </w:r>
    </w:p>
    <w:p w14:paraId="69C72189"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استهدفت الدراسة تحليل دور المجتمع المدني في تنفيذ ومتابعة خطة التنمية المستدامة لعام 2030. وتسليط الضوء على التحديات والفرص التي تواجه منظمات المجتمع المدني في هذا السياق. مع تقديم توصيات لتعزيز فعالية المجتمع المدني في تحقيق أهداف التنمية المستدامة.</w:t>
      </w:r>
    </w:p>
    <w:p w14:paraId="175E7F81"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واعتمدت الدراسة على المنهج الوصفي في مراجعة الأدبيات المتعلقة بخطة التنمية المستدامة ودور المجتمع المدني. والمنهج التحليلي في تحليل السياسات والبرامج التي تعزز مشاركة المجتمع المدني في تنفيذ الخطة. كما استخدمت أسلوب دراسة حالات من المنطقة العربية لتوضيح الإسهامات والتحديات.</w:t>
      </w:r>
    </w:p>
    <w:p w14:paraId="1F4E3F92"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وتوصلت الدراسة إلى أهم النتائج التالية، أهمية إبراز الأدوار المتعددة للمجتمع المدني، بما في ذلك التوعية، الرصد، والمشاركة في صياغة السياسات. كما حددت الدراسة التحديات مثل نقص التمويل، القيود التشريعية، وضعف التنسيق مع الحكومات. وتوصي الدراسة بأهمية تأكيد الحاجة إلى شراكات فعّالة بين المجتمع المدني والحكومات لتحقيق أهداف التنمية المستدامة.</w:t>
      </w:r>
    </w:p>
    <w:p w14:paraId="17E9975D"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دراسة قنديل أماني، (2015)</w:t>
      </w:r>
    </w:p>
    <w:p w14:paraId="77607DA9"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تناولت الدراسة دور مؤسسات المجتمع المدني في مصر في تحقيق الدمج الاجتماعي والاقتصادي والسياسي وهي قضايا محورية للتنمية المستدامة والاستقرار المجتمعي. يبدأ البحث بتحليل السياق التاريخي والواقع الراهن للمجتمع المدني في مصر، مع تسليط الضوء على العقبات والتحديات التي تواجه تلك المؤسسات في أداء أدوارها. كما استهدف البحث تقديم رؤية مستقبلية لتعزيز دور المجتمع المدني في تحقيق التكامل والدمج داخل المجتمع المصري.</w:t>
      </w:r>
    </w:p>
    <w:p w14:paraId="4BC1A30C" w14:textId="77777777" w:rsidR="00BA0F6E" w:rsidRPr="006B590B" w:rsidRDefault="00BA0F6E" w:rsidP="00BA0F6E">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واعتمدت الباحثة على منهج تحليلي، يستند إلى دراسة وثائقية ومراجعة أدبيات ودراسات سابقة حول دور مؤسسات المجتمع المدني. وتم التركيز على الحالة المصرية، مع الاستفادة من أمثلة وتجارب إقليمية ودولية للمقارنة.</w:t>
      </w:r>
    </w:p>
    <w:p w14:paraId="28904908" w14:textId="587BF85A" w:rsidR="00BA0F6E" w:rsidRDefault="00BA0F6E" w:rsidP="00CB40BD">
      <w:pPr>
        <w:pStyle w:val="NoSpacing"/>
        <w:jc w:val="both"/>
        <w:rPr>
          <w:rFonts w:ascii="Simplified Arabic" w:hAnsi="Simplified Arabic" w:cs="Simplified Arabic"/>
          <w:sz w:val="28"/>
          <w:szCs w:val="28"/>
          <w:rtl/>
          <w:lang w:bidi="ar-EG"/>
        </w:rPr>
      </w:pPr>
      <w:r w:rsidRPr="006B590B">
        <w:rPr>
          <w:rFonts w:ascii="Simplified Arabic" w:hAnsi="Simplified Arabic" w:cs="Simplified Arabic"/>
          <w:sz w:val="28"/>
          <w:szCs w:val="28"/>
          <w:rtl/>
          <w:lang w:bidi="ar-EG"/>
        </w:rPr>
        <w:t>وتوصلت الدراسة إلى أهم النتائج التالية، نجاح مؤسسات المجتمع المدني في توفير شبكات دعم للفئات المهمشة، مثل الفقراء، والنساء، والأطفال، خاصة في المناطق الريفية. كذلك ساهمت في تعزيز قيم التضامن الاجتماعي</w:t>
      </w:r>
      <w:r w:rsidR="00CB40BD" w:rsidRPr="006B590B">
        <w:rPr>
          <w:rFonts w:ascii="Simplified Arabic" w:hAnsi="Simplified Arabic" w:cs="Simplified Arabic"/>
          <w:sz w:val="28"/>
          <w:szCs w:val="28"/>
          <w:rtl/>
          <w:lang w:bidi="ar-EG"/>
        </w:rPr>
        <w:t xml:space="preserve"> عبر أنشطة خيرية وخدمات أساسية.</w:t>
      </w:r>
      <w:r w:rsidR="00CB40BD" w:rsidRPr="006B590B">
        <w:rPr>
          <w:rFonts w:ascii="Simplified Arabic" w:hAnsi="Simplified Arabic" w:cs="Simplified Arabic" w:hint="cs"/>
          <w:sz w:val="28"/>
          <w:szCs w:val="28"/>
          <w:rtl/>
          <w:lang w:bidi="ar-EG"/>
        </w:rPr>
        <w:t xml:space="preserve"> </w:t>
      </w:r>
      <w:r w:rsidRPr="006B590B">
        <w:rPr>
          <w:rFonts w:ascii="Simplified Arabic" w:hAnsi="Simplified Arabic" w:cs="Simplified Arabic"/>
          <w:sz w:val="28"/>
          <w:szCs w:val="28"/>
          <w:rtl/>
          <w:lang w:bidi="ar-EG"/>
        </w:rPr>
        <w:t>كما لعبت منظمات المجتمع المدني دورًا محوريًا في تمكين الأفراد اقتصاديًا من خلال تقديم برامج تدريبية وقروض صغيرة مع التركيز على تحسين الأوضاع المعيشية للأسر الفقيرة عبر دعم المشاريع الصغيرة والتعاونيات. وساهمت في تعزيز المشاركة السياسية عبر حملات التوعية وتثقيف المواطنين بحقوقهم. كما دعمت منظمات المجتمع المدني جهود مكافحة الفساد وتعزيز الشفافية، ولكنها واجهت تحديات كبيرة نتيجة القيود الحكومية. كما قامت الدراسة بتحليل أهم التحديات التي تواجه مؤسسات المجتمع المدنى مثل: ضعف التمويل والاعتماد المفرط على الدعم الخارجي. قيود سياسية وإدارية تحد من حرية العمل والتنظيم. نقص الكوادر المؤهلة وضعف التنسيق بين المنظمات المختلفة.</w:t>
      </w:r>
    </w:p>
    <w:p w14:paraId="26F375BB" w14:textId="06655E44" w:rsidR="006B590B" w:rsidRDefault="006B590B" w:rsidP="00CB40BD">
      <w:pPr>
        <w:pStyle w:val="NoSpacing"/>
        <w:jc w:val="both"/>
        <w:rPr>
          <w:rFonts w:ascii="Simplified Arabic" w:hAnsi="Simplified Arabic" w:cs="Simplified Arabic"/>
          <w:sz w:val="28"/>
          <w:szCs w:val="28"/>
          <w:rtl/>
          <w:lang w:bidi="ar-EG"/>
        </w:rPr>
      </w:pPr>
    </w:p>
    <w:p w14:paraId="79DE0D2C" w14:textId="439F22E3" w:rsidR="006B590B" w:rsidRDefault="006B590B" w:rsidP="00CB40BD">
      <w:pPr>
        <w:pStyle w:val="NoSpacing"/>
        <w:jc w:val="both"/>
        <w:rPr>
          <w:rFonts w:ascii="Simplified Arabic" w:hAnsi="Simplified Arabic" w:cs="Simplified Arabic"/>
          <w:sz w:val="28"/>
          <w:szCs w:val="28"/>
          <w:rtl/>
          <w:lang w:bidi="ar-EG"/>
        </w:rPr>
      </w:pPr>
    </w:p>
    <w:p w14:paraId="4B0A4318" w14:textId="76435148" w:rsidR="006B590B" w:rsidRDefault="006B590B" w:rsidP="00CB40BD">
      <w:pPr>
        <w:pStyle w:val="NoSpacing"/>
        <w:jc w:val="both"/>
        <w:rPr>
          <w:rFonts w:ascii="Simplified Arabic" w:hAnsi="Simplified Arabic" w:cs="Simplified Arabic"/>
          <w:sz w:val="28"/>
          <w:szCs w:val="28"/>
          <w:rtl/>
          <w:lang w:bidi="ar-EG"/>
        </w:rPr>
      </w:pPr>
    </w:p>
    <w:p w14:paraId="0F92375D" w14:textId="325A8AD9" w:rsidR="006B590B" w:rsidRDefault="006B590B" w:rsidP="00CB40BD">
      <w:pPr>
        <w:pStyle w:val="NoSpacing"/>
        <w:jc w:val="both"/>
        <w:rPr>
          <w:rFonts w:ascii="Simplified Arabic" w:hAnsi="Simplified Arabic" w:cs="Simplified Arabic"/>
          <w:sz w:val="28"/>
          <w:szCs w:val="28"/>
          <w:rtl/>
          <w:lang w:bidi="ar-EG"/>
        </w:rPr>
      </w:pPr>
    </w:p>
    <w:p w14:paraId="568D6805" w14:textId="028B5BD4" w:rsidR="006B590B" w:rsidRDefault="006B590B" w:rsidP="00CB40BD">
      <w:pPr>
        <w:pStyle w:val="NoSpacing"/>
        <w:jc w:val="both"/>
        <w:rPr>
          <w:rFonts w:ascii="Simplified Arabic" w:hAnsi="Simplified Arabic" w:cs="Simplified Arabic"/>
          <w:sz w:val="28"/>
          <w:szCs w:val="28"/>
          <w:rtl/>
          <w:lang w:bidi="ar-EG"/>
        </w:rPr>
      </w:pPr>
    </w:p>
    <w:p w14:paraId="374E7642" w14:textId="0523A2F4" w:rsidR="006B590B" w:rsidRDefault="006B590B" w:rsidP="00CB40BD">
      <w:pPr>
        <w:pStyle w:val="NoSpacing"/>
        <w:jc w:val="both"/>
        <w:rPr>
          <w:rFonts w:ascii="Simplified Arabic" w:hAnsi="Simplified Arabic" w:cs="Simplified Arabic"/>
          <w:sz w:val="28"/>
          <w:szCs w:val="28"/>
          <w:rtl/>
          <w:lang w:bidi="ar-EG"/>
        </w:rPr>
      </w:pPr>
    </w:p>
    <w:p w14:paraId="432F2310" w14:textId="1ECB566E" w:rsidR="006B590B" w:rsidRDefault="006B590B" w:rsidP="00CB40BD">
      <w:pPr>
        <w:pStyle w:val="NoSpacing"/>
        <w:jc w:val="both"/>
        <w:rPr>
          <w:rFonts w:ascii="Simplified Arabic" w:hAnsi="Simplified Arabic" w:cs="Simplified Arabic"/>
          <w:sz w:val="28"/>
          <w:szCs w:val="28"/>
          <w:rtl/>
          <w:lang w:bidi="ar-EG"/>
        </w:rPr>
      </w:pPr>
    </w:p>
    <w:p w14:paraId="79BF827D" w14:textId="73778F78" w:rsidR="006B590B" w:rsidRDefault="006B590B" w:rsidP="00CB40BD">
      <w:pPr>
        <w:pStyle w:val="NoSpacing"/>
        <w:jc w:val="both"/>
        <w:rPr>
          <w:rFonts w:ascii="Simplified Arabic" w:hAnsi="Simplified Arabic" w:cs="Simplified Arabic"/>
          <w:sz w:val="28"/>
          <w:szCs w:val="28"/>
          <w:rtl/>
          <w:lang w:bidi="ar-EG"/>
        </w:rPr>
      </w:pPr>
    </w:p>
    <w:p w14:paraId="4CC7EEA5" w14:textId="2B78B447" w:rsidR="006B590B" w:rsidRDefault="006B590B" w:rsidP="00CB40BD">
      <w:pPr>
        <w:pStyle w:val="NoSpacing"/>
        <w:jc w:val="both"/>
        <w:rPr>
          <w:rFonts w:ascii="Simplified Arabic" w:hAnsi="Simplified Arabic" w:cs="Simplified Arabic"/>
          <w:sz w:val="28"/>
          <w:szCs w:val="28"/>
          <w:rtl/>
          <w:lang w:bidi="ar-EG"/>
        </w:rPr>
      </w:pPr>
    </w:p>
    <w:p w14:paraId="50A8DFD5" w14:textId="77777777" w:rsidR="006B590B" w:rsidRPr="006B590B" w:rsidRDefault="006B590B" w:rsidP="00CB40BD">
      <w:pPr>
        <w:pStyle w:val="NoSpacing"/>
        <w:jc w:val="both"/>
        <w:rPr>
          <w:rFonts w:ascii="Simplified Arabic" w:hAnsi="Simplified Arabic" w:cs="Simplified Arabic"/>
          <w:sz w:val="28"/>
          <w:szCs w:val="28"/>
          <w:rtl/>
          <w:lang w:bidi="ar-EG"/>
        </w:rPr>
      </w:pPr>
    </w:p>
    <w:p w14:paraId="2252F68A" w14:textId="5DA033B8" w:rsidR="00AC3DED" w:rsidRPr="006B590B" w:rsidRDefault="00BA0F6E" w:rsidP="00BA0F6E">
      <w:pPr>
        <w:pStyle w:val="NormalWeb"/>
        <w:bidi/>
        <w:spacing w:before="0" w:beforeAutospacing="0" w:after="0" w:afterAutospacing="0" w:line="276" w:lineRule="auto"/>
        <w:jc w:val="center"/>
        <w:rPr>
          <w:rFonts w:ascii="Simplified Arabic" w:hAnsi="Simplified Arabic" w:cs="Simplified Arabic"/>
          <w:sz w:val="28"/>
          <w:szCs w:val="28"/>
          <w:rtl/>
        </w:rPr>
      </w:pPr>
      <w:r w:rsidRPr="006B590B">
        <w:rPr>
          <w:rFonts w:ascii="Simplified Arabic" w:hAnsi="Simplified Arabic" w:cs="Simplified Arabic" w:hint="cs"/>
          <w:b/>
          <w:bCs/>
          <w:sz w:val="28"/>
          <w:szCs w:val="28"/>
          <w:rtl/>
        </w:rPr>
        <w:lastRenderedPageBreak/>
        <w:t>القسم الثاني: الفقر متعدد الأبعاد والتنمية المستدامة</w:t>
      </w:r>
    </w:p>
    <w:p w14:paraId="63C8D02A" w14:textId="5B797B84" w:rsidR="00AC3DED" w:rsidRPr="006B590B" w:rsidRDefault="00AC3DED" w:rsidP="00BA0F6E">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يُعرَّف الفقر بأنه حالة من الحرمان يحيا فيها الأفراد أو الأسر، بحيث لا يتمكنون من تلبية احتياجاتهم الأساسية التي تضمن لهم حياة كريمة. </w:t>
      </w: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لا يقتصر مفهوم الفقر على غياب الدخل أو نقص الموارد المالية، بل يمتد ليشمل الحرمان من التعليم، والرعاية الصحية، والسكن اللائق، والمياه النظيفة، والقدرة على المشاركة في الحياة الاقتصادية والاجتماعية والسياسية</w:t>
      </w:r>
      <w:r w:rsidRPr="006B590B">
        <w:rPr>
          <w:rFonts w:ascii="Simplified Arabic" w:hAnsi="Simplified Arabic" w:cs="Simplified Arabic"/>
          <w:sz w:val="28"/>
          <w:szCs w:val="28"/>
        </w:rPr>
        <w:t>.</w:t>
      </w:r>
      <w:r w:rsidR="00BA0F6E"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 xml:space="preserve">وقد تطور فهم الفقر من كونه مسألة "دخل" إلى كونه ظاهرة </w:t>
      </w:r>
      <w:r w:rsidRPr="006B590B">
        <w:rPr>
          <w:rFonts w:ascii="Simplified Arabic" w:hAnsi="Simplified Arabic" w:cs="Simplified Arabic"/>
          <w:b/>
          <w:bCs/>
          <w:sz w:val="28"/>
          <w:szCs w:val="28"/>
          <w:rtl/>
        </w:rPr>
        <w:t>متعددة الأبعاد</w:t>
      </w:r>
      <w:r w:rsidRPr="006B590B">
        <w:rPr>
          <w:rFonts w:ascii="Simplified Arabic" w:hAnsi="Simplified Arabic" w:cs="Simplified Arabic"/>
          <w:sz w:val="28"/>
          <w:szCs w:val="28"/>
          <w:rtl/>
        </w:rPr>
        <w:t xml:space="preserve"> تعكس تداخل عوامل اقتصادية واجتماعية وثقافية وسياسية، تؤثر في قدرة الأفراد على تحسين أوضاعهم والاندماج في المجتمع</w:t>
      </w:r>
      <w:r w:rsidRPr="006B590B">
        <w:rPr>
          <w:rFonts w:ascii="Simplified Arabic" w:hAnsi="Simplified Arabic" w:cs="Simplified Arabic"/>
          <w:sz w:val="28"/>
          <w:szCs w:val="28"/>
        </w:rPr>
        <w:t>.</w:t>
      </w:r>
    </w:p>
    <w:p w14:paraId="29E6D8C4" w14:textId="60E5251F" w:rsidR="00AC3DED" w:rsidRPr="006B590B" w:rsidRDefault="00622EF2" w:rsidP="00622EF2">
      <w:pPr>
        <w:pStyle w:val="NormalWeb"/>
        <w:bidi/>
        <w:spacing w:before="24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1.2 </w:t>
      </w:r>
      <w:r w:rsidR="00AC3DED" w:rsidRPr="006B590B">
        <w:rPr>
          <w:rFonts w:ascii="Simplified Arabic" w:hAnsi="Simplified Arabic" w:cs="Simplified Arabic" w:hint="cs"/>
          <w:b/>
          <w:bCs/>
          <w:sz w:val="28"/>
          <w:szCs w:val="28"/>
          <w:rtl/>
        </w:rPr>
        <w:t>الفرق بين خط الفقر العالمي والوطني</w:t>
      </w:r>
    </w:p>
    <w:p w14:paraId="18169433" w14:textId="77777777" w:rsidR="00AC3DED" w:rsidRPr="006B590B" w:rsidRDefault="00AC3DED"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b/>
          <w:bCs/>
          <w:sz w:val="28"/>
          <w:szCs w:val="28"/>
          <w:rtl/>
        </w:rPr>
        <w:t>خط الفقر الدولي</w:t>
      </w:r>
      <w:r w:rsidRPr="006B590B">
        <w:rPr>
          <w:rFonts w:ascii="Simplified Arabic" w:hAnsi="Simplified Arabic" w:cs="Simplified Arabic"/>
          <w:sz w:val="28"/>
          <w:szCs w:val="28"/>
          <w:rtl/>
        </w:rPr>
        <w:t xml:space="preserve"> هو معيار موحّد يُطبّق على جميع البلدان لتحديد الفقر المدقع عالميًا، ويُحدّث دوريًا لمراعاة فروق الأسعار والقوة الشرائية</w:t>
      </w:r>
      <w:r w:rsidRPr="006B590B">
        <w:rPr>
          <w:rFonts w:ascii="Simplified Arabic" w:hAnsi="Simplified Arabic" w:cs="Simplified Arabic"/>
          <w:sz w:val="28"/>
          <w:szCs w:val="28"/>
        </w:rPr>
        <w:t xml:space="preserve"> (Purchasing Power Parity – PPP). </w:t>
      </w:r>
      <w:r w:rsidRPr="006B590B">
        <w:rPr>
          <w:rFonts w:ascii="Simplified Arabic" w:hAnsi="Simplified Arabic" w:cs="Simplified Arabic"/>
          <w:sz w:val="28"/>
          <w:szCs w:val="28"/>
          <w:rtl/>
        </w:rPr>
        <w:t>وفقًا لأحدث تحديثات البنك الدولي</w:t>
      </w:r>
      <w:r w:rsidRPr="006B590B">
        <w:rPr>
          <w:rFonts w:ascii="Simplified Arabic" w:hAnsi="Simplified Arabic" w:cs="Simplified Arabic"/>
          <w:sz w:val="28"/>
          <w:szCs w:val="28"/>
        </w:rPr>
        <w:t xml:space="preserve"> 2022</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تُستخدم ثلاثة مستويا</w:t>
      </w:r>
      <w:r w:rsidRPr="006B590B">
        <w:rPr>
          <w:rFonts w:ascii="Simplified Arabic" w:hAnsi="Simplified Arabic" w:cs="Simplified Arabic" w:hint="cs"/>
          <w:sz w:val="28"/>
          <w:szCs w:val="28"/>
          <w:rtl/>
        </w:rPr>
        <w:t>ت (ا</w:t>
      </w:r>
      <w:r w:rsidRPr="006B590B">
        <w:rPr>
          <w:rFonts w:ascii="Simplified Arabic" w:hAnsi="Simplified Arabic" w:cs="Simplified Arabic"/>
          <w:sz w:val="28"/>
          <w:szCs w:val="28"/>
          <w:rtl/>
        </w:rPr>
        <w:t>لفقر المدقع عالميًا</w:t>
      </w:r>
      <w:r w:rsidRPr="006B590B">
        <w:rPr>
          <w:rFonts w:ascii="Simplified Arabic" w:hAnsi="Simplified Arabic" w:cs="Simplified Arabic" w:hint="cs"/>
          <w:sz w:val="28"/>
          <w:szCs w:val="28"/>
          <w:rtl/>
        </w:rPr>
        <w:t xml:space="preserve"> 2.25 دولار، </w:t>
      </w:r>
      <w:r w:rsidRPr="006B590B">
        <w:rPr>
          <w:rFonts w:ascii="Simplified Arabic" w:hAnsi="Simplified Arabic" w:cs="Simplified Arabic"/>
          <w:sz w:val="28"/>
          <w:szCs w:val="28"/>
          <w:rtl/>
        </w:rPr>
        <w:t>الفقر بين الدول متوسطة الدخل الأدنى</w:t>
      </w:r>
      <w:r w:rsidRPr="006B590B">
        <w:rPr>
          <w:rFonts w:ascii="Simplified Arabic" w:hAnsi="Simplified Arabic" w:cs="Simplified Arabic" w:hint="cs"/>
          <w:sz w:val="28"/>
          <w:szCs w:val="28"/>
          <w:rtl/>
        </w:rPr>
        <w:t xml:space="preserve"> 3.65 دولار، </w:t>
      </w:r>
      <w:r w:rsidRPr="006B590B">
        <w:rPr>
          <w:rFonts w:ascii="Simplified Arabic" w:hAnsi="Simplified Arabic" w:cs="Simplified Arabic"/>
          <w:sz w:val="28"/>
          <w:szCs w:val="28"/>
          <w:rtl/>
        </w:rPr>
        <w:t>الفقر بين الدول متوسطة الدخل الأعلى</w:t>
      </w:r>
      <w:r w:rsidRPr="006B590B">
        <w:rPr>
          <w:rFonts w:ascii="Simplified Arabic" w:hAnsi="Simplified Arabic" w:cs="Simplified Arabic" w:hint="cs"/>
          <w:sz w:val="28"/>
          <w:szCs w:val="28"/>
          <w:rtl/>
        </w:rPr>
        <w:t xml:space="preserve"> 6.85 دولار.</w:t>
      </w:r>
    </w:p>
    <w:p w14:paraId="35401676" w14:textId="77777777" w:rsidR="00AC3DED" w:rsidRPr="006B590B" w:rsidRDefault="00AC3DED"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في المقابل، يُستخدم خط الفقر الوطني داخل كل دولة ليعكس الحد الأدنى للموارد اللازمة لتغطية الاحتياجات الأساسية (غذائية وغير غذائية) بناءً على تكاليف المعيشة ومستوى الأسعار في السياق المحلي. وبالتالي فهو متغير من دولة إلى أخرى، ويُعدّ أداة لتوجيه السياسات الاجتماعية ومتابعة التقدم التنموي المحلي</w:t>
      </w:r>
      <w:r w:rsidRPr="006B590B">
        <w:rPr>
          <w:rFonts w:ascii="Simplified Arabic" w:hAnsi="Simplified Arabic" w:cs="Simplified Arabic" w:hint="cs"/>
          <w:sz w:val="28"/>
          <w:szCs w:val="28"/>
          <w:rtl/>
        </w:rPr>
        <w:t>.</w:t>
      </w:r>
    </w:p>
    <w:p w14:paraId="231260B1" w14:textId="32DBEFCE" w:rsidR="00AC3DED" w:rsidRPr="006B590B" w:rsidRDefault="00AC3DED" w:rsidP="00102FF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b/>
          <w:bCs/>
          <w:sz w:val="28"/>
          <w:szCs w:val="28"/>
          <w:rtl/>
        </w:rPr>
        <w:t>خط الفقر الوطني في مصر</w:t>
      </w:r>
      <w:r w:rsidRPr="006B590B">
        <w:rPr>
          <w:rFonts w:ascii="Simplified Arabic" w:hAnsi="Simplified Arabic" w:cs="Simplified Arabic"/>
          <w:sz w:val="28"/>
          <w:szCs w:val="28"/>
          <w:rtl/>
        </w:rPr>
        <w:t xml:space="preserve"> يُحدد عن طريق جمع المكون الغذائي وغير الغذائي للاستهلاك للفرد، ويُضبط على أساس تعداد السكان وتكلفة المعيشة. ووفق أحدث بيانات متاحة (2019/2020)، فإن الفرد يُصنف فقيرًا إذا كان دخله أقل من 857 جنيه شهرياً (10,279 جنيه سنويًا)، ويُعتبر تحت خط الفقر المدقع إذا كان دخله أقل من 550 جنيه شهرياً (6604 جنيه سنويًا)</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وتشير بيانات الجهة ذات الطابع الإقليمي</w:t>
      </w:r>
      <w:r w:rsidRPr="006B590B">
        <w:rPr>
          <w:rFonts w:ascii="Simplified Arabic" w:hAnsi="Simplified Arabic" w:cs="Simplified Arabic"/>
          <w:sz w:val="28"/>
          <w:szCs w:val="28"/>
        </w:rPr>
        <w:t xml:space="preserve"> (ESCWA) </w:t>
      </w:r>
      <w:r w:rsidRPr="006B590B">
        <w:rPr>
          <w:rFonts w:ascii="Simplified Arabic" w:hAnsi="Simplified Arabic" w:cs="Simplified Arabic"/>
          <w:sz w:val="28"/>
          <w:szCs w:val="28"/>
          <w:rtl/>
        </w:rPr>
        <w:t xml:space="preserve">إلى أن نسبة الفقر النقدي الوطني بلغت 29.7% في 2020/2019، </w:t>
      </w:r>
      <w:r w:rsidR="00622EF2" w:rsidRPr="006B590B">
        <w:rPr>
          <w:rFonts w:ascii="Simplified Arabic" w:hAnsi="Simplified Arabic" w:cs="Simplified Arabic"/>
          <w:sz w:val="28"/>
          <w:szCs w:val="28"/>
          <w:rtl/>
        </w:rPr>
        <w:t xml:space="preserve">بعد أن كانت 32.5% في 2018/2017 </w:t>
      </w:r>
      <w:r w:rsidRPr="006B590B">
        <w:rPr>
          <w:rFonts w:ascii="Simplified Arabic" w:hAnsi="Simplified Arabic" w:cs="Simplified Arabic" w:hint="cs"/>
          <w:sz w:val="28"/>
          <w:szCs w:val="28"/>
          <w:rtl/>
        </w:rPr>
        <w:t>وي</w:t>
      </w:r>
      <w:r w:rsidRPr="006B590B">
        <w:rPr>
          <w:rFonts w:ascii="Simplified Arabic" w:hAnsi="Simplified Arabic" w:cs="Simplified Arabic"/>
          <w:sz w:val="28"/>
          <w:szCs w:val="28"/>
          <w:rtl/>
        </w:rPr>
        <w:t>عكس الفرق بين المقاربتين أن الفقر الدولي أداة للمقارنة بين الدول، بينما الفقر الوطني يعكس الأولويات الاقتصادية والاجتماعية لكل دولة، ويُستخدم أساسًا لتصميم السياسات الاجتماعية الوطنية وبرامج الدعم الموجهة. وبذلك، يجتمع كلا الخطين لتقديم صورة أكثر اكتمالًا عن الفقر من منظور كلي ومحلي، مما يساعد على صياغة تدخلات فعّالة تستجيب لاحتياجات السكان وظروفهم الاقتصادية والاجتماعية</w:t>
      </w:r>
      <w:r w:rsidRPr="006B590B">
        <w:rPr>
          <w:rFonts w:ascii="Simplified Arabic" w:hAnsi="Simplified Arabic" w:cs="Simplified Arabic"/>
          <w:sz w:val="28"/>
          <w:szCs w:val="28"/>
        </w:rPr>
        <w:t>.</w:t>
      </w:r>
      <w:r w:rsidR="00622EF2"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العدد الأكبر لحالات الحرمان يسجلها بُعد العمل، إذ بلغت نسبة المصريين المحرومين من حيث مؤشر</w:t>
      </w:r>
    </w:p>
    <w:p w14:paraId="4EBAB64B" w14:textId="6F819846" w:rsidR="003040E1" w:rsidRPr="006B590B" w:rsidRDefault="00622EF2" w:rsidP="003D3405">
      <w:pPr>
        <w:pStyle w:val="NormalWeb"/>
        <w:bidi/>
        <w:spacing w:before="0" w:beforeAutospacing="0" w:after="0" w:afterAutospacing="0"/>
        <w:jc w:val="both"/>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2.2 </w:t>
      </w:r>
      <w:r w:rsidR="00AC3DED" w:rsidRPr="006B590B">
        <w:rPr>
          <w:rFonts w:ascii="Simplified Arabic" w:hAnsi="Simplified Arabic" w:cs="Simplified Arabic" w:hint="cs"/>
          <w:b/>
          <w:bCs/>
          <w:sz w:val="28"/>
          <w:szCs w:val="28"/>
          <w:rtl/>
        </w:rPr>
        <w:t>ا</w:t>
      </w:r>
      <w:r w:rsidR="00AC3DED" w:rsidRPr="006B590B">
        <w:rPr>
          <w:rFonts w:ascii="Simplified Arabic" w:hAnsi="Simplified Arabic" w:cs="Simplified Arabic"/>
          <w:b/>
          <w:bCs/>
          <w:sz w:val="28"/>
          <w:szCs w:val="28"/>
          <w:rtl/>
        </w:rPr>
        <w:t xml:space="preserve">لفقر </w:t>
      </w:r>
      <w:r w:rsidR="00AC3DED" w:rsidRPr="006B590B">
        <w:rPr>
          <w:rFonts w:ascii="Simplified Arabic" w:hAnsi="Simplified Arabic" w:cs="Simplified Arabic" w:hint="cs"/>
          <w:b/>
          <w:bCs/>
          <w:sz w:val="28"/>
          <w:szCs w:val="28"/>
          <w:rtl/>
        </w:rPr>
        <w:t>ال</w:t>
      </w:r>
      <w:r w:rsidR="00AC3DED" w:rsidRPr="006B590B">
        <w:rPr>
          <w:rFonts w:ascii="Simplified Arabic" w:hAnsi="Simplified Arabic" w:cs="Simplified Arabic"/>
          <w:b/>
          <w:bCs/>
          <w:sz w:val="28"/>
          <w:szCs w:val="28"/>
          <w:rtl/>
        </w:rPr>
        <w:t xml:space="preserve">متعدد الأبعاد </w:t>
      </w:r>
    </w:p>
    <w:p w14:paraId="0802B944" w14:textId="451A9378" w:rsidR="003040E1" w:rsidRPr="006B590B" w:rsidRDefault="003040E1" w:rsidP="003D3405">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ظهر </w:t>
      </w:r>
      <w:r w:rsidRPr="006B590B">
        <w:rPr>
          <w:rFonts w:ascii="Simplified Arabic" w:eastAsia="Times New Roman" w:hAnsi="Simplified Arabic" w:cs="Simplified Arabic" w:hint="cs"/>
          <w:sz w:val="28"/>
          <w:szCs w:val="28"/>
          <w:rtl/>
        </w:rPr>
        <w:t xml:space="preserve">المصطلح </w:t>
      </w:r>
      <w:r w:rsidRPr="006B590B">
        <w:rPr>
          <w:rFonts w:ascii="Simplified Arabic" w:eastAsia="Times New Roman" w:hAnsi="Simplified Arabic" w:cs="Simplified Arabic"/>
          <w:sz w:val="28"/>
          <w:szCs w:val="28"/>
          <w:rtl/>
        </w:rPr>
        <w:t>لأول مرة بشكل أكاديمي في الأدبيات الاقتصادية والاجتماعية في منتصف التسعينات من القرن العشرين، عندما بدأ الباحثون في تطوير مفاهيم أكثر شمولًا لقياس الفقر، بحيث لا يقتصر على الدخل فقط، بل يشمل جوانب أخرى من الحياة مثل الصحة، والتعليم، وظروف السكن، والقدرة على الوصول إلى الخدمات الأساسية، هذا المفهوم يعكس الواقع المعقد للفقر ويسمح بصياغة سياسات تنموية أكثر شمولًا تعمل على معالجة الفقر بشكل متكامل بدلاً من التركيز على البُعد المالي فقط</w:t>
      </w:r>
      <w:r w:rsidRPr="006B590B">
        <w:rPr>
          <w:rFonts w:ascii="Simplified Arabic" w:eastAsia="Times New Roman" w:hAnsi="Simplified Arabic" w:cs="Simplified Arabic"/>
          <w:sz w:val="28"/>
          <w:szCs w:val="28"/>
        </w:rPr>
        <w:t>.</w:t>
      </w:r>
    </w:p>
    <w:p w14:paraId="6B8A28E9" w14:textId="2E0932EF" w:rsidR="003040E1" w:rsidRPr="006B590B" w:rsidRDefault="003040E1" w:rsidP="003D3405">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قبل ظهور مفهوم "الفقر المتعدد الأبعاد"، كان الفقر يُقاس في الأساس باستخدام مؤشر الدخل أو الفقر النسبي، حيث يُعتبر الشخص فقيرًا إذا كان دخله أقل من مستوى معين. لكن هذا المقياس كان يعتبر محدودًا ولا يعكس بشكل كامل الواقع الاجتماعي والاقتصادي للأفراد</w:t>
      </w:r>
      <w:r w:rsidRPr="006B590B">
        <w:rPr>
          <w:rFonts w:ascii="Simplified Arabic" w:eastAsia="Times New Roman" w:hAnsi="Simplified Arabic" w:cs="Simplified Arabic"/>
          <w:sz w:val="28"/>
          <w:szCs w:val="28"/>
        </w:rPr>
        <w:t>.</w:t>
      </w:r>
    </w:p>
    <w:p w14:paraId="0DEBC5A8" w14:textId="7ABC59D2" w:rsidR="000F561C" w:rsidRPr="006B590B" w:rsidRDefault="000F561C"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فل</w:t>
      </w:r>
      <w:r w:rsidRPr="006B590B">
        <w:rPr>
          <w:rFonts w:ascii="Simplified Arabic" w:hAnsi="Simplified Arabic" w:cs="Simplified Arabic"/>
          <w:sz w:val="28"/>
          <w:szCs w:val="28"/>
          <w:rtl/>
        </w:rPr>
        <w:t xml:space="preserve">م يعد الفقر يُقاس فقط من خلال الدخل النقدي، بل تطوّر المفهوم ليشمل جوانب أخرى من حياة الأفراد، كالتعليم، والصحة، ومستوى المعيشة. يُعرف الفقر متعدد الأبعاد بأنه حالة الحرمان في أكثر من بُعد من أبعاد الرفاه البشري الأساسية في الوقت نفسه، بما في ذلك الحصول على خدمات التعليم، </w:t>
      </w:r>
      <w:r w:rsidRPr="006B590B">
        <w:rPr>
          <w:rFonts w:ascii="Simplified Arabic" w:hAnsi="Simplified Arabic" w:cs="Simplified Arabic"/>
          <w:sz w:val="28"/>
          <w:szCs w:val="28"/>
          <w:rtl/>
        </w:rPr>
        <w:lastRenderedPageBreak/>
        <w:t>والرعاية الصحية، والسكن اللائق، والمياه والصرف الصحي، والعمل الكريم، والتمكين الاجتماعي</w:t>
      </w:r>
      <w:r w:rsidRPr="006B590B">
        <w:rPr>
          <w:rFonts w:ascii="Simplified Arabic" w:hAnsi="Simplified Arabic" w:cs="Simplified Arabic"/>
          <w:sz w:val="28"/>
          <w:szCs w:val="28"/>
        </w:rPr>
        <w:t xml:space="preserve"> </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Pr>
        <w:t xml:space="preserve">(UNDP &amp; OPHI, 2019). </w:t>
      </w:r>
      <w:r w:rsidRPr="006B590B">
        <w:rPr>
          <w:rFonts w:ascii="Simplified Arabic" w:hAnsi="Simplified Arabic" w:cs="Simplified Arabic" w:hint="cs"/>
          <w:sz w:val="28"/>
          <w:szCs w:val="28"/>
          <w:rtl/>
        </w:rPr>
        <w:t>.</w:t>
      </w:r>
    </w:p>
    <w:p w14:paraId="5EEE2507" w14:textId="77777777" w:rsidR="003040E1" w:rsidRPr="006B590B" w:rsidRDefault="003040E1" w:rsidP="003D3405">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sz w:val="28"/>
          <w:szCs w:val="28"/>
          <w:rtl/>
        </w:rPr>
        <w:t>في عام 2010، قدم برنامج الأمم المتحدة الإنمائي</w:t>
      </w:r>
      <w:r w:rsidRPr="006B590B">
        <w:rPr>
          <w:rFonts w:ascii="Simplified Arabic" w:eastAsia="Times New Roman" w:hAnsi="Simplified Arabic" w:cs="Simplified Arabic"/>
          <w:sz w:val="28"/>
          <w:szCs w:val="28"/>
        </w:rPr>
        <w:t xml:space="preserve"> (UNDP) </w:t>
      </w:r>
      <w:r w:rsidRPr="006B590B">
        <w:rPr>
          <w:rFonts w:ascii="Simplified Arabic" w:eastAsia="Times New Roman" w:hAnsi="Simplified Arabic" w:cs="Simplified Arabic"/>
          <w:sz w:val="28"/>
          <w:szCs w:val="28"/>
          <w:rtl/>
        </w:rPr>
        <w:t>مؤشر الفقر المتعدد الأبعا</w:t>
      </w:r>
      <w:r w:rsidRPr="006B590B">
        <w:rPr>
          <w:rFonts w:ascii="Simplified Arabic" w:eastAsia="Times New Roman" w:hAnsi="Simplified Arabic" w:cs="Simplified Arabic" w:hint="cs"/>
          <w:sz w:val="28"/>
          <w:szCs w:val="28"/>
          <w:rtl/>
        </w:rPr>
        <w:t xml:space="preserve">د </w:t>
      </w:r>
      <w:r w:rsidRPr="006B590B">
        <w:rPr>
          <w:rFonts w:ascii="Simplified Arabic" w:eastAsia="Times New Roman" w:hAnsi="Simplified Arabic" w:cs="Simplified Arabic"/>
          <w:sz w:val="28"/>
          <w:szCs w:val="28"/>
        </w:rPr>
        <w:t>(MPI)</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كأداة قياس جديدة</w:t>
      </w:r>
      <w:r w:rsidRPr="006B590B">
        <w:rPr>
          <w:rFonts w:ascii="Simplified Arabic" w:eastAsia="Times New Roman" w:hAnsi="Simplified Arabic" w:cs="Simplified Arabic" w:hint="cs"/>
          <w:sz w:val="28"/>
          <w:szCs w:val="28"/>
          <w:rtl/>
        </w:rPr>
        <w:t>،</w:t>
      </w:r>
      <w:r w:rsidRPr="006B590B">
        <w:rPr>
          <w:rFonts w:ascii="Simplified Arabic" w:eastAsia="Times New Roman" w:hAnsi="Simplified Arabic" w:cs="Simplified Arabic"/>
          <w:sz w:val="28"/>
          <w:szCs w:val="28"/>
          <w:rtl/>
        </w:rPr>
        <w:t xml:space="preserve"> يعكس هذا المؤشر مجموعة من الأبعاد التي تشمل الصحة، والتعليم، ومستوى </w:t>
      </w:r>
      <w:r w:rsidRPr="006B590B">
        <w:rPr>
          <w:rFonts w:ascii="Simplified Arabic" w:eastAsia="Times New Roman" w:hAnsi="Simplified Arabic" w:cs="Simplified Arabic" w:hint="cs"/>
          <w:sz w:val="28"/>
          <w:szCs w:val="28"/>
          <w:rtl/>
        </w:rPr>
        <w:t>المعيشة. يعتمد</w:t>
      </w:r>
      <w:r w:rsidRPr="006B590B">
        <w:rPr>
          <w:rFonts w:ascii="Simplified Arabic" w:eastAsia="Times New Roman" w:hAnsi="Simplified Arabic" w:cs="Simplified Arabic"/>
          <w:sz w:val="28"/>
          <w:szCs w:val="28"/>
        </w:rPr>
        <w:t xml:space="preserve"> MPI </w:t>
      </w:r>
      <w:r w:rsidRPr="006B590B">
        <w:rPr>
          <w:rFonts w:ascii="Simplified Arabic" w:eastAsia="Times New Roman" w:hAnsi="Simplified Arabic" w:cs="Simplified Arabic"/>
          <w:sz w:val="28"/>
          <w:szCs w:val="28"/>
          <w:rtl/>
        </w:rPr>
        <w:t>على ثلاثة أبعاد رئيسية</w:t>
      </w:r>
      <w:r w:rsidRPr="006B590B">
        <w:rPr>
          <w:rFonts w:ascii="Simplified Arabic" w:eastAsia="Times New Roman" w:hAnsi="Simplified Arabic" w:cs="Simplified Arabic"/>
          <w:sz w:val="28"/>
          <w:szCs w:val="28"/>
        </w:rPr>
        <w:t>:</w:t>
      </w:r>
    </w:p>
    <w:p w14:paraId="710F7414" w14:textId="77777777" w:rsidR="003040E1" w:rsidRPr="006B590B" w:rsidRDefault="003040E1" w:rsidP="003D3405">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الصحة</w:t>
      </w:r>
      <w:r w:rsidRPr="006B590B">
        <w:rPr>
          <w:rFonts w:ascii="Simplified Arabic" w:eastAsia="Times New Roman" w:hAnsi="Simplified Arabic" w:cs="Simplified Arabic" w:hint="cs"/>
          <w:b/>
          <w:bCs/>
          <w:sz w:val="28"/>
          <w:szCs w:val="28"/>
          <w:rtl/>
        </w:rPr>
        <w:t>:</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التي يتم قياسها من خلال نقص الوصول إلى الرعاية الصحية، مثل سوء التغذية أو الافتقار إلى خدمات الرعاية الصحية الأساسية</w:t>
      </w:r>
      <w:r w:rsidRPr="006B590B">
        <w:rPr>
          <w:rFonts w:ascii="Simplified Arabic" w:eastAsia="Times New Roman" w:hAnsi="Simplified Arabic" w:cs="Simplified Arabic"/>
          <w:sz w:val="28"/>
          <w:szCs w:val="28"/>
        </w:rPr>
        <w:t>.</w:t>
      </w:r>
    </w:p>
    <w:p w14:paraId="78E50ABD" w14:textId="77777777" w:rsidR="003040E1" w:rsidRPr="006B590B" w:rsidRDefault="003040E1" w:rsidP="003D3405">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التعليم</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sz w:val="28"/>
          <w:szCs w:val="28"/>
          <w:rtl/>
        </w:rPr>
        <w:t>مثل عدم التحصيل العلمي أو عدم الالتحاق بالتعليم</w:t>
      </w:r>
      <w:r w:rsidRPr="006B590B">
        <w:rPr>
          <w:rFonts w:ascii="Simplified Arabic" w:eastAsia="Times New Roman" w:hAnsi="Simplified Arabic" w:cs="Simplified Arabic"/>
          <w:sz w:val="28"/>
          <w:szCs w:val="28"/>
        </w:rPr>
        <w:t>.</w:t>
      </w:r>
    </w:p>
    <w:p w14:paraId="05D9EF06" w14:textId="77777777" w:rsidR="003040E1" w:rsidRPr="006B590B" w:rsidRDefault="003040E1" w:rsidP="003D3405">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b/>
          <w:bCs/>
          <w:sz w:val="28"/>
          <w:szCs w:val="28"/>
          <w:rtl/>
        </w:rPr>
        <w:t>الرفاهية</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sz w:val="28"/>
          <w:szCs w:val="28"/>
          <w:rtl/>
        </w:rPr>
        <w:t>وهي تشمل المعايير الاقتصادية مثل المأوى، الماء الصالح للشرب، مصادر الطاقة، والنقل</w:t>
      </w:r>
      <w:r w:rsidRPr="006B590B">
        <w:rPr>
          <w:rFonts w:ascii="Simplified Arabic" w:eastAsia="Times New Roman" w:hAnsi="Simplified Arabic" w:cs="Simplified Arabic"/>
          <w:sz w:val="28"/>
          <w:szCs w:val="28"/>
        </w:rPr>
        <w:t>.</w:t>
      </w:r>
    </w:p>
    <w:p w14:paraId="3D45846C" w14:textId="3B5E151F" w:rsidR="00AC3DED" w:rsidRPr="006B590B" w:rsidRDefault="003040E1"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lang w:bidi="ar-EG"/>
        </w:rPr>
      </w:pPr>
      <w:r w:rsidRPr="006B590B">
        <w:rPr>
          <w:rFonts w:ascii="Simplified Arabic" w:hAnsi="Simplified Arabic" w:cs="Simplified Arabic" w:hint="cs"/>
          <w:sz w:val="28"/>
          <w:szCs w:val="28"/>
          <w:rtl/>
        </w:rPr>
        <w:t>و</w:t>
      </w:r>
      <w:r w:rsidR="00AC3DED" w:rsidRPr="006B590B">
        <w:rPr>
          <w:rFonts w:ascii="Simplified Arabic" w:hAnsi="Simplified Arabic" w:cs="Simplified Arabic"/>
          <w:sz w:val="28"/>
          <w:szCs w:val="28"/>
          <w:rtl/>
        </w:rPr>
        <w:t>يقيس "مؤشر الفقر متعدد الأبعاد</w:t>
      </w:r>
      <w:r w:rsidR="00AC3DED" w:rsidRPr="006B590B">
        <w:rPr>
          <w:rFonts w:ascii="Simplified Arabic" w:hAnsi="Simplified Arabic" w:cs="Simplified Arabic"/>
          <w:sz w:val="28"/>
          <w:szCs w:val="28"/>
        </w:rPr>
        <w:t xml:space="preserve">" (MPI) </w:t>
      </w:r>
      <w:r w:rsidR="00AC3DED" w:rsidRPr="006B590B">
        <w:rPr>
          <w:rFonts w:ascii="Simplified Arabic" w:hAnsi="Simplified Arabic" w:cs="Simplified Arabic"/>
          <w:sz w:val="28"/>
          <w:szCs w:val="28"/>
          <w:rtl/>
        </w:rPr>
        <w:t>الصادر عن برنامج الأمم المتحدة الإنمائي</w:t>
      </w:r>
      <w:r w:rsidR="00AC3DED" w:rsidRPr="006B590B">
        <w:rPr>
          <w:rFonts w:ascii="Simplified Arabic" w:hAnsi="Simplified Arabic" w:cs="Simplified Arabic"/>
          <w:sz w:val="28"/>
          <w:szCs w:val="28"/>
        </w:rPr>
        <w:t xml:space="preserve"> (UNDP) </w:t>
      </w:r>
      <w:r w:rsidR="00AC3DED" w:rsidRPr="006B590B">
        <w:rPr>
          <w:rFonts w:ascii="Simplified Arabic" w:hAnsi="Simplified Arabic" w:cs="Simplified Arabic"/>
          <w:sz w:val="28"/>
          <w:szCs w:val="28"/>
          <w:rtl/>
        </w:rPr>
        <w:t>بالشراكة مع مبادرة أكسفورد للفقر والتنمية البشرية</w:t>
      </w:r>
      <w:r w:rsidR="00AC3DED" w:rsidRPr="006B590B">
        <w:rPr>
          <w:rFonts w:ascii="Simplified Arabic" w:hAnsi="Simplified Arabic" w:cs="Simplified Arabic"/>
          <w:sz w:val="28"/>
          <w:szCs w:val="28"/>
        </w:rPr>
        <w:t xml:space="preserve"> (OPHI) </w:t>
      </w:r>
      <w:r w:rsidR="00AC3DED" w:rsidRPr="006B590B">
        <w:rPr>
          <w:rFonts w:ascii="Simplified Arabic" w:hAnsi="Simplified Arabic" w:cs="Simplified Arabic"/>
          <w:sz w:val="28"/>
          <w:szCs w:val="28"/>
          <w:rtl/>
        </w:rPr>
        <w:t xml:space="preserve">مدى انتشار الفقر وعمقه، مع الأخذ في الاعتبار </w:t>
      </w:r>
      <w:r w:rsidR="000F561C" w:rsidRPr="006B590B">
        <w:rPr>
          <w:rFonts w:ascii="Simplified Arabic" w:hAnsi="Simplified Arabic" w:cs="Simplified Arabic" w:hint="cs"/>
          <w:sz w:val="28"/>
          <w:szCs w:val="28"/>
          <w:rtl/>
        </w:rPr>
        <w:t>هذه الأبعاد ال</w:t>
      </w:r>
      <w:r w:rsidR="00AC3DED" w:rsidRPr="006B590B">
        <w:rPr>
          <w:rFonts w:ascii="Simplified Arabic" w:hAnsi="Simplified Arabic" w:cs="Simplified Arabic"/>
          <w:sz w:val="28"/>
          <w:szCs w:val="28"/>
          <w:rtl/>
        </w:rPr>
        <w:t xml:space="preserve">ثلاثة </w:t>
      </w:r>
      <w:r w:rsidR="000F561C" w:rsidRPr="006B590B">
        <w:rPr>
          <w:rFonts w:ascii="Simplified Arabic" w:hAnsi="Simplified Arabic" w:cs="Simplified Arabic" w:hint="cs"/>
          <w:sz w:val="28"/>
          <w:szCs w:val="28"/>
          <w:rtl/>
        </w:rPr>
        <w:t>ال</w:t>
      </w:r>
      <w:r w:rsidR="00AC3DED" w:rsidRPr="006B590B">
        <w:rPr>
          <w:rFonts w:ascii="Simplified Arabic" w:hAnsi="Simplified Arabic" w:cs="Simplified Arabic"/>
          <w:sz w:val="28"/>
          <w:szCs w:val="28"/>
          <w:rtl/>
        </w:rPr>
        <w:t>رئيسية</w:t>
      </w:r>
      <w:r w:rsidR="000F561C" w:rsidRPr="006B590B">
        <w:rPr>
          <w:rFonts w:ascii="Simplified Arabic" w:hAnsi="Simplified Arabic" w:cs="Simplified Arabic" w:hint="cs"/>
          <w:sz w:val="28"/>
          <w:szCs w:val="28"/>
          <w:rtl/>
        </w:rPr>
        <w:t xml:space="preserve"> حيث</w:t>
      </w:r>
      <w:r w:rsidR="00AC3DED" w:rsidRPr="006B590B">
        <w:rPr>
          <w:rFonts w:ascii="Simplified Arabic" w:hAnsi="Simplified Arabic" w:cs="Simplified Arabic"/>
          <w:sz w:val="28"/>
          <w:szCs w:val="28"/>
          <w:rtl/>
        </w:rPr>
        <w:t xml:space="preserve"> تحتوي كلٌّ منها على مؤشرات فرعية تُبرز أشكال الحرمان المتنوعة</w:t>
      </w:r>
      <w:r w:rsidR="00AC3DED" w:rsidRPr="006B590B">
        <w:rPr>
          <w:rFonts w:ascii="Simplified Arabic" w:hAnsi="Simplified Arabic" w:cs="Simplified Arabic"/>
          <w:sz w:val="28"/>
          <w:szCs w:val="28"/>
        </w:rPr>
        <w:t>.</w:t>
      </w:r>
      <w:r w:rsidR="003D3405" w:rsidRPr="006B590B">
        <w:rPr>
          <w:rFonts w:ascii="Simplified Arabic" w:hAnsi="Simplified Arabic" w:cs="Simplified Arabic" w:hint="cs"/>
          <w:sz w:val="28"/>
          <w:szCs w:val="28"/>
          <w:rtl/>
        </w:rPr>
        <w:t xml:space="preserve"> </w:t>
      </w:r>
      <w:r w:rsidR="00AC3DED" w:rsidRPr="006B590B">
        <w:rPr>
          <w:rFonts w:ascii="Simplified Arabic" w:hAnsi="Simplified Arabic" w:cs="Simplified Arabic" w:hint="cs"/>
          <w:sz w:val="28"/>
          <w:szCs w:val="28"/>
          <w:rtl/>
        </w:rPr>
        <w:t>و</w:t>
      </w:r>
      <w:r w:rsidR="00AC3DED" w:rsidRPr="006B590B">
        <w:rPr>
          <w:rFonts w:ascii="Simplified Arabic" w:hAnsi="Simplified Arabic" w:cs="Simplified Arabic"/>
          <w:sz w:val="28"/>
          <w:szCs w:val="28"/>
          <w:rtl/>
        </w:rPr>
        <w:t>تشير بيانات مؤشر الفقر متعدد الأبعاد العالمي</w:t>
      </w:r>
      <w:r w:rsidR="00AC3DED" w:rsidRPr="006B590B">
        <w:rPr>
          <w:rFonts w:ascii="Simplified Arabic" w:hAnsi="Simplified Arabic" w:cs="Simplified Arabic"/>
          <w:sz w:val="28"/>
          <w:szCs w:val="28"/>
        </w:rPr>
        <w:t xml:space="preserve"> (Global Multidimensional Poverty Index 2024) </w:t>
      </w:r>
      <w:r w:rsidR="00AC3DED" w:rsidRPr="006B590B">
        <w:rPr>
          <w:rFonts w:ascii="Simplified Arabic" w:hAnsi="Simplified Arabic" w:cs="Simplified Arabic"/>
          <w:sz w:val="28"/>
          <w:szCs w:val="28"/>
          <w:rtl/>
        </w:rPr>
        <w:t>إلى أن نحو 1.1 مليار شخص، أي 18.3٪ من سكان 112 دولة، يعيشون في فقر متعدد الأبعاد حاد، ويشكّل الأطفال دون 18 عامًا أكثر من نصفهم. ويتركز الفقر بشكل خاص في أفريقيا جنوب الصحراء، التي تضم نحو</w:t>
      </w:r>
      <w:r w:rsidR="00AC3DED" w:rsidRPr="006B590B">
        <w:rPr>
          <w:rFonts w:ascii="Simplified Arabic" w:hAnsi="Simplified Arabic" w:cs="Simplified Arabic" w:hint="cs"/>
          <w:sz w:val="28"/>
          <w:szCs w:val="28"/>
          <w:rtl/>
        </w:rPr>
        <w:t xml:space="preserve"> 553 </w:t>
      </w:r>
      <w:r w:rsidR="00AC3DED" w:rsidRPr="006B590B">
        <w:rPr>
          <w:rFonts w:ascii="Simplified Arabic" w:hAnsi="Simplified Arabic" w:cs="Simplified Arabic"/>
          <w:sz w:val="28"/>
          <w:szCs w:val="28"/>
          <w:rtl/>
        </w:rPr>
        <w:t>مليون فقير، تليها جنوب آسيا، بينما يقيم ما يقرب من ثلثي الفقراء في دول متوسطة الدخل</w:t>
      </w:r>
      <w:r w:rsidR="00AC3DED" w:rsidRPr="006B590B">
        <w:rPr>
          <w:rFonts w:ascii="Simplified Arabic" w:hAnsi="Simplified Arabic" w:cs="Simplified Arabic"/>
          <w:sz w:val="28"/>
          <w:szCs w:val="28"/>
        </w:rPr>
        <w:t xml:space="preserve">. </w:t>
      </w:r>
      <w:r w:rsidR="00AC3DED" w:rsidRPr="006B590B">
        <w:rPr>
          <w:rFonts w:ascii="Simplified Arabic" w:hAnsi="Simplified Arabic" w:cs="Simplified Arabic"/>
          <w:sz w:val="28"/>
          <w:szCs w:val="28"/>
          <w:rtl/>
        </w:rPr>
        <w:t>كما يعيش نحو 84٪ من الفقراء في المناطق الريفية، ويعاني معظمهم من أشكال متعددة من الحرمان، أبرزها نقص خدمات الصرف الصحي والسكن اللائق ووقود الطهي المناسب</w:t>
      </w:r>
      <w:r w:rsidR="00AC3DED" w:rsidRPr="006B590B">
        <w:rPr>
          <w:rFonts w:ascii="Simplified Arabic" w:hAnsi="Simplified Arabic" w:cs="Simplified Arabic"/>
          <w:sz w:val="28"/>
          <w:szCs w:val="28"/>
        </w:rPr>
        <w:t>.</w:t>
      </w:r>
    </w:p>
    <w:p w14:paraId="2EF5E8FE" w14:textId="59BB9C9B" w:rsidR="00AC3DED" w:rsidRPr="006B590B" w:rsidRDefault="00622EF2" w:rsidP="00622EF2">
      <w:pPr>
        <w:pStyle w:val="NormalWeb"/>
        <w:shd w:val="clear" w:color="auto" w:fill="FFFFFF" w:themeFill="background1"/>
        <w:bidi/>
        <w:spacing w:before="24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3.2 </w:t>
      </w:r>
      <w:r w:rsidR="00AC3DED" w:rsidRPr="006B590B">
        <w:rPr>
          <w:rFonts w:ascii="Simplified Arabic" w:hAnsi="Simplified Arabic" w:cs="Simplified Arabic" w:hint="cs"/>
          <w:b/>
          <w:bCs/>
          <w:sz w:val="28"/>
          <w:szCs w:val="28"/>
          <w:rtl/>
        </w:rPr>
        <w:t>ا</w:t>
      </w:r>
      <w:r w:rsidR="00AC3DED" w:rsidRPr="006B590B">
        <w:rPr>
          <w:rFonts w:ascii="Simplified Arabic" w:hAnsi="Simplified Arabic" w:cs="Simplified Arabic"/>
          <w:b/>
          <w:bCs/>
          <w:sz w:val="28"/>
          <w:szCs w:val="28"/>
          <w:rtl/>
        </w:rPr>
        <w:t>لفقر متعدد الأبعاد</w:t>
      </w:r>
      <w:r w:rsidR="00AC3DED" w:rsidRPr="006B590B">
        <w:rPr>
          <w:rFonts w:ascii="Simplified Arabic" w:hAnsi="Simplified Arabic" w:cs="Simplified Arabic" w:hint="cs"/>
          <w:b/>
          <w:bCs/>
          <w:sz w:val="28"/>
          <w:szCs w:val="28"/>
          <w:rtl/>
        </w:rPr>
        <w:t xml:space="preserve"> الوطني في مصر</w:t>
      </w:r>
    </w:p>
    <w:p w14:paraId="2AF8363C" w14:textId="77777777" w:rsidR="00AC3DED" w:rsidRPr="006B590B" w:rsidRDefault="00AC3DED" w:rsidP="003D3405">
      <w:pPr>
        <w:pStyle w:val="NormalWeb"/>
        <w:shd w:val="clear" w:color="auto" w:fill="FFFFFF" w:themeFill="background1"/>
        <w:bidi/>
        <w:spacing w:before="0" w:beforeAutospacing="0" w:after="0" w:afterAutospacing="0"/>
        <w:jc w:val="both"/>
        <w:rPr>
          <w:rFonts w:ascii="Simplified Arabic" w:hAnsi="Simplified Arabic" w:cs="Simplified Arabic"/>
          <w:b/>
          <w:bCs/>
          <w:sz w:val="28"/>
          <w:szCs w:val="28"/>
          <w:rtl/>
        </w:rPr>
      </w:pPr>
      <w:r w:rsidRPr="006B590B">
        <w:rPr>
          <w:rFonts w:ascii="Simplified Arabic" w:hAnsi="Simplified Arabic" w:cs="Simplified Arabic"/>
          <w:sz w:val="28"/>
          <w:szCs w:val="28"/>
          <w:rtl/>
        </w:rPr>
        <w:t xml:space="preserve">في خطوة نوعية نحو فهم أعمق للفقر، طوّرت الحكومة المصرية بالتعاون مع </w:t>
      </w:r>
      <w:r w:rsidRPr="006B590B">
        <w:rPr>
          <w:rFonts w:ascii="Simplified Arabic" w:hAnsi="Simplified Arabic" w:cs="Simplified Arabic"/>
          <w:sz w:val="28"/>
          <w:szCs w:val="28"/>
        </w:rPr>
        <w:t>ESCWA</w:t>
      </w:r>
      <w:r w:rsidRPr="006B590B">
        <w:rPr>
          <w:rFonts w:ascii="Simplified Arabic" w:hAnsi="Simplified Arabic" w:cs="Simplified Arabic"/>
          <w:b/>
          <w:bCs/>
          <w:sz w:val="28"/>
          <w:szCs w:val="28"/>
          <w:rtl/>
        </w:rPr>
        <w:t xml:space="preserve">، </w:t>
      </w:r>
      <w:r w:rsidRPr="006B590B">
        <w:rPr>
          <w:rFonts w:ascii="Simplified Arabic" w:hAnsi="Simplified Arabic" w:cs="Simplified Arabic"/>
          <w:sz w:val="28"/>
          <w:szCs w:val="28"/>
          <w:rtl/>
        </w:rPr>
        <w:t>اليونيسف، مبادرة أكسفورد للفقر والتنمية البشرية</w:t>
      </w:r>
      <w:r w:rsidRPr="006B590B">
        <w:rPr>
          <w:rFonts w:ascii="Simplified Arabic" w:hAnsi="Simplified Arabic" w:cs="Simplified Arabic"/>
          <w:b/>
          <w:bCs/>
          <w:sz w:val="28"/>
          <w:szCs w:val="28"/>
        </w:rPr>
        <w:t xml:space="preserve"> (</w:t>
      </w:r>
      <w:r w:rsidRPr="006B590B">
        <w:rPr>
          <w:rFonts w:ascii="Simplified Arabic" w:hAnsi="Simplified Arabic" w:cs="Simplified Arabic"/>
          <w:sz w:val="28"/>
          <w:szCs w:val="28"/>
        </w:rPr>
        <w:t xml:space="preserve">OPHI) </w:t>
      </w:r>
      <w:r w:rsidRPr="006B590B">
        <w:rPr>
          <w:rFonts w:ascii="Simplified Arabic" w:hAnsi="Simplified Arabic" w:cs="Simplified Arabic"/>
          <w:sz w:val="28"/>
          <w:szCs w:val="28"/>
          <w:rtl/>
        </w:rPr>
        <w:t xml:space="preserve">ومكاتب وطنية مثل </w:t>
      </w:r>
      <w:r w:rsidRPr="006B590B">
        <w:rPr>
          <w:rFonts w:ascii="Simplified Arabic" w:hAnsi="Simplified Arabic" w:cs="Simplified Arabic"/>
          <w:sz w:val="28"/>
          <w:szCs w:val="28"/>
        </w:rPr>
        <w:t>CAPMAS</w:t>
      </w:r>
      <w:r w:rsidRPr="006B590B">
        <w:rPr>
          <w:rFonts w:ascii="Simplified Arabic" w:hAnsi="Simplified Arabic" w:cs="Simplified Arabic"/>
          <w:sz w:val="28"/>
          <w:szCs w:val="28"/>
          <w:rtl/>
        </w:rPr>
        <w:t>، مؤشرًا وطنيًا للفقر متعدد الأبعاد</w:t>
      </w:r>
      <w:r w:rsidRPr="006B590B">
        <w:rPr>
          <w:rFonts w:ascii="Simplified Arabic" w:hAnsi="Simplified Arabic" w:cs="Simplified Arabic"/>
          <w:sz w:val="28"/>
          <w:szCs w:val="28"/>
        </w:rPr>
        <w:t xml:space="preserve"> (MPI) </w:t>
      </w:r>
      <w:r w:rsidRPr="006B590B">
        <w:rPr>
          <w:rFonts w:ascii="Simplified Arabic" w:hAnsi="Simplified Arabic" w:cs="Simplified Arabic"/>
          <w:sz w:val="28"/>
          <w:szCs w:val="28"/>
          <w:rtl/>
        </w:rPr>
        <w:t>يحتوي على سبعة أبعاد و</w:t>
      </w:r>
      <w:r w:rsidRPr="006B590B">
        <w:rPr>
          <w:rFonts w:ascii="Simplified Arabic" w:hAnsi="Simplified Arabic" w:cs="Simplified Arabic"/>
          <w:sz w:val="28"/>
          <w:szCs w:val="28"/>
        </w:rPr>
        <w:t xml:space="preserve">19 </w:t>
      </w:r>
      <w:r w:rsidRPr="006B590B">
        <w:rPr>
          <w:rFonts w:ascii="Simplified Arabic" w:hAnsi="Simplified Arabic" w:cs="Simplified Arabic"/>
          <w:sz w:val="28"/>
          <w:szCs w:val="28"/>
          <w:rtl/>
        </w:rPr>
        <w:t xml:space="preserve">مؤشرًا فرعيًا تشمل: التعليم، الصحة، السكن، الخدمات (كالإنترنت والمرافق)، العمل، الحماية الاجتماعية، والأمن الغذائي؛ ويُعتبر الشخص فقيرًا متعدد الأبعاد إذا كان يعاني من حرمان في بُعدين أو أكثر من هذه الأبعاد، أي ما يعادل </w:t>
      </w:r>
      <w:r w:rsidRPr="006B590B">
        <w:rPr>
          <w:rFonts w:ascii="Simplified Arabic" w:hAnsi="Simplified Arabic" w:cs="Simplified Arabic" w:hint="cs"/>
          <w:sz w:val="28"/>
          <w:szCs w:val="28"/>
          <w:rtl/>
        </w:rPr>
        <w:t>29%</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من الأوزان المركبة للمؤشرات</w:t>
      </w:r>
    </w:p>
    <w:p w14:paraId="0F456D19" w14:textId="77777777" w:rsidR="00AC3DED" w:rsidRPr="006B590B" w:rsidRDefault="00AC3DED"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ويُظهر المؤشر </w:t>
      </w:r>
      <w:r w:rsidRPr="006B590B">
        <w:rPr>
          <w:rFonts w:ascii="Simplified Arabic" w:hAnsi="Simplified Arabic" w:cs="Simplified Arabic"/>
          <w:b/>
          <w:bCs/>
          <w:sz w:val="28"/>
          <w:szCs w:val="28"/>
          <w:rtl/>
        </w:rPr>
        <w:t xml:space="preserve">أن </w:t>
      </w:r>
      <w:r w:rsidRPr="006B590B">
        <w:rPr>
          <w:rFonts w:ascii="Simplified Arabic" w:hAnsi="Simplified Arabic" w:cs="Simplified Arabic"/>
          <w:b/>
          <w:bCs/>
          <w:sz w:val="28"/>
          <w:szCs w:val="28"/>
        </w:rPr>
        <w:t>21</w:t>
      </w:r>
      <w:r w:rsidRPr="006B590B">
        <w:rPr>
          <w:rFonts w:ascii="Simplified Arabic" w:hAnsi="Simplified Arabic" w:cs="Simplified Arabic"/>
          <w:sz w:val="28"/>
          <w:szCs w:val="28"/>
        </w:rPr>
        <w:t xml:space="preserve"> </w:t>
      </w:r>
      <w:r w:rsidRPr="006B590B">
        <w:rPr>
          <w:rFonts w:ascii="Simplified Arabic" w:hAnsi="Simplified Arabic" w:cs="Simplified Arabic" w:hint="cs"/>
          <w:sz w:val="28"/>
          <w:szCs w:val="28"/>
          <w:rtl/>
        </w:rPr>
        <w:t>%</w:t>
      </w:r>
      <w:r w:rsidRPr="006B590B">
        <w:rPr>
          <w:rFonts w:ascii="Simplified Arabic" w:hAnsi="Simplified Arabic" w:cs="Simplified Arabic"/>
          <w:sz w:val="28"/>
          <w:szCs w:val="28"/>
          <w:rtl/>
        </w:rPr>
        <w:t>من سكان مصر يعانون من الفقر متعدد الأبعاد في عام 2022، وتمثل الفجوة بين الحضر والريف فارقًا كب</w:t>
      </w:r>
      <w:r w:rsidRPr="006B590B">
        <w:rPr>
          <w:rFonts w:ascii="Simplified Arabic" w:hAnsi="Simplified Arabic" w:cs="Simplified Arabic" w:hint="cs"/>
          <w:sz w:val="28"/>
          <w:szCs w:val="28"/>
          <w:rtl/>
        </w:rPr>
        <w:t>يرا فالفقر</w:t>
      </w:r>
      <w:r w:rsidRPr="006B590B">
        <w:rPr>
          <w:rFonts w:ascii="Simplified Arabic" w:hAnsi="Simplified Arabic" w:cs="Simplified Arabic"/>
          <w:sz w:val="28"/>
          <w:szCs w:val="28"/>
          <w:rtl/>
        </w:rPr>
        <w:t xml:space="preserve"> في المناطق الريفية بلغ </w:t>
      </w:r>
      <w:r w:rsidRPr="006B590B">
        <w:rPr>
          <w:rFonts w:ascii="Simplified Arabic" w:hAnsi="Simplified Arabic" w:cs="Simplified Arabic"/>
          <w:sz w:val="28"/>
          <w:szCs w:val="28"/>
        </w:rPr>
        <w:t>28</w:t>
      </w:r>
      <w:r w:rsidRPr="006B590B">
        <w:rPr>
          <w:rFonts w:ascii="Simplified Arabic" w:hAnsi="Simplified Arabic" w:cs="Simplified Arabic" w:hint="cs"/>
          <w:sz w:val="28"/>
          <w:szCs w:val="28"/>
          <w:rtl/>
        </w:rPr>
        <w:t>% مقارنة ب 12% في</w:t>
      </w:r>
      <w:r w:rsidRPr="006B590B">
        <w:rPr>
          <w:rFonts w:ascii="Simplified Arabic" w:hAnsi="Simplified Arabic" w:cs="Simplified Arabic"/>
          <w:b/>
          <w:bCs/>
          <w:sz w:val="28"/>
          <w:szCs w:val="28"/>
          <w:rtl/>
        </w:rPr>
        <w:t xml:space="preserve"> </w:t>
      </w:r>
      <w:r w:rsidRPr="006B590B">
        <w:rPr>
          <w:rFonts w:ascii="Simplified Arabic" w:hAnsi="Simplified Arabic" w:cs="Simplified Arabic"/>
          <w:sz w:val="28"/>
          <w:szCs w:val="28"/>
          <w:rtl/>
        </w:rPr>
        <w:t>الحضر، بينما لاحظ التقرير أن متوسط شدة الحرمان بين الفقراء هو 37</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أي أنّ الفقراء محرومون في أكثر من ثلث المؤشرات الممكنة</w:t>
      </w:r>
    </w:p>
    <w:p w14:paraId="42F48EFA" w14:textId="110D3601" w:rsidR="00AC3DED" w:rsidRPr="006B590B" w:rsidRDefault="00AC3DED" w:rsidP="003D3405">
      <w:pPr>
        <w:pStyle w:val="NormalWeb"/>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 xml:space="preserve">كما أورد التقرير ان بعض أكبر الفجوات التي في السياق المصري هي </w:t>
      </w:r>
      <w:r w:rsidRPr="006B590B">
        <w:rPr>
          <w:rFonts w:ascii="Simplified Arabic" w:hAnsi="Simplified Arabic" w:cs="Simplified Arabic"/>
          <w:sz w:val="28"/>
          <w:szCs w:val="28"/>
          <w:rtl/>
        </w:rPr>
        <w:t xml:space="preserve">العمل اللائق والضمان الاجتماعي </w:t>
      </w:r>
      <w:r w:rsidRPr="006B590B">
        <w:rPr>
          <w:rFonts w:ascii="Simplified Arabic" w:hAnsi="Simplified Arabic" w:cs="Simplified Arabic"/>
          <w:sz w:val="28"/>
          <w:szCs w:val="28"/>
        </w:rPr>
        <w:t>65.4</w:t>
      </w:r>
      <w:r w:rsidRPr="006B590B">
        <w:rPr>
          <w:rFonts w:ascii="Simplified Arabic" w:hAnsi="Simplified Arabic" w:cs="Simplified Arabic"/>
          <w:sz w:val="28"/>
          <w:szCs w:val="28"/>
          <w:rtl/>
        </w:rPr>
        <w:t xml:space="preserve"> في المائة</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 xml:space="preserve"> يليه بُعد الأمن الغذائي للأسر المعيشية وتسجل</w:t>
      </w:r>
      <w:r w:rsidR="000F561C" w:rsidRPr="006B590B">
        <w:rPr>
          <w:rFonts w:ascii="Simplified Arabic" w:hAnsi="Simplified Arabic" w:cs="Simplified Arabic" w:hint="cs"/>
          <w:sz w:val="28"/>
          <w:szCs w:val="28"/>
          <w:rtl/>
        </w:rPr>
        <w:t xml:space="preserve"> 48.1%</w:t>
      </w:r>
      <w:r w:rsidR="000F561C" w:rsidRPr="006B590B">
        <w:rPr>
          <w:rFonts w:ascii="Simplified Arabic" w:hAnsi="Simplified Arabic" w:cs="Simplified Arabic"/>
          <w:sz w:val="28"/>
          <w:szCs w:val="28"/>
          <w:rtl/>
        </w:rPr>
        <w:t xml:space="preserve">ً </w:t>
      </w:r>
      <w:r w:rsidRPr="006B590B">
        <w:rPr>
          <w:rFonts w:ascii="Simplified Arabic" w:hAnsi="Simplified Arabic" w:cs="Simplified Arabic"/>
          <w:sz w:val="28"/>
          <w:szCs w:val="28"/>
          <w:rtl/>
        </w:rPr>
        <w:t xml:space="preserve">من أعداد الفقراء </w:t>
      </w:r>
      <w:r w:rsidR="000F561C" w:rsidRPr="006B590B">
        <w:rPr>
          <w:rFonts w:ascii="Simplified Arabic" w:hAnsi="Simplified Arabic" w:cs="Simplified Arabic" w:hint="cs"/>
          <w:sz w:val="28"/>
          <w:szCs w:val="28"/>
          <w:rtl/>
        </w:rPr>
        <w:t>وع</w:t>
      </w:r>
      <w:r w:rsidRPr="006B590B">
        <w:rPr>
          <w:rFonts w:ascii="Simplified Arabic" w:hAnsi="Simplified Arabic" w:cs="Simplified Arabic"/>
          <w:sz w:val="28"/>
          <w:szCs w:val="28"/>
          <w:rtl/>
        </w:rPr>
        <w:t xml:space="preserve">لى مؤشرات بُعد الخدمات، فحوالي </w:t>
      </w:r>
      <w:r w:rsidRPr="006B590B">
        <w:rPr>
          <w:rFonts w:ascii="Simplified Arabic" w:hAnsi="Simplified Arabic" w:cs="Simplified Arabic"/>
          <w:sz w:val="28"/>
          <w:szCs w:val="28"/>
        </w:rPr>
        <w:t>45.1</w:t>
      </w:r>
      <w:r w:rsidRPr="006B590B">
        <w:rPr>
          <w:rFonts w:ascii="Simplified Arabic" w:hAnsi="Simplified Arabic" w:cs="Simplified Arabic"/>
          <w:sz w:val="28"/>
          <w:szCs w:val="28"/>
          <w:rtl/>
        </w:rPr>
        <w:t xml:space="preserve"> في المائة من المصريين محرومون من الوصول إلى الإنترنت، و</w:t>
      </w:r>
      <w:r w:rsidRPr="006B590B">
        <w:rPr>
          <w:rFonts w:ascii="Simplified Arabic" w:hAnsi="Simplified Arabic" w:cs="Simplified Arabic"/>
          <w:sz w:val="28"/>
          <w:szCs w:val="28"/>
        </w:rPr>
        <w:t>44.8</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w:t>
      </w:r>
      <w:r w:rsidRPr="006B590B">
        <w:rPr>
          <w:rFonts w:ascii="Simplified Arabic" w:hAnsi="Simplified Arabic" w:cs="Simplified Arabic"/>
          <w:sz w:val="28"/>
          <w:szCs w:val="28"/>
          <w:rtl/>
        </w:rPr>
        <w:t>محرومون من وسائل الصرف الصحي وفيضانات المجاري، و</w:t>
      </w:r>
      <w:r w:rsidRPr="006B590B">
        <w:rPr>
          <w:rFonts w:ascii="Simplified Arabic" w:hAnsi="Simplified Arabic" w:cs="Simplified Arabic"/>
          <w:sz w:val="28"/>
          <w:szCs w:val="28"/>
        </w:rPr>
        <w:t>38.7</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w:t>
      </w:r>
      <w:r w:rsidRPr="006B590B">
        <w:rPr>
          <w:rFonts w:ascii="Simplified Arabic" w:hAnsi="Simplified Arabic" w:cs="Simplified Arabic"/>
          <w:sz w:val="28"/>
          <w:szCs w:val="28"/>
          <w:rtl/>
        </w:rPr>
        <w:t xml:space="preserve"> محرومون من خدمات التخلص من النفايات</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 xml:space="preserve"> ويلا </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 xml:space="preserve">حظ انخفاض نسبي في أعداد المحرومين من حيث الوصول إلى المساعدة الاجتماعية </w:t>
      </w:r>
      <w:r w:rsidRPr="006B590B">
        <w:rPr>
          <w:rFonts w:ascii="Simplified Arabic" w:hAnsi="Simplified Arabic" w:cs="Simplified Arabic"/>
          <w:sz w:val="28"/>
          <w:szCs w:val="28"/>
        </w:rPr>
        <w:t>25.3)</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 xml:space="preserve"> والوصول إلى</w:t>
      </w:r>
      <w:r w:rsidR="000F561C"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 xml:space="preserve">الحماية الاجتماعية </w:t>
      </w:r>
      <w:r w:rsidRPr="006B590B">
        <w:rPr>
          <w:rFonts w:ascii="Simplified Arabic" w:hAnsi="Simplified Arabic" w:cs="Simplified Arabic"/>
          <w:sz w:val="28"/>
          <w:szCs w:val="28"/>
        </w:rPr>
        <w:t>10.8)</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 xml:space="preserve">، وكذلك من حيث سنوات الدراسة </w:t>
      </w:r>
      <w:r w:rsidRPr="006B590B">
        <w:rPr>
          <w:rFonts w:ascii="Simplified Arabic" w:hAnsi="Simplified Arabic" w:cs="Simplified Arabic"/>
          <w:sz w:val="28"/>
          <w:szCs w:val="28"/>
        </w:rPr>
        <w:t>23.2)</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 xml:space="preserve"> ونوع المسكن </w:t>
      </w:r>
      <w:r w:rsidRPr="006B590B">
        <w:rPr>
          <w:rFonts w:ascii="Simplified Arabic" w:hAnsi="Simplified Arabic" w:cs="Simplified Arabic"/>
          <w:sz w:val="28"/>
          <w:szCs w:val="28"/>
        </w:rPr>
        <w:t>18.7)</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w:t>
      </w:r>
      <w:r w:rsidRPr="006B590B">
        <w:rPr>
          <w:rFonts w:ascii="Simplified Arabic" w:hAnsi="Simplified Arabic" w:cs="Simplified Arabic"/>
          <w:sz w:val="28"/>
          <w:szCs w:val="28"/>
          <w:rtl/>
        </w:rPr>
        <w:t xml:space="preserve"> ويل</w:t>
      </w:r>
      <w:r w:rsidRPr="006B590B">
        <w:rPr>
          <w:rFonts w:ascii="Simplified Arabic" w:hAnsi="Simplified Arabic" w:cs="Simplified Arabic" w:hint="cs"/>
          <w:sz w:val="28"/>
          <w:szCs w:val="28"/>
          <w:rtl/>
        </w:rPr>
        <w:t>ا</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ح</w:t>
      </w:r>
      <w:r w:rsidRPr="006B590B">
        <w:rPr>
          <w:rFonts w:ascii="Simplified Arabic" w:hAnsi="Simplified Arabic" w:cs="Simplified Arabic"/>
          <w:sz w:val="28"/>
          <w:szCs w:val="28"/>
          <w:rtl/>
        </w:rPr>
        <w:t xml:space="preserve">ظ أيضاً انخفاض نسبي في أعداد الفقراء على مؤشرات البُعد الصحي، حيث بلغت نسبة المحرومين من الوصول إلى الخدمات الصحية </w:t>
      </w:r>
      <w:r w:rsidRPr="006B590B">
        <w:rPr>
          <w:rFonts w:ascii="Simplified Arabic" w:hAnsi="Simplified Arabic" w:cs="Simplified Arabic"/>
          <w:sz w:val="28"/>
          <w:szCs w:val="28"/>
        </w:rPr>
        <w:t>14.3</w:t>
      </w:r>
      <w:r w:rsidRPr="006B590B">
        <w:rPr>
          <w:rFonts w:ascii="Simplified Arabic" w:hAnsi="Simplified Arabic" w:cs="Simplified Arabic"/>
          <w:sz w:val="28"/>
          <w:szCs w:val="28"/>
          <w:rtl/>
        </w:rPr>
        <w:t xml:space="preserve"> في المائة، ونسبة المحرومين على مؤشر التأمين الصحي </w:t>
      </w:r>
      <w:r w:rsidRPr="006B590B">
        <w:rPr>
          <w:rFonts w:ascii="Simplified Arabic" w:hAnsi="Simplified Arabic" w:cs="Simplified Arabic"/>
          <w:sz w:val="28"/>
          <w:szCs w:val="28"/>
        </w:rPr>
        <w:t>9.6</w:t>
      </w:r>
      <w:r w:rsidRPr="006B590B">
        <w:rPr>
          <w:rFonts w:ascii="Simplified Arabic" w:hAnsi="Simplified Arabic" w:cs="Simplified Arabic"/>
          <w:sz w:val="28"/>
          <w:szCs w:val="28"/>
          <w:rtl/>
        </w:rPr>
        <w:t xml:space="preserve"> في المائة</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 xml:space="preserve"> أما المؤشرات المتبقية فتسجل نسباً</w:t>
      </w:r>
      <w:r w:rsidRPr="006B590B">
        <w:rPr>
          <w:rFonts w:ascii="Simplified Arabic" w:hAnsi="Simplified Arabic" w:cs="Simplified Arabic" w:hint="cs"/>
          <w:sz w:val="28"/>
          <w:szCs w:val="28"/>
          <w:rtl/>
        </w:rPr>
        <w:t xml:space="preserve"> أقل </w:t>
      </w:r>
      <w:r w:rsidRPr="006B590B">
        <w:rPr>
          <w:rFonts w:ascii="Simplified Arabic" w:hAnsi="Simplified Arabic" w:cs="Simplified Arabic"/>
          <w:sz w:val="28"/>
          <w:szCs w:val="28"/>
          <w:rtl/>
        </w:rPr>
        <w:t>من المحرومين</w:t>
      </w:r>
      <w:r w:rsidRPr="006B590B">
        <w:rPr>
          <w:rFonts w:ascii="Simplified Arabic" w:hAnsi="Simplified Arabic" w:cs="Simplified Arabic" w:hint="cs"/>
          <w:sz w:val="28"/>
          <w:szCs w:val="28"/>
          <w:rtl/>
        </w:rPr>
        <w:t xml:space="preserve"> </w:t>
      </w:r>
    </w:p>
    <w:p w14:paraId="058E2E6A" w14:textId="77777777" w:rsidR="00AC3DED" w:rsidRPr="006B590B" w:rsidRDefault="00AC3DED"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lastRenderedPageBreak/>
        <w:t>ينقل هذا المؤشر الوطني الأبعاد المتعددة للفقر الوطني بشكل يعكس الواقع المصري، ويُعد أداة فعّالة لتوجيه السياسات الاجتماعية والإصلاحات، مثل تحسين استهداف برامج الدعم، وتعزيز الحماية الاجتماعية، وتحفيز فرص العمل والتعليم، لا سيما في المناطق الريفية المهمشة</w:t>
      </w:r>
    </w:p>
    <w:p w14:paraId="3A9750A1" w14:textId="307F13AA" w:rsidR="00AC3DED" w:rsidRPr="006B590B" w:rsidRDefault="00AC3DED" w:rsidP="003D3405">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p>
    <w:p w14:paraId="176246E4" w14:textId="77777777" w:rsidR="003D3405" w:rsidRPr="006B590B" w:rsidRDefault="003D3405" w:rsidP="003D3405">
      <w:pPr>
        <w:spacing w:after="0" w:line="276" w:lineRule="auto"/>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hint="cs"/>
          <w:b/>
          <w:bCs/>
          <w:sz w:val="28"/>
          <w:szCs w:val="28"/>
          <w:rtl/>
        </w:rPr>
        <w:t>جدول 1</w:t>
      </w:r>
      <w:r w:rsidRPr="006B590B">
        <w:rPr>
          <w:rFonts w:ascii="Simplified Arabic" w:hAnsi="Simplified Arabic" w:cs="Simplified Arabic" w:hint="cs"/>
          <w:b/>
          <w:bCs/>
          <w:sz w:val="28"/>
          <w:szCs w:val="28"/>
          <w:u w:val="single"/>
          <w:rtl/>
          <w:lang w:bidi="ar-EG"/>
        </w:rPr>
        <w:t xml:space="preserve"> </w:t>
      </w:r>
      <w:r w:rsidRPr="006B590B">
        <w:rPr>
          <w:rFonts w:ascii="Simplified Arabic" w:eastAsia="Times New Roman" w:hAnsi="Simplified Arabic" w:cs="Simplified Arabic" w:hint="cs"/>
          <w:b/>
          <w:bCs/>
          <w:sz w:val="28"/>
          <w:szCs w:val="28"/>
          <w:rtl/>
        </w:rPr>
        <w:t>إطار الدليل الوطني للفقر المتعدد الأبعاد في مصر 2022</w:t>
      </w:r>
    </w:p>
    <w:tbl>
      <w:tblPr>
        <w:tblStyle w:val="PlainTable1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73"/>
        <w:gridCol w:w="1710"/>
        <w:gridCol w:w="1068"/>
        <w:gridCol w:w="4819"/>
      </w:tblGrid>
      <w:tr w:rsidR="000F561C" w:rsidRPr="006B590B" w14:paraId="1DB83B4D" w14:textId="77777777" w:rsidTr="004A4268">
        <w:trPr>
          <w:cnfStyle w:val="100000000000" w:firstRow="1" w:lastRow="0" w:firstColumn="0" w:lastColumn="0" w:oddVBand="0" w:evenVBand="0" w:oddHBand="0" w:evenHBand="0" w:firstRowFirstColumn="0" w:firstRowLastColumn="0" w:lastRowFirstColumn="0" w:lastRowLastColumn="0"/>
          <w:trHeight w:val="475"/>
          <w:tblHeader/>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062270D5" w14:textId="77777777" w:rsidR="000F561C" w:rsidRPr="006B590B" w:rsidRDefault="000F561C" w:rsidP="004A4268">
            <w:pPr>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البُعد</w:t>
            </w:r>
          </w:p>
        </w:tc>
        <w:tc>
          <w:tcPr>
            <w:tcW w:w="1710" w:type="dxa"/>
            <w:shd w:val="clear" w:color="auto" w:fill="F0DF88"/>
            <w:vAlign w:val="center"/>
            <w:hideMark/>
          </w:tcPr>
          <w:p w14:paraId="724F4809" w14:textId="77777777" w:rsidR="000F561C" w:rsidRPr="006B590B" w:rsidRDefault="000F561C" w:rsidP="004A426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المؤشر</w:t>
            </w:r>
          </w:p>
        </w:tc>
        <w:tc>
          <w:tcPr>
            <w:tcW w:w="1068" w:type="dxa"/>
            <w:shd w:val="clear" w:color="auto" w:fill="F0DF88"/>
            <w:vAlign w:val="center"/>
            <w:hideMark/>
          </w:tcPr>
          <w:p w14:paraId="668B64FF" w14:textId="77777777" w:rsidR="000F561C" w:rsidRPr="006B590B" w:rsidRDefault="000F561C" w:rsidP="004A426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الوزن</w:t>
            </w:r>
          </w:p>
        </w:tc>
        <w:tc>
          <w:tcPr>
            <w:tcW w:w="0" w:type="auto"/>
            <w:shd w:val="clear" w:color="auto" w:fill="F0DF88"/>
            <w:vAlign w:val="center"/>
            <w:hideMark/>
          </w:tcPr>
          <w:p w14:paraId="0CAE81DA" w14:textId="77777777" w:rsidR="000F561C" w:rsidRPr="006B590B" w:rsidRDefault="000F561C" w:rsidP="004A426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عتبة الحرمان</w:t>
            </w:r>
          </w:p>
        </w:tc>
      </w:tr>
      <w:tr w:rsidR="000F561C" w:rsidRPr="006B590B" w14:paraId="7DA634B4" w14:textId="77777777" w:rsidTr="004A4268">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3FC7A7CE"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التعليم</w:t>
            </w:r>
          </w:p>
        </w:tc>
        <w:tc>
          <w:tcPr>
            <w:tcW w:w="1710" w:type="dxa"/>
            <w:shd w:val="clear" w:color="auto" w:fill="auto"/>
            <w:vAlign w:val="center"/>
            <w:hideMark/>
          </w:tcPr>
          <w:p w14:paraId="697D5177"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سنوات الدراسة</w:t>
            </w:r>
          </w:p>
        </w:tc>
        <w:tc>
          <w:tcPr>
            <w:tcW w:w="1068" w:type="dxa"/>
            <w:shd w:val="clear" w:color="auto" w:fill="auto"/>
            <w:vAlign w:val="center"/>
            <w:hideMark/>
          </w:tcPr>
          <w:p w14:paraId="07AB34F3"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4E1B0546"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لم يكمل أي فرد منها، يبلغ عمره 18 سنة أو أكثر، 12 سنة من الدراسة</w:t>
            </w:r>
            <w:r w:rsidRPr="006B590B">
              <w:rPr>
                <w:rFonts w:ascii="Simplified Arabic" w:eastAsia="Times New Roman" w:hAnsi="Simplified Arabic" w:cs="Simplified Arabic"/>
                <w:sz w:val="28"/>
                <w:szCs w:val="28"/>
              </w:rPr>
              <w:t>.</w:t>
            </w:r>
          </w:p>
        </w:tc>
      </w:tr>
      <w:tr w:rsidR="000F561C" w:rsidRPr="006B590B" w14:paraId="7A3DB53D"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6C40DB45"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0F28C5E7"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حضور المدرسة</w:t>
            </w:r>
          </w:p>
        </w:tc>
        <w:tc>
          <w:tcPr>
            <w:tcW w:w="1068" w:type="dxa"/>
            <w:shd w:val="clear" w:color="auto" w:fill="auto"/>
            <w:vAlign w:val="center"/>
            <w:hideMark/>
          </w:tcPr>
          <w:p w14:paraId="2A3CEEAF"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7E9D7926"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 أحد الأطفال فيها، يتراوح عمره بين 6 أعوام و17 عامًا، غير ملتحق بالمدرسة</w:t>
            </w:r>
            <w:r w:rsidRPr="006B590B">
              <w:rPr>
                <w:rFonts w:ascii="Simplified Arabic" w:eastAsia="Times New Roman" w:hAnsi="Simplified Arabic" w:cs="Simplified Arabic"/>
                <w:sz w:val="28"/>
                <w:szCs w:val="28"/>
              </w:rPr>
              <w:t>.</w:t>
            </w:r>
          </w:p>
        </w:tc>
      </w:tr>
      <w:tr w:rsidR="000F561C" w:rsidRPr="006B590B" w14:paraId="1A43D9A8" w14:textId="77777777" w:rsidTr="004A4268">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2C5EF0E7"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الصحة</w:t>
            </w:r>
          </w:p>
        </w:tc>
        <w:tc>
          <w:tcPr>
            <w:tcW w:w="1710" w:type="dxa"/>
            <w:shd w:val="clear" w:color="auto" w:fill="auto"/>
            <w:vAlign w:val="center"/>
            <w:hideMark/>
          </w:tcPr>
          <w:p w14:paraId="514C9E9D"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وفيات الأطفال</w:t>
            </w:r>
          </w:p>
        </w:tc>
        <w:tc>
          <w:tcPr>
            <w:tcW w:w="1068" w:type="dxa"/>
            <w:shd w:val="clear" w:color="auto" w:fill="auto"/>
            <w:vAlign w:val="center"/>
            <w:hideMark/>
          </w:tcPr>
          <w:p w14:paraId="036DDEEE"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290E0789"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توفي لها طفل دون سن الخامسة</w:t>
            </w:r>
            <w:r w:rsidRPr="006B590B">
              <w:rPr>
                <w:rFonts w:ascii="Simplified Arabic" w:eastAsia="Times New Roman" w:hAnsi="Simplified Arabic" w:cs="Simplified Arabic"/>
                <w:sz w:val="28"/>
                <w:szCs w:val="28"/>
              </w:rPr>
              <w:t>.</w:t>
            </w:r>
          </w:p>
        </w:tc>
      </w:tr>
      <w:tr w:rsidR="000F561C" w:rsidRPr="006B590B" w14:paraId="70F8723F"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3801AF10"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33A5D906"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تقزم وهزال الأطفال</w:t>
            </w:r>
          </w:p>
        </w:tc>
        <w:tc>
          <w:tcPr>
            <w:tcW w:w="1068" w:type="dxa"/>
            <w:shd w:val="clear" w:color="auto" w:fill="auto"/>
            <w:vAlign w:val="center"/>
            <w:hideMark/>
          </w:tcPr>
          <w:p w14:paraId="7C837758"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5A8665B3"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 لديها طفل يعاني من التقزم أو الهزال</w:t>
            </w:r>
            <w:r w:rsidRPr="006B590B">
              <w:rPr>
                <w:rFonts w:ascii="Simplified Arabic" w:eastAsia="Times New Roman" w:hAnsi="Simplified Arabic" w:cs="Simplified Arabic"/>
                <w:sz w:val="28"/>
                <w:szCs w:val="28"/>
              </w:rPr>
              <w:t>.</w:t>
            </w:r>
          </w:p>
        </w:tc>
      </w:tr>
      <w:tr w:rsidR="000F561C" w:rsidRPr="006B590B" w14:paraId="76635A39" w14:textId="77777777" w:rsidTr="004A4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0643BC26"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السكن</w:t>
            </w:r>
          </w:p>
        </w:tc>
        <w:tc>
          <w:tcPr>
            <w:tcW w:w="1710" w:type="dxa"/>
            <w:shd w:val="clear" w:color="auto" w:fill="auto"/>
            <w:vAlign w:val="center"/>
            <w:hideMark/>
          </w:tcPr>
          <w:p w14:paraId="6F95A896"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نوع المسكن</w:t>
            </w:r>
          </w:p>
        </w:tc>
        <w:tc>
          <w:tcPr>
            <w:tcW w:w="1068" w:type="dxa"/>
            <w:shd w:val="clear" w:color="auto" w:fill="auto"/>
            <w:vAlign w:val="center"/>
            <w:hideMark/>
          </w:tcPr>
          <w:p w14:paraId="5B7177D4"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2B0EEB3D"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 المسكن غير ملائم أو غير آمن</w:t>
            </w:r>
            <w:r w:rsidRPr="006B590B">
              <w:rPr>
                <w:rFonts w:ascii="Simplified Arabic" w:eastAsia="Times New Roman" w:hAnsi="Simplified Arabic" w:cs="Simplified Arabic"/>
                <w:sz w:val="28"/>
                <w:szCs w:val="28"/>
              </w:rPr>
              <w:t>.</w:t>
            </w:r>
          </w:p>
        </w:tc>
      </w:tr>
      <w:tr w:rsidR="000F561C" w:rsidRPr="006B590B" w14:paraId="3229B2BF"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5C893F75"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185443FF"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الصرف الصحي وفيضانات المجاري</w:t>
            </w:r>
          </w:p>
        </w:tc>
        <w:tc>
          <w:tcPr>
            <w:tcW w:w="1068" w:type="dxa"/>
            <w:shd w:val="clear" w:color="auto" w:fill="auto"/>
            <w:vAlign w:val="center"/>
            <w:hideMark/>
          </w:tcPr>
          <w:p w14:paraId="73C154F7"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5AE584EF"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كانت تعاني من مشاكل في الصرف الصحي أو فيضانات المجاري</w:t>
            </w:r>
            <w:r w:rsidRPr="006B590B">
              <w:rPr>
                <w:rFonts w:ascii="Simplified Arabic" w:eastAsia="Times New Roman" w:hAnsi="Simplified Arabic" w:cs="Simplified Arabic"/>
                <w:sz w:val="28"/>
                <w:szCs w:val="28"/>
              </w:rPr>
              <w:t>.</w:t>
            </w:r>
          </w:p>
        </w:tc>
      </w:tr>
      <w:tr w:rsidR="000F561C" w:rsidRPr="006B590B" w14:paraId="2B02BB51" w14:textId="77777777" w:rsidTr="004A4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04BB0EC6"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17327D0D"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المياه من دون انقطاع</w:t>
            </w:r>
          </w:p>
        </w:tc>
        <w:tc>
          <w:tcPr>
            <w:tcW w:w="1068" w:type="dxa"/>
            <w:shd w:val="clear" w:color="auto" w:fill="auto"/>
            <w:vAlign w:val="center"/>
            <w:hideMark/>
          </w:tcPr>
          <w:p w14:paraId="06F41B44"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5DC6B460"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كانت تعاني من انقطاع متكرر في المياه</w:t>
            </w:r>
            <w:r w:rsidRPr="006B590B">
              <w:rPr>
                <w:rFonts w:ascii="Simplified Arabic" w:eastAsia="Times New Roman" w:hAnsi="Simplified Arabic" w:cs="Simplified Arabic"/>
                <w:sz w:val="28"/>
                <w:szCs w:val="28"/>
              </w:rPr>
              <w:t>.</w:t>
            </w:r>
          </w:p>
        </w:tc>
      </w:tr>
      <w:tr w:rsidR="000F561C" w:rsidRPr="006B590B" w14:paraId="3604CA15"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22D8D03E"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الخدمات</w:t>
            </w:r>
          </w:p>
        </w:tc>
        <w:tc>
          <w:tcPr>
            <w:tcW w:w="1710" w:type="dxa"/>
            <w:shd w:val="clear" w:color="auto" w:fill="auto"/>
            <w:vAlign w:val="center"/>
            <w:hideMark/>
          </w:tcPr>
          <w:p w14:paraId="72B9AEBD"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خدمات التخلص من النفايات</w:t>
            </w:r>
          </w:p>
        </w:tc>
        <w:tc>
          <w:tcPr>
            <w:tcW w:w="1068" w:type="dxa"/>
            <w:shd w:val="clear" w:color="auto" w:fill="auto"/>
            <w:vAlign w:val="center"/>
            <w:hideMark/>
          </w:tcPr>
          <w:p w14:paraId="58718F28"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178DCD2C"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لم تكن لديها خدمات مناسبة للتخلص من النفايات</w:t>
            </w:r>
            <w:r w:rsidRPr="006B590B">
              <w:rPr>
                <w:rFonts w:ascii="Simplified Arabic" w:eastAsia="Times New Roman" w:hAnsi="Simplified Arabic" w:cs="Simplified Arabic"/>
                <w:sz w:val="28"/>
                <w:szCs w:val="28"/>
              </w:rPr>
              <w:t>.</w:t>
            </w:r>
          </w:p>
        </w:tc>
      </w:tr>
      <w:tr w:rsidR="000F561C" w:rsidRPr="006B590B" w14:paraId="1438F81B" w14:textId="77777777" w:rsidTr="004A4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70C94AD6"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7548F152"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الكهرباء</w:t>
            </w:r>
          </w:p>
        </w:tc>
        <w:tc>
          <w:tcPr>
            <w:tcW w:w="1068" w:type="dxa"/>
            <w:shd w:val="clear" w:color="auto" w:fill="auto"/>
            <w:vAlign w:val="center"/>
            <w:hideMark/>
          </w:tcPr>
          <w:p w14:paraId="0A5EC11E"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702345C8"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لم تكن لديها وصول مستمر للكهرباء</w:t>
            </w:r>
            <w:r w:rsidRPr="006B590B">
              <w:rPr>
                <w:rFonts w:ascii="Simplified Arabic" w:eastAsia="Times New Roman" w:hAnsi="Simplified Arabic" w:cs="Simplified Arabic"/>
                <w:sz w:val="28"/>
                <w:szCs w:val="28"/>
              </w:rPr>
              <w:t>.</w:t>
            </w:r>
          </w:p>
        </w:tc>
      </w:tr>
      <w:tr w:rsidR="000F561C" w:rsidRPr="006B590B" w14:paraId="0F856397"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6892CD64"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62DE6E43"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الوصول إلى الإنترنت</w:t>
            </w:r>
          </w:p>
        </w:tc>
        <w:tc>
          <w:tcPr>
            <w:tcW w:w="1068" w:type="dxa"/>
            <w:shd w:val="clear" w:color="auto" w:fill="auto"/>
            <w:vAlign w:val="center"/>
            <w:hideMark/>
          </w:tcPr>
          <w:p w14:paraId="0A38E0A0"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430E1D43"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لم يكن لديها إمكانية الوصول إلى الإنترنت</w:t>
            </w:r>
            <w:r w:rsidRPr="006B590B">
              <w:rPr>
                <w:rFonts w:ascii="Simplified Arabic" w:eastAsia="Times New Roman" w:hAnsi="Simplified Arabic" w:cs="Simplified Arabic"/>
                <w:sz w:val="28"/>
                <w:szCs w:val="28"/>
              </w:rPr>
              <w:t>.</w:t>
            </w:r>
          </w:p>
        </w:tc>
      </w:tr>
      <w:tr w:rsidR="000F561C" w:rsidRPr="006B590B" w14:paraId="68325C90" w14:textId="77777777" w:rsidTr="004A4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0B4A5FF1"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العمل</w:t>
            </w:r>
          </w:p>
        </w:tc>
        <w:tc>
          <w:tcPr>
            <w:tcW w:w="1710" w:type="dxa"/>
            <w:shd w:val="clear" w:color="auto" w:fill="auto"/>
            <w:vAlign w:val="center"/>
            <w:hideMark/>
          </w:tcPr>
          <w:p w14:paraId="3F4F49FD"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البطالة</w:t>
            </w:r>
          </w:p>
        </w:tc>
        <w:tc>
          <w:tcPr>
            <w:tcW w:w="1068" w:type="dxa"/>
            <w:shd w:val="clear" w:color="auto" w:fill="auto"/>
            <w:vAlign w:val="center"/>
            <w:hideMark/>
          </w:tcPr>
          <w:p w14:paraId="5FD6338B"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37844406"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 جميع أفرادها القادرين على العمل عاطلين</w:t>
            </w:r>
            <w:r w:rsidRPr="006B590B">
              <w:rPr>
                <w:rFonts w:ascii="Simplified Arabic" w:eastAsia="Times New Roman" w:hAnsi="Simplified Arabic" w:cs="Simplified Arabic"/>
                <w:sz w:val="28"/>
                <w:szCs w:val="28"/>
              </w:rPr>
              <w:t>.</w:t>
            </w:r>
          </w:p>
        </w:tc>
      </w:tr>
      <w:tr w:rsidR="000F561C" w:rsidRPr="006B590B" w14:paraId="7CA33BEA"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6F15FDF7"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auto"/>
            <w:vAlign w:val="center"/>
            <w:hideMark/>
          </w:tcPr>
          <w:p w14:paraId="39BCDE06"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العمل اللائق والتأمين الاجتماعي</w:t>
            </w:r>
          </w:p>
        </w:tc>
        <w:tc>
          <w:tcPr>
            <w:tcW w:w="1068" w:type="dxa"/>
            <w:shd w:val="clear" w:color="auto" w:fill="auto"/>
            <w:vAlign w:val="center"/>
            <w:hideMark/>
          </w:tcPr>
          <w:p w14:paraId="1D9E583C"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5EABB748"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 أفرادها يعملون في وظائف غير لائقة أو بدون تأمين اجتماعي</w:t>
            </w:r>
            <w:r w:rsidRPr="006B590B">
              <w:rPr>
                <w:rFonts w:ascii="Simplified Arabic" w:eastAsia="Times New Roman" w:hAnsi="Simplified Arabic" w:cs="Simplified Arabic"/>
                <w:sz w:val="28"/>
                <w:szCs w:val="28"/>
              </w:rPr>
              <w:t>.</w:t>
            </w:r>
          </w:p>
        </w:tc>
      </w:tr>
      <w:tr w:rsidR="000F561C" w:rsidRPr="006B590B" w14:paraId="05A5D878" w14:textId="77777777" w:rsidTr="004A4268">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1D3E7C64"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الحماية الاجتماعية</w:t>
            </w:r>
          </w:p>
        </w:tc>
        <w:tc>
          <w:tcPr>
            <w:tcW w:w="1710" w:type="dxa"/>
            <w:shd w:val="clear" w:color="auto" w:fill="auto"/>
            <w:vAlign w:val="center"/>
            <w:hideMark/>
          </w:tcPr>
          <w:p w14:paraId="0136CFE4"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الوصول إلى المساعدة الاجتماعية</w:t>
            </w:r>
          </w:p>
        </w:tc>
        <w:tc>
          <w:tcPr>
            <w:tcW w:w="1068" w:type="dxa"/>
            <w:shd w:val="clear" w:color="auto" w:fill="auto"/>
            <w:vAlign w:val="center"/>
            <w:hideMark/>
          </w:tcPr>
          <w:p w14:paraId="2ED1FCDA"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48DDF251"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لم تكن تتلقى أي مساعدة اجتماعية</w:t>
            </w:r>
            <w:r w:rsidRPr="006B590B">
              <w:rPr>
                <w:rFonts w:ascii="Simplified Arabic" w:eastAsia="Times New Roman" w:hAnsi="Simplified Arabic" w:cs="Simplified Arabic"/>
                <w:sz w:val="28"/>
                <w:szCs w:val="28"/>
              </w:rPr>
              <w:t>.</w:t>
            </w:r>
          </w:p>
        </w:tc>
      </w:tr>
      <w:tr w:rsidR="000F561C" w:rsidRPr="006B590B" w14:paraId="03CBF541"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466E36E1"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FFFFFF" w:themeFill="background1"/>
            <w:vAlign w:val="center"/>
            <w:hideMark/>
          </w:tcPr>
          <w:p w14:paraId="0D3C33ED"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الوصول إلى الحماية الاجتماعية</w:t>
            </w:r>
          </w:p>
        </w:tc>
        <w:tc>
          <w:tcPr>
            <w:tcW w:w="1068" w:type="dxa"/>
            <w:shd w:val="clear" w:color="auto" w:fill="FFFFFF" w:themeFill="background1"/>
            <w:vAlign w:val="center"/>
            <w:hideMark/>
          </w:tcPr>
          <w:p w14:paraId="59A0CAEF"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FFFFFF" w:themeFill="background1"/>
            <w:vAlign w:val="center"/>
            <w:hideMark/>
          </w:tcPr>
          <w:p w14:paraId="089629BD"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لم تكن مشمولة بأي نظام حماية اجتماعية</w:t>
            </w:r>
            <w:r w:rsidRPr="006B590B">
              <w:rPr>
                <w:rFonts w:ascii="Simplified Arabic" w:eastAsia="Times New Roman" w:hAnsi="Simplified Arabic" w:cs="Simplified Arabic"/>
                <w:sz w:val="28"/>
                <w:szCs w:val="28"/>
              </w:rPr>
              <w:t>.</w:t>
            </w:r>
          </w:p>
        </w:tc>
      </w:tr>
      <w:tr w:rsidR="000F561C" w:rsidRPr="006B590B" w14:paraId="0489A0C8" w14:textId="77777777" w:rsidTr="004A4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428C7DEE"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الأمن الغذائي</w:t>
            </w:r>
          </w:p>
        </w:tc>
        <w:tc>
          <w:tcPr>
            <w:tcW w:w="1710" w:type="dxa"/>
            <w:shd w:val="clear" w:color="auto" w:fill="auto"/>
            <w:vAlign w:val="center"/>
            <w:hideMark/>
          </w:tcPr>
          <w:p w14:paraId="22C7D999"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الأمن الغذائي للأسرة المعيشية</w:t>
            </w:r>
          </w:p>
        </w:tc>
        <w:tc>
          <w:tcPr>
            <w:tcW w:w="1068" w:type="dxa"/>
            <w:shd w:val="clear" w:color="auto" w:fill="auto"/>
            <w:vAlign w:val="center"/>
            <w:hideMark/>
          </w:tcPr>
          <w:p w14:paraId="67F376A8" w14:textId="77777777" w:rsidR="000F561C" w:rsidRPr="006B590B" w:rsidRDefault="000F561C" w:rsidP="004A42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auto"/>
            <w:vAlign w:val="center"/>
            <w:hideMark/>
          </w:tcPr>
          <w:p w14:paraId="021BEE17" w14:textId="77777777" w:rsidR="000F561C" w:rsidRPr="006B590B" w:rsidRDefault="000F561C"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كانت تعاني من انعدام الأمن الغذائي</w:t>
            </w:r>
            <w:r w:rsidRPr="006B590B">
              <w:rPr>
                <w:rFonts w:ascii="Simplified Arabic" w:eastAsia="Times New Roman" w:hAnsi="Simplified Arabic" w:cs="Simplified Arabic"/>
                <w:sz w:val="28"/>
                <w:szCs w:val="28"/>
              </w:rPr>
              <w:t>.</w:t>
            </w:r>
          </w:p>
        </w:tc>
      </w:tr>
      <w:tr w:rsidR="000F561C" w:rsidRPr="006B590B" w14:paraId="7B36E68B" w14:textId="77777777" w:rsidTr="004A4268">
        <w:tc>
          <w:tcPr>
            <w:cnfStyle w:val="001000000000" w:firstRow="0" w:lastRow="0" w:firstColumn="1" w:lastColumn="0" w:oddVBand="0" w:evenVBand="0" w:oddHBand="0" w:evenHBand="0" w:firstRowFirstColumn="0" w:firstRowLastColumn="0" w:lastRowFirstColumn="0" w:lastRowLastColumn="0"/>
            <w:tcW w:w="0" w:type="auto"/>
            <w:shd w:val="clear" w:color="auto" w:fill="F0DF88"/>
            <w:vAlign w:val="center"/>
            <w:hideMark/>
          </w:tcPr>
          <w:p w14:paraId="2EE9C385" w14:textId="77777777" w:rsidR="000F561C" w:rsidRPr="006B590B" w:rsidRDefault="000F561C" w:rsidP="004A4268">
            <w:pPr>
              <w:spacing w:line="276" w:lineRule="auto"/>
              <w:jc w:val="center"/>
              <w:rPr>
                <w:rFonts w:ascii="Simplified Arabic" w:eastAsia="Times New Roman" w:hAnsi="Simplified Arabic" w:cs="Simplified Arabic"/>
                <w:sz w:val="28"/>
                <w:szCs w:val="28"/>
              </w:rPr>
            </w:pPr>
          </w:p>
        </w:tc>
        <w:tc>
          <w:tcPr>
            <w:tcW w:w="1710" w:type="dxa"/>
            <w:shd w:val="clear" w:color="auto" w:fill="FFFFFF" w:themeFill="background1"/>
            <w:vAlign w:val="center"/>
            <w:hideMark/>
          </w:tcPr>
          <w:p w14:paraId="58FE8BE3"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الاستهلاك الغذائي من مصدر حيواني</w:t>
            </w:r>
          </w:p>
        </w:tc>
        <w:tc>
          <w:tcPr>
            <w:tcW w:w="1068" w:type="dxa"/>
            <w:shd w:val="clear" w:color="auto" w:fill="FFFFFF" w:themeFill="background1"/>
            <w:vAlign w:val="center"/>
            <w:hideMark/>
          </w:tcPr>
          <w:p w14:paraId="38497877" w14:textId="77777777" w:rsidR="000F561C" w:rsidRPr="006B590B" w:rsidRDefault="000F561C" w:rsidP="004A42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1/14</w:t>
            </w:r>
          </w:p>
        </w:tc>
        <w:tc>
          <w:tcPr>
            <w:tcW w:w="0" w:type="auto"/>
            <w:shd w:val="clear" w:color="auto" w:fill="FFFFFF" w:themeFill="background1"/>
            <w:vAlign w:val="center"/>
            <w:hideMark/>
          </w:tcPr>
          <w:p w14:paraId="759F4C16" w14:textId="77777777" w:rsidR="000F561C" w:rsidRPr="006B590B" w:rsidRDefault="000F561C"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تُعتبر الأسرة محرومة إذا كان استهلاكها من المنتجات الحيوانية منخفضًا بشكل غير كافٍ</w:t>
            </w:r>
            <w:r w:rsidRPr="006B590B">
              <w:rPr>
                <w:rFonts w:ascii="Simplified Arabic" w:eastAsia="Times New Roman" w:hAnsi="Simplified Arabic" w:cs="Simplified Arabic"/>
                <w:sz w:val="28"/>
                <w:szCs w:val="28"/>
              </w:rPr>
              <w:t>.</w:t>
            </w:r>
          </w:p>
        </w:tc>
      </w:tr>
    </w:tbl>
    <w:p w14:paraId="5AA18C7B" w14:textId="6282AFD5" w:rsidR="000F561C" w:rsidRPr="006B590B" w:rsidRDefault="006B590B" w:rsidP="007877D3">
      <w:pPr>
        <w:spacing w:after="0"/>
        <w:jc w:val="both"/>
        <w:rPr>
          <w:rFonts w:ascii="Simplified Arabic" w:eastAsia="Times New Roman" w:hAnsi="Simplified Arabic" w:cs="Simplified Arabic"/>
          <w:sz w:val="28"/>
          <w:szCs w:val="28"/>
          <w:rtl/>
          <w:lang w:bidi="ar-EG"/>
        </w:rPr>
      </w:pPr>
      <w:r>
        <w:rPr>
          <w:noProof/>
        </w:rPr>
        <mc:AlternateContent>
          <mc:Choice Requires="wps">
            <w:drawing>
              <wp:anchor distT="0" distB="0" distL="114300" distR="114300" simplePos="0" relativeHeight="251707904" behindDoc="1" locked="0" layoutInCell="1" allowOverlap="1" wp14:anchorId="4AA061E2" wp14:editId="4AC76304">
                <wp:simplePos x="0" y="0"/>
                <wp:positionH relativeFrom="column">
                  <wp:posOffset>-130810</wp:posOffset>
                </wp:positionH>
                <wp:positionV relativeFrom="paragraph">
                  <wp:posOffset>4217670</wp:posOffset>
                </wp:positionV>
                <wp:extent cx="594677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5946775" cy="635"/>
                        </a:xfrm>
                        <a:prstGeom prst="rect">
                          <a:avLst/>
                        </a:prstGeom>
                        <a:solidFill>
                          <a:prstClr val="white"/>
                        </a:solidFill>
                        <a:ln>
                          <a:noFill/>
                        </a:ln>
                      </wps:spPr>
                      <wps:txbx>
                        <w:txbxContent>
                          <w:p w14:paraId="71B16008" w14:textId="028DDF8F" w:rsidR="00FE6538" w:rsidRPr="00012133" w:rsidRDefault="00FE6538" w:rsidP="00012133">
                            <w:pPr>
                              <w:pStyle w:val="Caption"/>
                              <w:bidi/>
                              <w:jc w:val="center"/>
                              <w:rPr>
                                <w:b/>
                                <w:bCs/>
                                <w:noProof/>
                                <w:sz w:val="28"/>
                                <w:szCs w:val="28"/>
                              </w:rPr>
                            </w:pPr>
                            <w:r w:rsidRPr="00012133">
                              <w:rPr>
                                <w:b/>
                                <w:bCs/>
                              </w:rPr>
                              <w:t xml:space="preserve">Figure </w:t>
                            </w:r>
                            <w:r w:rsidRPr="00012133">
                              <w:rPr>
                                <w:b/>
                                <w:bCs/>
                              </w:rPr>
                              <w:fldChar w:fldCharType="begin"/>
                            </w:r>
                            <w:r w:rsidRPr="00012133">
                              <w:rPr>
                                <w:b/>
                                <w:bCs/>
                              </w:rPr>
                              <w:instrText xml:space="preserve"> SEQ Figure \* ARABIC </w:instrText>
                            </w:r>
                            <w:r w:rsidRPr="00012133">
                              <w:rPr>
                                <w:b/>
                                <w:bCs/>
                              </w:rPr>
                              <w:fldChar w:fldCharType="separate"/>
                            </w:r>
                            <w:r w:rsidR="00A54A7D">
                              <w:rPr>
                                <w:b/>
                                <w:bCs/>
                                <w:noProof/>
                              </w:rPr>
                              <w:t>1</w:t>
                            </w:r>
                            <w:r w:rsidRPr="00012133">
                              <w:rPr>
                                <w:b/>
                                <w:bCs/>
                              </w:rPr>
                              <w:fldChar w:fldCharType="end"/>
                            </w:r>
                            <w:r w:rsidRPr="00012133">
                              <w:rPr>
                                <w:rFonts w:hint="cs"/>
                                <w:b/>
                                <w:bCs/>
                                <w:rtl/>
                                <w:lang w:bidi="ar-EG"/>
                              </w:rPr>
                              <w:t xml:space="preserve"> النسب الغير مجزأة لأعداد الفقراء على الدليل الوطتى للفقر المتعدد البعاد في مصر 2022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A061E2" id="Text Box 6" o:spid="_x0000_s1029" type="#_x0000_t202" style="position:absolute;left:0;text-align:left;margin-left:-10.3pt;margin-top:332.1pt;width:468.25pt;height:.05pt;z-index:-25160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" stroked="f">
                <v:textbox style="mso-fit-shape-to-text:t" inset="0,0,0,0">
                  <w:txbxContent>
                    <w:p w14:paraId="71B16008" w14:textId="028DDF8F" w:rsidR="00FE6538" w:rsidRPr="00012133" w:rsidRDefault="00FE6538" w:rsidP="00012133">
                      <w:pPr>
                        <w:pStyle w:val="Caption"/>
                        <w:bidi/>
                        <w:jc w:val="center"/>
                        <w:rPr>
                          <w:b/>
                          <w:bCs/>
                          <w:noProof/>
                          <w:sz w:val="28"/>
                          <w:szCs w:val="28"/>
                        </w:rPr>
                      </w:pPr>
                      <w:r w:rsidRPr="00012133">
                        <w:rPr>
                          <w:b/>
                          <w:bCs/>
                        </w:rPr>
                        <w:t xml:space="preserve">Figure </w:t>
                      </w:r>
                      <w:r w:rsidRPr="00012133">
                        <w:rPr>
                          <w:b/>
                          <w:bCs/>
                        </w:rPr>
                        <w:fldChar w:fldCharType="begin"/>
                      </w:r>
                      <w:r w:rsidRPr="00012133">
                        <w:rPr>
                          <w:b/>
                          <w:bCs/>
                        </w:rPr>
                        <w:instrText xml:space="preserve"> SEQ Figure \* ARABIC </w:instrText>
                      </w:r>
                      <w:r w:rsidRPr="00012133">
                        <w:rPr>
                          <w:b/>
                          <w:bCs/>
                        </w:rPr>
                        <w:fldChar w:fldCharType="separate"/>
                      </w:r>
                      <w:r w:rsidR="00A54A7D">
                        <w:rPr>
                          <w:b/>
                          <w:bCs/>
                          <w:noProof/>
                        </w:rPr>
                        <w:t>1</w:t>
                      </w:r>
                      <w:r w:rsidRPr="00012133">
                        <w:rPr>
                          <w:b/>
                          <w:bCs/>
                        </w:rPr>
                        <w:fldChar w:fldCharType="end"/>
                      </w:r>
                      <w:r w:rsidRPr="00012133">
                        <w:rPr>
                          <w:rFonts w:hint="cs"/>
                          <w:b/>
                          <w:bCs/>
                          <w:rtl/>
                          <w:lang w:bidi="ar-EG"/>
                        </w:rPr>
                        <w:t xml:space="preserve"> النسب الغير مجزأة لأعداد الفقراء على الدليل الوطتى للفقر المتعدد البعاد في مصر 2022 </w:t>
                      </w:r>
                    </w:p>
                  </w:txbxContent>
                </v:textbox>
                <w10:wrap type="tight"/>
              </v:shape>
            </w:pict>
          </mc:Fallback>
        </mc:AlternateContent>
      </w:r>
      <w:r w:rsidR="00622EF2" w:rsidRPr="006B590B">
        <w:rPr>
          <w:noProof/>
          <w:sz w:val="28"/>
          <w:szCs w:val="28"/>
        </w:rPr>
        <w:drawing>
          <wp:anchor distT="0" distB="0" distL="114300" distR="114300" simplePos="0" relativeHeight="251619840" behindDoc="1" locked="0" layoutInCell="1" allowOverlap="1" wp14:anchorId="2808736E" wp14:editId="3CAE6464">
            <wp:simplePos x="0" y="0"/>
            <wp:positionH relativeFrom="margin">
              <wp:posOffset>-130810</wp:posOffset>
            </wp:positionH>
            <wp:positionV relativeFrom="paragraph">
              <wp:posOffset>607060</wp:posOffset>
            </wp:positionV>
            <wp:extent cx="5946775" cy="3553460"/>
            <wp:effectExtent l="0" t="0" r="0" b="8890"/>
            <wp:wrapTight wrapText="bothSides">
              <wp:wrapPolygon edited="0">
                <wp:start x="0" y="0"/>
                <wp:lineTo x="0" y="21538"/>
                <wp:lineTo x="21519" y="21538"/>
                <wp:lineTo x="2151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803" t="20958" r="24092" b="24936"/>
                    <a:stretch/>
                  </pic:blipFill>
                  <pic:spPr bwMode="auto">
                    <a:xfrm>
                      <a:off x="0" y="0"/>
                      <a:ext cx="5946775" cy="3553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561C" w:rsidRPr="006B590B">
        <w:rPr>
          <w:rFonts w:ascii="Simplified Arabic" w:eastAsia="Times New Roman" w:hAnsi="Simplified Arabic" w:cs="Simplified Arabic"/>
          <w:b/>
          <w:bCs/>
          <w:sz w:val="28"/>
          <w:szCs w:val="28"/>
          <w:rtl/>
        </w:rPr>
        <w:t>ملاحظة</w:t>
      </w:r>
      <w:r w:rsidR="000F561C" w:rsidRPr="006B590B">
        <w:rPr>
          <w:rFonts w:ascii="Simplified Arabic" w:eastAsia="Times New Roman" w:hAnsi="Simplified Arabic" w:cs="Simplified Arabic"/>
          <w:b/>
          <w:bCs/>
          <w:sz w:val="28"/>
          <w:szCs w:val="28"/>
        </w:rPr>
        <w:t>:</w:t>
      </w:r>
      <w:r w:rsidR="000F561C" w:rsidRPr="006B590B">
        <w:rPr>
          <w:rFonts w:ascii="Simplified Arabic" w:eastAsia="Times New Roman" w:hAnsi="Simplified Arabic" w:cs="Simplified Arabic"/>
          <w:sz w:val="28"/>
          <w:szCs w:val="28"/>
        </w:rPr>
        <w:t xml:space="preserve"> </w:t>
      </w:r>
      <w:r w:rsidR="000F561C" w:rsidRPr="006B590B">
        <w:rPr>
          <w:rFonts w:ascii="Simplified Arabic" w:eastAsia="Times New Roman" w:hAnsi="Simplified Arabic" w:cs="Simplified Arabic"/>
          <w:sz w:val="28"/>
          <w:szCs w:val="28"/>
          <w:rtl/>
        </w:rPr>
        <w:t>تُعتبر الأسرة فقيرة من حيث الفقر المتعدد الأبعاد إذا كانت محرومة في بُعدين أو أكثر من الأبعاد المذكورة أعلاه، أي بنسبة 29% أو أكثر من المؤشرات</w:t>
      </w:r>
      <w:r w:rsidR="007877D3" w:rsidRPr="006B590B">
        <w:rPr>
          <w:rFonts w:ascii="Simplified Arabic" w:eastAsia="Times New Roman" w:hAnsi="Simplified Arabic" w:cs="Simplified Arabic"/>
          <w:sz w:val="28"/>
          <w:szCs w:val="28"/>
        </w:rPr>
        <w:t>.</w:t>
      </w:r>
    </w:p>
    <w:p w14:paraId="1A91287E" w14:textId="1F4272B0" w:rsidR="006B590B" w:rsidRDefault="006B590B" w:rsidP="00622EF2">
      <w:pPr>
        <w:pStyle w:val="NoSpacing"/>
        <w:jc w:val="both"/>
        <w:rPr>
          <w:rFonts w:ascii="Simplified Arabic" w:hAnsi="Simplified Arabic" w:cs="Simplified Arabic"/>
          <w:b/>
          <w:bCs/>
          <w:sz w:val="28"/>
          <w:szCs w:val="28"/>
          <w:rtl/>
        </w:rPr>
      </w:pPr>
    </w:p>
    <w:p w14:paraId="53367DF0" w14:textId="6192ED29" w:rsidR="00462482" w:rsidRDefault="00462482" w:rsidP="00622EF2">
      <w:pPr>
        <w:pStyle w:val="NoSpacing"/>
        <w:jc w:val="both"/>
        <w:rPr>
          <w:rFonts w:ascii="Simplified Arabic" w:hAnsi="Simplified Arabic" w:cs="Simplified Arabic"/>
          <w:b/>
          <w:bCs/>
          <w:sz w:val="28"/>
          <w:szCs w:val="28"/>
          <w:rtl/>
        </w:rPr>
      </w:pPr>
    </w:p>
    <w:p w14:paraId="5CA11E07" w14:textId="32E54B43" w:rsidR="00462482" w:rsidRDefault="00462482" w:rsidP="00622EF2">
      <w:pPr>
        <w:pStyle w:val="NoSpacing"/>
        <w:jc w:val="both"/>
        <w:rPr>
          <w:rFonts w:ascii="Simplified Arabic" w:hAnsi="Simplified Arabic" w:cs="Simplified Arabic"/>
          <w:b/>
          <w:bCs/>
          <w:sz w:val="28"/>
          <w:szCs w:val="28"/>
          <w:rtl/>
        </w:rPr>
      </w:pPr>
    </w:p>
    <w:p w14:paraId="218508E2" w14:textId="575FE091" w:rsidR="00462482" w:rsidRDefault="00462482" w:rsidP="00622EF2">
      <w:pPr>
        <w:pStyle w:val="NoSpacing"/>
        <w:jc w:val="both"/>
        <w:rPr>
          <w:rFonts w:ascii="Simplified Arabic" w:hAnsi="Simplified Arabic" w:cs="Simplified Arabic"/>
          <w:b/>
          <w:bCs/>
          <w:sz w:val="28"/>
          <w:szCs w:val="28"/>
          <w:rtl/>
        </w:rPr>
      </w:pPr>
    </w:p>
    <w:p w14:paraId="31BF85EB" w14:textId="79C0A344" w:rsidR="00AC3DED" w:rsidRPr="006B590B" w:rsidRDefault="00622EF2" w:rsidP="00012133">
      <w:pPr>
        <w:pStyle w:val="NoSpacing"/>
        <w:jc w:val="both"/>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lastRenderedPageBreak/>
        <w:t xml:space="preserve">4.2 </w:t>
      </w:r>
      <w:r w:rsidR="00AC3DED" w:rsidRPr="006B590B">
        <w:rPr>
          <w:rFonts w:ascii="Simplified Arabic" w:hAnsi="Simplified Arabic" w:cs="Simplified Arabic" w:hint="cs"/>
          <w:b/>
          <w:bCs/>
          <w:sz w:val="28"/>
          <w:szCs w:val="28"/>
          <w:rtl/>
        </w:rPr>
        <w:t>علاقة ا</w:t>
      </w:r>
      <w:r w:rsidR="00AC3DED" w:rsidRPr="006B590B">
        <w:rPr>
          <w:rFonts w:ascii="Simplified Arabic" w:hAnsi="Simplified Arabic" w:cs="Simplified Arabic"/>
          <w:b/>
          <w:bCs/>
          <w:sz w:val="28"/>
          <w:szCs w:val="28"/>
          <w:rtl/>
        </w:rPr>
        <w:t>لفقر متعدد الأبعاد بأهداف التنمية المستدامة</w:t>
      </w:r>
    </w:p>
    <w:p w14:paraId="1B814451" w14:textId="0C381508" w:rsidR="00AC3DED" w:rsidRPr="006B590B" w:rsidRDefault="00AC3DED" w:rsidP="007877D3">
      <w:pPr>
        <w:pStyle w:val="NoSpacing"/>
        <w:ind w:left="34"/>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يرتبط </w:t>
      </w:r>
      <w:r w:rsidRPr="006B590B">
        <w:rPr>
          <w:rFonts w:ascii="Simplified Arabic" w:eastAsia="Times New Roman" w:hAnsi="Simplified Arabic" w:cs="Simplified Arabic" w:hint="cs"/>
          <w:sz w:val="28"/>
          <w:szCs w:val="28"/>
          <w:rtl/>
        </w:rPr>
        <w:t>مفهوم الفقر المتعدد الأبعاد</w:t>
      </w:r>
      <w:r w:rsidRPr="006B590B">
        <w:rPr>
          <w:rFonts w:ascii="Simplified Arabic" w:eastAsia="Times New Roman" w:hAnsi="Simplified Arabic" w:cs="Simplified Arabic"/>
          <w:sz w:val="28"/>
          <w:szCs w:val="28"/>
          <w:rtl/>
        </w:rPr>
        <w:t xml:space="preserve"> ارتباطًا وثيقًا بأهداف التنمية المستدامة</w:t>
      </w:r>
      <w:r w:rsidRPr="006B590B">
        <w:rPr>
          <w:rFonts w:ascii="Simplified Arabic" w:eastAsia="Times New Roman" w:hAnsi="Simplified Arabic" w:cs="Simplified Arabic"/>
          <w:sz w:val="28"/>
          <w:szCs w:val="28"/>
        </w:rPr>
        <w:t xml:space="preserve"> (SDGs)</w:t>
      </w:r>
      <w:r w:rsidRPr="006B590B">
        <w:rPr>
          <w:rFonts w:ascii="Simplified Arabic" w:eastAsia="Times New Roman" w:hAnsi="Simplified Arabic" w:cs="Simplified Arabic"/>
          <w:sz w:val="28"/>
          <w:szCs w:val="28"/>
          <w:rtl/>
        </w:rPr>
        <w:t>، حيث ينص الهدف الأول (القضاء على الفقر بجميع أشكاله في كل مكان) على ضرورة معالجة الفقر ليس فقط من زاوية الدخل، بل من خلال ضمان الوصول إلى الموارد والخدمات الأساسية، والحد من التعرّض للصدمات الاقتصادية والاجتماعية والبيئية. كما أن العديد من الأهداف الأخرى – مثل الصحة الجيدة (الهدف 3)، التعليم الجيد (الهدف 4)، والمياه النظيفة والصرف الصحي (الهدف 6)، والعمل اللائق (الهدف 8)، والحد من أوجه عدم المساواة (الهدف 10) – تمثل أبعادًا مكملة لمواجهة الفقر متعدد الأبعاد. وبالتالي، يُعد التصدي للفقر متعدد الأبعاد مدخلًا عمليًا وشاملًا لتسريع التقدم نحو تحقيق أجندة التنمية المستدامة 2030، حيث يوفر إطارًا لسياسات وتدخلات تستجيب بشكل متكامل لاحتياجات الفئات الأكثر حرمانًا</w:t>
      </w:r>
      <w:r w:rsidRPr="006B590B">
        <w:rPr>
          <w:rFonts w:ascii="Simplified Arabic" w:eastAsia="Times New Roman" w:hAnsi="Simplified Arabic" w:cs="Simplified Arabic"/>
          <w:sz w:val="28"/>
          <w:szCs w:val="28"/>
        </w:rPr>
        <w:t>.</w:t>
      </w:r>
      <w:r w:rsidR="00CE53D4" w:rsidRPr="006B590B">
        <w:rPr>
          <w:rFonts w:ascii="Simplified Arabic" w:eastAsia="Times New Roman" w:hAnsi="Simplified Arabic" w:cs="Simplified Arabic" w:hint="cs"/>
          <w:sz w:val="28"/>
          <w:szCs w:val="28"/>
          <w:rtl/>
        </w:rPr>
        <w:t xml:space="preserve"> (</w:t>
      </w:r>
      <w:r w:rsidR="00CE53D4" w:rsidRPr="006B590B">
        <w:rPr>
          <w:rFonts w:ascii="Simplified Arabic" w:eastAsia="Times New Roman" w:hAnsi="Simplified Arabic" w:cs="Simplified Arabic"/>
          <w:sz w:val="28"/>
          <w:szCs w:val="28"/>
          <w:rtl/>
        </w:rPr>
        <w:t>الأجندة الوطنية للتنمية المستدامة: رؤية مصر 2030 (المُحدَّثة)</w:t>
      </w:r>
      <w:r w:rsidR="00CE53D4" w:rsidRPr="006B590B">
        <w:rPr>
          <w:rFonts w:ascii="Simplified Arabic" w:eastAsia="Times New Roman" w:hAnsi="Simplified Arabic" w:cs="Simplified Arabic"/>
          <w:sz w:val="28"/>
          <w:szCs w:val="28"/>
        </w:rPr>
        <w:t>.</w:t>
      </w:r>
    </w:p>
    <w:p w14:paraId="43E562E6" w14:textId="346B9EEC" w:rsidR="007877D3" w:rsidRPr="006B590B" w:rsidRDefault="007877D3" w:rsidP="007877D3">
      <w:pPr>
        <w:pStyle w:val="NoSpacing"/>
        <w:ind w:left="34"/>
        <w:jc w:val="both"/>
        <w:rPr>
          <w:rFonts w:ascii="Simplified Arabic" w:eastAsia="Times New Roman" w:hAnsi="Simplified Arabic" w:cs="Simplified Arabic"/>
          <w:sz w:val="28"/>
          <w:szCs w:val="28"/>
          <w:rtl/>
        </w:rPr>
      </w:pPr>
    </w:p>
    <w:p w14:paraId="2EC769B6" w14:textId="52DB58AA" w:rsidR="007877D3" w:rsidRPr="006B590B" w:rsidRDefault="007877D3" w:rsidP="007877D3">
      <w:pPr>
        <w:pStyle w:val="NormalWeb"/>
        <w:bidi/>
        <w:spacing w:before="0" w:beforeAutospacing="0" w:after="0" w:afterAutospacing="0" w:line="276" w:lineRule="auto"/>
        <w:jc w:val="center"/>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جدول 2: علاقة ا</w:t>
      </w:r>
      <w:r w:rsidRPr="006B590B">
        <w:rPr>
          <w:rFonts w:ascii="Simplified Arabic" w:hAnsi="Simplified Arabic" w:cs="Simplified Arabic"/>
          <w:b/>
          <w:bCs/>
          <w:sz w:val="28"/>
          <w:szCs w:val="28"/>
          <w:rtl/>
        </w:rPr>
        <w:t>لفقر متعدد الأبعاد بأهداف التنمية المستدامة</w:t>
      </w:r>
    </w:p>
    <w:tbl>
      <w:tblPr>
        <w:tblStyle w:val="TableGrid"/>
        <w:bidiVisual/>
        <w:tblW w:w="0" w:type="auto"/>
        <w:tblInd w:w="142" w:type="dxa"/>
        <w:tblLook w:val="04A0" w:firstRow="1" w:lastRow="0" w:firstColumn="1" w:lastColumn="0" w:noHBand="0" w:noVBand="1"/>
      </w:tblPr>
      <w:tblGrid>
        <w:gridCol w:w="2734"/>
        <w:gridCol w:w="3386"/>
        <w:gridCol w:w="2700"/>
      </w:tblGrid>
      <w:tr w:rsidR="00AC3DED" w:rsidRPr="006B590B" w14:paraId="40898A8E" w14:textId="77777777" w:rsidTr="007877D3">
        <w:trPr>
          <w:tblHeader/>
        </w:trPr>
        <w:tc>
          <w:tcPr>
            <w:tcW w:w="2734" w:type="dxa"/>
            <w:shd w:val="clear" w:color="auto" w:fill="F0DF88"/>
            <w:vAlign w:val="center"/>
          </w:tcPr>
          <w:p w14:paraId="492696E4" w14:textId="77777777" w:rsidR="00AC3DED" w:rsidRPr="006B590B" w:rsidRDefault="00AC3DED" w:rsidP="007877D3">
            <w:pPr>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الهدف الاستراتيجي الوطني</w:t>
            </w:r>
          </w:p>
        </w:tc>
        <w:tc>
          <w:tcPr>
            <w:tcW w:w="3386" w:type="dxa"/>
            <w:shd w:val="clear" w:color="auto" w:fill="F0DF88"/>
            <w:vAlign w:val="center"/>
          </w:tcPr>
          <w:p w14:paraId="520FF608" w14:textId="77777777" w:rsidR="007877D3" w:rsidRPr="006B590B" w:rsidRDefault="00AC3DED" w:rsidP="007877D3">
            <w:pPr>
              <w:jc w:val="center"/>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أبعاد ومؤشرات</w:t>
            </w:r>
          </w:p>
          <w:p w14:paraId="68777CE5" w14:textId="495E8100" w:rsidR="00AC3DED" w:rsidRPr="006B590B" w:rsidRDefault="00AC3DED" w:rsidP="007877D3">
            <w:pPr>
              <w:jc w:val="center"/>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 xml:space="preserve"> الفقر المتعدد الأبعاد الوطني</w:t>
            </w:r>
          </w:p>
        </w:tc>
        <w:tc>
          <w:tcPr>
            <w:tcW w:w="2700" w:type="dxa"/>
            <w:shd w:val="clear" w:color="auto" w:fill="F0DF88"/>
            <w:vAlign w:val="center"/>
          </w:tcPr>
          <w:p w14:paraId="4987ACA6" w14:textId="77777777" w:rsidR="007877D3" w:rsidRPr="006B590B" w:rsidRDefault="00AC3DED" w:rsidP="007877D3">
            <w:pPr>
              <w:jc w:val="center"/>
              <w:rPr>
                <w:rFonts w:ascii="Times New Roman" w:eastAsia="Times New Roman" w:hAnsi="Times New Roman" w:cs="Times New Roman"/>
                <w:b/>
                <w:bCs/>
                <w:sz w:val="28"/>
                <w:szCs w:val="28"/>
                <w:rtl/>
              </w:rPr>
            </w:pPr>
            <w:r w:rsidRPr="006B590B">
              <w:rPr>
                <w:rFonts w:ascii="Times New Roman" w:eastAsia="Times New Roman" w:hAnsi="Times New Roman" w:cs="Times New Roman" w:hint="cs"/>
                <w:b/>
                <w:bCs/>
                <w:sz w:val="28"/>
                <w:szCs w:val="28"/>
                <w:rtl/>
              </w:rPr>
              <w:t xml:space="preserve">الأهداف </w:t>
            </w:r>
          </w:p>
          <w:p w14:paraId="4AFF55C0" w14:textId="74F7395D" w:rsidR="00AC3DED" w:rsidRPr="006B590B" w:rsidRDefault="00AC3DED" w:rsidP="007877D3">
            <w:pPr>
              <w:jc w:val="center"/>
              <w:rPr>
                <w:rFonts w:ascii="Times New Roman" w:eastAsia="Times New Roman" w:hAnsi="Times New Roman" w:cs="Times New Roman"/>
                <w:b/>
                <w:bCs/>
                <w:sz w:val="28"/>
                <w:szCs w:val="28"/>
                <w:rtl/>
                <w:lang w:bidi="ar-EG"/>
              </w:rPr>
            </w:pPr>
            <w:r w:rsidRPr="006B590B">
              <w:rPr>
                <w:rFonts w:ascii="Times New Roman" w:eastAsia="Times New Roman" w:hAnsi="Times New Roman" w:cs="Times New Roman" w:hint="cs"/>
                <w:b/>
                <w:bCs/>
                <w:sz w:val="28"/>
                <w:szCs w:val="28"/>
                <w:rtl/>
              </w:rPr>
              <w:t>الأممية للتنمية المستدامة</w:t>
            </w:r>
          </w:p>
        </w:tc>
      </w:tr>
      <w:tr w:rsidR="00AC3DED" w:rsidRPr="006B590B" w14:paraId="771D8D2B" w14:textId="77777777" w:rsidTr="007877D3">
        <w:tc>
          <w:tcPr>
            <w:tcW w:w="2734" w:type="dxa"/>
          </w:tcPr>
          <w:p w14:paraId="77954153" w14:textId="77777777" w:rsidR="00AC3DED" w:rsidRPr="006B590B" w:rsidRDefault="00AC3DED"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 xml:space="preserve">1- </w:t>
            </w:r>
            <w:r w:rsidRPr="006B590B">
              <w:rPr>
                <w:rFonts w:ascii="Simplified Arabic" w:eastAsia="Times New Roman" w:hAnsi="Simplified Arabic" w:cs="Simplified Arabic"/>
                <w:sz w:val="28"/>
                <w:szCs w:val="28"/>
                <w:rtl/>
              </w:rPr>
              <w:t>الارتقاء بجودة حياة المواطن وتحسين مستوى المعيشة</w:t>
            </w:r>
          </w:p>
          <w:p w14:paraId="33F801E4" w14:textId="77777777" w:rsidR="00AC3DED" w:rsidRPr="006B590B" w:rsidRDefault="00AC3DED"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تشمل القضاء على الفقر، وتحسين</w:t>
            </w:r>
            <w:r w:rsidRPr="006B590B">
              <w:rPr>
                <w:rFonts w:ascii="Simplified Arabic" w:eastAsia="Times New Roman" w:hAnsi="Simplified Arabic" w:cs="Simplified Arabic" w:hint="cs"/>
                <w:sz w:val="28"/>
                <w:szCs w:val="28"/>
                <w:rtl/>
              </w:rPr>
              <w:t xml:space="preserve"> مستوى </w:t>
            </w:r>
            <w:r w:rsidRPr="006B590B">
              <w:rPr>
                <w:rFonts w:ascii="Simplified Arabic" w:eastAsia="Times New Roman" w:hAnsi="Simplified Arabic" w:cs="Simplified Arabic"/>
                <w:sz w:val="28"/>
                <w:szCs w:val="28"/>
                <w:rtl/>
              </w:rPr>
              <w:t xml:space="preserve"> في التعليم، الصحة، التغذية، السكن، خدمات الدعم الاجتماعي</w:t>
            </w:r>
          </w:p>
        </w:tc>
        <w:tc>
          <w:tcPr>
            <w:tcW w:w="3386" w:type="dxa"/>
          </w:tcPr>
          <w:p w14:paraId="4C6D61AB" w14:textId="77777777" w:rsidR="00AC3DED" w:rsidRPr="006B590B" w:rsidRDefault="00AC3DED" w:rsidP="002F4926">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b/>
                <w:bCs/>
                <w:sz w:val="28"/>
                <w:szCs w:val="28"/>
                <w:rtl/>
              </w:rPr>
              <w:t>مؤشّر</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b/>
                <w:bCs/>
                <w:sz w:val="28"/>
                <w:szCs w:val="28"/>
                <w:rtl/>
              </w:rPr>
              <w:t>التعليم</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عدم الالتحاق بالمدرسة أو عدم إتمام التعليم الأساسي، خاصة التعليم الثانوي</w:t>
            </w:r>
            <w:r w:rsidRPr="006B590B">
              <w:rPr>
                <w:rFonts w:ascii="Simplified Arabic" w:eastAsia="Times New Roman" w:hAnsi="Simplified Arabic" w:cs="Simplified Arabic"/>
                <w:sz w:val="28"/>
                <w:szCs w:val="28"/>
              </w:rPr>
              <w:t>.</w:t>
            </w:r>
          </w:p>
          <w:p w14:paraId="1B48AECC" w14:textId="77777777" w:rsidR="00AC3DED" w:rsidRPr="006B590B" w:rsidRDefault="00AC3DED" w:rsidP="002F4926">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rPr>
              <w:t>مؤشر الصحة: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حرمان في الخدمات الصحية الأساسية، مثل ضعف التغذية، ضعف المناعة، والوصول المحدود للرعاية الصحية</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ونُقصان فرص الوصول للعلاج والرعاية</w:t>
            </w:r>
            <w:r w:rsidRPr="006B590B">
              <w:rPr>
                <w:rFonts w:ascii="Simplified Arabic" w:eastAsia="Times New Roman" w:hAnsi="Simplified Arabic" w:cs="Simplified Arabic"/>
                <w:sz w:val="28"/>
                <w:szCs w:val="28"/>
              </w:rPr>
              <w:t>.</w:t>
            </w:r>
          </w:p>
          <w:p w14:paraId="4E667B23" w14:textId="77777777" w:rsidR="00AC3DED" w:rsidRPr="006B590B" w:rsidRDefault="00AC3DED" w:rsidP="002F4926">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b/>
                <w:bCs/>
                <w:sz w:val="28"/>
                <w:szCs w:val="28"/>
                <w:rtl/>
              </w:rPr>
              <w:t xml:space="preserve">مؤشر السكن: </w:t>
            </w:r>
            <w:r w:rsidRPr="006B590B">
              <w:rPr>
                <w:rFonts w:ascii="Simplified Arabic" w:eastAsia="Times New Roman" w:hAnsi="Simplified Arabic" w:cs="Simplified Arabic"/>
                <w:sz w:val="28"/>
                <w:szCs w:val="28"/>
                <w:rtl/>
              </w:rPr>
              <w:t xml:space="preserve">يشمل المعايير المتعلقة بظروف السكن: مثل تحمّل التشبّع السكني </w:t>
            </w:r>
            <w:r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sz w:val="28"/>
                <w:szCs w:val="28"/>
                <w:rtl/>
              </w:rPr>
              <w:t>الازدحام، وضعية الأرضية/السطح، وجود الأصول</w:t>
            </w:r>
            <w:r w:rsidRPr="006B590B">
              <w:rPr>
                <w:rFonts w:ascii="Simplified Arabic" w:eastAsia="Times New Roman" w:hAnsi="Simplified Arabic" w:cs="Simplified Arabic" w:hint="cs"/>
                <w:sz w:val="28"/>
                <w:szCs w:val="28"/>
                <w:rtl/>
              </w:rPr>
              <w:t xml:space="preserve"> والأجهزة</w:t>
            </w:r>
            <w:r w:rsidRPr="006B590B">
              <w:rPr>
                <w:rFonts w:ascii="Simplified Arabic" w:eastAsia="Times New Roman" w:hAnsi="Simplified Arabic" w:cs="Simplified Arabic"/>
                <w:sz w:val="28"/>
                <w:szCs w:val="28"/>
                <w:rtl/>
              </w:rPr>
              <w:t xml:space="preserve"> الأساسية</w:t>
            </w:r>
            <w:r w:rsidRPr="006B590B">
              <w:rPr>
                <w:rFonts w:ascii="Simplified Arabic" w:eastAsia="Times New Roman" w:hAnsi="Simplified Arabic" w:cs="Simplified Arabic"/>
                <w:sz w:val="28"/>
                <w:szCs w:val="28"/>
              </w:rPr>
              <w:t>.</w:t>
            </w:r>
          </w:p>
          <w:p w14:paraId="4C8EBBF1" w14:textId="77777777" w:rsidR="00AC3DED" w:rsidRPr="006B590B" w:rsidRDefault="00AC3DED" w:rsidP="002F4926">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rPr>
              <w:t>الدعم الغذائي:</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مؤشرات تتعلق بالوصول إلى الغذاء الكافي، التغذية السليمة، والانعدام المحتمل لأمن غذائي مستقر</w:t>
            </w:r>
          </w:p>
          <w:p w14:paraId="3F92F450" w14:textId="7E71D0A0" w:rsidR="00AC3DED" w:rsidRPr="006B590B" w:rsidRDefault="00AC3DED" w:rsidP="007877D3">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rPr>
              <w:t>الحماية الاجتماعية: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تشمل تلقي الدعم أو مساعدات الدولة، مثل الدعم النقدي أو الغذائي</w:t>
            </w:r>
          </w:p>
        </w:tc>
        <w:tc>
          <w:tcPr>
            <w:tcW w:w="2700" w:type="dxa"/>
          </w:tcPr>
          <w:p w14:paraId="03B381F3"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القضاء على الفقر</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w:t>
            </w:r>
          </w:p>
          <w:p w14:paraId="188CF570"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الصحة الجيدة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SDG3</w:t>
            </w:r>
          </w:p>
          <w:p w14:paraId="72B078F7" w14:textId="77777777" w:rsidR="00AC3DED" w:rsidRPr="006B590B" w:rsidRDefault="00AC3DED" w:rsidP="00622EF2">
            <w:pPr>
              <w:rPr>
                <w:rFonts w:ascii="Times New Roman" w:eastAsia="Times New Roman" w:hAnsi="Times New Roman" w:cs="Times New Roman"/>
                <w:b/>
                <w:bCs/>
                <w:sz w:val="28"/>
                <w:szCs w:val="28"/>
                <w:rtl/>
              </w:rPr>
            </w:pPr>
            <w:r w:rsidRPr="006B590B">
              <w:rPr>
                <w:rFonts w:ascii="Simplified Arabic" w:eastAsia="Times New Roman" w:hAnsi="Simplified Arabic" w:cs="Simplified Arabic"/>
                <w:sz w:val="28"/>
                <w:szCs w:val="28"/>
                <w:rtl/>
              </w:rPr>
              <w:t>التعليم الجيد</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SDG4</w:t>
            </w:r>
          </w:p>
        </w:tc>
      </w:tr>
      <w:tr w:rsidR="00AC3DED" w:rsidRPr="006B590B" w14:paraId="3409F158" w14:textId="77777777" w:rsidTr="00622EF2">
        <w:tc>
          <w:tcPr>
            <w:tcW w:w="2734" w:type="dxa"/>
          </w:tcPr>
          <w:p w14:paraId="43BDAB20" w14:textId="77777777" w:rsidR="00AC3DED" w:rsidRPr="006B590B" w:rsidRDefault="00AC3DED"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 xml:space="preserve">2- </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تحقيق العدالة الاجتماعية والمساواة</w:t>
            </w:r>
          </w:p>
          <w:p w14:paraId="5E5AB1E1" w14:textId="77777777" w:rsidR="00AC3DED" w:rsidRPr="006B590B" w:rsidRDefault="00AC3DED" w:rsidP="001C202D">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تعنى ب</w:t>
            </w:r>
            <w:r w:rsidRPr="006B590B">
              <w:rPr>
                <w:rFonts w:ascii="Simplified Arabic" w:eastAsia="Times New Roman" w:hAnsi="Simplified Arabic" w:cs="Simplified Arabic"/>
                <w:sz w:val="28"/>
                <w:szCs w:val="28"/>
                <w:rtl/>
              </w:rPr>
              <w:t xml:space="preserve"> تقليص الفوارق بين الجنسين والمناطق وتوسيع العدالة الاجتماعية</w:t>
            </w:r>
          </w:p>
        </w:tc>
        <w:tc>
          <w:tcPr>
            <w:tcW w:w="3386" w:type="dxa"/>
            <w:vAlign w:val="center"/>
          </w:tcPr>
          <w:p w14:paraId="5866FAF9" w14:textId="77777777" w:rsidR="00AC3DED" w:rsidRPr="006B590B" w:rsidRDefault="00AC3DED" w:rsidP="00622EF2">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rPr>
              <w:t>الخدمات العامة: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الوصول إلى المياه النظيفة، الصرف الصحي المحسّن، الكهرباء، الإنترنت، خدمات جمع النفايات</w:t>
            </w:r>
            <w:r w:rsidRPr="006B590B">
              <w:rPr>
                <w:rFonts w:ascii="Simplified Arabic" w:eastAsia="Times New Roman" w:hAnsi="Simplified Arabic" w:cs="Simplified Arabic"/>
                <w:sz w:val="28"/>
                <w:szCs w:val="28"/>
              </w:rPr>
              <w:t>.</w:t>
            </w:r>
          </w:p>
        </w:tc>
        <w:tc>
          <w:tcPr>
            <w:tcW w:w="2700" w:type="dxa"/>
            <w:vAlign w:val="center"/>
          </w:tcPr>
          <w:p w14:paraId="01B7146D"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المساواة بين الجنسين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SDG5</w:t>
            </w:r>
          </w:p>
          <w:p w14:paraId="679757A3" w14:textId="77777777" w:rsidR="00AC3DED" w:rsidRPr="006B590B" w:rsidRDefault="00AC3DED" w:rsidP="00622EF2">
            <w:pPr>
              <w:spacing w:after="100" w:afterAutospacing="1"/>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الحد من أوجه عدم المساواة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SDG10</w:t>
            </w:r>
          </w:p>
        </w:tc>
      </w:tr>
      <w:tr w:rsidR="00AC3DED" w:rsidRPr="006B590B" w14:paraId="3771F9F0" w14:textId="77777777" w:rsidTr="00622EF2">
        <w:tc>
          <w:tcPr>
            <w:tcW w:w="2734" w:type="dxa"/>
          </w:tcPr>
          <w:p w14:paraId="7C7C8160" w14:textId="77777777" w:rsidR="00AC3DED" w:rsidRPr="006B590B" w:rsidRDefault="00AC3DED" w:rsidP="001C202D">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إ</w:t>
            </w:r>
            <w:r w:rsidRPr="006B590B">
              <w:rPr>
                <w:rFonts w:ascii="Simplified Arabic" w:eastAsia="Times New Roman" w:hAnsi="Simplified Arabic" w:cs="Simplified Arabic" w:hint="cs"/>
                <w:sz w:val="28"/>
                <w:szCs w:val="28"/>
                <w:rtl/>
              </w:rPr>
              <w:t>3- إ</w:t>
            </w:r>
            <w:r w:rsidRPr="006B590B">
              <w:rPr>
                <w:rFonts w:ascii="Simplified Arabic" w:eastAsia="Times New Roman" w:hAnsi="Simplified Arabic" w:cs="Simplified Arabic"/>
                <w:sz w:val="28"/>
                <w:szCs w:val="28"/>
                <w:rtl/>
              </w:rPr>
              <w:t>قامة نظام بيئي متكامل ومستدام</w:t>
            </w:r>
          </w:p>
          <w:p w14:paraId="4F7C39DC" w14:textId="77777777" w:rsidR="00AC3DED" w:rsidRPr="006B590B" w:rsidRDefault="00AC3DED"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إدارة البيئة واستدامة الموارد وتعزيز التحوّل نحو الاقتصاد الأخضر</w:t>
            </w:r>
          </w:p>
        </w:tc>
        <w:tc>
          <w:tcPr>
            <w:tcW w:w="3386" w:type="dxa"/>
            <w:vAlign w:val="center"/>
          </w:tcPr>
          <w:p w14:paraId="6BC47BAB" w14:textId="1612968D" w:rsidR="00AC3DED" w:rsidRPr="006B590B" w:rsidRDefault="002B4F81" w:rsidP="00622EF2">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rPr>
              <w:lastRenderedPageBreak/>
              <w:t>الخدمات العامة: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خدمات جمع النفايات</w:t>
            </w:r>
            <w:r w:rsidRPr="006B590B">
              <w:rPr>
                <w:rFonts w:ascii="Simplified Arabic" w:eastAsia="Times New Roman" w:hAnsi="Simplified Arabic" w:cs="Simplified Arabic"/>
                <w:sz w:val="28"/>
                <w:szCs w:val="28"/>
              </w:rPr>
              <w:t>.</w:t>
            </w:r>
          </w:p>
        </w:tc>
        <w:tc>
          <w:tcPr>
            <w:tcW w:w="2700" w:type="dxa"/>
            <w:vAlign w:val="center"/>
          </w:tcPr>
          <w:p w14:paraId="6BC94BA6"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 xml:space="preserve">تغير المناخ  </w:t>
            </w:r>
            <w:r w:rsidRPr="006B590B">
              <w:rPr>
                <w:rFonts w:ascii="Simplified Arabic" w:eastAsia="Times New Roman" w:hAnsi="Simplified Arabic" w:cs="Simplified Arabic"/>
                <w:sz w:val="28"/>
                <w:szCs w:val="28"/>
              </w:rPr>
              <w:t>SDG13</w:t>
            </w:r>
          </w:p>
          <w:p w14:paraId="24681B50"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 xml:space="preserve">الحياة على الأرض  </w:t>
            </w:r>
            <w:r w:rsidRPr="006B590B">
              <w:rPr>
                <w:rFonts w:ascii="Simplified Arabic" w:eastAsia="Times New Roman" w:hAnsi="Simplified Arabic" w:cs="Simplified Arabic"/>
                <w:sz w:val="28"/>
                <w:szCs w:val="28"/>
              </w:rPr>
              <w:lastRenderedPageBreak/>
              <w:t>SDG15</w:t>
            </w:r>
          </w:p>
          <w:p w14:paraId="48EC9737" w14:textId="77777777" w:rsidR="00AC3DED" w:rsidRPr="006B590B" w:rsidRDefault="00AC3DED" w:rsidP="00622EF2">
            <w:pPr>
              <w:spacing w:after="100" w:afterAutospacing="1"/>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 xml:space="preserve">الطاقة النظيفة </w:t>
            </w:r>
            <w:r w:rsidRPr="006B590B">
              <w:rPr>
                <w:rFonts w:ascii="Simplified Arabic" w:eastAsia="Times New Roman" w:hAnsi="Simplified Arabic" w:cs="Simplified Arabic"/>
                <w:sz w:val="28"/>
                <w:szCs w:val="28"/>
              </w:rPr>
              <w:t>SDG7</w:t>
            </w:r>
          </w:p>
        </w:tc>
      </w:tr>
      <w:tr w:rsidR="00AC3DED" w:rsidRPr="006B590B" w14:paraId="76091253" w14:textId="77777777" w:rsidTr="007877D3">
        <w:tc>
          <w:tcPr>
            <w:tcW w:w="2734" w:type="dxa"/>
          </w:tcPr>
          <w:p w14:paraId="2F60895F" w14:textId="5530371F" w:rsidR="00AC3DED" w:rsidRPr="006B590B" w:rsidRDefault="00AC3DED" w:rsidP="00CB40BD">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lastRenderedPageBreak/>
              <w:t xml:space="preserve">4- </w:t>
            </w:r>
            <w:r w:rsidRPr="006B590B">
              <w:rPr>
                <w:rFonts w:ascii="Simplified Arabic" w:eastAsia="Times New Roman" w:hAnsi="Simplified Arabic" w:cs="Simplified Arabic"/>
                <w:sz w:val="28"/>
                <w:szCs w:val="28"/>
                <w:rtl/>
              </w:rPr>
              <w:t>ب</w:t>
            </w:r>
            <w:r w:rsidR="00CB40BD" w:rsidRPr="006B590B">
              <w:rPr>
                <w:rFonts w:ascii="Simplified Arabic" w:eastAsia="Times New Roman" w:hAnsi="Simplified Arabic" w:cs="Simplified Arabic"/>
                <w:sz w:val="28"/>
                <w:szCs w:val="28"/>
                <w:rtl/>
              </w:rPr>
              <w:t>ناء اقتصاد معرفي تنافسي ومتنوّع</w:t>
            </w:r>
            <w:r w:rsidR="00CB40BD"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hint="cs"/>
                <w:sz w:val="28"/>
                <w:szCs w:val="28"/>
                <w:rtl/>
              </w:rPr>
              <w:t>ب</w:t>
            </w:r>
            <w:r w:rsidRPr="006B590B">
              <w:rPr>
                <w:rFonts w:ascii="Simplified Arabic" w:eastAsia="Times New Roman" w:hAnsi="Simplified Arabic" w:cs="Simplified Arabic"/>
                <w:sz w:val="28"/>
                <w:szCs w:val="28"/>
                <w:rtl/>
              </w:rPr>
              <w:t xml:space="preserve">دعم الابتكار، </w:t>
            </w:r>
            <w:r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sz w:val="28"/>
                <w:szCs w:val="28"/>
                <w:rtl/>
              </w:rPr>
              <w:t>ريادة الأعمال، والمشاركة الفعالة في اقتصاد المعرفة</w:t>
            </w:r>
          </w:p>
        </w:tc>
        <w:tc>
          <w:tcPr>
            <w:tcW w:w="3386" w:type="dxa"/>
          </w:tcPr>
          <w:p w14:paraId="25FDF633" w14:textId="1F3F1E6E" w:rsidR="00AC3DED" w:rsidRPr="006B590B" w:rsidRDefault="00AC3DED" w:rsidP="00622EF2">
            <w:pPr>
              <w:pStyle w:val="NormalWeb"/>
              <w:bidi/>
              <w:rPr>
                <w:rFonts w:ascii="Simplified Arabic" w:hAnsi="Simplified Arabic" w:cs="Simplified Arabic"/>
                <w:sz w:val="28"/>
                <w:szCs w:val="28"/>
                <w:rtl/>
                <w:lang w:bidi="ar-EG"/>
              </w:rPr>
            </w:pPr>
            <w:r w:rsidRPr="006B590B">
              <w:rPr>
                <w:rFonts w:ascii="Simplified Arabic" w:hAnsi="Simplified Arabic" w:cs="Simplified Arabic"/>
                <w:b/>
                <w:bCs/>
                <w:sz w:val="28"/>
                <w:szCs w:val="28"/>
                <w:rtl/>
              </w:rPr>
              <w:t>العمل اللائق والتأمين الاجتماعي</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 xml:space="preserve"> مثل غياب فرص عمل ثابتة أو انتفاء تغطية تأمينية</w:t>
            </w:r>
            <w:r w:rsidR="00622EF2" w:rsidRPr="006B590B">
              <w:rPr>
                <w:rFonts w:ascii="Simplified Arabic" w:hAnsi="Simplified Arabic" w:cs="Simplified Arabic"/>
                <w:sz w:val="28"/>
                <w:szCs w:val="28"/>
              </w:rPr>
              <w:t>.</w:t>
            </w:r>
          </w:p>
        </w:tc>
        <w:tc>
          <w:tcPr>
            <w:tcW w:w="2700" w:type="dxa"/>
          </w:tcPr>
          <w:p w14:paraId="1ADACD88"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العمل اللائق والنمو الاقتصادي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SDG8</w:t>
            </w:r>
          </w:p>
          <w:p w14:paraId="570BAD6D"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البنية التحتية والابتكار</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SDG9</w:t>
            </w:r>
          </w:p>
        </w:tc>
      </w:tr>
      <w:tr w:rsidR="00AC3DED" w:rsidRPr="006B590B" w14:paraId="3F2A1E42" w14:textId="77777777" w:rsidTr="007877D3">
        <w:tc>
          <w:tcPr>
            <w:tcW w:w="2734" w:type="dxa"/>
          </w:tcPr>
          <w:p w14:paraId="06057688" w14:textId="0D20D01B" w:rsidR="00AC3DED" w:rsidRPr="006B590B" w:rsidRDefault="00AC3DED" w:rsidP="00CB40BD">
            <w:pPr>
              <w:rPr>
                <w:rFonts w:ascii="Simplified Arabic" w:eastAsia="Times New Roman" w:hAnsi="Simplified Arabic" w:cs="Simplified Arabic"/>
                <w:sz w:val="28"/>
                <w:szCs w:val="28"/>
              </w:rPr>
            </w:pPr>
            <w:r w:rsidRPr="006B590B">
              <w:rPr>
                <w:rFonts w:ascii="Simplified Arabic" w:eastAsia="Times New Roman" w:hAnsi="Simplified Arabic" w:cs="Simplified Arabic" w:hint="cs"/>
                <w:sz w:val="28"/>
                <w:szCs w:val="28"/>
                <w:rtl/>
              </w:rPr>
              <w:t xml:space="preserve">5- </w:t>
            </w:r>
            <w:r w:rsidR="00CB40BD" w:rsidRPr="006B590B">
              <w:rPr>
                <w:rFonts w:ascii="Simplified Arabic" w:eastAsia="Times New Roman" w:hAnsi="Simplified Arabic" w:cs="Simplified Arabic"/>
                <w:sz w:val="28"/>
                <w:szCs w:val="28"/>
                <w:rtl/>
              </w:rPr>
              <w:t>تطوير بنية تحتية متكاملة وحديثة</w:t>
            </w:r>
            <w:r w:rsidRPr="006B590B">
              <w:rPr>
                <w:rFonts w:ascii="Simplified Arabic" w:eastAsia="Times New Roman" w:hAnsi="Simplified Arabic" w:cs="Simplified Arabic"/>
                <w:sz w:val="28"/>
                <w:szCs w:val="28"/>
                <w:rtl/>
              </w:rPr>
              <w:t>تحسين الطاقة، النقل، الإسكان، والمرافق العامة</w:t>
            </w:r>
          </w:p>
        </w:tc>
        <w:tc>
          <w:tcPr>
            <w:tcW w:w="3386" w:type="dxa"/>
          </w:tcPr>
          <w:p w14:paraId="1AA1004C" w14:textId="77777777" w:rsidR="00AC3DED" w:rsidRPr="006B590B" w:rsidRDefault="00AC3DED" w:rsidP="001C202D">
            <w:pPr>
              <w:spacing w:before="100" w:beforeAutospacing="1"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lang w:bidi="ar-EG"/>
              </w:rPr>
              <w:t>الخدمات:</w:t>
            </w:r>
            <w:r w:rsidRPr="006B590B">
              <w:rPr>
                <w:rFonts w:ascii="Simplified Arabic" w:eastAsia="Times New Roman" w:hAnsi="Simplified Arabic" w:cs="Simplified Arabic" w:hint="cs"/>
                <w:sz w:val="28"/>
                <w:szCs w:val="28"/>
                <w:rtl/>
                <w:lang w:bidi="ar-EG"/>
              </w:rPr>
              <w:t xml:space="preserve"> </w:t>
            </w:r>
            <w:r w:rsidRPr="006B590B">
              <w:rPr>
                <w:rFonts w:ascii="Simplified Arabic" w:eastAsia="Times New Roman" w:hAnsi="Simplified Arabic" w:cs="Simplified Arabic"/>
                <w:sz w:val="28"/>
                <w:szCs w:val="28"/>
                <w:rtl/>
              </w:rPr>
              <w:t>الوصول إلى المياه النظيفة، الصرف الصحي المحسّن، الكهرباء، الإنترنت، خدمات جمع النفايات</w:t>
            </w:r>
          </w:p>
        </w:tc>
        <w:tc>
          <w:tcPr>
            <w:tcW w:w="2700" w:type="dxa"/>
          </w:tcPr>
          <w:p w14:paraId="4D5E24BF" w14:textId="661A05FF" w:rsidR="00AC3DED" w:rsidRPr="006B590B" w:rsidRDefault="00AC3DED" w:rsidP="00CB40B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المياه النظيفة والصرف الصحي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hint="cs"/>
                <w:sz w:val="28"/>
                <w:szCs w:val="28"/>
                <w:rtl/>
              </w:rPr>
              <w:t xml:space="preserve"> </w:t>
            </w:r>
            <w:r w:rsidR="00CB40BD" w:rsidRPr="006B590B">
              <w:rPr>
                <w:rFonts w:ascii="Simplified Arabic" w:eastAsia="Times New Roman" w:hAnsi="Simplified Arabic" w:cs="Simplified Arabic"/>
                <w:sz w:val="28"/>
                <w:szCs w:val="28"/>
              </w:rPr>
              <w:t xml:space="preserve"> SDG6</w:t>
            </w:r>
            <w:r w:rsidR="00CB40BD" w:rsidRPr="006B590B">
              <w:rPr>
                <w:rFonts w:ascii="Simplified Arabic" w:eastAsia="Times New Roman" w:hAnsi="Simplified Arabic" w:cs="Simplified Arabic" w:hint="cs"/>
                <w:sz w:val="28"/>
                <w:szCs w:val="28"/>
                <w:rtl/>
                <w:lang w:bidi="ar-EG"/>
              </w:rPr>
              <w:t xml:space="preserve"> </w:t>
            </w:r>
            <w:r w:rsidRPr="006B590B">
              <w:rPr>
                <w:rFonts w:ascii="Simplified Arabic" w:eastAsia="Times New Roman" w:hAnsi="Simplified Arabic" w:cs="Simplified Arabic" w:hint="cs"/>
                <w:sz w:val="28"/>
                <w:szCs w:val="28"/>
                <w:rtl/>
              </w:rPr>
              <w:t xml:space="preserve">الطاقة النظيفة </w:t>
            </w:r>
            <w:r w:rsidRPr="006B590B">
              <w:rPr>
                <w:rFonts w:ascii="Simplified Arabic" w:eastAsia="Times New Roman" w:hAnsi="Simplified Arabic" w:cs="Simplified Arabic"/>
                <w:sz w:val="28"/>
                <w:szCs w:val="28"/>
              </w:rPr>
              <w:t>SDG7</w:t>
            </w:r>
          </w:p>
          <w:p w14:paraId="2FB49E50" w14:textId="77777777" w:rsidR="00AC3DED" w:rsidRPr="006B590B" w:rsidRDefault="00AC3DED" w:rsidP="00622EF2">
            <w:pPr>
              <w:spacing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البنية التحتية </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SDG9</w:t>
            </w:r>
          </w:p>
        </w:tc>
      </w:tr>
      <w:tr w:rsidR="00AC3DED" w:rsidRPr="006B590B" w14:paraId="3C4AABA2" w14:textId="77777777" w:rsidTr="007877D3">
        <w:tc>
          <w:tcPr>
            <w:tcW w:w="2734" w:type="dxa"/>
          </w:tcPr>
          <w:p w14:paraId="4DD7907C" w14:textId="77777777" w:rsidR="00AC3DED" w:rsidRPr="006B590B" w:rsidRDefault="00AC3DED" w:rsidP="001C202D">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 xml:space="preserve">6- </w:t>
            </w:r>
            <w:r w:rsidRPr="006B590B">
              <w:rPr>
                <w:rFonts w:ascii="Simplified Arabic" w:eastAsia="Times New Roman" w:hAnsi="Simplified Arabic" w:cs="Simplified Arabic"/>
                <w:sz w:val="28"/>
                <w:szCs w:val="28"/>
                <w:rtl/>
              </w:rPr>
              <w:t>تعزيز الحوكمة والشراكات</w:t>
            </w:r>
          </w:p>
          <w:p w14:paraId="61CEBBF6" w14:textId="77777777" w:rsidR="00AC3DED" w:rsidRPr="006B590B" w:rsidRDefault="00AC3DED"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رفع كفاءة المؤسسات، الشفافية، إشراك المجتمع المدني، وتعزيز الشراكات</w:t>
            </w:r>
          </w:p>
        </w:tc>
        <w:tc>
          <w:tcPr>
            <w:tcW w:w="3386" w:type="dxa"/>
          </w:tcPr>
          <w:p w14:paraId="530DC12E" w14:textId="0F64FA21" w:rsidR="00AC3DED" w:rsidRPr="006B590B" w:rsidRDefault="00AC3DED" w:rsidP="001C202D">
            <w:pPr>
              <w:spacing w:before="100" w:beforeAutospacing="1" w:after="100" w:afterAutospacing="1"/>
              <w:rPr>
                <w:rFonts w:ascii="Simplified Arabic" w:eastAsia="Times New Roman" w:hAnsi="Simplified Arabic" w:cs="Simplified Arabic"/>
                <w:sz w:val="28"/>
                <w:szCs w:val="28"/>
              </w:rPr>
            </w:pPr>
          </w:p>
        </w:tc>
        <w:tc>
          <w:tcPr>
            <w:tcW w:w="2700" w:type="dxa"/>
          </w:tcPr>
          <w:p w14:paraId="51B8E25E"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السلام والعدل والمؤسسات القوية</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SDG16</w:t>
            </w:r>
          </w:p>
          <w:p w14:paraId="3CD11620" w14:textId="77777777" w:rsidR="00AC3DED" w:rsidRPr="006B590B" w:rsidRDefault="00AC3DED" w:rsidP="00622EF2">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الشراكات لتحقيق الأهداف</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SDG17</w:t>
            </w:r>
          </w:p>
        </w:tc>
      </w:tr>
    </w:tbl>
    <w:p w14:paraId="3E48F4C5" w14:textId="5AECB292" w:rsidR="007877D3" w:rsidRPr="006B590B" w:rsidRDefault="007877D3" w:rsidP="007877D3">
      <w:pPr>
        <w:pStyle w:val="NoSpacing"/>
        <w:jc w:val="both"/>
        <w:rPr>
          <w:rFonts w:ascii="Simplified Arabic" w:hAnsi="Simplified Arabic" w:cs="Simplified Arabic"/>
          <w:b/>
          <w:bCs/>
          <w:sz w:val="28"/>
          <w:szCs w:val="28"/>
          <w:rtl/>
        </w:rPr>
      </w:pPr>
    </w:p>
    <w:p w14:paraId="458B6F4B" w14:textId="54DF2910" w:rsidR="002004B8" w:rsidRPr="006B590B" w:rsidRDefault="002004B8" w:rsidP="007877D3">
      <w:pPr>
        <w:pStyle w:val="NoSpacing"/>
        <w:jc w:val="both"/>
        <w:rPr>
          <w:rFonts w:ascii="Simplified Arabic" w:hAnsi="Simplified Arabic" w:cs="Simplified Arabic"/>
          <w:b/>
          <w:bCs/>
          <w:sz w:val="28"/>
          <w:szCs w:val="28"/>
          <w:rtl/>
        </w:rPr>
      </w:pPr>
    </w:p>
    <w:p w14:paraId="10371C43" w14:textId="1002B3AD" w:rsidR="002004B8" w:rsidRDefault="002004B8" w:rsidP="007877D3">
      <w:pPr>
        <w:pStyle w:val="NoSpacing"/>
        <w:jc w:val="both"/>
        <w:rPr>
          <w:rFonts w:ascii="Simplified Arabic" w:hAnsi="Simplified Arabic" w:cs="Simplified Arabic"/>
          <w:b/>
          <w:bCs/>
          <w:sz w:val="28"/>
          <w:szCs w:val="28"/>
          <w:rtl/>
        </w:rPr>
      </w:pPr>
    </w:p>
    <w:p w14:paraId="52B3ADEB" w14:textId="27A46B6B" w:rsidR="00012133" w:rsidRDefault="00012133" w:rsidP="007877D3">
      <w:pPr>
        <w:pStyle w:val="NoSpacing"/>
        <w:jc w:val="both"/>
        <w:rPr>
          <w:rFonts w:ascii="Simplified Arabic" w:hAnsi="Simplified Arabic" w:cs="Simplified Arabic"/>
          <w:b/>
          <w:bCs/>
          <w:sz w:val="28"/>
          <w:szCs w:val="28"/>
          <w:rtl/>
        </w:rPr>
      </w:pPr>
    </w:p>
    <w:p w14:paraId="69B9B4BF" w14:textId="7BE7B403" w:rsidR="00012133" w:rsidRDefault="00012133" w:rsidP="007877D3">
      <w:pPr>
        <w:pStyle w:val="NoSpacing"/>
        <w:jc w:val="both"/>
        <w:rPr>
          <w:rFonts w:ascii="Simplified Arabic" w:hAnsi="Simplified Arabic" w:cs="Simplified Arabic"/>
          <w:b/>
          <w:bCs/>
          <w:sz w:val="28"/>
          <w:szCs w:val="28"/>
          <w:rtl/>
        </w:rPr>
      </w:pPr>
    </w:p>
    <w:p w14:paraId="02F1BE6C" w14:textId="3C74096B" w:rsidR="00012133" w:rsidRDefault="00012133" w:rsidP="007877D3">
      <w:pPr>
        <w:pStyle w:val="NoSpacing"/>
        <w:jc w:val="both"/>
        <w:rPr>
          <w:rFonts w:ascii="Simplified Arabic" w:hAnsi="Simplified Arabic" w:cs="Simplified Arabic"/>
          <w:b/>
          <w:bCs/>
          <w:sz w:val="28"/>
          <w:szCs w:val="28"/>
          <w:rtl/>
        </w:rPr>
      </w:pPr>
    </w:p>
    <w:p w14:paraId="4A9A1C2C" w14:textId="0CCD758F" w:rsidR="00012133" w:rsidRDefault="00012133" w:rsidP="007877D3">
      <w:pPr>
        <w:pStyle w:val="NoSpacing"/>
        <w:jc w:val="both"/>
        <w:rPr>
          <w:rFonts w:ascii="Simplified Arabic" w:hAnsi="Simplified Arabic" w:cs="Simplified Arabic"/>
          <w:b/>
          <w:bCs/>
          <w:sz w:val="28"/>
          <w:szCs w:val="28"/>
          <w:rtl/>
        </w:rPr>
      </w:pPr>
    </w:p>
    <w:p w14:paraId="4123B336" w14:textId="352C20AD" w:rsidR="00012133" w:rsidRDefault="00012133" w:rsidP="007877D3">
      <w:pPr>
        <w:pStyle w:val="NoSpacing"/>
        <w:jc w:val="both"/>
        <w:rPr>
          <w:rFonts w:ascii="Simplified Arabic" w:hAnsi="Simplified Arabic" w:cs="Simplified Arabic"/>
          <w:b/>
          <w:bCs/>
          <w:sz w:val="28"/>
          <w:szCs w:val="28"/>
          <w:rtl/>
        </w:rPr>
      </w:pPr>
    </w:p>
    <w:p w14:paraId="78EE614A" w14:textId="045F8447" w:rsidR="00012133" w:rsidRDefault="00012133" w:rsidP="007877D3">
      <w:pPr>
        <w:pStyle w:val="NoSpacing"/>
        <w:jc w:val="both"/>
        <w:rPr>
          <w:rFonts w:ascii="Simplified Arabic" w:hAnsi="Simplified Arabic" w:cs="Simplified Arabic"/>
          <w:b/>
          <w:bCs/>
          <w:sz w:val="28"/>
          <w:szCs w:val="28"/>
          <w:rtl/>
        </w:rPr>
      </w:pPr>
    </w:p>
    <w:p w14:paraId="5F6249FE" w14:textId="5050EDEC" w:rsidR="00012133" w:rsidRDefault="00012133" w:rsidP="007877D3">
      <w:pPr>
        <w:pStyle w:val="NoSpacing"/>
        <w:jc w:val="both"/>
        <w:rPr>
          <w:rFonts w:ascii="Simplified Arabic" w:hAnsi="Simplified Arabic" w:cs="Simplified Arabic"/>
          <w:b/>
          <w:bCs/>
          <w:sz w:val="28"/>
          <w:szCs w:val="28"/>
          <w:rtl/>
        </w:rPr>
      </w:pPr>
    </w:p>
    <w:p w14:paraId="4BC45F42" w14:textId="141B7DBF" w:rsidR="00012133" w:rsidRDefault="00012133" w:rsidP="007877D3">
      <w:pPr>
        <w:pStyle w:val="NoSpacing"/>
        <w:jc w:val="both"/>
        <w:rPr>
          <w:rFonts w:ascii="Simplified Arabic" w:hAnsi="Simplified Arabic" w:cs="Simplified Arabic"/>
          <w:b/>
          <w:bCs/>
          <w:sz w:val="28"/>
          <w:szCs w:val="28"/>
          <w:rtl/>
        </w:rPr>
      </w:pPr>
    </w:p>
    <w:p w14:paraId="7DB3D170" w14:textId="7461F4D0" w:rsidR="00012133" w:rsidRDefault="00012133" w:rsidP="007877D3">
      <w:pPr>
        <w:pStyle w:val="NoSpacing"/>
        <w:jc w:val="both"/>
        <w:rPr>
          <w:rFonts w:ascii="Simplified Arabic" w:hAnsi="Simplified Arabic" w:cs="Simplified Arabic"/>
          <w:b/>
          <w:bCs/>
          <w:sz w:val="28"/>
          <w:szCs w:val="28"/>
          <w:rtl/>
        </w:rPr>
      </w:pPr>
    </w:p>
    <w:p w14:paraId="6CF9B83C" w14:textId="6CEC547B" w:rsidR="00012133" w:rsidRDefault="00012133" w:rsidP="007877D3">
      <w:pPr>
        <w:pStyle w:val="NoSpacing"/>
        <w:jc w:val="both"/>
        <w:rPr>
          <w:rFonts w:ascii="Simplified Arabic" w:hAnsi="Simplified Arabic" w:cs="Simplified Arabic"/>
          <w:b/>
          <w:bCs/>
          <w:sz w:val="28"/>
          <w:szCs w:val="28"/>
          <w:rtl/>
        </w:rPr>
      </w:pPr>
    </w:p>
    <w:p w14:paraId="4171DC08" w14:textId="26EE7D6F" w:rsidR="00012133" w:rsidRDefault="00012133" w:rsidP="007877D3">
      <w:pPr>
        <w:pStyle w:val="NoSpacing"/>
        <w:jc w:val="both"/>
        <w:rPr>
          <w:rFonts w:ascii="Simplified Arabic" w:hAnsi="Simplified Arabic" w:cs="Simplified Arabic"/>
          <w:b/>
          <w:bCs/>
          <w:sz w:val="28"/>
          <w:szCs w:val="28"/>
          <w:rtl/>
        </w:rPr>
      </w:pPr>
    </w:p>
    <w:p w14:paraId="264EC71E" w14:textId="6552AE3B" w:rsidR="00012133" w:rsidRDefault="00012133" w:rsidP="007877D3">
      <w:pPr>
        <w:pStyle w:val="NoSpacing"/>
        <w:jc w:val="both"/>
        <w:rPr>
          <w:rFonts w:ascii="Simplified Arabic" w:hAnsi="Simplified Arabic" w:cs="Simplified Arabic"/>
          <w:b/>
          <w:bCs/>
          <w:sz w:val="28"/>
          <w:szCs w:val="28"/>
          <w:rtl/>
        </w:rPr>
      </w:pPr>
    </w:p>
    <w:p w14:paraId="2FF3082B" w14:textId="1CCF4F11" w:rsidR="00012133" w:rsidRDefault="00012133" w:rsidP="007877D3">
      <w:pPr>
        <w:pStyle w:val="NoSpacing"/>
        <w:jc w:val="both"/>
        <w:rPr>
          <w:rFonts w:ascii="Simplified Arabic" w:hAnsi="Simplified Arabic" w:cs="Simplified Arabic"/>
          <w:b/>
          <w:bCs/>
          <w:sz w:val="28"/>
          <w:szCs w:val="28"/>
          <w:rtl/>
        </w:rPr>
      </w:pPr>
    </w:p>
    <w:p w14:paraId="5818FDE4" w14:textId="77777777" w:rsidR="00012133" w:rsidRPr="006B590B" w:rsidRDefault="00012133" w:rsidP="007877D3">
      <w:pPr>
        <w:pStyle w:val="NoSpacing"/>
        <w:jc w:val="both"/>
        <w:rPr>
          <w:rFonts w:ascii="Simplified Arabic" w:hAnsi="Simplified Arabic" w:cs="Simplified Arabic"/>
          <w:b/>
          <w:bCs/>
          <w:sz w:val="28"/>
          <w:szCs w:val="28"/>
          <w:rtl/>
        </w:rPr>
      </w:pPr>
    </w:p>
    <w:p w14:paraId="518ABB52" w14:textId="2EC6E058" w:rsidR="002004B8" w:rsidRPr="006B590B" w:rsidRDefault="002004B8" w:rsidP="007877D3">
      <w:pPr>
        <w:pStyle w:val="NoSpacing"/>
        <w:jc w:val="both"/>
        <w:rPr>
          <w:rFonts w:ascii="Simplified Arabic" w:hAnsi="Simplified Arabic" w:cs="Simplified Arabic"/>
          <w:b/>
          <w:bCs/>
          <w:sz w:val="28"/>
          <w:szCs w:val="28"/>
          <w:rtl/>
        </w:rPr>
      </w:pPr>
    </w:p>
    <w:p w14:paraId="1E9950EF" w14:textId="0E6AADCB" w:rsidR="002004B8" w:rsidRPr="006B590B" w:rsidRDefault="002004B8" w:rsidP="007877D3">
      <w:pPr>
        <w:pStyle w:val="NoSpacing"/>
        <w:jc w:val="both"/>
        <w:rPr>
          <w:rFonts w:ascii="Simplified Arabic" w:hAnsi="Simplified Arabic" w:cs="Simplified Arabic"/>
          <w:b/>
          <w:bCs/>
          <w:sz w:val="28"/>
          <w:szCs w:val="28"/>
          <w:rtl/>
        </w:rPr>
      </w:pPr>
    </w:p>
    <w:p w14:paraId="2D9A0F87" w14:textId="0F344FCB" w:rsidR="002004B8" w:rsidRDefault="002004B8" w:rsidP="007877D3">
      <w:pPr>
        <w:pStyle w:val="NoSpacing"/>
        <w:jc w:val="both"/>
        <w:rPr>
          <w:rFonts w:ascii="Simplified Arabic" w:hAnsi="Simplified Arabic" w:cs="Simplified Arabic"/>
          <w:b/>
          <w:bCs/>
          <w:sz w:val="28"/>
          <w:szCs w:val="28"/>
          <w:rtl/>
        </w:rPr>
      </w:pPr>
    </w:p>
    <w:p w14:paraId="64E5C987" w14:textId="2F17EE21" w:rsidR="00462482" w:rsidRDefault="00462482" w:rsidP="007877D3">
      <w:pPr>
        <w:pStyle w:val="NoSpacing"/>
        <w:jc w:val="both"/>
        <w:rPr>
          <w:rFonts w:ascii="Simplified Arabic" w:hAnsi="Simplified Arabic" w:cs="Simplified Arabic"/>
          <w:b/>
          <w:bCs/>
          <w:sz w:val="28"/>
          <w:szCs w:val="28"/>
          <w:rtl/>
        </w:rPr>
      </w:pPr>
    </w:p>
    <w:p w14:paraId="44172295" w14:textId="77777777" w:rsidR="00462482" w:rsidRPr="006B590B" w:rsidRDefault="00462482" w:rsidP="007877D3">
      <w:pPr>
        <w:pStyle w:val="NoSpacing"/>
        <w:jc w:val="both"/>
        <w:rPr>
          <w:rFonts w:ascii="Simplified Arabic" w:hAnsi="Simplified Arabic" w:cs="Simplified Arabic"/>
          <w:b/>
          <w:bCs/>
          <w:sz w:val="28"/>
          <w:szCs w:val="28"/>
          <w:rtl/>
        </w:rPr>
      </w:pPr>
    </w:p>
    <w:p w14:paraId="7A5E0D9D" w14:textId="259730F7" w:rsidR="009F07F5" w:rsidRPr="006B590B" w:rsidRDefault="00986C2F" w:rsidP="007877D3">
      <w:pPr>
        <w:pStyle w:val="NoSpacing"/>
        <w:jc w:val="both"/>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lastRenderedPageBreak/>
        <w:t xml:space="preserve">5.2 </w:t>
      </w:r>
      <w:r w:rsidR="009F07F5" w:rsidRPr="006B590B">
        <w:rPr>
          <w:rFonts w:ascii="Simplified Arabic" w:hAnsi="Simplified Arabic" w:cs="Simplified Arabic" w:hint="cs"/>
          <w:b/>
          <w:bCs/>
          <w:sz w:val="28"/>
          <w:szCs w:val="28"/>
          <w:rtl/>
        </w:rPr>
        <w:t>علاقة ا</w:t>
      </w:r>
      <w:r w:rsidR="009F07F5" w:rsidRPr="006B590B">
        <w:rPr>
          <w:rFonts w:ascii="Simplified Arabic" w:hAnsi="Simplified Arabic" w:cs="Simplified Arabic"/>
          <w:b/>
          <w:bCs/>
          <w:sz w:val="28"/>
          <w:szCs w:val="28"/>
          <w:rtl/>
        </w:rPr>
        <w:t>لفقر متعدد الأبعاد ب</w:t>
      </w:r>
      <w:r w:rsidR="009F07F5" w:rsidRPr="006B590B">
        <w:rPr>
          <w:rFonts w:ascii="Simplified Arabic" w:hAnsi="Simplified Arabic" w:cs="Simplified Arabic" w:hint="cs"/>
          <w:b/>
          <w:bCs/>
          <w:sz w:val="28"/>
          <w:szCs w:val="28"/>
          <w:rtl/>
        </w:rPr>
        <w:t>الأهداف الاستراتيجية الوطنية و</w:t>
      </w:r>
      <w:r w:rsidR="009F07F5" w:rsidRPr="006B590B">
        <w:rPr>
          <w:rFonts w:ascii="Simplified Arabic" w:hAnsi="Simplified Arabic" w:cs="Simplified Arabic"/>
          <w:b/>
          <w:bCs/>
          <w:sz w:val="28"/>
          <w:szCs w:val="28"/>
          <w:rtl/>
        </w:rPr>
        <w:t>أهداف التنمية المستدامة</w:t>
      </w:r>
      <w:r w:rsidR="009F07F5" w:rsidRPr="006B590B">
        <w:rPr>
          <w:rFonts w:ascii="Simplified Arabic" w:hAnsi="Simplified Arabic" w:cs="Simplified Arabic" w:hint="cs"/>
          <w:b/>
          <w:bCs/>
          <w:sz w:val="28"/>
          <w:szCs w:val="28"/>
          <w:rtl/>
        </w:rPr>
        <w:t xml:space="preserve"> </w:t>
      </w:r>
    </w:p>
    <w:p w14:paraId="343E39A4" w14:textId="09B4B083" w:rsidR="00102FF5" w:rsidRPr="006B590B" w:rsidRDefault="00102FF5" w:rsidP="007877D3">
      <w:pPr>
        <w:pStyle w:val="NoSpacing"/>
        <w:jc w:val="both"/>
        <w:rPr>
          <w:rFonts w:ascii="Simplified Arabic" w:hAnsi="Simplified Arabic" w:cs="Simplified Arabic"/>
          <w:b/>
          <w:bCs/>
          <w:sz w:val="28"/>
          <w:szCs w:val="28"/>
          <w:rtl/>
        </w:rPr>
      </w:pPr>
    </w:p>
    <w:p w14:paraId="3A7D441D" w14:textId="77777777" w:rsidR="007877D3" w:rsidRPr="006B590B" w:rsidRDefault="007877D3" w:rsidP="007877D3">
      <w:pPr>
        <w:pStyle w:val="NormalWeb"/>
        <w:bidi/>
        <w:spacing w:before="0" w:beforeAutospacing="0" w:after="0" w:afterAutospacing="0" w:line="276" w:lineRule="auto"/>
        <w:jc w:val="center"/>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جدول 3: علاقة ا</w:t>
      </w:r>
      <w:r w:rsidRPr="006B590B">
        <w:rPr>
          <w:rFonts w:ascii="Simplified Arabic" w:hAnsi="Simplified Arabic" w:cs="Simplified Arabic"/>
          <w:b/>
          <w:bCs/>
          <w:sz w:val="28"/>
          <w:szCs w:val="28"/>
          <w:rtl/>
        </w:rPr>
        <w:t>لفقر متعدد الأبعاد ب</w:t>
      </w:r>
      <w:r w:rsidRPr="006B590B">
        <w:rPr>
          <w:rFonts w:ascii="Simplified Arabic" w:hAnsi="Simplified Arabic" w:cs="Simplified Arabic" w:hint="cs"/>
          <w:b/>
          <w:bCs/>
          <w:sz w:val="28"/>
          <w:szCs w:val="28"/>
          <w:rtl/>
        </w:rPr>
        <w:t>الأهداف الاستراتيجية الوطنية و</w:t>
      </w:r>
      <w:r w:rsidRPr="006B590B">
        <w:rPr>
          <w:rFonts w:ascii="Simplified Arabic" w:hAnsi="Simplified Arabic" w:cs="Simplified Arabic"/>
          <w:b/>
          <w:bCs/>
          <w:sz w:val="28"/>
          <w:szCs w:val="28"/>
          <w:rtl/>
        </w:rPr>
        <w:t>أهداف التنمية المستدامة</w:t>
      </w:r>
    </w:p>
    <w:tbl>
      <w:tblPr>
        <w:tblStyle w:val="TableGrid"/>
        <w:bidiVisual/>
        <w:tblW w:w="8962" w:type="dxa"/>
        <w:tblLook w:val="04A0" w:firstRow="1" w:lastRow="0" w:firstColumn="1" w:lastColumn="0" w:noHBand="0" w:noVBand="1"/>
      </w:tblPr>
      <w:tblGrid>
        <w:gridCol w:w="1952"/>
        <w:gridCol w:w="1837"/>
        <w:gridCol w:w="1139"/>
        <w:gridCol w:w="1737"/>
        <w:gridCol w:w="2297"/>
      </w:tblGrid>
      <w:tr w:rsidR="009F07F5" w:rsidRPr="006B590B" w14:paraId="7129B48A" w14:textId="77777777" w:rsidTr="007877D3">
        <w:trPr>
          <w:tblHeader/>
        </w:trPr>
        <w:tc>
          <w:tcPr>
            <w:tcW w:w="1974" w:type="dxa"/>
            <w:shd w:val="clear" w:color="auto" w:fill="E9C305"/>
            <w:vAlign w:val="center"/>
          </w:tcPr>
          <w:p w14:paraId="1B09C826" w14:textId="55CC3DC9" w:rsidR="009F07F5" w:rsidRPr="006B590B" w:rsidRDefault="009F07F5" w:rsidP="007877D3">
            <w:pPr>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الأهداف الاستراتيجية الوطنية</w:t>
            </w:r>
          </w:p>
        </w:tc>
        <w:tc>
          <w:tcPr>
            <w:tcW w:w="1858" w:type="dxa"/>
            <w:shd w:val="clear" w:color="auto" w:fill="E9C305"/>
            <w:vAlign w:val="center"/>
          </w:tcPr>
          <w:p w14:paraId="615007CF" w14:textId="77777777" w:rsidR="009F07F5" w:rsidRPr="006B590B" w:rsidRDefault="009F07F5" w:rsidP="007877D3">
            <w:pPr>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الأهداف الأممية</w:t>
            </w:r>
            <w:r w:rsidRPr="006B590B">
              <w:rPr>
                <w:rFonts w:ascii="Simplified Arabic" w:eastAsia="Times New Roman" w:hAnsi="Simplified Arabic" w:cs="Simplified Arabic"/>
                <w:b/>
                <w:bCs/>
                <w:sz w:val="28"/>
                <w:szCs w:val="28"/>
              </w:rPr>
              <w:t xml:space="preserve"> (SDGs) </w:t>
            </w:r>
            <w:r w:rsidRPr="006B590B">
              <w:rPr>
                <w:rFonts w:ascii="Simplified Arabic" w:eastAsia="Times New Roman" w:hAnsi="Simplified Arabic" w:cs="Simplified Arabic"/>
                <w:b/>
                <w:bCs/>
                <w:sz w:val="28"/>
                <w:szCs w:val="28"/>
                <w:rtl/>
              </w:rPr>
              <w:t>الملائمة</w:t>
            </w:r>
          </w:p>
        </w:tc>
        <w:tc>
          <w:tcPr>
            <w:tcW w:w="1080" w:type="dxa"/>
            <w:shd w:val="clear" w:color="auto" w:fill="E9C305"/>
            <w:vAlign w:val="center"/>
          </w:tcPr>
          <w:p w14:paraId="56487E45" w14:textId="77777777" w:rsidR="009F07F5" w:rsidRPr="006B590B" w:rsidRDefault="009F07F5" w:rsidP="007877D3">
            <w:pPr>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البُعد</w:t>
            </w:r>
          </w:p>
        </w:tc>
        <w:tc>
          <w:tcPr>
            <w:tcW w:w="1710" w:type="dxa"/>
            <w:shd w:val="clear" w:color="auto" w:fill="E9C305"/>
            <w:vAlign w:val="center"/>
          </w:tcPr>
          <w:p w14:paraId="3620F063" w14:textId="77777777" w:rsidR="009F07F5" w:rsidRPr="006B590B" w:rsidRDefault="009F07F5" w:rsidP="007877D3">
            <w:pPr>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المؤشرات</w:t>
            </w:r>
          </w:p>
        </w:tc>
        <w:tc>
          <w:tcPr>
            <w:tcW w:w="2340" w:type="dxa"/>
            <w:shd w:val="clear" w:color="auto" w:fill="E9C305"/>
            <w:vAlign w:val="center"/>
          </w:tcPr>
          <w:p w14:paraId="28B2DF35" w14:textId="77777777" w:rsidR="009F07F5" w:rsidRPr="006B590B" w:rsidRDefault="009F07F5" w:rsidP="007877D3">
            <w:pPr>
              <w:jc w:val="cente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عتبة الحرمان</w:t>
            </w:r>
          </w:p>
        </w:tc>
      </w:tr>
      <w:tr w:rsidR="009F07F5" w:rsidRPr="006B590B" w14:paraId="51751C8B" w14:textId="77777777" w:rsidTr="007877D3">
        <w:tc>
          <w:tcPr>
            <w:tcW w:w="1974" w:type="dxa"/>
            <w:vAlign w:val="center"/>
          </w:tcPr>
          <w:p w14:paraId="68000C7D" w14:textId="77777777" w:rsidR="009F07F5" w:rsidRPr="006B590B" w:rsidRDefault="009F07F5" w:rsidP="004A4268">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 xml:space="preserve">جودة الحياة ومستوى المعيشة </w:t>
            </w:r>
            <w:r w:rsidRPr="006B590B">
              <w:rPr>
                <w:rFonts w:ascii="Simplified Arabic" w:eastAsia="Times New Roman" w:hAnsi="Simplified Arabic" w:cs="Simplified Arabic"/>
                <w:color w:val="000000" w:themeColor="text1"/>
                <w:sz w:val="28"/>
                <w:szCs w:val="28"/>
              </w:rPr>
              <w:br/>
            </w:r>
            <w:r w:rsidRPr="006B590B">
              <w:rPr>
                <w:rFonts w:ascii="Simplified Arabic" w:eastAsia="Times New Roman" w:hAnsi="Simplified Arabic" w:cs="Simplified Arabic"/>
                <w:color w:val="000000" w:themeColor="text1"/>
                <w:sz w:val="28"/>
                <w:szCs w:val="28"/>
                <w:rtl/>
              </w:rPr>
              <w:t>العدالة الاجتماعية والمساواة</w:t>
            </w:r>
          </w:p>
        </w:tc>
        <w:tc>
          <w:tcPr>
            <w:tcW w:w="1858" w:type="dxa"/>
            <w:vAlign w:val="center"/>
          </w:tcPr>
          <w:p w14:paraId="64EC0913" w14:textId="77777777" w:rsidR="009F07F5" w:rsidRPr="006B590B" w:rsidRDefault="009F07F5" w:rsidP="004A4268">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tl/>
              </w:rPr>
              <w:t xml:space="preserve">التعليم الجيد </w:t>
            </w:r>
            <w:r w:rsidRPr="006B590B">
              <w:rPr>
                <w:rFonts w:ascii="Simplified Arabic" w:eastAsia="Times New Roman" w:hAnsi="Simplified Arabic" w:cs="Simplified Arabic"/>
                <w:color w:val="000000" w:themeColor="text1"/>
                <w:sz w:val="28"/>
                <w:szCs w:val="28"/>
              </w:rPr>
              <w:t>SDG 4 –</w:t>
            </w:r>
          </w:p>
          <w:p w14:paraId="4E250CCC" w14:textId="77777777" w:rsidR="009F07F5" w:rsidRPr="006B590B" w:rsidRDefault="009F07F5" w:rsidP="004A4268">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br/>
            </w:r>
            <w:r w:rsidRPr="006B590B">
              <w:rPr>
                <w:rFonts w:ascii="Simplified Arabic" w:eastAsia="Times New Roman" w:hAnsi="Simplified Arabic" w:cs="Simplified Arabic"/>
                <w:color w:val="000000" w:themeColor="text1"/>
                <w:sz w:val="28"/>
                <w:szCs w:val="28"/>
                <w:rtl/>
              </w:rPr>
              <w:t>الحد من أوجه عدم المساواة</w:t>
            </w:r>
            <w:r w:rsidRPr="006B590B">
              <w:rPr>
                <w:rFonts w:ascii="Simplified Arabic" w:eastAsia="Times New Roman" w:hAnsi="Simplified Arabic" w:cs="Simplified Arabic"/>
                <w:color w:val="000000" w:themeColor="text1"/>
                <w:sz w:val="28"/>
                <w:szCs w:val="28"/>
              </w:rPr>
              <w:t xml:space="preserve"> SDG 10 –</w:t>
            </w:r>
          </w:p>
        </w:tc>
        <w:tc>
          <w:tcPr>
            <w:tcW w:w="1080" w:type="dxa"/>
            <w:vAlign w:val="center"/>
          </w:tcPr>
          <w:p w14:paraId="7E68C15A" w14:textId="77777777" w:rsidR="009F07F5" w:rsidRPr="006B590B" w:rsidRDefault="009F07F5" w:rsidP="007877D3">
            <w:pPr>
              <w:jc w:val="cente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التعليم</w:t>
            </w:r>
          </w:p>
        </w:tc>
        <w:tc>
          <w:tcPr>
            <w:tcW w:w="1710" w:type="dxa"/>
            <w:vAlign w:val="center"/>
          </w:tcPr>
          <w:p w14:paraId="76D08B6F" w14:textId="2F5EF14C" w:rsidR="009F07F5" w:rsidRPr="006B590B" w:rsidRDefault="009F07F5" w:rsidP="007877D3">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1.</w:t>
            </w:r>
            <w:r w:rsidRPr="006B590B">
              <w:rPr>
                <w:rFonts w:ascii="Simplified Arabic" w:eastAsia="Times New Roman" w:hAnsi="Simplified Arabic" w:cs="Simplified Arabic"/>
                <w:color w:val="000000" w:themeColor="text1"/>
                <w:sz w:val="28"/>
                <w:szCs w:val="28"/>
                <w:rtl/>
              </w:rPr>
              <w:t>سنوات الدراس</w:t>
            </w:r>
            <w:r w:rsidR="007877D3" w:rsidRPr="006B590B">
              <w:rPr>
                <w:rFonts w:ascii="Simplified Arabic" w:eastAsia="Times New Roman" w:hAnsi="Simplified Arabic" w:cs="Simplified Arabic"/>
                <w:color w:val="000000" w:themeColor="text1"/>
                <w:sz w:val="28"/>
                <w:szCs w:val="28"/>
                <w:rtl/>
              </w:rPr>
              <w:t xml:space="preserve">ة </w:t>
            </w:r>
            <w:r w:rsidRPr="006B590B">
              <w:rPr>
                <w:rFonts w:ascii="Simplified Arabic" w:eastAsia="Times New Roman" w:hAnsi="Simplified Arabic" w:cs="Simplified Arabic"/>
                <w:color w:val="000000" w:themeColor="text1"/>
                <w:sz w:val="28"/>
                <w:szCs w:val="28"/>
              </w:rPr>
              <w:br/>
              <w:t xml:space="preserve">2. </w:t>
            </w:r>
            <w:r w:rsidRPr="006B590B">
              <w:rPr>
                <w:rFonts w:ascii="Simplified Arabic" w:eastAsia="Times New Roman" w:hAnsi="Simplified Arabic" w:cs="Simplified Arabic"/>
                <w:color w:val="000000" w:themeColor="text1"/>
                <w:sz w:val="28"/>
                <w:szCs w:val="28"/>
                <w:rtl/>
              </w:rPr>
              <w:t>حضور المدرسة</w:t>
            </w:r>
          </w:p>
        </w:tc>
        <w:tc>
          <w:tcPr>
            <w:tcW w:w="2340" w:type="dxa"/>
            <w:vAlign w:val="center"/>
          </w:tcPr>
          <w:p w14:paraId="3982293F" w14:textId="77777777" w:rsidR="009F07F5" w:rsidRPr="006B590B" w:rsidRDefault="009F07F5" w:rsidP="004A4268">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الأسرة محرومة إذا لم يكمل أي فرد فيها (≥18 سنة) تعليمًا لا يقل عن 12 سنة، أو يوجد طفل (6–17 سنة) غير ملتحق بالمدرسة</w:t>
            </w:r>
            <w:r w:rsidRPr="006B590B">
              <w:rPr>
                <w:rFonts w:ascii="Simplified Arabic" w:eastAsia="Times New Roman" w:hAnsi="Simplified Arabic" w:cs="Simplified Arabic"/>
                <w:color w:val="000000" w:themeColor="text1"/>
                <w:sz w:val="28"/>
                <w:szCs w:val="28"/>
              </w:rPr>
              <w:t>.</w:t>
            </w:r>
          </w:p>
        </w:tc>
      </w:tr>
      <w:tr w:rsidR="009F07F5" w:rsidRPr="006B590B" w14:paraId="49C6EC28" w14:textId="77777777" w:rsidTr="00986C2F">
        <w:tc>
          <w:tcPr>
            <w:tcW w:w="1974" w:type="dxa"/>
            <w:vAlign w:val="center"/>
          </w:tcPr>
          <w:p w14:paraId="14D4E55A"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 xml:space="preserve">جودة الحياة ومستوى المعيشة </w:t>
            </w:r>
            <w:r w:rsidRPr="006B590B">
              <w:rPr>
                <w:rFonts w:ascii="Simplified Arabic" w:eastAsia="Times New Roman" w:hAnsi="Simplified Arabic" w:cs="Simplified Arabic"/>
                <w:color w:val="000000" w:themeColor="text1"/>
                <w:sz w:val="28"/>
                <w:szCs w:val="28"/>
              </w:rPr>
              <w:br/>
            </w:r>
            <w:r w:rsidRPr="006B590B">
              <w:rPr>
                <w:rFonts w:ascii="Simplified Arabic" w:eastAsia="Times New Roman" w:hAnsi="Simplified Arabic" w:cs="Simplified Arabic"/>
                <w:color w:val="000000" w:themeColor="text1"/>
                <w:sz w:val="28"/>
                <w:szCs w:val="28"/>
                <w:rtl/>
              </w:rPr>
              <w:t>العدالة الاجتماعية والمساواة</w:t>
            </w:r>
          </w:p>
        </w:tc>
        <w:tc>
          <w:tcPr>
            <w:tcW w:w="1858" w:type="dxa"/>
            <w:vAlign w:val="center"/>
          </w:tcPr>
          <w:p w14:paraId="466F73E7" w14:textId="77777777" w:rsidR="009F07F5" w:rsidRPr="006B590B" w:rsidRDefault="009F07F5"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tl/>
              </w:rPr>
              <w:t>الصحة الجيدة والرفا</w:t>
            </w:r>
            <w:r w:rsidRPr="006B590B">
              <w:rPr>
                <w:rFonts w:ascii="Simplified Arabic" w:eastAsia="Times New Roman" w:hAnsi="Simplified Arabic" w:cs="Simplified Arabic" w:hint="cs"/>
                <w:color w:val="000000" w:themeColor="text1"/>
                <w:sz w:val="28"/>
                <w:szCs w:val="28"/>
                <w:rtl/>
              </w:rPr>
              <w:t>ه</w:t>
            </w:r>
          </w:p>
          <w:p w14:paraId="3CBE4653"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SDG 3 –</w:t>
            </w:r>
          </w:p>
        </w:tc>
        <w:tc>
          <w:tcPr>
            <w:tcW w:w="1080" w:type="dxa"/>
            <w:vAlign w:val="center"/>
          </w:tcPr>
          <w:p w14:paraId="6A9CBD16"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الصحة</w:t>
            </w:r>
          </w:p>
        </w:tc>
        <w:tc>
          <w:tcPr>
            <w:tcW w:w="1710" w:type="dxa"/>
            <w:vAlign w:val="center"/>
          </w:tcPr>
          <w:p w14:paraId="45EDA9DE" w14:textId="7C43E0DC"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 xml:space="preserve">1. </w:t>
            </w:r>
            <w:r w:rsidR="007877D3" w:rsidRPr="006B590B">
              <w:rPr>
                <w:rFonts w:ascii="Simplified Arabic" w:eastAsia="Times New Roman" w:hAnsi="Simplified Arabic" w:cs="Simplified Arabic"/>
                <w:color w:val="000000" w:themeColor="text1"/>
                <w:sz w:val="28"/>
                <w:szCs w:val="28"/>
                <w:rtl/>
              </w:rPr>
              <w:t xml:space="preserve">وفيات الأطفال </w:t>
            </w:r>
            <w:r w:rsidRPr="006B590B">
              <w:rPr>
                <w:rFonts w:ascii="Simplified Arabic" w:eastAsia="Times New Roman" w:hAnsi="Simplified Arabic" w:cs="Simplified Arabic"/>
                <w:color w:val="000000" w:themeColor="text1"/>
                <w:sz w:val="28"/>
                <w:szCs w:val="28"/>
              </w:rPr>
              <w:br/>
              <w:t xml:space="preserve">2. </w:t>
            </w:r>
            <w:r w:rsidRPr="006B590B">
              <w:rPr>
                <w:rFonts w:ascii="Simplified Arabic" w:eastAsia="Times New Roman" w:hAnsi="Simplified Arabic" w:cs="Simplified Arabic"/>
                <w:color w:val="000000" w:themeColor="text1"/>
                <w:sz w:val="28"/>
                <w:szCs w:val="28"/>
                <w:rtl/>
              </w:rPr>
              <w:t xml:space="preserve">الوصول إلى خدمات الرعاية الصحية </w:t>
            </w:r>
            <w:r w:rsidRPr="006B590B">
              <w:rPr>
                <w:rFonts w:ascii="Simplified Arabic" w:eastAsia="Times New Roman" w:hAnsi="Simplified Arabic" w:cs="Simplified Arabic"/>
                <w:color w:val="000000" w:themeColor="text1"/>
                <w:sz w:val="28"/>
                <w:szCs w:val="28"/>
              </w:rPr>
              <w:br/>
              <w:t xml:space="preserve">3. </w:t>
            </w:r>
            <w:r w:rsidRPr="006B590B">
              <w:rPr>
                <w:rFonts w:ascii="Simplified Arabic" w:eastAsia="Times New Roman" w:hAnsi="Simplified Arabic" w:cs="Simplified Arabic"/>
                <w:color w:val="000000" w:themeColor="text1"/>
                <w:sz w:val="28"/>
                <w:szCs w:val="28"/>
                <w:rtl/>
              </w:rPr>
              <w:t>التأمين الصحي</w:t>
            </w:r>
          </w:p>
        </w:tc>
        <w:tc>
          <w:tcPr>
            <w:tcW w:w="2340" w:type="dxa"/>
            <w:vAlign w:val="center"/>
          </w:tcPr>
          <w:p w14:paraId="499A9159"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الأسرة محرومة عند وجود وفاة طفل، أو ضعف في الوصول إلى الرعاية الصحية، أو غياب التأمين الصحي</w:t>
            </w:r>
            <w:r w:rsidRPr="006B590B">
              <w:rPr>
                <w:rFonts w:ascii="Simplified Arabic" w:eastAsia="Times New Roman" w:hAnsi="Simplified Arabic" w:cs="Simplified Arabic"/>
                <w:color w:val="000000" w:themeColor="text1"/>
                <w:sz w:val="28"/>
                <w:szCs w:val="28"/>
              </w:rPr>
              <w:t>.</w:t>
            </w:r>
          </w:p>
        </w:tc>
      </w:tr>
      <w:tr w:rsidR="009F07F5" w:rsidRPr="006B590B" w14:paraId="27FEC792" w14:textId="77777777" w:rsidTr="00986C2F">
        <w:tc>
          <w:tcPr>
            <w:tcW w:w="1974" w:type="dxa"/>
            <w:vAlign w:val="center"/>
          </w:tcPr>
          <w:p w14:paraId="6F5E98CA"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 xml:space="preserve">جودة الحياة ومستوى المعيشة </w:t>
            </w:r>
            <w:r w:rsidRPr="006B590B">
              <w:rPr>
                <w:rFonts w:ascii="Simplified Arabic" w:eastAsia="Times New Roman" w:hAnsi="Simplified Arabic" w:cs="Simplified Arabic"/>
                <w:color w:val="000000" w:themeColor="text1"/>
                <w:sz w:val="28"/>
                <w:szCs w:val="28"/>
              </w:rPr>
              <w:br/>
            </w:r>
            <w:r w:rsidRPr="006B590B">
              <w:rPr>
                <w:rFonts w:ascii="Simplified Arabic" w:eastAsia="Times New Roman" w:hAnsi="Simplified Arabic" w:cs="Simplified Arabic"/>
                <w:color w:val="000000" w:themeColor="text1"/>
                <w:sz w:val="28"/>
                <w:szCs w:val="28"/>
                <w:rtl/>
              </w:rPr>
              <w:t>نظام بيئي متكامل ومستدام</w:t>
            </w:r>
          </w:p>
        </w:tc>
        <w:tc>
          <w:tcPr>
            <w:tcW w:w="1858" w:type="dxa"/>
            <w:vAlign w:val="center"/>
          </w:tcPr>
          <w:p w14:paraId="1B186A8E" w14:textId="77777777" w:rsidR="009F07F5" w:rsidRPr="006B590B" w:rsidRDefault="009F07F5"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tl/>
              </w:rPr>
              <w:t>مدن ومجتمعات مستدامة</w:t>
            </w:r>
          </w:p>
          <w:p w14:paraId="12BC9617"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SDG 11 –</w:t>
            </w:r>
          </w:p>
        </w:tc>
        <w:tc>
          <w:tcPr>
            <w:tcW w:w="1080" w:type="dxa"/>
            <w:vAlign w:val="center"/>
          </w:tcPr>
          <w:p w14:paraId="67D6B54A"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السكن</w:t>
            </w:r>
          </w:p>
        </w:tc>
        <w:tc>
          <w:tcPr>
            <w:tcW w:w="1710" w:type="dxa"/>
            <w:vAlign w:val="center"/>
          </w:tcPr>
          <w:p w14:paraId="1750D0A4" w14:textId="1C144BCE"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 xml:space="preserve">1. </w:t>
            </w:r>
            <w:r w:rsidR="007877D3" w:rsidRPr="006B590B">
              <w:rPr>
                <w:rFonts w:ascii="Simplified Arabic" w:eastAsia="Times New Roman" w:hAnsi="Simplified Arabic" w:cs="Simplified Arabic"/>
                <w:color w:val="000000" w:themeColor="text1"/>
                <w:sz w:val="28"/>
                <w:szCs w:val="28"/>
                <w:rtl/>
              </w:rPr>
              <w:t xml:space="preserve">نوع المسكن </w:t>
            </w:r>
            <w:r w:rsidRPr="006B590B">
              <w:rPr>
                <w:rFonts w:ascii="Simplified Arabic" w:eastAsia="Times New Roman" w:hAnsi="Simplified Arabic" w:cs="Simplified Arabic"/>
                <w:color w:val="000000" w:themeColor="text1"/>
                <w:sz w:val="28"/>
                <w:szCs w:val="28"/>
              </w:rPr>
              <w:br/>
              <w:t xml:space="preserve">2. </w:t>
            </w:r>
            <w:r w:rsidRPr="006B590B">
              <w:rPr>
                <w:rFonts w:ascii="Simplified Arabic" w:eastAsia="Times New Roman" w:hAnsi="Simplified Arabic" w:cs="Simplified Arabic"/>
                <w:color w:val="000000" w:themeColor="text1"/>
                <w:sz w:val="28"/>
                <w:szCs w:val="28"/>
                <w:rtl/>
              </w:rPr>
              <w:t>ملكية أصول سُبل العيش</w:t>
            </w:r>
          </w:p>
        </w:tc>
        <w:tc>
          <w:tcPr>
            <w:tcW w:w="2340" w:type="dxa"/>
            <w:vAlign w:val="center"/>
          </w:tcPr>
          <w:p w14:paraId="1260D602"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الأسرة محرومة إذا كان المسكن غير ملائم أو لا تمتلك أصول سُبل العيش الأساسية</w:t>
            </w:r>
            <w:r w:rsidRPr="006B590B">
              <w:rPr>
                <w:rFonts w:ascii="Simplified Arabic" w:eastAsia="Times New Roman" w:hAnsi="Simplified Arabic" w:cs="Simplified Arabic"/>
                <w:color w:val="000000" w:themeColor="text1"/>
                <w:sz w:val="28"/>
                <w:szCs w:val="28"/>
              </w:rPr>
              <w:t>.</w:t>
            </w:r>
          </w:p>
        </w:tc>
      </w:tr>
      <w:tr w:rsidR="009F07F5" w:rsidRPr="006B590B" w14:paraId="2D01836F" w14:textId="77777777" w:rsidTr="00986C2F">
        <w:tc>
          <w:tcPr>
            <w:tcW w:w="1974" w:type="dxa"/>
            <w:vAlign w:val="center"/>
          </w:tcPr>
          <w:p w14:paraId="743AF265"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 xml:space="preserve">جودة الحياة ومستوى المعيشة </w:t>
            </w:r>
            <w:r w:rsidRPr="006B590B">
              <w:rPr>
                <w:rFonts w:ascii="Simplified Arabic" w:eastAsia="Times New Roman" w:hAnsi="Simplified Arabic" w:cs="Simplified Arabic"/>
                <w:color w:val="000000" w:themeColor="text1"/>
                <w:sz w:val="28"/>
                <w:szCs w:val="28"/>
              </w:rPr>
              <w:br/>
            </w:r>
            <w:r w:rsidRPr="006B590B">
              <w:rPr>
                <w:rFonts w:ascii="Simplified Arabic" w:eastAsia="Times New Roman" w:hAnsi="Simplified Arabic" w:cs="Simplified Arabic"/>
                <w:color w:val="000000" w:themeColor="text1"/>
                <w:sz w:val="28"/>
                <w:szCs w:val="28"/>
                <w:rtl/>
              </w:rPr>
              <w:t>بنية تحتية متطورة</w:t>
            </w:r>
          </w:p>
        </w:tc>
        <w:tc>
          <w:tcPr>
            <w:tcW w:w="1858" w:type="dxa"/>
            <w:vAlign w:val="center"/>
          </w:tcPr>
          <w:p w14:paraId="1471FC0A" w14:textId="77777777" w:rsidR="009F07F5" w:rsidRPr="006B590B" w:rsidRDefault="009F07F5"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tl/>
              </w:rPr>
              <w:t xml:space="preserve">مياه نظيفة ونظم صرف </w:t>
            </w:r>
          </w:p>
          <w:p w14:paraId="73DEBC1C" w14:textId="74D1B254" w:rsidR="009F07F5" w:rsidRPr="006B590B" w:rsidRDefault="007877D3"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Pr>
              <w:t>SDG 6 –</w:t>
            </w:r>
          </w:p>
          <w:p w14:paraId="42E36C04" w14:textId="77777777" w:rsidR="009F07F5" w:rsidRPr="006B590B" w:rsidRDefault="009F07F5"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tl/>
              </w:rPr>
              <w:t xml:space="preserve">طاقة نظيفة </w:t>
            </w:r>
          </w:p>
          <w:p w14:paraId="29B3BA62" w14:textId="77777777" w:rsidR="009F07F5" w:rsidRPr="006B590B" w:rsidRDefault="009F07F5"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Pr>
              <w:t>SDG 7 –</w:t>
            </w:r>
          </w:p>
          <w:p w14:paraId="6F020EC6" w14:textId="77777777" w:rsidR="009F07F5" w:rsidRPr="006B590B" w:rsidRDefault="009F07F5" w:rsidP="00986C2F">
            <w:pPr>
              <w:rPr>
                <w:rFonts w:ascii="Simplified Arabic" w:eastAsia="Times New Roman" w:hAnsi="Simplified Arabic" w:cs="Simplified Arabic"/>
                <w:color w:val="000000" w:themeColor="text1"/>
                <w:sz w:val="28"/>
                <w:szCs w:val="28"/>
                <w:rtl/>
              </w:rPr>
            </w:pPr>
            <w:r w:rsidRPr="006B590B">
              <w:rPr>
                <w:rFonts w:ascii="Simplified Arabic" w:eastAsia="Times New Roman" w:hAnsi="Simplified Arabic" w:cs="Simplified Arabic"/>
                <w:color w:val="000000" w:themeColor="text1"/>
                <w:sz w:val="28"/>
                <w:szCs w:val="28"/>
              </w:rPr>
              <w:br/>
            </w:r>
            <w:r w:rsidRPr="006B590B">
              <w:rPr>
                <w:rFonts w:ascii="Simplified Arabic" w:eastAsia="Times New Roman" w:hAnsi="Simplified Arabic" w:cs="Simplified Arabic" w:hint="cs"/>
                <w:color w:val="000000" w:themeColor="text1"/>
                <w:sz w:val="28"/>
                <w:szCs w:val="28"/>
                <w:rtl/>
              </w:rPr>
              <w:t xml:space="preserve">بنية </w:t>
            </w:r>
            <w:r w:rsidRPr="006B590B">
              <w:rPr>
                <w:rFonts w:ascii="Simplified Arabic" w:eastAsia="Times New Roman" w:hAnsi="Simplified Arabic" w:cs="Simplified Arabic"/>
                <w:color w:val="000000" w:themeColor="text1"/>
                <w:sz w:val="28"/>
                <w:szCs w:val="28"/>
                <w:rtl/>
              </w:rPr>
              <w:t>تحتية مستدامة</w:t>
            </w:r>
          </w:p>
          <w:p w14:paraId="3CFDC594"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 xml:space="preserve">SDG 9 – </w:t>
            </w:r>
          </w:p>
        </w:tc>
        <w:tc>
          <w:tcPr>
            <w:tcW w:w="1080" w:type="dxa"/>
            <w:vAlign w:val="center"/>
          </w:tcPr>
          <w:p w14:paraId="6E919E26"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الخدمات</w:t>
            </w:r>
          </w:p>
        </w:tc>
        <w:tc>
          <w:tcPr>
            <w:tcW w:w="1710" w:type="dxa"/>
            <w:vAlign w:val="center"/>
          </w:tcPr>
          <w:p w14:paraId="28216794" w14:textId="6994B412"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Pr>
              <w:t xml:space="preserve">1. </w:t>
            </w:r>
            <w:r w:rsidRPr="006B590B">
              <w:rPr>
                <w:rFonts w:ascii="Simplified Arabic" w:eastAsia="Times New Roman" w:hAnsi="Simplified Arabic" w:cs="Simplified Arabic"/>
                <w:color w:val="000000" w:themeColor="text1"/>
                <w:sz w:val="28"/>
                <w:szCs w:val="28"/>
                <w:rtl/>
              </w:rPr>
              <w:t xml:space="preserve">الصرف الصحي/فيضانات المجاري </w:t>
            </w:r>
            <w:r w:rsidRPr="006B590B">
              <w:rPr>
                <w:rFonts w:ascii="Simplified Arabic" w:eastAsia="Times New Roman" w:hAnsi="Simplified Arabic" w:cs="Simplified Arabic"/>
                <w:color w:val="000000" w:themeColor="text1"/>
                <w:sz w:val="28"/>
                <w:szCs w:val="28"/>
              </w:rPr>
              <w:br/>
              <w:t xml:space="preserve">2. </w:t>
            </w:r>
            <w:r w:rsidR="007877D3" w:rsidRPr="006B590B">
              <w:rPr>
                <w:rFonts w:ascii="Simplified Arabic" w:eastAsia="Times New Roman" w:hAnsi="Simplified Arabic" w:cs="Simplified Arabic"/>
                <w:color w:val="000000" w:themeColor="text1"/>
                <w:sz w:val="28"/>
                <w:szCs w:val="28"/>
                <w:rtl/>
              </w:rPr>
              <w:t xml:space="preserve">المياه بدون انقطاع </w:t>
            </w:r>
            <w:r w:rsidRPr="006B590B">
              <w:rPr>
                <w:rFonts w:ascii="Simplified Arabic" w:eastAsia="Times New Roman" w:hAnsi="Simplified Arabic" w:cs="Simplified Arabic"/>
                <w:color w:val="000000" w:themeColor="text1"/>
                <w:sz w:val="28"/>
                <w:szCs w:val="28"/>
              </w:rPr>
              <w:br/>
              <w:t xml:space="preserve">3. </w:t>
            </w:r>
            <w:r w:rsidR="007877D3" w:rsidRPr="006B590B">
              <w:rPr>
                <w:rFonts w:ascii="Simplified Arabic" w:eastAsia="Times New Roman" w:hAnsi="Simplified Arabic" w:cs="Simplified Arabic"/>
                <w:color w:val="000000" w:themeColor="text1"/>
                <w:sz w:val="28"/>
                <w:szCs w:val="28"/>
                <w:rtl/>
              </w:rPr>
              <w:t xml:space="preserve">التخلص من النفايات </w:t>
            </w:r>
            <w:r w:rsidRPr="006B590B">
              <w:rPr>
                <w:rFonts w:ascii="Simplified Arabic" w:eastAsia="Times New Roman" w:hAnsi="Simplified Arabic" w:cs="Simplified Arabic"/>
                <w:color w:val="000000" w:themeColor="text1"/>
                <w:sz w:val="28"/>
                <w:szCs w:val="28"/>
              </w:rPr>
              <w:br/>
              <w:t xml:space="preserve">4. </w:t>
            </w:r>
            <w:r w:rsidR="007877D3" w:rsidRPr="006B590B">
              <w:rPr>
                <w:rFonts w:ascii="Simplified Arabic" w:eastAsia="Times New Roman" w:hAnsi="Simplified Arabic" w:cs="Simplified Arabic"/>
                <w:color w:val="000000" w:themeColor="text1"/>
                <w:sz w:val="28"/>
                <w:szCs w:val="28"/>
                <w:rtl/>
              </w:rPr>
              <w:t xml:space="preserve">الكهرباء </w:t>
            </w:r>
            <w:r w:rsidRPr="006B590B">
              <w:rPr>
                <w:rFonts w:ascii="Simplified Arabic" w:eastAsia="Times New Roman" w:hAnsi="Simplified Arabic" w:cs="Simplified Arabic"/>
                <w:color w:val="000000" w:themeColor="text1"/>
                <w:sz w:val="28"/>
                <w:szCs w:val="28"/>
              </w:rPr>
              <w:br/>
              <w:t xml:space="preserve">5. </w:t>
            </w:r>
            <w:r w:rsidRPr="006B590B">
              <w:rPr>
                <w:rFonts w:ascii="Simplified Arabic" w:eastAsia="Times New Roman" w:hAnsi="Simplified Arabic" w:cs="Simplified Arabic"/>
                <w:color w:val="000000" w:themeColor="text1"/>
                <w:sz w:val="28"/>
                <w:szCs w:val="28"/>
                <w:rtl/>
              </w:rPr>
              <w:t>الإنترنت</w:t>
            </w:r>
          </w:p>
        </w:tc>
        <w:tc>
          <w:tcPr>
            <w:tcW w:w="2340" w:type="dxa"/>
            <w:vAlign w:val="center"/>
          </w:tcPr>
          <w:p w14:paraId="248F6AD0" w14:textId="77777777" w:rsidR="009F07F5" w:rsidRPr="006B590B" w:rsidRDefault="009F07F5" w:rsidP="00986C2F">
            <w:pPr>
              <w:rPr>
                <w:rFonts w:ascii="Simplified Arabic" w:eastAsia="Times New Roman" w:hAnsi="Simplified Arabic" w:cs="Simplified Arabic"/>
                <w:color w:val="000000" w:themeColor="text1"/>
                <w:sz w:val="28"/>
                <w:szCs w:val="28"/>
              </w:rPr>
            </w:pPr>
            <w:r w:rsidRPr="006B590B">
              <w:rPr>
                <w:rFonts w:ascii="Simplified Arabic" w:eastAsia="Times New Roman" w:hAnsi="Simplified Arabic" w:cs="Simplified Arabic"/>
                <w:color w:val="000000" w:themeColor="text1"/>
                <w:sz w:val="28"/>
                <w:szCs w:val="28"/>
                <w:rtl/>
              </w:rPr>
              <w:t>الأسرة محرومة إذا كان أي من هذه الخدمات الأساسية غير متاح</w:t>
            </w:r>
            <w:r w:rsidRPr="006B590B">
              <w:rPr>
                <w:rFonts w:ascii="Simplified Arabic" w:eastAsia="Times New Roman" w:hAnsi="Simplified Arabic" w:cs="Simplified Arabic"/>
                <w:color w:val="000000" w:themeColor="text1"/>
                <w:sz w:val="28"/>
                <w:szCs w:val="28"/>
              </w:rPr>
              <w:t>.</w:t>
            </w:r>
          </w:p>
        </w:tc>
      </w:tr>
      <w:tr w:rsidR="009F07F5" w:rsidRPr="006B590B" w14:paraId="78388CFC" w14:textId="77777777" w:rsidTr="007877D3">
        <w:tc>
          <w:tcPr>
            <w:tcW w:w="1974" w:type="dxa"/>
            <w:vAlign w:val="center"/>
          </w:tcPr>
          <w:p w14:paraId="2E1BF2F2"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العدالة الاجتماعية والمساواة </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tl/>
              </w:rPr>
              <w:t>اقتصاد معرفي تنافسي ومتنوع</w:t>
            </w:r>
          </w:p>
        </w:tc>
        <w:tc>
          <w:tcPr>
            <w:tcW w:w="1858" w:type="dxa"/>
            <w:vAlign w:val="center"/>
          </w:tcPr>
          <w:p w14:paraId="0143FB8B" w14:textId="77777777" w:rsidR="009F07F5" w:rsidRPr="006B590B" w:rsidRDefault="009F07F5" w:rsidP="004A4268">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عمل لائق ونمو اقتصادي</w:t>
            </w:r>
          </w:p>
          <w:p w14:paraId="2815BDDE"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SDG 8 –</w:t>
            </w:r>
          </w:p>
        </w:tc>
        <w:tc>
          <w:tcPr>
            <w:tcW w:w="1080" w:type="dxa"/>
            <w:vAlign w:val="center"/>
          </w:tcPr>
          <w:p w14:paraId="6521B43B" w14:textId="77777777" w:rsidR="009F07F5" w:rsidRPr="006B590B" w:rsidRDefault="009F07F5" w:rsidP="007877D3">
            <w:pPr>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العمل</w:t>
            </w:r>
          </w:p>
        </w:tc>
        <w:tc>
          <w:tcPr>
            <w:tcW w:w="1710" w:type="dxa"/>
            <w:vAlign w:val="center"/>
          </w:tcPr>
          <w:p w14:paraId="41ED654E" w14:textId="3D927858" w:rsidR="009F07F5" w:rsidRPr="006B590B" w:rsidRDefault="009F07F5" w:rsidP="007877D3">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 xml:space="preserve">1. </w:t>
            </w:r>
            <w:r w:rsidR="007877D3" w:rsidRPr="006B590B">
              <w:rPr>
                <w:rFonts w:ascii="Simplified Arabic" w:eastAsia="Times New Roman" w:hAnsi="Simplified Arabic" w:cs="Simplified Arabic"/>
                <w:sz w:val="28"/>
                <w:szCs w:val="28"/>
                <w:rtl/>
              </w:rPr>
              <w:t xml:space="preserve">البطالة </w:t>
            </w:r>
            <w:r w:rsidRPr="006B590B">
              <w:rPr>
                <w:rFonts w:ascii="Simplified Arabic" w:eastAsia="Times New Roman" w:hAnsi="Simplified Arabic" w:cs="Simplified Arabic"/>
                <w:sz w:val="28"/>
                <w:szCs w:val="28"/>
              </w:rPr>
              <w:br/>
              <w:t xml:space="preserve">2. </w:t>
            </w:r>
            <w:r w:rsidRPr="006B590B">
              <w:rPr>
                <w:rFonts w:ascii="Simplified Arabic" w:eastAsia="Times New Roman" w:hAnsi="Simplified Arabic" w:cs="Simplified Arabic"/>
                <w:sz w:val="28"/>
                <w:szCs w:val="28"/>
                <w:rtl/>
              </w:rPr>
              <w:t>العمل اللائق والتأمين الاجتماعي</w:t>
            </w:r>
          </w:p>
        </w:tc>
        <w:tc>
          <w:tcPr>
            <w:tcW w:w="2340" w:type="dxa"/>
            <w:vAlign w:val="center"/>
          </w:tcPr>
          <w:p w14:paraId="4B543315"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الأسرة محرومة إذا كان أفرادها في سن العمل عاطلين أو يعملون في وظائف غير لائقة وبدون تغطية اجتماعية</w:t>
            </w:r>
            <w:r w:rsidRPr="006B590B">
              <w:rPr>
                <w:rFonts w:ascii="Simplified Arabic" w:eastAsia="Times New Roman" w:hAnsi="Simplified Arabic" w:cs="Simplified Arabic"/>
                <w:sz w:val="28"/>
                <w:szCs w:val="28"/>
              </w:rPr>
              <w:t>.</w:t>
            </w:r>
          </w:p>
        </w:tc>
      </w:tr>
      <w:tr w:rsidR="009F07F5" w:rsidRPr="006B590B" w14:paraId="2C8D99AA" w14:textId="77777777" w:rsidTr="007877D3">
        <w:tc>
          <w:tcPr>
            <w:tcW w:w="1974" w:type="dxa"/>
            <w:vAlign w:val="center"/>
          </w:tcPr>
          <w:p w14:paraId="2C859004"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العدالة الاجتماعية والمساواة </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tl/>
              </w:rPr>
              <w:t>الحوكمة والشراكات</w:t>
            </w:r>
          </w:p>
        </w:tc>
        <w:tc>
          <w:tcPr>
            <w:tcW w:w="1858" w:type="dxa"/>
            <w:vAlign w:val="center"/>
          </w:tcPr>
          <w:p w14:paraId="1AF2B5A8" w14:textId="77777777" w:rsidR="009F07F5" w:rsidRPr="006B590B" w:rsidRDefault="009F07F5" w:rsidP="004A4268">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القضاء على الفقر</w:t>
            </w:r>
          </w:p>
          <w:p w14:paraId="6C2FBD74" w14:textId="77777777" w:rsidR="009F07F5" w:rsidRPr="006B590B" w:rsidRDefault="009F07F5" w:rsidP="004A4268">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Pr>
              <w:t>SDG 1 –</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sz w:val="28"/>
                <w:szCs w:val="28"/>
              </w:rPr>
              <w:br/>
            </w:r>
          </w:p>
          <w:p w14:paraId="7E83F9A8" w14:textId="77777777" w:rsidR="009F07F5" w:rsidRPr="006B590B" w:rsidRDefault="009F07F5" w:rsidP="004A4268">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lastRenderedPageBreak/>
              <w:t>السلام والعدالة والمؤسسات القوية</w:t>
            </w:r>
          </w:p>
          <w:p w14:paraId="280D9F3D"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SDG 16 –</w:t>
            </w:r>
          </w:p>
        </w:tc>
        <w:tc>
          <w:tcPr>
            <w:tcW w:w="1080" w:type="dxa"/>
            <w:vAlign w:val="center"/>
          </w:tcPr>
          <w:p w14:paraId="2DA2AEB8" w14:textId="77777777" w:rsidR="009F07F5" w:rsidRPr="006B590B" w:rsidRDefault="009F07F5" w:rsidP="007877D3">
            <w:pPr>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الحماية الاجتماعية</w:t>
            </w:r>
          </w:p>
        </w:tc>
        <w:tc>
          <w:tcPr>
            <w:tcW w:w="1710" w:type="dxa"/>
            <w:vAlign w:val="center"/>
          </w:tcPr>
          <w:p w14:paraId="36FE288E" w14:textId="537B34C7" w:rsidR="009F07F5" w:rsidRPr="006B590B" w:rsidRDefault="009F07F5" w:rsidP="007877D3">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 xml:space="preserve">1. </w:t>
            </w:r>
            <w:r w:rsidR="007877D3" w:rsidRPr="006B590B">
              <w:rPr>
                <w:rFonts w:ascii="Simplified Arabic" w:eastAsia="Times New Roman" w:hAnsi="Simplified Arabic" w:cs="Simplified Arabic"/>
                <w:sz w:val="28"/>
                <w:szCs w:val="28"/>
                <w:rtl/>
              </w:rPr>
              <w:t xml:space="preserve">الوصول إلى المساعدة الاجتماعية </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Pr>
              <w:lastRenderedPageBreak/>
              <w:t xml:space="preserve">2. </w:t>
            </w:r>
            <w:r w:rsidRPr="006B590B">
              <w:rPr>
                <w:rFonts w:ascii="Simplified Arabic" w:eastAsia="Times New Roman" w:hAnsi="Simplified Arabic" w:cs="Simplified Arabic"/>
                <w:sz w:val="28"/>
                <w:szCs w:val="28"/>
                <w:rtl/>
              </w:rPr>
              <w:t>الوصول إلى الحماية الاجتماعية</w:t>
            </w:r>
          </w:p>
        </w:tc>
        <w:tc>
          <w:tcPr>
            <w:tcW w:w="2340" w:type="dxa"/>
            <w:vAlign w:val="center"/>
          </w:tcPr>
          <w:p w14:paraId="4F668F20"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الأسرة محرومة إذا لم تحصل على دعم أو حماية اجتماعية</w:t>
            </w:r>
            <w:r w:rsidRPr="006B590B">
              <w:rPr>
                <w:rFonts w:ascii="Simplified Arabic" w:eastAsia="Times New Roman" w:hAnsi="Simplified Arabic" w:cs="Simplified Arabic"/>
                <w:sz w:val="28"/>
                <w:szCs w:val="28"/>
              </w:rPr>
              <w:t>.</w:t>
            </w:r>
          </w:p>
        </w:tc>
      </w:tr>
      <w:tr w:rsidR="009F07F5" w:rsidRPr="006B590B" w14:paraId="1328A048" w14:textId="77777777" w:rsidTr="007877D3">
        <w:tc>
          <w:tcPr>
            <w:tcW w:w="1974" w:type="dxa"/>
            <w:vAlign w:val="center"/>
          </w:tcPr>
          <w:p w14:paraId="4F4CDCD5"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 xml:space="preserve">جودة الحياة ومستوى المعيشة </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tl/>
              </w:rPr>
              <w:t>العدالة الاجتماعية والمساواة</w:t>
            </w:r>
          </w:p>
        </w:tc>
        <w:tc>
          <w:tcPr>
            <w:tcW w:w="1858" w:type="dxa"/>
            <w:vAlign w:val="center"/>
          </w:tcPr>
          <w:p w14:paraId="52C0BB8F" w14:textId="77777777" w:rsidR="009F07F5" w:rsidRPr="006B590B" w:rsidRDefault="009F07F5" w:rsidP="004A4268">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القضاء على الجوع </w:t>
            </w:r>
          </w:p>
          <w:p w14:paraId="46E8312B" w14:textId="77777777" w:rsidR="009F07F5" w:rsidRPr="006B590B" w:rsidRDefault="009F07F5" w:rsidP="004A4268">
            <w:pPr>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Pr>
              <w:t>SDG 2 –</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tl/>
              </w:rPr>
              <w:t>الصحة الجيدة والرفاه</w:t>
            </w:r>
          </w:p>
          <w:p w14:paraId="54B31EC1"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SDG 3 –</w:t>
            </w:r>
          </w:p>
        </w:tc>
        <w:tc>
          <w:tcPr>
            <w:tcW w:w="1080" w:type="dxa"/>
            <w:vAlign w:val="center"/>
          </w:tcPr>
          <w:p w14:paraId="76AFADAC" w14:textId="77777777" w:rsidR="009F07F5" w:rsidRPr="006B590B" w:rsidRDefault="009F07F5" w:rsidP="007877D3">
            <w:pPr>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الأمن الغذائي</w:t>
            </w:r>
          </w:p>
        </w:tc>
        <w:tc>
          <w:tcPr>
            <w:tcW w:w="1710" w:type="dxa"/>
            <w:vAlign w:val="center"/>
          </w:tcPr>
          <w:p w14:paraId="2F153703" w14:textId="1ABBEB3A" w:rsidR="009F07F5" w:rsidRPr="006B590B" w:rsidRDefault="009F07F5" w:rsidP="007877D3">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 xml:space="preserve">1. </w:t>
            </w:r>
            <w:r w:rsidRPr="006B590B">
              <w:rPr>
                <w:rFonts w:ascii="Simplified Arabic" w:eastAsia="Times New Roman" w:hAnsi="Simplified Arabic" w:cs="Simplified Arabic"/>
                <w:sz w:val="28"/>
                <w:szCs w:val="28"/>
                <w:rtl/>
              </w:rPr>
              <w:t>تق</w:t>
            </w:r>
            <w:r w:rsidR="007877D3" w:rsidRPr="006B590B">
              <w:rPr>
                <w:rFonts w:ascii="Simplified Arabic" w:eastAsia="Times New Roman" w:hAnsi="Simplified Arabic" w:cs="Simplified Arabic"/>
                <w:sz w:val="28"/>
                <w:szCs w:val="28"/>
                <w:rtl/>
              </w:rPr>
              <w:t xml:space="preserve">زم وهزال الأطفال </w:t>
            </w:r>
            <w:r w:rsidRPr="006B590B">
              <w:rPr>
                <w:rFonts w:ascii="Simplified Arabic" w:eastAsia="Times New Roman" w:hAnsi="Simplified Arabic" w:cs="Simplified Arabic"/>
                <w:sz w:val="28"/>
                <w:szCs w:val="28"/>
              </w:rPr>
              <w:br/>
              <w:t xml:space="preserve">2. </w:t>
            </w:r>
            <w:r w:rsidRPr="006B590B">
              <w:rPr>
                <w:rFonts w:ascii="Simplified Arabic" w:eastAsia="Times New Roman" w:hAnsi="Simplified Arabic" w:cs="Simplified Arabic"/>
                <w:sz w:val="28"/>
                <w:szCs w:val="28"/>
                <w:rtl/>
              </w:rPr>
              <w:t xml:space="preserve">الاستهلاك الغذائي الحيواني </w:t>
            </w:r>
            <w:r w:rsidRPr="006B590B">
              <w:rPr>
                <w:rFonts w:ascii="Simplified Arabic" w:eastAsia="Times New Roman" w:hAnsi="Simplified Arabic" w:cs="Simplified Arabic"/>
                <w:sz w:val="28"/>
                <w:szCs w:val="28"/>
              </w:rPr>
              <w:br/>
              <w:t xml:space="preserve">3. </w:t>
            </w:r>
            <w:r w:rsidRPr="006B590B">
              <w:rPr>
                <w:rFonts w:ascii="Simplified Arabic" w:eastAsia="Times New Roman" w:hAnsi="Simplified Arabic" w:cs="Simplified Arabic"/>
                <w:sz w:val="28"/>
                <w:szCs w:val="28"/>
                <w:rtl/>
              </w:rPr>
              <w:t>الأمن الغذائي للأسرة</w:t>
            </w:r>
          </w:p>
        </w:tc>
        <w:tc>
          <w:tcPr>
            <w:tcW w:w="2340" w:type="dxa"/>
            <w:vAlign w:val="center"/>
          </w:tcPr>
          <w:p w14:paraId="5BEC4BE6" w14:textId="77777777" w:rsidR="009F07F5" w:rsidRPr="006B590B" w:rsidRDefault="009F07F5" w:rsidP="004A4268">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الأسرة محرومة إذا عانى الأطفال من التقزم أو الهزال أو لم يكن استهلاك الغذاء كافيًا نوعيًا وكمّيًا</w:t>
            </w:r>
            <w:r w:rsidRPr="006B590B">
              <w:rPr>
                <w:rFonts w:ascii="Simplified Arabic" w:eastAsia="Times New Roman" w:hAnsi="Simplified Arabic" w:cs="Simplified Arabic"/>
                <w:sz w:val="28"/>
                <w:szCs w:val="28"/>
              </w:rPr>
              <w:t>.</w:t>
            </w:r>
          </w:p>
        </w:tc>
      </w:tr>
    </w:tbl>
    <w:p w14:paraId="59F32DFE" w14:textId="33A723D2" w:rsidR="009F07F5" w:rsidRDefault="009F07F5" w:rsidP="009F07F5">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2E15ECE2" w14:textId="0D761D6D"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07539992" w14:textId="43543C3F"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1198138B" w14:textId="0BF445B0"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35222BC2" w14:textId="7AA0B752"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02A5D003" w14:textId="61416CA5"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25F1DE18" w14:textId="598162C3"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53B6AD81" w14:textId="2CF27A10"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6D418702" w14:textId="67CF53E5"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17D25BA0" w14:textId="4A27A453"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6DD7EEFF" w14:textId="2BD8A532"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3146305A" w14:textId="6D4C4AB5"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22DB0687" w14:textId="2794034C"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44F4EE7" w14:textId="6A8D430E"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48526A98" w14:textId="7A14649F"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B6513E1" w14:textId="7162DF35"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919E072" w14:textId="555A2365"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E0CCD01" w14:textId="1FCF8695"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76AD3A6" w14:textId="1A2E9347"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07D4C4CB" w14:textId="29801A86"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328651C2" w14:textId="1F54E204"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166F6775" w14:textId="2510EA91"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15039086" w14:textId="4D4CE2E0"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19A87CC0" w14:textId="5FB43021"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1EA74066" w14:textId="25562678" w:rsidR="00012133"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50E8635" w14:textId="77777777" w:rsidR="00012133" w:rsidRPr="006B590B" w:rsidRDefault="00012133" w:rsidP="00012133">
      <w:pPr>
        <w:pStyle w:val="NormalWeb"/>
        <w:shd w:val="clear" w:color="auto" w:fill="FFFFFF" w:themeFill="background1"/>
        <w:bidi/>
        <w:spacing w:before="0" w:beforeAutospacing="0" w:after="0" w:afterAutospacing="0" w:line="276" w:lineRule="auto"/>
        <w:rPr>
          <w:rFonts w:ascii="Simplified Arabic" w:hAnsi="Simplified Arabic" w:cs="Simplified Arabic"/>
          <w:b/>
          <w:bCs/>
          <w:sz w:val="28"/>
          <w:szCs w:val="28"/>
          <w:rtl/>
        </w:rPr>
      </w:pPr>
    </w:p>
    <w:p w14:paraId="7825AF57" w14:textId="451D7671" w:rsidR="00AC3DED" w:rsidRPr="006B590B" w:rsidRDefault="00986C2F" w:rsidP="007877D3">
      <w:pPr>
        <w:pStyle w:val="NormalWeb"/>
        <w:bidi/>
        <w:spacing w:before="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lastRenderedPageBreak/>
        <w:t xml:space="preserve">6.2 </w:t>
      </w:r>
      <w:r w:rsidR="00AC3DED" w:rsidRPr="006B590B">
        <w:rPr>
          <w:rFonts w:ascii="Simplified Arabic" w:hAnsi="Simplified Arabic" w:cs="Simplified Arabic"/>
          <w:b/>
          <w:bCs/>
          <w:sz w:val="28"/>
          <w:szCs w:val="28"/>
          <w:rtl/>
        </w:rPr>
        <w:t xml:space="preserve">جهود الدولة المصرية للحد من </w:t>
      </w:r>
      <w:r w:rsidR="00AC3DED" w:rsidRPr="006B590B">
        <w:rPr>
          <w:rFonts w:ascii="Simplified Arabic" w:hAnsi="Simplified Arabic" w:cs="Simplified Arabic" w:hint="cs"/>
          <w:b/>
          <w:bCs/>
          <w:sz w:val="28"/>
          <w:szCs w:val="28"/>
          <w:rtl/>
        </w:rPr>
        <w:t>معدلات</w:t>
      </w:r>
      <w:r w:rsidR="00AC3DED" w:rsidRPr="006B590B">
        <w:rPr>
          <w:rFonts w:ascii="Simplified Arabic" w:hAnsi="Simplified Arabic" w:cs="Simplified Arabic"/>
          <w:b/>
          <w:bCs/>
          <w:sz w:val="28"/>
          <w:szCs w:val="28"/>
          <w:rtl/>
        </w:rPr>
        <w:t xml:space="preserve"> الفقر</w:t>
      </w:r>
    </w:p>
    <w:p w14:paraId="07AF9ABF" w14:textId="578CDFDE" w:rsidR="00AC3DED" w:rsidRPr="006B590B" w:rsidRDefault="00AC3DED" w:rsidP="007877D3">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منـذ عـام ،2015 سـعت الدولـة المصريـة لتعبئـة المـوارد العامـة بشـكل مكثــف وزيــادة </w:t>
      </w:r>
      <w:r w:rsidRPr="006B590B">
        <w:rPr>
          <w:rFonts w:ascii="Simplified Arabic" w:hAnsi="Simplified Arabic" w:cs="Simplified Arabic" w:hint="cs"/>
          <w:sz w:val="28"/>
          <w:szCs w:val="28"/>
          <w:rtl/>
        </w:rPr>
        <w:t>الإنفاق</w:t>
      </w:r>
      <w:r w:rsidRPr="006B590B">
        <w:rPr>
          <w:rFonts w:ascii="Simplified Arabic" w:hAnsi="Simplified Arabic" w:cs="Simplified Arabic"/>
          <w:sz w:val="28"/>
          <w:szCs w:val="28"/>
          <w:rtl/>
        </w:rPr>
        <w:t xml:space="preserve"> علــى إتاحــة الخدمــات </w:t>
      </w:r>
      <w:r w:rsidRPr="006B590B">
        <w:rPr>
          <w:rFonts w:ascii="Simplified Arabic" w:hAnsi="Simplified Arabic" w:cs="Simplified Arabic" w:hint="cs"/>
          <w:sz w:val="28"/>
          <w:szCs w:val="28"/>
          <w:rtl/>
        </w:rPr>
        <w:t>الأساسية</w:t>
      </w:r>
      <w:r w:rsidRPr="006B590B">
        <w:rPr>
          <w:rFonts w:ascii="Simplified Arabic" w:hAnsi="Simplified Arabic" w:cs="Simplified Arabic"/>
          <w:sz w:val="28"/>
          <w:szCs w:val="28"/>
          <w:rtl/>
        </w:rPr>
        <w:t xml:space="preserve"> والصحــة والتعليـم بهـدف القضـاء علـى الفقـر بجميـع أشـكاله. </w:t>
      </w:r>
      <w:r w:rsidRPr="006B590B">
        <w:rPr>
          <w:rFonts w:ascii="Simplified Arabic" w:hAnsi="Simplified Arabic" w:cs="Simplified Arabic" w:hint="cs"/>
          <w:sz w:val="28"/>
          <w:szCs w:val="28"/>
          <w:rtl/>
        </w:rPr>
        <w:t xml:space="preserve">حيث </w:t>
      </w:r>
      <w:r w:rsidRPr="006B590B">
        <w:rPr>
          <w:rFonts w:ascii="Simplified Arabic" w:hAnsi="Simplified Arabic" w:cs="Simplified Arabic"/>
          <w:sz w:val="28"/>
          <w:szCs w:val="28"/>
          <w:rtl/>
        </w:rPr>
        <w:t xml:space="preserve">ارتفــع </w:t>
      </w:r>
      <w:r w:rsidRPr="006B590B">
        <w:rPr>
          <w:rFonts w:ascii="Simplified Arabic" w:hAnsi="Simplified Arabic" w:cs="Simplified Arabic" w:hint="cs"/>
          <w:sz w:val="28"/>
          <w:szCs w:val="28"/>
          <w:rtl/>
        </w:rPr>
        <w:t>الإنفاق</w:t>
      </w:r>
      <w:r w:rsidRPr="006B590B">
        <w:rPr>
          <w:rFonts w:ascii="Simplified Arabic" w:hAnsi="Simplified Arabic" w:cs="Simplified Arabic"/>
          <w:sz w:val="28"/>
          <w:szCs w:val="28"/>
          <w:rtl/>
        </w:rPr>
        <w:t xml:space="preserve"> العــام علــى إتاحــة الخدمــات </w:t>
      </w:r>
      <w:r w:rsidRPr="006B590B">
        <w:rPr>
          <w:rFonts w:ascii="Simplified Arabic" w:hAnsi="Simplified Arabic" w:cs="Simplified Arabic" w:hint="cs"/>
          <w:sz w:val="28"/>
          <w:szCs w:val="28"/>
          <w:rtl/>
        </w:rPr>
        <w:t>الأساسية</w:t>
      </w:r>
      <w:r w:rsidR="007877D3" w:rsidRPr="006B590B">
        <w:rPr>
          <w:rFonts w:ascii="Simplified Arabic" w:hAnsi="Simplified Arabic" w:cs="Simplified Arabic" w:hint="cs"/>
          <w:sz w:val="28"/>
          <w:szCs w:val="28"/>
          <w:rtl/>
        </w:rPr>
        <w:t>.</w:t>
      </w:r>
    </w:p>
    <w:p w14:paraId="76D04263" w14:textId="7F7687AE" w:rsidR="00AC3DED" w:rsidRPr="006B590B" w:rsidRDefault="007877D3" w:rsidP="0045492D">
      <w:pPr>
        <w:jc w:val="center"/>
        <w:rPr>
          <w:rFonts w:ascii="Simplified Arabic" w:eastAsia="Times New Roman" w:hAnsi="Simplified Arabic" w:cs="Simplified Arabic"/>
          <w:b/>
          <w:bCs/>
          <w:sz w:val="28"/>
          <w:szCs w:val="28"/>
          <w:rtl/>
        </w:rPr>
      </w:pPr>
      <w:r w:rsidRPr="006B590B">
        <w:rPr>
          <w:noProof/>
          <w:sz w:val="28"/>
          <w:szCs w:val="28"/>
        </w:rPr>
        <w:drawing>
          <wp:anchor distT="0" distB="0" distL="114300" distR="114300" simplePos="0" relativeHeight="251630080" behindDoc="1" locked="0" layoutInCell="1" allowOverlap="1" wp14:anchorId="7E9CEA4B" wp14:editId="6BAFC9A3">
            <wp:simplePos x="0" y="0"/>
            <wp:positionH relativeFrom="margin">
              <wp:posOffset>52070</wp:posOffset>
            </wp:positionH>
            <wp:positionV relativeFrom="paragraph">
              <wp:posOffset>314960</wp:posOffset>
            </wp:positionV>
            <wp:extent cx="5615940" cy="3114040"/>
            <wp:effectExtent l="0" t="0" r="3810" b="0"/>
            <wp:wrapTight wrapText="bothSides">
              <wp:wrapPolygon edited="0">
                <wp:start x="0" y="0"/>
                <wp:lineTo x="0" y="21406"/>
                <wp:lineTo x="21541" y="21406"/>
                <wp:lineTo x="21541" y="0"/>
                <wp:lineTo x="0" y="0"/>
              </wp:wrapPolygon>
            </wp:wrapTight>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094" t="35802" r="47907" b="26914"/>
                    <a:stretch/>
                  </pic:blipFill>
                  <pic:spPr bwMode="auto">
                    <a:xfrm>
                      <a:off x="0" y="0"/>
                      <a:ext cx="5615940" cy="3114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90B">
        <w:rPr>
          <w:rFonts w:ascii="Simplified Arabic" w:hAnsi="Simplified Arabic" w:cs="Simplified Arabic" w:hint="cs"/>
          <w:sz w:val="28"/>
          <w:szCs w:val="28"/>
          <w:rtl/>
        </w:rPr>
        <w:t xml:space="preserve">جدول </w:t>
      </w:r>
      <w:r w:rsidRPr="006B590B">
        <w:rPr>
          <w:rFonts w:ascii="Simplified Arabic" w:eastAsia="Times New Roman" w:hAnsi="Simplified Arabic" w:cs="Simplified Arabic" w:hint="cs"/>
          <w:b/>
          <w:bCs/>
          <w:sz w:val="28"/>
          <w:szCs w:val="28"/>
          <w:rtl/>
        </w:rPr>
        <w:t>4: الهدف</w:t>
      </w:r>
      <w:r w:rsidR="0045492D">
        <w:rPr>
          <w:rFonts w:ascii="Simplified Arabic" w:eastAsia="Times New Roman" w:hAnsi="Simplified Arabic" w:cs="Simplified Arabic" w:hint="cs"/>
          <w:b/>
          <w:bCs/>
          <w:sz w:val="28"/>
          <w:szCs w:val="28"/>
          <w:rtl/>
        </w:rPr>
        <w:t xml:space="preserve"> الأول</w:t>
      </w:r>
      <w:r w:rsidRPr="006B590B">
        <w:rPr>
          <w:rFonts w:ascii="Simplified Arabic" w:eastAsia="Times New Roman" w:hAnsi="Simplified Arabic" w:cs="Simplified Arabic" w:hint="cs"/>
          <w:b/>
          <w:bCs/>
          <w:sz w:val="28"/>
          <w:szCs w:val="28"/>
          <w:rtl/>
        </w:rPr>
        <w:t>: القضاء على الفقر</w:t>
      </w:r>
    </w:p>
    <w:p w14:paraId="12880184" w14:textId="27C06F95" w:rsidR="00AC3DED" w:rsidRPr="006B590B" w:rsidRDefault="00136F4C" w:rsidP="007877D3">
      <w:pPr>
        <w:spacing w:after="0"/>
        <w:jc w:val="both"/>
        <w:rPr>
          <w:rFonts w:ascii="Simplified Arabic" w:hAnsi="Simplified Arabic" w:cs="Simplified Arabic"/>
          <w:sz w:val="28"/>
          <w:szCs w:val="28"/>
          <w:rtl/>
        </w:rPr>
      </w:pPr>
      <w:r w:rsidRPr="006B590B">
        <w:rPr>
          <w:noProof/>
          <w:sz w:val="28"/>
          <w:szCs w:val="28"/>
        </w:rPr>
        <mc:AlternateContent>
          <mc:Choice Requires="wps">
            <w:drawing>
              <wp:anchor distT="0" distB="0" distL="114300" distR="114300" simplePos="0" relativeHeight="251633152" behindDoc="1" locked="0" layoutInCell="1" allowOverlap="1" wp14:anchorId="6DA23391" wp14:editId="2E49BC00">
                <wp:simplePos x="0" y="0"/>
                <wp:positionH relativeFrom="column">
                  <wp:posOffset>-453390</wp:posOffset>
                </wp:positionH>
                <wp:positionV relativeFrom="paragraph">
                  <wp:posOffset>2303145</wp:posOffset>
                </wp:positionV>
                <wp:extent cx="2266950" cy="635"/>
                <wp:effectExtent l="0" t="0" r="0" b="0"/>
                <wp:wrapTight wrapText="bothSides">
                  <wp:wrapPolygon edited="0">
                    <wp:start x="0" y="0"/>
                    <wp:lineTo x="0" y="21600"/>
                    <wp:lineTo x="21600" y="21600"/>
                    <wp:lineTo x="21600" y="0"/>
                  </wp:wrapPolygon>
                </wp:wrapTight>
                <wp:docPr id="1055" name="Text Box 1055"/>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14:paraId="41AD3681" w14:textId="1A0E208E" w:rsidR="00FE6538" w:rsidRPr="006F7A5B" w:rsidRDefault="00FE6538" w:rsidP="00136F4C">
                            <w:pPr>
                              <w:pStyle w:val="Caption"/>
                              <w:bidi/>
                              <w:rPr>
                                <w:rFonts w:ascii="Simplified Arabic" w:hAnsi="Simplified Arabic" w:cs="Simplified Arabic"/>
                                <w:b/>
                                <w:bCs/>
                                <w:noProof/>
                                <w:sz w:val="24"/>
                                <w:szCs w:val="24"/>
                              </w:rPr>
                            </w:pPr>
                            <w:r>
                              <w:t xml:space="preserve">Figure </w:t>
                            </w:r>
                            <w:r w:rsidR="00173741">
                              <w:fldChar w:fldCharType="begin"/>
                            </w:r>
                            <w:r w:rsidR="00173741">
                              <w:instrText xml:space="preserve"> SEQ Figure \* ARABIC </w:instrText>
                            </w:r>
                            <w:r w:rsidR="00173741">
                              <w:fldChar w:fldCharType="separate"/>
                            </w:r>
                            <w:r w:rsidR="00A54A7D">
                              <w:rPr>
                                <w:noProof/>
                              </w:rPr>
                              <w:t>2</w:t>
                            </w:r>
                            <w:r w:rsidR="00173741">
                              <w:rPr>
                                <w:noProof/>
                              </w:rPr>
                              <w:fldChar w:fldCharType="end"/>
                            </w:r>
                            <w:r>
                              <w:rPr>
                                <w:rFonts w:hint="cs"/>
                                <w:noProof/>
                                <w:rtl/>
                                <w:lang w:bidi="ar-EG"/>
                              </w:rPr>
                              <w:t xml:space="preserve"> تقييم أثر برنامج تكافل وكرامة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A23391" id="Text Box 1055" o:spid="_x0000_s1030" type="#_x0000_t202" style="position:absolute;left:0;text-align:left;margin-left:-35.7pt;margin-top:181.35pt;width:178.5pt;height:.0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" stroked="f">
                <v:textbox style="mso-fit-shape-to-text:t" inset="0,0,0,0">
                  <w:txbxContent>
                    <w:p w14:paraId="41AD3681" w14:textId="1A0E208E" w:rsidR="00FE6538" w:rsidRPr="006F7A5B" w:rsidRDefault="00FE6538" w:rsidP="00136F4C">
                      <w:pPr>
                        <w:pStyle w:val="Caption"/>
                        <w:bidi/>
                        <w:rPr>
                          <w:rFonts w:ascii="Simplified Arabic" w:hAnsi="Simplified Arabic" w:cs="Simplified Arabic"/>
                          <w:b/>
                          <w:bCs/>
                          <w:noProof/>
                          <w:sz w:val="24"/>
                          <w:szCs w:val="24"/>
                        </w:rPr>
                      </w:pPr>
                      <w:r>
                        <w:t xml:space="preserve">Figure </w:t>
                      </w:r>
                      <w:r w:rsidR="00173741">
                        <w:fldChar w:fldCharType="begin"/>
                      </w:r>
                      <w:r w:rsidR="00173741">
                        <w:instrText xml:space="preserve"> SEQ Figure \* ARABIC </w:instrText>
                      </w:r>
                      <w:r w:rsidR="00173741">
                        <w:fldChar w:fldCharType="separate"/>
                      </w:r>
                      <w:r w:rsidR="00A54A7D">
                        <w:rPr>
                          <w:noProof/>
                        </w:rPr>
                        <w:t>2</w:t>
                      </w:r>
                      <w:r w:rsidR="00173741">
                        <w:rPr>
                          <w:noProof/>
                        </w:rPr>
                        <w:fldChar w:fldCharType="end"/>
                      </w:r>
                      <w:r>
                        <w:rPr>
                          <w:rFonts w:hint="cs"/>
                          <w:noProof/>
                          <w:rtl/>
                          <w:lang w:bidi="ar-EG"/>
                        </w:rPr>
                        <w:t xml:space="preserve"> تقييم أثر برنامج تكافل وكرامة</w:t>
                      </w:r>
                    </w:p>
                  </w:txbxContent>
                </v:textbox>
                <w10:wrap type="tight"/>
              </v:shape>
            </w:pict>
          </mc:Fallback>
        </mc:AlternateContent>
      </w:r>
      <w:r w:rsidR="001175CF" w:rsidRPr="006B590B">
        <w:rPr>
          <w:rFonts w:ascii="Simplified Arabic" w:hAnsi="Simplified Arabic" w:cs="Simplified Arabic"/>
          <w:b/>
          <w:bCs/>
          <w:noProof/>
          <w:sz w:val="28"/>
          <w:szCs w:val="28"/>
        </w:rPr>
        <w:drawing>
          <wp:anchor distT="0" distB="0" distL="114300" distR="114300" simplePos="0" relativeHeight="251623936" behindDoc="1" locked="0" layoutInCell="1" allowOverlap="1" wp14:anchorId="4D0A95CB" wp14:editId="5DBE15CE">
            <wp:simplePos x="0" y="0"/>
            <wp:positionH relativeFrom="column">
              <wp:posOffset>-453390</wp:posOffset>
            </wp:positionH>
            <wp:positionV relativeFrom="paragraph">
              <wp:posOffset>34290</wp:posOffset>
            </wp:positionV>
            <wp:extent cx="2266950" cy="2211748"/>
            <wp:effectExtent l="0" t="0" r="0" b="0"/>
            <wp:wrapTight wrapText="bothSides">
              <wp:wrapPolygon edited="0">
                <wp:start x="0" y="0"/>
                <wp:lineTo x="0" y="21395"/>
                <wp:lineTo x="21418" y="21395"/>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7384" t="21500" r="23611" b="11764"/>
                    <a:stretch/>
                  </pic:blipFill>
                  <pic:spPr bwMode="auto">
                    <a:xfrm>
                      <a:off x="0" y="0"/>
                      <a:ext cx="2266950" cy="2211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75CF" w:rsidRPr="006B590B">
        <w:rPr>
          <w:rFonts w:ascii="Simplified Arabic" w:eastAsia="Times New Roman" w:hAnsi="Simplified Arabic" w:cs="Simplified Arabic" w:hint="cs"/>
          <w:b/>
          <w:bCs/>
          <w:sz w:val="28"/>
          <w:szCs w:val="28"/>
          <w:rtl/>
        </w:rPr>
        <w:t xml:space="preserve"> </w:t>
      </w:r>
      <w:r w:rsidR="00AC3DED" w:rsidRPr="006B590B">
        <w:rPr>
          <w:rFonts w:ascii="Simplified Arabic" w:hAnsi="Simplified Arabic" w:cs="Simplified Arabic" w:hint="cs"/>
          <w:sz w:val="28"/>
          <w:szCs w:val="28"/>
          <w:rtl/>
        </w:rPr>
        <w:t>و</w:t>
      </w:r>
      <w:r w:rsidR="00AC3DED" w:rsidRPr="006B590B">
        <w:rPr>
          <w:rFonts w:ascii="Simplified Arabic" w:hAnsi="Simplified Arabic" w:cs="Simplified Arabic"/>
          <w:sz w:val="28"/>
          <w:szCs w:val="28"/>
          <w:rtl/>
        </w:rPr>
        <w:t xml:space="preserve">بالتــوازي مــع </w:t>
      </w:r>
      <w:r w:rsidR="00AC3DED" w:rsidRPr="006B590B">
        <w:rPr>
          <w:rFonts w:ascii="Simplified Arabic" w:hAnsi="Simplified Arabic" w:cs="Simplified Arabic" w:hint="cs"/>
          <w:sz w:val="28"/>
          <w:szCs w:val="28"/>
          <w:rtl/>
        </w:rPr>
        <w:t>الإنفاق</w:t>
      </w:r>
      <w:r w:rsidR="00AC3DED" w:rsidRPr="006B590B">
        <w:rPr>
          <w:rFonts w:ascii="Simplified Arabic" w:hAnsi="Simplified Arabic" w:cs="Simplified Arabic"/>
          <w:sz w:val="28"/>
          <w:szCs w:val="28"/>
          <w:rtl/>
        </w:rPr>
        <w:t xml:space="preserve"> علــى إتاحــة الخدمــات </w:t>
      </w:r>
      <w:r w:rsidR="00AC3DED" w:rsidRPr="006B590B">
        <w:rPr>
          <w:rFonts w:ascii="Simplified Arabic" w:hAnsi="Simplified Arabic" w:cs="Simplified Arabic" w:hint="cs"/>
          <w:sz w:val="28"/>
          <w:szCs w:val="28"/>
          <w:rtl/>
        </w:rPr>
        <w:t>الأساسية</w:t>
      </w:r>
      <w:r w:rsidR="00AC3DED" w:rsidRPr="006B590B">
        <w:rPr>
          <w:rFonts w:ascii="Simplified Arabic" w:hAnsi="Simplified Arabic" w:cs="Simplified Arabic"/>
          <w:sz w:val="28"/>
          <w:szCs w:val="28"/>
          <w:rtl/>
        </w:rPr>
        <w:t xml:space="preserve">، قامــت مصــر بتوســيع نطــاق برامــج الحمايــة </w:t>
      </w:r>
      <w:r w:rsidR="00AC3DED" w:rsidRPr="006B590B">
        <w:rPr>
          <w:rFonts w:ascii="Simplified Arabic" w:hAnsi="Simplified Arabic" w:cs="Simplified Arabic" w:hint="cs"/>
          <w:sz w:val="28"/>
          <w:szCs w:val="28"/>
          <w:rtl/>
        </w:rPr>
        <w:t>الاجتماعية</w:t>
      </w:r>
      <w:r w:rsidR="00AC3DED" w:rsidRPr="006B590B">
        <w:rPr>
          <w:rFonts w:ascii="Simplified Arabic" w:hAnsi="Simplified Arabic" w:cs="Simplified Arabic"/>
          <w:sz w:val="28"/>
          <w:szCs w:val="28"/>
          <w:rtl/>
        </w:rPr>
        <w:t xml:space="preserve"> وشــبكات </w:t>
      </w:r>
      <w:r w:rsidR="00AC3DED" w:rsidRPr="006B590B">
        <w:rPr>
          <w:rFonts w:ascii="Simplified Arabic" w:hAnsi="Simplified Arabic" w:cs="Simplified Arabic" w:hint="cs"/>
          <w:sz w:val="28"/>
          <w:szCs w:val="28"/>
          <w:rtl/>
        </w:rPr>
        <w:t>الأمان</w:t>
      </w:r>
      <w:r w:rsidR="00AC3DED" w:rsidRPr="006B590B">
        <w:rPr>
          <w:rFonts w:ascii="Simplified Arabic" w:hAnsi="Simplified Arabic" w:cs="Simplified Arabic"/>
          <w:sz w:val="28"/>
          <w:szCs w:val="28"/>
          <w:rtl/>
        </w:rPr>
        <w:t xml:space="preserve"> لتحقيــق ً تغطيـة كبيـرة للفئـات </w:t>
      </w:r>
      <w:r w:rsidR="00AC3DED" w:rsidRPr="006B590B">
        <w:rPr>
          <w:rFonts w:ascii="Simplified Arabic" w:hAnsi="Simplified Arabic" w:cs="Simplified Arabic" w:hint="cs"/>
          <w:sz w:val="28"/>
          <w:szCs w:val="28"/>
          <w:rtl/>
        </w:rPr>
        <w:t>الأكثر</w:t>
      </w:r>
      <w:r w:rsidR="00AC3DED" w:rsidRPr="006B590B">
        <w:rPr>
          <w:rFonts w:ascii="Simplified Arabic" w:hAnsi="Simplified Arabic" w:cs="Simplified Arabic"/>
          <w:sz w:val="28"/>
          <w:szCs w:val="28"/>
          <w:rtl/>
        </w:rPr>
        <w:t xml:space="preserve"> ضعفـا ومنـع </w:t>
      </w:r>
      <w:r w:rsidR="00AC3DED" w:rsidRPr="006B590B">
        <w:rPr>
          <w:rFonts w:ascii="Simplified Arabic" w:hAnsi="Simplified Arabic" w:cs="Simplified Arabic" w:hint="cs"/>
          <w:sz w:val="28"/>
          <w:szCs w:val="28"/>
          <w:rtl/>
        </w:rPr>
        <w:t>الأشخاص</w:t>
      </w:r>
      <w:r w:rsidR="00AC3DED" w:rsidRPr="006B590B">
        <w:rPr>
          <w:rFonts w:ascii="Simplified Arabic" w:hAnsi="Simplified Arabic" w:cs="Simplified Arabic"/>
          <w:sz w:val="28"/>
          <w:szCs w:val="28"/>
          <w:rtl/>
        </w:rPr>
        <w:t xml:space="preserve"> </w:t>
      </w:r>
      <w:r w:rsidR="00AC3DED" w:rsidRPr="006B590B">
        <w:rPr>
          <w:rFonts w:ascii="Simplified Arabic" w:hAnsi="Simplified Arabic" w:cs="Simplified Arabic" w:hint="cs"/>
          <w:sz w:val="28"/>
          <w:szCs w:val="28"/>
          <w:rtl/>
        </w:rPr>
        <w:t>الأكثر</w:t>
      </w:r>
      <w:r w:rsidR="00AC3DED" w:rsidRPr="006B590B">
        <w:rPr>
          <w:rFonts w:ascii="Simplified Arabic" w:hAnsi="Simplified Arabic" w:cs="Simplified Arabic"/>
          <w:sz w:val="28"/>
          <w:szCs w:val="28"/>
          <w:rtl/>
        </w:rPr>
        <w:t xml:space="preserve"> ً احتياجـا مـن </w:t>
      </w:r>
      <w:r w:rsidR="00AC3DED" w:rsidRPr="006B590B">
        <w:rPr>
          <w:rFonts w:ascii="Simplified Arabic" w:hAnsi="Simplified Arabic" w:cs="Simplified Arabic" w:hint="cs"/>
          <w:sz w:val="28"/>
          <w:szCs w:val="28"/>
          <w:rtl/>
        </w:rPr>
        <w:t>الانزلاق</w:t>
      </w:r>
      <w:r w:rsidR="00AC3DED" w:rsidRPr="006B590B">
        <w:rPr>
          <w:rFonts w:ascii="Simplified Arabic" w:hAnsi="Simplified Arabic" w:cs="Simplified Arabic"/>
          <w:sz w:val="28"/>
          <w:szCs w:val="28"/>
          <w:rtl/>
        </w:rPr>
        <w:t xml:space="preserve"> إلــى هــوة الفقــر</w:t>
      </w:r>
      <w:r w:rsidR="00AC3DED" w:rsidRPr="006B590B">
        <w:rPr>
          <w:rFonts w:ascii="Simplified Arabic" w:hAnsi="Simplified Arabic" w:cs="Simplified Arabic"/>
          <w:sz w:val="28"/>
          <w:szCs w:val="28"/>
        </w:rPr>
        <w:t xml:space="preserve">. </w:t>
      </w:r>
      <w:r w:rsidR="00AC3DED" w:rsidRPr="006B590B">
        <w:rPr>
          <w:rFonts w:ascii="Simplified Arabic" w:hAnsi="Simplified Arabic" w:cs="Simplified Arabic"/>
          <w:sz w:val="28"/>
          <w:szCs w:val="28"/>
          <w:rtl/>
        </w:rPr>
        <w:t xml:space="preserve">لذلــك تــم تدشــين </w:t>
      </w:r>
      <w:r w:rsidR="00AC3DED" w:rsidRPr="006B590B">
        <w:rPr>
          <w:rFonts w:ascii="Simplified Arabic" w:hAnsi="Simplified Arabic" w:cs="Simplified Arabic" w:hint="cs"/>
          <w:sz w:val="28"/>
          <w:szCs w:val="28"/>
          <w:rtl/>
        </w:rPr>
        <w:t>برنامــج "تكافــل</w:t>
      </w:r>
      <w:r w:rsidR="00AC3DED" w:rsidRPr="006B590B">
        <w:rPr>
          <w:rFonts w:ascii="Simplified Arabic" w:hAnsi="Simplified Arabic" w:cs="Simplified Arabic"/>
          <w:sz w:val="28"/>
          <w:szCs w:val="28"/>
          <w:rtl/>
        </w:rPr>
        <w:t xml:space="preserve"> وكرامــة</w:t>
      </w:r>
      <w:r w:rsidR="00AC3DED" w:rsidRPr="006B590B">
        <w:rPr>
          <w:rFonts w:ascii="Simplified Arabic" w:hAnsi="Simplified Arabic" w:cs="Simplified Arabic" w:hint="cs"/>
          <w:sz w:val="28"/>
          <w:szCs w:val="28"/>
          <w:rtl/>
        </w:rPr>
        <w:t>"</w:t>
      </w:r>
      <w:r w:rsidR="00AC3DED" w:rsidRPr="006B590B">
        <w:rPr>
          <w:rFonts w:ascii="Simplified Arabic" w:hAnsi="Simplified Arabic" w:cs="Simplified Arabic"/>
          <w:sz w:val="28"/>
          <w:szCs w:val="28"/>
          <w:rtl/>
        </w:rPr>
        <w:t xml:space="preserve"> </w:t>
      </w:r>
      <w:r w:rsidR="00AC3DED" w:rsidRPr="006B590B">
        <w:rPr>
          <w:rFonts w:ascii="Simplified Arabic" w:hAnsi="Simplified Arabic" w:cs="Simplified Arabic" w:hint="cs"/>
          <w:sz w:val="28"/>
          <w:szCs w:val="28"/>
          <w:rtl/>
        </w:rPr>
        <w:t>للتحويلات</w:t>
      </w:r>
      <w:r w:rsidR="00AC3DED" w:rsidRPr="006B590B">
        <w:rPr>
          <w:rFonts w:ascii="Simplified Arabic" w:hAnsi="Simplified Arabic" w:cs="Simplified Arabic"/>
          <w:sz w:val="28"/>
          <w:szCs w:val="28"/>
          <w:rtl/>
        </w:rPr>
        <w:t xml:space="preserve"> النقديــة فــي عــام .٢٠١٥ برنامــج تكافــل هــو برنامــج مشــروط لدعــم دخــل </w:t>
      </w:r>
      <w:r w:rsidR="00AC3DED" w:rsidRPr="006B590B">
        <w:rPr>
          <w:rFonts w:ascii="Simplified Arabic" w:hAnsi="Simplified Arabic" w:cs="Simplified Arabic" w:hint="cs"/>
          <w:sz w:val="28"/>
          <w:szCs w:val="28"/>
          <w:rtl/>
        </w:rPr>
        <w:t>الأسرة</w:t>
      </w:r>
      <w:r w:rsidR="00AC3DED" w:rsidRPr="006B590B">
        <w:rPr>
          <w:rFonts w:ascii="Simplified Arabic" w:hAnsi="Simplified Arabic" w:cs="Simplified Arabic"/>
          <w:sz w:val="28"/>
          <w:szCs w:val="28"/>
          <w:rtl/>
        </w:rPr>
        <w:t xml:space="preserve">، فـي حيـن أن برنامـج كرامـة عبـارة عـن </w:t>
      </w:r>
      <w:r w:rsidR="00AC3DED" w:rsidRPr="006B590B">
        <w:rPr>
          <w:rFonts w:ascii="Simplified Arabic" w:hAnsi="Simplified Arabic" w:cs="Simplified Arabic" w:hint="cs"/>
          <w:sz w:val="28"/>
          <w:szCs w:val="28"/>
          <w:rtl/>
        </w:rPr>
        <w:t>تحويلات</w:t>
      </w:r>
      <w:r w:rsidR="00AC3DED" w:rsidRPr="006B590B">
        <w:rPr>
          <w:rFonts w:ascii="Simplified Arabic" w:hAnsi="Simplified Arabic" w:cs="Simplified Arabic"/>
          <w:sz w:val="28"/>
          <w:szCs w:val="28"/>
          <w:rtl/>
        </w:rPr>
        <w:t xml:space="preserve"> نقديـة غيـر مشـروطة ً للفئـات </w:t>
      </w:r>
      <w:r w:rsidR="00AC3DED" w:rsidRPr="006B590B">
        <w:rPr>
          <w:rFonts w:ascii="Simplified Arabic" w:hAnsi="Simplified Arabic" w:cs="Simplified Arabic" w:hint="cs"/>
          <w:sz w:val="28"/>
          <w:szCs w:val="28"/>
          <w:rtl/>
        </w:rPr>
        <w:t>الأكثر</w:t>
      </w:r>
      <w:r w:rsidR="00AC3DED" w:rsidRPr="006B590B">
        <w:rPr>
          <w:rFonts w:ascii="Simplified Arabic" w:hAnsi="Simplified Arabic" w:cs="Simplified Arabic"/>
          <w:sz w:val="28"/>
          <w:szCs w:val="28"/>
          <w:rtl/>
        </w:rPr>
        <w:t xml:space="preserve"> ضعفـا. ارتفـع عـدد المسـتفيدين مـن البرنامجيـن مـن ٦٠ ألــف أســرة فــي عــام ٢٠١٥ إلــى ٣.٧ مليــون بحلــول مايــو،٢٠٢١ ومعظــم المسـتفيدين مـن </w:t>
      </w:r>
      <w:r w:rsidR="00AC3DED" w:rsidRPr="006B590B">
        <w:rPr>
          <w:rFonts w:ascii="Simplified Arabic" w:hAnsi="Simplified Arabic" w:cs="Simplified Arabic" w:hint="cs"/>
          <w:sz w:val="28"/>
          <w:szCs w:val="28"/>
          <w:rtl/>
        </w:rPr>
        <w:t>الإناث</w:t>
      </w:r>
      <w:r w:rsidR="00AC3DED" w:rsidRPr="006B590B">
        <w:rPr>
          <w:rFonts w:ascii="Simplified Arabic" w:hAnsi="Simplified Arabic" w:cs="Simplified Arabic"/>
          <w:sz w:val="28"/>
          <w:szCs w:val="28"/>
          <w:rtl/>
        </w:rPr>
        <w:t xml:space="preserve">، مـع زيـادة الميزانيـة المخصصـة للبرنامـج </w:t>
      </w:r>
      <w:r w:rsidR="00AC3DED" w:rsidRPr="006B590B">
        <w:rPr>
          <w:rFonts w:ascii="Simplified Arabic" w:hAnsi="Simplified Arabic" w:cs="Simplified Arabic" w:hint="cs"/>
          <w:sz w:val="28"/>
          <w:szCs w:val="28"/>
          <w:rtl/>
        </w:rPr>
        <w:t>ثلاث</w:t>
      </w:r>
      <w:r w:rsidR="00AC3DED" w:rsidRPr="006B590B">
        <w:rPr>
          <w:rFonts w:ascii="Simplified Arabic" w:hAnsi="Simplified Arabic" w:cs="Simplified Arabic"/>
          <w:sz w:val="28"/>
          <w:szCs w:val="28"/>
          <w:rtl/>
        </w:rPr>
        <w:t xml:space="preserve"> ً أضعــاف تقريبــا مــن عــام ٢٠١٥ حتــى عــام</w:t>
      </w:r>
      <w:r w:rsidR="00AC3DED" w:rsidRPr="006B590B">
        <w:rPr>
          <w:rFonts w:ascii="Simplified Arabic" w:hAnsi="Simplified Arabic" w:cs="Simplified Arabic" w:hint="cs"/>
          <w:sz w:val="28"/>
          <w:szCs w:val="28"/>
          <w:rtl/>
        </w:rPr>
        <w:t xml:space="preserve"> </w:t>
      </w:r>
      <w:r w:rsidR="00AC3DED" w:rsidRPr="006B590B">
        <w:rPr>
          <w:rFonts w:ascii="Simplified Arabic" w:hAnsi="Simplified Arabic" w:cs="Simplified Arabic"/>
          <w:sz w:val="28"/>
          <w:szCs w:val="28"/>
          <w:rtl/>
        </w:rPr>
        <w:t>٢٠٢١</w:t>
      </w:r>
    </w:p>
    <w:p w14:paraId="7CE2A36E" w14:textId="6E8B896A" w:rsidR="00AC3DED" w:rsidRPr="006B590B" w:rsidRDefault="00AC3DED" w:rsidP="007877D3">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 xml:space="preserve">بجانـب برامـج الحمايـة </w:t>
      </w:r>
      <w:r w:rsidRPr="006B590B">
        <w:rPr>
          <w:rFonts w:ascii="Simplified Arabic" w:hAnsi="Simplified Arabic" w:cs="Simplified Arabic" w:hint="cs"/>
          <w:sz w:val="28"/>
          <w:szCs w:val="28"/>
          <w:rtl/>
        </w:rPr>
        <w:t>الاجتماعية</w:t>
      </w:r>
      <w:r w:rsidRPr="006B590B">
        <w:rPr>
          <w:rFonts w:ascii="Simplified Arabic" w:hAnsi="Simplified Arabic" w:cs="Simplified Arabic"/>
          <w:sz w:val="28"/>
          <w:szCs w:val="28"/>
          <w:rtl/>
        </w:rPr>
        <w:t xml:space="preserve">، تـم </w:t>
      </w:r>
      <w:r w:rsidRPr="006B590B">
        <w:rPr>
          <w:rFonts w:ascii="Simplified Arabic" w:hAnsi="Simplified Arabic" w:cs="Simplified Arabic" w:hint="cs"/>
          <w:sz w:val="28"/>
          <w:szCs w:val="28"/>
          <w:rtl/>
        </w:rPr>
        <w:t>تطبيق</w:t>
      </w:r>
      <w:r w:rsidRPr="006B590B">
        <w:rPr>
          <w:rFonts w:ascii="Simplified Arabic" w:hAnsi="Simplified Arabic" w:cs="Simplified Arabic"/>
          <w:sz w:val="28"/>
          <w:szCs w:val="28"/>
          <w:rtl/>
        </w:rPr>
        <w:t xml:space="preserve"> مبـادرة حيـاة كريمـة في عــام ٢٠١٩ </w:t>
      </w:r>
      <w:r w:rsidRPr="006B590B">
        <w:rPr>
          <w:rFonts w:ascii="Simplified Arabic" w:hAnsi="Simplified Arabic" w:cs="Simplified Arabic" w:hint="cs"/>
          <w:sz w:val="28"/>
          <w:szCs w:val="28"/>
          <w:rtl/>
        </w:rPr>
        <w:t xml:space="preserve">والتي </w:t>
      </w:r>
      <w:r w:rsidRPr="006B590B">
        <w:rPr>
          <w:rFonts w:ascii="Simplified Arabic" w:hAnsi="Simplified Arabic" w:cs="Simplified Arabic"/>
          <w:sz w:val="28"/>
          <w:szCs w:val="28"/>
          <w:rtl/>
        </w:rPr>
        <w:t xml:space="preserve">بلغــت ميزانيتهــا </w:t>
      </w:r>
      <w:r w:rsidRPr="006B590B">
        <w:rPr>
          <w:rFonts w:ascii="Simplified Arabic" w:hAnsi="Simplified Arabic" w:cs="Simplified Arabic" w:hint="cs"/>
          <w:sz w:val="28"/>
          <w:szCs w:val="28"/>
          <w:rtl/>
        </w:rPr>
        <w:t>الأولية</w:t>
      </w:r>
      <w:r w:rsidRPr="006B590B">
        <w:rPr>
          <w:rFonts w:ascii="Simplified Arabic" w:hAnsi="Simplified Arabic" w:cs="Simplified Arabic"/>
          <w:sz w:val="28"/>
          <w:szCs w:val="28"/>
          <w:rtl/>
        </w:rPr>
        <w:t xml:space="preserve"> ٦٧٥ مليــون جنيــه </w:t>
      </w:r>
      <w:r w:rsidRPr="006B590B">
        <w:rPr>
          <w:rFonts w:ascii="Simplified Arabic" w:hAnsi="Simplified Arabic" w:cs="Simplified Arabic" w:hint="cs"/>
          <w:sz w:val="28"/>
          <w:szCs w:val="28"/>
          <w:rtl/>
        </w:rPr>
        <w:t>مصــري حوالــي</w:t>
      </w:r>
      <w:r w:rsidRPr="006B590B">
        <w:rPr>
          <w:rFonts w:ascii="Simplified Arabic" w:hAnsi="Simplified Arabic" w:cs="Simplified Arabic"/>
          <w:sz w:val="28"/>
          <w:szCs w:val="28"/>
          <w:rtl/>
        </w:rPr>
        <w:t xml:space="preserve"> ٤٣</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 xml:space="preserve">مليـون </w:t>
      </w:r>
      <w:r w:rsidRPr="006B590B">
        <w:rPr>
          <w:rFonts w:ascii="Simplified Arabic" w:hAnsi="Simplified Arabic" w:cs="Simplified Arabic" w:hint="cs"/>
          <w:sz w:val="28"/>
          <w:szCs w:val="28"/>
          <w:rtl/>
        </w:rPr>
        <w:t>دولار</w:t>
      </w:r>
      <w:r w:rsidRPr="006B590B">
        <w:rPr>
          <w:rFonts w:ascii="Simplified Arabic" w:hAnsi="Simplified Arabic" w:cs="Simplified Arabic"/>
          <w:sz w:val="28"/>
          <w:szCs w:val="28"/>
          <w:rtl/>
        </w:rPr>
        <w:t xml:space="preserve"> أمريكـي</w:t>
      </w:r>
      <w:r w:rsidRPr="006B590B">
        <w:rPr>
          <w:rFonts w:ascii="Simplified Arabic" w:hAnsi="Simplified Arabic" w:cs="Simplified Arabic" w:hint="cs"/>
          <w:sz w:val="28"/>
          <w:szCs w:val="28"/>
          <w:rtl/>
        </w:rPr>
        <w:t xml:space="preserve"> لتسـريع</w:t>
      </w:r>
      <w:r w:rsidRPr="006B590B">
        <w:rPr>
          <w:rFonts w:ascii="Simplified Arabic" w:hAnsi="Simplified Arabic" w:cs="Simplified Arabic"/>
          <w:sz w:val="28"/>
          <w:szCs w:val="28"/>
          <w:rtl/>
        </w:rPr>
        <w:t xml:space="preserve"> القضـاء علـى الفقـر علـى المسـتوى المحلـي. </w:t>
      </w:r>
      <w:r w:rsidRPr="006B590B">
        <w:rPr>
          <w:rFonts w:ascii="Simplified Arabic" w:hAnsi="Simplified Arabic" w:cs="Simplified Arabic" w:hint="cs"/>
          <w:b/>
          <w:bCs/>
          <w:sz w:val="28"/>
          <w:szCs w:val="28"/>
          <w:rtl/>
        </w:rPr>
        <w:t xml:space="preserve">كما </w:t>
      </w:r>
      <w:r w:rsidRPr="006B590B">
        <w:rPr>
          <w:rFonts w:ascii="Simplified Arabic" w:hAnsi="Simplified Arabic" w:cs="Simplified Arabic"/>
          <w:b/>
          <w:bCs/>
          <w:sz w:val="28"/>
          <w:szCs w:val="28"/>
          <w:rtl/>
        </w:rPr>
        <w:t>تـم مشـاركة 18 منظمـة مـن منظمـات المجتمـع المدنـي في المبــادرة،</w:t>
      </w:r>
      <w:r w:rsidRPr="006B590B">
        <w:rPr>
          <w:rFonts w:ascii="Simplified Arabic" w:hAnsi="Simplified Arabic" w:cs="Simplified Arabic"/>
          <w:sz w:val="28"/>
          <w:szCs w:val="28"/>
          <w:rtl/>
        </w:rPr>
        <w:t xml:space="preserve"> حيــث تســتهدف القــرى الريفيــة التــي تزيــد </w:t>
      </w:r>
      <w:r w:rsidRPr="006B590B">
        <w:rPr>
          <w:rFonts w:ascii="Simplified Arabic" w:hAnsi="Simplified Arabic" w:cs="Simplified Arabic" w:hint="cs"/>
          <w:sz w:val="28"/>
          <w:szCs w:val="28"/>
          <w:rtl/>
        </w:rPr>
        <w:t>معدلات</w:t>
      </w:r>
      <w:r w:rsidRPr="006B590B">
        <w:rPr>
          <w:rFonts w:ascii="Simplified Arabic" w:hAnsi="Simplified Arabic" w:cs="Simplified Arabic"/>
          <w:sz w:val="28"/>
          <w:szCs w:val="28"/>
          <w:rtl/>
        </w:rPr>
        <w:t xml:space="preserve"> الفقــر بهــا عــن ٧٠ </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 xml:space="preserve">كمرحلــة أولــى. وتركــز المبــادرة علــى القضــاء الفعــال علـى الفقـر، مـن خـال تقديـم الدعـم الصحـي والتعليمـي </w:t>
      </w:r>
      <w:r w:rsidRPr="006B590B">
        <w:rPr>
          <w:rFonts w:ascii="Simplified Arabic" w:hAnsi="Simplified Arabic" w:cs="Simplified Arabic" w:hint="cs"/>
          <w:sz w:val="28"/>
          <w:szCs w:val="28"/>
          <w:rtl/>
        </w:rPr>
        <w:t>والسكاني</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بالإضافة</w:t>
      </w:r>
      <w:r w:rsidRPr="006B590B">
        <w:rPr>
          <w:rFonts w:ascii="Simplified Arabic" w:hAnsi="Simplified Arabic" w:cs="Simplified Arabic"/>
          <w:sz w:val="28"/>
          <w:szCs w:val="28"/>
          <w:rtl/>
        </w:rPr>
        <w:t xml:space="preserve"> إلـى دعـم المشـروعات متناهيـة الصغـر والتمكيـن </w:t>
      </w:r>
      <w:r w:rsidRPr="006B590B">
        <w:rPr>
          <w:rFonts w:ascii="Simplified Arabic" w:hAnsi="Simplified Arabic" w:cs="Simplified Arabic" w:hint="cs"/>
          <w:sz w:val="28"/>
          <w:szCs w:val="28"/>
          <w:rtl/>
        </w:rPr>
        <w:t>الاقتصادي</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 xml:space="preserve">تــم اعتمــاد حيــاة كريمــة كمبــادرة رئاســية فــي عــام ٢٠٢١ </w:t>
      </w:r>
      <w:r w:rsidRPr="006B590B">
        <w:rPr>
          <w:rFonts w:ascii="Simplified Arabic" w:hAnsi="Simplified Arabic" w:cs="Simplified Arabic"/>
          <w:sz w:val="28"/>
          <w:szCs w:val="28"/>
          <w:rtl/>
        </w:rPr>
        <w:lastRenderedPageBreak/>
        <w:t xml:space="preserve">بميزانيــة أكبـر تبلـغ ٥٠٠ مليـار جنيـه </w:t>
      </w:r>
      <w:r w:rsidRPr="006B590B">
        <w:rPr>
          <w:rFonts w:ascii="Simplified Arabic" w:hAnsi="Simplified Arabic" w:cs="Simplified Arabic" w:hint="cs"/>
          <w:sz w:val="28"/>
          <w:szCs w:val="28"/>
          <w:rtl/>
        </w:rPr>
        <w:t>مصـري) حوالـي</w:t>
      </w:r>
      <w:r w:rsidRPr="006B590B">
        <w:rPr>
          <w:rFonts w:ascii="Simplified Arabic" w:hAnsi="Simplified Arabic" w:cs="Simplified Arabic"/>
          <w:sz w:val="28"/>
          <w:szCs w:val="28"/>
          <w:rtl/>
        </w:rPr>
        <w:t xml:space="preserve"> ٣١.٨ مليـار </w:t>
      </w:r>
      <w:r w:rsidRPr="006B590B">
        <w:rPr>
          <w:rFonts w:ascii="Simplified Arabic" w:hAnsi="Simplified Arabic" w:cs="Simplified Arabic" w:hint="cs"/>
          <w:sz w:val="28"/>
          <w:szCs w:val="28"/>
          <w:rtl/>
        </w:rPr>
        <w:t>دولار</w:t>
      </w:r>
      <w:r w:rsidRPr="006B590B">
        <w:rPr>
          <w:rFonts w:ascii="Simplified Arabic" w:hAnsi="Simplified Arabic" w:cs="Simplified Arabic"/>
          <w:sz w:val="28"/>
          <w:szCs w:val="28"/>
          <w:rtl/>
        </w:rPr>
        <w:t xml:space="preserve"> أمريكـي</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Pr>
        <w:t>(</w:t>
      </w:r>
      <w:r w:rsidR="007877D3"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لمرحلتهــا الثانيــة</w:t>
      </w:r>
    </w:p>
    <w:p w14:paraId="7A23981F" w14:textId="4565B69F" w:rsidR="00DB695E" w:rsidRPr="006B590B" w:rsidRDefault="00DB695E" w:rsidP="00DB695E">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5368B958" w14:textId="1655986E" w:rsidR="00AC3DED" w:rsidRPr="006B590B" w:rsidRDefault="00986C2F" w:rsidP="00AC3DED">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hint="cs"/>
          <w:b/>
          <w:bCs/>
          <w:sz w:val="28"/>
          <w:szCs w:val="28"/>
          <w:rtl/>
        </w:rPr>
        <w:t xml:space="preserve">7.2 </w:t>
      </w:r>
      <w:r w:rsidR="00AC3DED" w:rsidRPr="006B590B">
        <w:rPr>
          <w:rFonts w:ascii="Simplified Arabic" w:hAnsi="Simplified Arabic" w:cs="Simplified Arabic" w:hint="cs"/>
          <w:b/>
          <w:bCs/>
          <w:sz w:val="28"/>
          <w:szCs w:val="28"/>
          <w:rtl/>
        </w:rPr>
        <w:t>تحديات الدولة لمحاربة الفقر بشكل فعال</w:t>
      </w:r>
      <w:r w:rsidR="00AC3DED" w:rsidRPr="006B590B">
        <w:rPr>
          <w:rFonts w:ascii="Simplified Arabic" w:hAnsi="Simplified Arabic" w:cs="Simplified Arabic" w:hint="cs"/>
          <w:sz w:val="28"/>
          <w:szCs w:val="28"/>
          <w:rtl/>
        </w:rPr>
        <w:t xml:space="preserve"> </w:t>
      </w:r>
    </w:p>
    <w:p w14:paraId="739B4F84" w14:textId="77777777" w:rsidR="00AC3DED" w:rsidRPr="006B590B" w:rsidRDefault="00AC3DED" w:rsidP="007877D3">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لا</w:t>
      </w:r>
      <w:r w:rsidRPr="006B590B">
        <w:rPr>
          <w:rFonts w:ascii="Simplified Arabic" w:hAnsi="Simplified Arabic" w:cs="Simplified Arabic"/>
          <w:sz w:val="28"/>
          <w:szCs w:val="28"/>
          <w:rtl/>
        </w:rPr>
        <w:t xml:space="preserve"> تـزال هنـاك العديـد مـن التحديـات التـي تواجـه جهـود الحـد مـن الفقـر فـي مصـر </w:t>
      </w:r>
      <w:r w:rsidRPr="006B590B">
        <w:rPr>
          <w:rFonts w:ascii="Simplified Arabic" w:hAnsi="Simplified Arabic" w:cs="Simplified Arabic" w:hint="cs"/>
          <w:sz w:val="28"/>
          <w:szCs w:val="28"/>
          <w:rtl/>
        </w:rPr>
        <w:t>حيث</w:t>
      </w:r>
      <w:r w:rsidRPr="006B590B">
        <w:rPr>
          <w:rFonts w:ascii="Simplified Arabic" w:hAnsi="Simplified Arabic" w:cs="Simplified Arabic"/>
          <w:sz w:val="28"/>
          <w:szCs w:val="28"/>
          <w:rtl/>
        </w:rPr>
        <w:t xml:space="preserve"> أظهـرت دراسـة اليونيسـف، محـددات </w:t>
      </w:r>
      <w:r w:rsidRPr="006B590B">
        <w:rPr>
          <w:rFonts w:ascii="Simplified Arabic" w:hAnsi="Simplified Arabic" w:cs="Simplified Arabic" w:hint="cs"/>
          <w:sz w:val="28"/>
          <w:szCs w:val="28"/>
          <w:rtl/>
        </w:rPr>
        <w:t>الانزلاق</w:t>
      </w:r>
      <w:r w:rsidRPr="006B590B">
        <w:rPr>
          <w:rFonts w:ascii="Simplified Arabic" w:hAnsi="Simplified Arabic" w:cs="Simplified Arabic"/>
          <w:sz w:val="28"/>
          <w:szCs w:val="28"/>
          <w:rtl/>
        </w:rPr>
        <w:t xml:space="preserve"> إلـى الفقـر مقابـل الهـروب مـن الفقـر</w:t>
      </w:r>
      <w:r w:rsidRPr="006B590B">
        <w:rPr>
          <w:rFonts w:ascii="Simplified Arabic" w:hAnsi="Simplified Arabic" w:cs="Simplified Arabic" w:hint="cs"/>
          <w:sz w:val="28"/>
          <w:szCs w:val="28"/>
          <w:rtl/>
        </w:rPr>
        <w:t xml:space="preserve"> ومنها</w:t>
      </w:r>
    </w:p>
    <w:p w14:paraId="28466008" w14:textId="77777777" w:rsidR="00AC3DED" w:rsidRPr="006B590B" w:rsidRDefault="00AC3DED" w:rsidP="000C5704">
      <w:pPr>
        <w:pStyle w:val="NormalWeb"/>
        <w:numPr>
          <w:ilvl w:val="0"/>
          <w:numId w:val="3"/>
        </w:numPr>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حج</w:t>
      </w:r>
      <w:r w:rsidRPr="006B590B">
        <w:rPr>
          <w:rFonts w:ascii="Simplified Arabic" w:hAnsi="Simplified Arabic" w:cs="Simplified Arabic" w:hint="eastAsia"/>
          <w:sz w:val="28"/>
          <w:szCs w:val="28"/>
          <w:rtl/>
        </w:rPr>
        <w:t>م</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الأسرة</w:t>
      </w:r>
      <w:r w:rsidRPr="006B590B">
        <w:rPr>
          <w:rFonts w:ascii="Simplified Arabic" w:hAnsi="Simplified Arabic" w:cs="Simplified Arabic"/>
          <w:sz w:val="28"/>
          <w:szCs w:val="28"/>
          <w:rtl/>
        </w:rPr>
        <w:t xml:space="preserve"> هو عامل خطورة واضح للوقوع في براثن الفقر، مما يبرز التحدي المستمر المتمثل في النمو السكاني</w:t>
      </w:r>
      <w:r w:rsidRPr="006B590B">
        <w:rPr>
          <w:rFonts w:ascii="Simplified Arabic" w:hAnsi="Simplified Arabic" w:cs="Simplified Arabic"/>
          <w:sz w:val="28"/>
          <w:szCs w:val="28"/>
        </w:rPr>
        <w:t xml:space="preserve">. </w:t>
      </w:r>
    </w:p>
    <w:p w14:paraId="2EDEEE18" w14:textId="77777777" w:rsidR="00AC3DED" w:rsidRPr="006B590B" w:rsidRDefault="00AC3DED" w:rsidP="000C5704">
      <w:pPr>
        <w:pStyle w:val="NormalWeb"/>
        <w:numPr>
          <w:ilvl w:val="0"/>
          <w:numId w:val="3"/>
        </w:numPr>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مستوى التعليم عامل حماية من </w:t>
      </w:r>
      <w:r w:rsidRPr="006B590B">
        <w:rPr>
          <w:rFonts w:ascii="Simplified Arabic" w:hAnsi="Simplified Arabic" w:cs="Simplified Arabic" w:hint="cs"/>
          <w:sz w:val="28"/>
          <w:szCs w:val="28"/>
          <w:rtl/>
        </w:rPr>
        <w:t>الانزلاق</w:t>
      </w:r>
      <w:r w:rsidRPr="006B590B">
        <w:rPr>
          <w:rFonts w:ascii="Simplified Arabic" w:hAnsi="Simplified Arabic" w:cs="Simplified Arabic"/>
          <w:sz w:val="28"/>
          <w:szCs w:val="28"/>
          <w:rtl/>
        </w:rPr>
        <w:t xml:space="preserve"> إلى الفقر. كما لوحظت نتائج إيجابية كبيرة للتدريب المهني</w:t>
      </w:r>
    </w:p>
    <w:p w14:paraId="3960EABB" w14:textId="77777777" w:rsidR="00AC3DED" w:rsidRPr="006B590B" w:rsidRDefault="00AC3DED" w:rsidP="000C5704">
      <w:pPr>
        <w:pStyle w:val="NormalWeb"/>
        <w:numPr>
          <w:ilvl w:val="0"/>
          <w:numId w:val="3"/>
        </w:numPr>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Pr>
        <w:t xml:space="preserve">. </w:t>
      </w: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 xml:space="preserve">وجـود وظيفـة بشـكل عـام يقلـل مـن احتماليـة وقـوع </w:t>
      </w:r>
      <w:r w:rsidRPr="006B590B">
        <w:rPr>
          <w:rFonts w:ascii="Simplified Arabic" w:hAnsi="Simplified Arabic" w:cs="Simplified Arabic" w:hint="cs"/>
          <w:sz w:val="28"/>
          <w:szCs w:val="28"/>
          <w:rtl/>
        </w:rPr>
        <w:t>الأسرة</w:t>
      </w:r>
      <w:r w:rsidRPr="006B590B">
        <w:rPr>
          <w:rFonts w:ascii="Simplified Arabic" w:hAnsi="Simplified Arabic" w:cs="Simplified Arabic"/>
          <w:sz w:val="28"/>
          <w:szCs w:val="28"/>
          <w:rtl/>
        </w:rPr>
        <w:t xml:space="preserve"> تحـت خـط الفقـر، ولكـن العمالـة غيـر الرسـمية تشـكل عامـل خطـورة للوقـوع فـي الفقـر أكثـر مـن العمالـة الرسـمية</w:t>
      </w:r>
    </w:p>
    <w:p w14:paraId="5619E3DF" w14:textId="77777777" w:rsidR="00AC3DED" w:rsidRPr="006B590B" w:rsidRDefault="00AC3DED" w:rsidP="000C5704">
      <w:pPr>
        <w:pStyle w:val="NormalWeb"/>
        <w:numPr>
          <w:ilvl w:val="0"/>
          <w:numId w:val="3"/>
        </w:numPr>
        <w:shd w:val="clear" w:color="auto" w:fill="FFFFFF" w:themeFill="background1"/>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hint="cs"/>
          <w:sz w:val="28"/>
          <w:szCs w:val="28"/>
          <w:rtl/>
        </w:rPr>
        <w:t>كما</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 xml:space="preserve">لوحظـت </w:t>
      </w:r>
      <w:r w:rsidRPr="006B590B">
        <w:rPr>
          <w:rFonts w:ascii="Simplified Arabic" w:hAnsi="Simplified Arabic" w:cs="Simplified Arabic" w:hint="cs"/>
          <w:sz w:val="28"/>
          <w:szCs w:val="28"/>
          <w:rtl/>
        </w:rPr>
        <w:t>معدلات</w:t>
      </w:r>
      <w:r w:rsidRPr="006B590B">
        <w:rPr>
          <w:rFonts w:ascii="Simplified Arabic" w:hAnsi="Simplified Arabic" w:cs="Simplified Arabic"/>
          <w:sz w:val="28"/>
          <w:szCs w:val="28"/>
          <w:rtl/>
        </w:rPr>
        <w:t xml:space="preserve"> أفضـل للهـروب مـن الفقـر فـي المناطـق الريفيـة عنهـا فـي المناطـق الحضريـة، ممـا يبـرز التحـدي المتمثـل فـي الفقــر الحضري</w:t>
      </w:r>
    </w:p>
    <w:p w14:paraId="705114FD" w14:textId="77777777" w:rsidR="00986C2F" w:rsidRPr="006B590B" w:rsidRDefault="00986C2F" w:rsidP="00986C2F">
      <w:pPr>
        <w:pStyle w:val="NormalWeb"/>
        <w:bidi/>
        <w:spacing w:before="0" w:beforeAutospacing="0" w:after="0" w:afterAutospacing="0" w:line="276" w:lineRule="auto"/>
        <w:rPr>
          <w:rFonts w:ascii="Simplified Arabic" w:hAnsi="Simplified Arabic" w:cs="Simplified Arabic"/>
          <w:b/>
          <w:bCs/>
          <w:sz w:val="28"/>
          <w:szCs w:val="28"/>
          <w:rtl/>
        </w:rPr>
      </w:pPr>
    </w:p>
    <w:p w14:paraId="023F5156" w14:textId="6E38A18B" w:rsidR="00167FB0" w:rsidRPr="006B590B" w:rsidRDefault="00986C2F" w:rsidP="00986C2F">
      <w:pPr>
        <w:pStyle w:val="NormalWeb"/>
        <w:bidi/>
        <w:spacing w:before="0" w:beforeAutospacing="0" w:after="0" w:afterAutospacing="0" w:line="276" w:lineRule="auto"/>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8.2 </w:t>
      </w:r>
      <w:r w:rsidR="00167FB0" w:rsidRPr="006B590B">
        <w:rPr>
          <w:rFonts w:ascii="Simplified Arabic" w:hAnsi="Simplified Arabic" w:cs="Simplified Arabic"/>
          <w:b/>
          <w:bCs/>
          <w:sz w:val="28"/>
          <w:szCs w:val="28"/>
          <w:rtl/>
        </w:rPr>
        <w:t>دور</w:t>
      </w:r>
      <w:r w:rsidR="00167FB0" w:rsidRPr="006B590B">
        <w:rPr>
          <w:rFonts w:ascii="Simplified Arabic" w:hAnsi="Simplified Arabic" w:cs="Simplified Arabic" w:hint="cs"/>
          <w:b/>
          <w:bCs/>
          <w:sz w:val="28"/>
          <w:szCs w:val="28"/>
          <w:rtl/>
        </w:rPr>
        <w:t xml:space="preserve"> منظمات</w:t>
      </w:r>
      <w:r w:rsidR="00167FB0" w:rsidRPr="006B590B">
        <w:rPr>
          <w:rFonts w:ascii="Simplified Arabic" w:hAnsi="Simplified Arabic" w:cs="Simplified Arabic"/>
          <w:b/>
          <w:bCs/>
          <w:sz w:val="28"/>
          <w:szCs w:val="28"/>
          <w:rtl/>
        </w:rPr>
        <w:t xml:space="preserve"> المجتمع المدني في مواجهة الفقر متعدد الأبعاد</w:t>
      </w:r>
    </w:p>
    <w:p w14:paraId="334983DA"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Pr>
      </w:pPr>
      <w:r w:rsidRPr="006B590B">
        <w:rPr>
          <w:rFonts w:ascii="Simplified Arabic" w:hAnsi="Simplified Arabic" w:cs="Simplified Arabic"/>
          <w:sz w:val="28"/>
          <w:szCs w:val="28"/>
          <w:rtl/>
        </w:rPr>
        <w:t xml:space="preserve">يُعدّ المجتمع المدني شريكًا محوريًا في المنظومة التنموية، خاصة في الدول التي تتبنى مفهوم الفقر متعدد الأبعاد </w:t>
      </w:r>
      <w:r w:rsidRPr="006B590B">
        <w:rPr>
          <w:rFonts w:ascii="Simplified Arabic" w:hAnsi="Simplified Arabic" w:cs="Simplified Arabic" w:hint="cs"/>
          <w:sz w:val="28"/>
          <w:szCs w:val="28"/>
          <w:rtl/>
        </w:rPr>
        <w:t>ك</w:t>
      </w:r>
      <w:r w:rsidRPr="006B590B">
        <w:rPr>
          <w:rFonts w:ascii="Simplified Arabic" w:hAnsi="Simplified Arabic" w:cs="Simplified Arabic"/>
          <w:sz w:val="28"/>
          <w:szCs w:val="28"/>
          <w:rtl/>
        </w:rPr>
        <w:t>إطارً لتحليل المشكلات الاجتماعية والاقتصادية. في مصر ومع إدراك الدولة لتعقيد الفقر، جاء المجتمع المدني ليعزز جهود الحكومة، ويسد الفجوات التنموية على المستويين المحلي والقطاعي</w:t>
      </w:r>
      <w:r w:rsidRPr="006B590B">
        <w:rPr>
          <w:rFonts w:ascii="Simplified Arabic" w:hAnsi="Simplified Arabic" w:cs="Simplified Arabic"/>
          <w:sz w:val="28"/>
          <w:szCs w:val="28"/>
        </w:rPr>
        <w:t>.</w:t>
      </w:r>
    </w:p>
    <w:p w14:paraId="26541957"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تحظى منظومة المجتمع المدني</w:t>
      </w:r>
      <w:r w:rsidRPr="006B590B">
        <w:rPr>
          <w:rFonts w:ascii="Simplified Arabic" w:hAnsi="Simplified Arabic" w:cs="Simplified Arabic" w:hint="cs"/>
          <w:sz w:val="28"/>
          <w:szCs w:val="28"/>
          <w:rtl/>
        </w:rPr>
        <w:t xml:space="preserve"> في مصر بأهمي</w:t>
      </w:r>
      <w:r w:rsidRPr="006B590B">
        <w:rPr>
          <w:rFonts w:ascii="Simplified Arabic" w:hAnsi="Simplified Arabic" w:cs="Simplified Arabic" w:hint="eastAsia"/>
          <w:sz w:val="28"/>
          <w:szCs w:val="28"/>
          <w:rtl/>
        </w:rPr>
        <w:t>ة</w:t>
      </w:r>
      <w:r w:rsidRPr="006B590B">
        <w:rPr>
          <w:rFonts w:ascii="Simplified Arabic" w:hAnsi="Simplified Arabic" w:cs="Simplified Arabic"/>
          <w:sz w:val="28"/>
          <w:szCs w:val="28"/>
          <w:rtl/>
        </w:rPr>
        <w:t xml:space="preserve"> استراتيجية في تنفيذ التوجه</w:t>
      </w:r>
      <w:r w:rsidRPr="006B590B">
        <w:rPr>
          <w:rFonts w:ascii="Simplified Arabic" w:hAnsi="Simplified Arabic" w:cs="Simplified Arabic" w:hint="cs"/>
          <w:sz w:val="28"/>
          <w:szCs w:val="28"/>
          <w:rtl/>
        </w:rPr>
        <w:t>ات</w:t>
      </w:r>
      <w:r w:rsidRPr="006B590B">
        <w:rPr>
          <w:rFonts w:ascii="Simplified Arabic" w:hAnsi="Simplified Arabic" w:cs="Simplified Arabic"/>
          <w:sz w:val="28"/>
          <w:szCs w:val="28"/>
          <w:rtl/>
        </w:rPr>
        <w:t xml:space="preserve"> التنموي</w:t>
      </w:r>
      <w:r w:rsidRPr="006B590B">
        <w:rPr>
          <w:rFonts w:ascii="Simplified Arabic" w:hAnsi="Simplified Arabic" w:cs="Simplified Arabic" w:hint="cs"/>
          <w:sz w:val="28"/>
          <w:szCs w:val="28"/>
          <w:rtl/>
        </w:rPr>
        <w:t>ة</w:t>
      </w:r>
      <w:r w:rsidRPr="006B590B">
        <w:rPr>
          <w:rFonts w:ascii="Simplified Arabic" w:hAnsi="Simplified Arabic" w:cs="Simplified Arabic"/>
          <w:sz w:val="28"/>
          <w:szCs w:val="28"/>
          <w:rtl/>
        </w:rPr>
        <w:t xml:space="preserve">، خاصة في مواجهة الفقر متعدد الأبعاد. وتشير البيانات الرسمية إلى أن عدد الجمعيات والمؤسسات الأهلية المسجلة حتى بداية عام 2025 تجاوز </w:t>
      </w:r>
      <w:r w:rsidRPr="006B590B">
        <w:rPr>
          <w:rFonts w:ascii="Simplified Arabic" w:hAnsi="Simplified Arabic" w:cs="Simplified Arabic"/>
          <w:b/>
          <w:bCs/>
          <w:sz w:val="28"/>
          <w:szCs w:val="28"/>
        </w:rPr>
        <w:t xml:space="preserve">35 </w:t>
      </w:r>
      <w:r w:rsidRPr="006B590B">
        <w:rPr>
          <w:rFonts w:ascii="Simplified Arabic" w:hAnsi="Simplified Arabic" w:cs="Simplified Arabic"/>
          <w:b/>
          <w:bCs/>
          <w:sz w:val="28"/>
          <w:szCs w:val="28"/>
          <w:rtl/>
        </w:rPr>
        <w:t>ألف كيان</w:t>
      </w:r>
      <w:r w:rsidRPr="006B590B">
        <w:rPr>
          <w:rFonts w:ascii="Simplified Arabic" w:hAnsi="Simplified Arabic" w:cs="Simplified Arabic"/>
          <w:sz w:val="28"/>
          <w:szCs w:val="28"/>
          <w:rtl/>
        </w:rPr>
        <w:t>، يعمل آلاف منها بفعالية في مجالات التعليم، والصحة، والتمكين الاقتصادي، والحماية الاجتماعية</w:t>
      </w:r>
      <w:r w:rsidRPr="006B590B">
        <w:rPr>
          <w:rFonts w:ascii="Simplified Arabic" w:hAnsi="Simplified Arabic" w:cs="Simplified Arabic" w:hint="cs"/>
          <w:sz w:val="28"/>
          <w:szCs w:val="28"/>
          <w:rtl/>
        </w:rPr>
        <w:t>.</w:t>
      </w:r>
    </w:p>
    <w:p w14:paraId="035CDB9A"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 xml:space="preserve">حيث </w:t>
      </w:r>
      <w:r w:rsidRPr="006B590B">
        <w:rPr>
          <w:rFonts w:ascii="Simplified Arabic" w:hAnsi="Simplified Arabic" w:cs="Simplified Arabic"/>
          <w:sz w:val="28"/>
          <w:szCs w:val="28"/>
          <w:rtl/>
        </w:rPr>
        <w:t>يلعب المجتمع المدني دورًا مزدوجًا: دور وقائي يحد من مسببات الفقر، ودور علاجي يستجيب لآثاره الممتدة. فمن حيث الوقاية، تساهم المنظمات الأهلية في تمكين الأسر الفقيرة عبر برامج التعليم والتدريب، وتحسين الصحة العامة، وتقديم مبادرات تمويلية صغيرة تعزز القدرة الإنتاجية وتحد من البطالة. كما تعمل على رفع الوعي بقضايا التغذية، ورعاية الأمومة والطفولة، وتحسين بيئة السكن والخدمات، وهو ما يتوافق مع الأبعاد السبعة للفقر متعدد الأبعاد الوطني</w:t>
      </w:r>
      <w:r w:rsidRPr="006B590B">
        <w:rPr>
          <w:rFonts w:ascii="Simplified Arabic" w:hAnsi="Simplified Arabic" w:cs="Simplified Arabic" w:hint="cs"/>
          <w:sz w:val="28"/>
          <w:szCs w:val="28"/>
          <w:rtl/>
        </w:rPr>
        <w:t>.</w:t>
      </w:r>
    </w:p>
    <w:p w14:paraId="1C6150E1" w14:textId="7C02A90E"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وقد بلغ حجم الموارد التمويلية التي جذبتها هذه الجمعيات من الجهات المانحة – ما بين عامي 2021 و2024 – أكثر من </w:t>
      </w:r>
      <w:r w:rsidRPr="006B590B">
        <w:rPr>
          <w:rFonts w:ascii="Simplified Arabic" w:hAnsi="Simplified Arabic" w:cs="Simplified Arabic"/>
          <w:b/>
          <w:bCs/>
          <w:sz w:val="28"/>
          <w:szCs w:val="28"/>
        </w:rPr>
        <w:t xml:space="preserve">22 </w:t>
      </w:r>
      <w:r w:rsidRPr="006B590B">
        <w:rPr>
          <w:rFonts w:ascii="Simplified Arabic" w:hAnsi="Simplified Arabic" w:cs="Simplified Arabic"/>
          <w:b/>
          <w:bCs/>
          <w:sz w:val="28"/>
          <w:szCs w:val="28"/>
          <w:rtl/>
        </w:rPr>
        <w:t>مليار جنيه</w:t>
      </w:r>
      <w:r w:rsidRPr="006B590B">
        <w:rPr>
          <w:rFonts w:ascii="Simplified Arabic" w:hAnsi="Simplified Arabic" w:cs="Simplified Arabic"/>
          <w:sz w:val="28"/>
          <w:szCs w:val="28"/>
          <w:rtl/>
        </w:rPr>
        <w:t xml:space="preserve">، بالإضافة إلى </w:t>
      </w:r>
      <w:r w:rsidRPr="006B590B">
        <w:rPr>
          <w:rFonts w:ascii="Simplified Arabic" w:hAnsi="Simplified Arabic" w:cs="Simplified Arabic"/>
          <w:b/>
          <w:bCs/>
          <w:sz w:val="28"/>
          <w:szCs w:val="28"/>
        </w:rPr>
        <w:t xml:space="preserve">26 </w:t>
      </w:r>
      <w:r w:rsidRPr="006B590B">
        <w:rPr>
          <w:rFonts w:ascii="Simplified Arabic" w:hAnsi="Simplified Arabic" w:cs="Simplified Arabic"/>
          <w:b/>
          <w:bCs/>
          <w:sz w:val="28"/>
          <w:szCs w:val="28"/>
          <w:rtl/>
        </w:rPr>
        <w:t>مليار جنيه</w:t>
      </w:r>
      <w:r w:rsidRPr="006B590B">
        <w:rPr>
          <w:rFonts w:ascii="Simplified Arabic" w:hAnsi="Simplified Arabic" w:cs="Simplified Arabic"/>
          <w:sz w:val="28"/>
          <w:szCs w:val="28"/>
          <w:rtl/>
        </w:rPr>
        <w:t xml:space="preserve"> تم جمعها عبر تراخيص جمع الأموال، ومعظمها توجيه فعلي نحو مشروعات في</w:t>
      </w:r>
      <w:r w:rsidRPr="006B590B">
        <w:rPr>
          <w:rFonts w:ascii="Simplified Arabic" w:hAnsi="Simplified Arabic" w:cs="Simplified Arabic" w:hint="cs"/>
          <w:sz w:val="28"/>
          <w:szCs w:val="28"/>
          <w:rtl/>
        </w:rPr>
        <w:t xml:space="preserve"> مجال</w:t>
      </w:r>
      <w:r w:rsidRPr="006B590B">
        <w:rPr>
          <w:rFonts w:ascii="Simplified Arabic" w:hAnsi="Simplified Arabic" w:cs="Simplified Arabic"/>
          <w:sz w:val="28"/>
          <w:szCs w:val="28"/>
          <w:rtl/>
        </w:rPr>
        <w:t xml:space="preserve"> الصحة والمياه والصرف الصحي ودعم ذوي الإعاقة وتمكين المرأة اقتصاديًا وسكن كريم، م</w:t>
      </w:r>
      <w:r w:rsidRPr="006B590B">
        <w:rPr>
          <w:rFonts w:ascii="Simplified Arabic" w:hAnsi="Simplified Arabic" w:cs="Simplified Arabic" w:hint="cs"/>
          <w:sz w:val="28"/>
          <w:szCs w:val="28"/>
          <w:rtl/>
        </w:rPr>
        <w:t>م</w:t>
      </w:r>
      <w:r w:rsidRPr="006B590B">
        <w:rPr>
          <w:rFonts w:ascii="Simplified Arabic" w:hAnsi="Simplified Arabic" w:cs="Simplified Arabic"/>
          <w:sz w:val="28"/>
          <w:szCs w:val="28"/>
          <w:rtl/>
        </w:rPr>
        <w:t>ا يعكس قدرة مجتمعية مؤثرة ومعززة لمهام الدولة</w:t>
      </w:r>
    </w:p>
    <w:p w14:paraId="5C68887A"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أما على المستوى العلاجي، فقد توسعت المنظمات الأهلية، بالتنسيق مع الحكومة، في التدخلات المباشرة لدعم الأسر الأكثر هشاشة. ويبرز ذلك بوضوح من خلال الشراكة بين الدولة والمجتمع المدني في إطار </w:t>
      </w:r>
      <w:r w:rsidRPr="006B590B">
        <w:rPr>
          <w:rFonts w:ascii="Simplified Arabic" w:hAnsi="Simplified Arabic" w:cs="Simplified Arabic"/>
          <w:b/>
          <w:bCs/>
          <w:sz w:val="28"/>
          <w:szCs w:val="28"/>
          <w:rtl/>
        </w:rPr>
        <w:t>التحالف الوطني للعمل الأهلي التنموي</w:t>
      </w:r>
      <w:r w:rsidRPr="006B590B">
        <w:rPr>
          <w:rFonts w:ascii="Simplified Arabic" w:hAnsi="Simplified Arabic" w:cs="Simplified Arabic"/>
          <w:sz w:val="28"/>
          <w:szCs w:val="28"/>
          <w:rtl/>
        </w:rPr>
        <w:t xml:space="preserve">، الذي يضم ما يزيد عن 30 جمعية ومؤسسة كبرى، ليشكل منصة عمل جماعي لمعالجة الفقر من منظور متكامل، يجمع بين الدعم المادي، والخدمات الاجتماعية، وتوفير فرص العمل، وتحسين الوصول إلى التعليم والصحة. يعمل هذا التحالف </w:t>
      </w:r>
      <w:r w:rsidRPr="006B590B">
        <w:rPr>
          <w:rFonts w:ascii="Simplified Arabic" w:hAnsi="Simplified Arabic" w:cs="Simplified Arabic"/>
          <w:sz w:val="28"/>
          <w:szCs w:val="28"/>
          <w:rtl/>
        </w:rPr>
        <w:lastRenderedPageBreak/>
        <w:t>كآلية تنسيقية تضمن توحيد الموارد، وتقليل التكرار، وتحقيق أثر واسع النطاق على الفئات المحرومة، بما يتماشى مع رؤية مصر 2030 وأهداف التنمية المستدامة الأممية</w:t>
      </w:r>
      <w:r w:rsidRPr="006B590B">
        <w:rPr>
          <w:rFonts w:ascii="Simplified Arabic" w:hAnsi="Simplified Arabic" w:cs="Simplified Arabic"/>
          <w:sz w:val="28"/>
          <w:szCs w:val="28"/>
        </w:rPr>
        <w:t>.</w:t>
      </w:r>
    </w:p>
    <w:p w14:paraId="314887C3"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Pr>
      </w:pPr>
      <w:r w:rsidRPr="006B590B">
        <w:rPr>
          <w:rFonts w:ascii="Simplified Arabic" w:hAnsi="Simplified Arabic" w:cs="Simplified Arabic"/>
          <w:sz w:val="28"/>
          <w:szCs w:val="28"/>
          <w:rtl/>
        </w:rPr>
        <w:t xml:space="preserve">كما لا يمكن إغفال دور المجتمع المدني في مواجهة التداعيات الجديدة للفقر، مثل </w:t>
      </w:r>
      <w:r w:rsidRPr="006B590B">
        <w:rPr>
          <w:rFonts w:ascii="Simplified Arabic" w:hAnsi="Simplified Arabic" w:cs="Simplified Arabic"/>
          <w:b/>
          <w:bCs/>
          <w:sz w:val="28"/>
          <w:szCs w:val="28"/>
          <w:rtl/>
        </w:rPr>
        <w:t>التغيرات المناخية</w:t>
      </w:r>
      <w:r w:rsidRPr="006B590B">
        <w:rPr>
          <w:rFonts w:ascii="Simplified Arabic" w:hAnsi="Simplified Arabic" w:cs="Simplified Arabic"/>
          <w:sz w:val="28"/>
          <w:szCs w:val="28"/>
          <w:rtl/>
        </w:rPr>
        <w:t xml:space="preserve">، التي باتت تؤثر على مصادر الدخل، ولا سيما في المجتمعات الزراعية. </w:t>
      </w:r>
      <w:r w:rsidRPr="006B590B">
        <w:rPr>
          <w:rFonts w:ascii="Simplified Arabic" w:hAnsi="Simplified Arabic" w:cs="Simplified Arabic" w:hint="cs"/>
          <w:sz w:val="28"/>
          <w:szCs w:val="28"/>
          <w:rtl/>
        </w:rPr>
        <w:t xml:space="preserve">حيث </w:t>
      </w:r>
      <w:r w:rsidRPr="006B590B">
        <w:rPr>
          <w:rFonts w:ascii="Simplified Arabic" w:hAnsi="Simplified Arabic" w:cs="Simplified Arabic"/>
          <w:sz w:val="28"/>
          <w:szCs w:val="28"/>
          <w:rtl/>
        </w:rPr>
        <w:t>بدأت بعض المنظمات في تقديم مبادرات للتكيف مع المناخ، مثل مشروعات الطاقة المتجددة، والزراعة المستدامة، وإدارة الموارد المائية، مما يربط بين محاربة الفقر وحماية البيئة، ويعزز المرونة الاقتصادية للأسر الضعيفة</w:t>
      </w:r>
      <w:r w:rsidRPr="006B590B">
        <w:rPr>
          <w:rFonts w:ascii="Simplified Arabic" w:hAnsi="Simplified Arabic" w:cs="Simplified Arabic"/>
          <w:sz w:val="28"/>
          <w:szCs w:val="28"/>
        </w:rPr>
        <w:t>.</w:t>
      </w:r>
    </w:p>
    <w:p w14:paraId="2E930F91" w14:textId="1A571373" w:rsidR="00167FB0" w:rsidRPr="006B590B" w:rsidRDefault="00167FB0" w:rsidP="00CB40BD">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كما ساهمت مبادرة </w:t>
      </w:r>
      <w:r w:rsidRPr="006B590B">
        <w:rPr>
          <w:rFonts w:ascii="Simplified Arabic" w:hAnsi="Simplified Arabic" w:cs="Simplified Arabic"/>
          <w:b/>
          <w:bCs/>
          <w:sz w:val="28"/>
          <w:szCs w:val="28"/>
          <w:rtl/>
        </w:rPr>
        <w:t>حياة كريمة</w:t>
      </w:r>
      <w:r w:rsidRPr="006B590B">
        <w:rPr>
          <w:rFonts w:ascii="Simplified Arabic" w:hAnsi="Simplified Arabic" w:cs="Simplified Arabic"/>
          <w:sz w:val="28"/>
          <w:szCs w:val="28"/>
          <w:rtl/>
        </w:rPr>
        <w:t xml:space="preserve"> في إعادة تعريف دور المجتمع المدني، إذ فتحت المجال للمنظمات المحلية للمشاركة في تصميم وتنفيذ مشروعات تنموية كبرى في القرى الأكثر فقرًا. أتاحت هذه الشراكة فرصًا حقيقية لبناء قدرات المجتمع المحلي، وتفعيل آليات المشاركة الشعبية، وتعزيز الحوكمة، بما يضمن استدامة المشروعات وتملك المجتمعات لها</w:t>
      </w:r>
      <w:r w:rsidRPr="006B590B">
        <w:rPr>
          <w:rFonts w:ascii="Simplified Arabic" w:hAnsi="Simplified Arabic" w:cs="Simplified Arabic"/>
          <w:sz w:val="28"/>
          <w:szCs w:val="28"/>
        </w:rPr>
        <w:t>.</w:t>
      </w:r>
      <w:r w:rsidR="00CB40BD"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بذلك، يصبح المجتمع المدني شريكًا فعليًا في معركة مواجهة الفقر متعدد الأبعاد، يعمل من خلال توفير الخدمات الأساسية، دعم البنية الاجتماعية، تعبئة الموارد، وتمكين صناع القرار المدني لتحقيق التنمية المستدامة</w:t>
      </w:r>
      <w:r w:rsidRPr="006B590B">
        <w:rPr>
          <w:rFonts w:ascii="Simplified Arabic" w:hAnsi="Simplified Arabic" w:cs="Simplified Arabic" w:hint="cs"/>
          <w:sz w:val="28"/>
          <w:szCs w:val="28"/>
          <w:rtl/>
        </w:rPr>
        <w:t>.</w:t>
      </w:r>
    </w:p>
    <w:p w14:paraId="1677B48F" w14:textId="77777777" w:rsidR="00DB695E" w:rsidRPr="006B590B" w:rsidRDefault="00DB695E" w:rsidP="00DB695E">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p>
    <w:p w14:paraId="69A8AD5C" w14:textId="77777777" w:rsidR="00167FB0" w:rsidRPr="006B590B" w:rsidRDefault="00167FB0" w:rsidP="00986C2F">
      <w:pPr>
        <w:pStyle w:val="NormalWeb"/>
        <w:bidi/>
        <w:spacing w:before="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أولا: دور وجهود </w:t>
      </w:r>
      <w:r w:rsidRPr="006B590B">
        <w:rPr>
          <w:rFonts w:ascii="Simplified Arabic" w:hAnsi="Simplified Arabic" w:cs="Simplified Arabic"/>
          <w:b/>
          <w:bCs/>
          <w:sz w:val="28"/>
          <w:szCs w:val="28"/>
          <w:rtl/>
        </w:rPr>
        <w:t>التحالف الوطني للعمل الأهلي التنموي</w:t>
      </w:r>
    </w:p>
    <w:p w14:paraId="070F9BF6"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فى يوم 28 من فبراير عام 2022 وتنفيذا لتوجيهات الرئيس عبد الفتاح </w:t>
      </w:r>
      <w:r w:rsidRPr="006B590B">
        <w:rPr>
          <w:rFonts w:ascii="Simplified Arabic" w:hAnsi="Simplified Arabic" w:cs="Simplified Arabic" w:hint="cs"/>
          <w:sz w:val="28"/>
          <w:szCs w:val="28"/>
          <w:rtl/>
        </w:rPr>
        <w:t>السيسي</w:t>
      </w:r>
      <w:r w:rsidRPr="006B590B">
        <w:rPr>
          <w:rFonts w:ascii="Simplified Arabic" w:hAnsi="Simplified Arabic" w:cs="Simplified Arabic"/>
          <w:sz w:val="28"/>
          <w:szCs w:val="28"/>
          <w:rtl/>
        </w:rPr>
        <w:t xml:space="preserve"> بالإعلان عن 2022 عاما للمجتمع المدني</w:t>
      </w:r>
      <w:r w:rsidRPr="006B590B">
        <w:rPr>
          <w:rFonts w:ascii="Simplified Arabic" w:hAnsi="Simplified Arabic" w:cs="Simplified Arabic" w:hint="cs"/>
          <w:sz w:val="28"/>
          <w:szCs w:val="28"/>
          <w:rtl/>
        </w:rPr>
        <w:t>، و</w:t>
      </w:r>
      <w:r w:rsidRPr="006B590B">
        <w:rPr>
          <w:rFonts w:ascii="Simplified Arabic" w:hAnsi="Simplified Arabic" w:cs="Simplified Arabic"/>
          <w:sz w:val="28"/>
          <w:szCs w:val="28"/>
          <w:rtl/>
        </w:rPr>
        <w:t xml:space="preserve">كان أول لقاء للأطراف الفاعلين في المجتمع المدني المصري في غرفة العمليات المركزية للمشروع القومي حياة كريمة لبحث سبل التعاون بين أطراف المجتمع المدني المصري، </w:t>
      </w:r>
      <w:r w:rsidRPr="006B590B">
        <w:rPr>
          <w:rFonts w:ascii="Simplified Arabic" w:hAnsi="Simplified Arabic" w:cs="Simplified Arabic" w:hint="cs"/>
          <w:sz w:val="28"/>
          <w:szCs w:val="28"/>
          <w:rtl/>
        </w:rPr>
        <w:t>والذي</w:t>
      </w:r>
      <w:r w:rsidRPr="006B590B">
        <w:rPr>
          <w:rFonts w:ascii="Simplified Arabic" w:hAnsi="Simplified Arabic" w:cs="Simplified Arabic"/>
          <w:sz w:val="28"/>
          <w:szCs w:val="28"/>
          <w:rtl/>
        </w:rPr>
        <w:t xml:space="preserve"> نتج عنه كيان "التحالف الوطني للعمل الأهلي التنموي</w:t>
      </w:r>
      <w:r w:rsidRPr="006B590B">
        <w:rPr>
          <w:rFonts w:ascii="Simplified Arabic" w:hAnsi="Simplified Arabic" w:cs="Simplified Arabic"/>
          <w:sz w:val="28"/>
          <w:szCs w:val="28"/>
        </w:rPr>
        <w:t>".</w:t>
      </w:r>
    </w:p>
    <w:p w14:paraId="7CDED14E"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Pr>
      </w:pPr>
      <w:r w:rsidRPr="006B590B">
        <w:rPr>
          <w:rFonts w:ascii="Simplified Arabic" w:hAnsi="Simplified Arabic" w:cs="Simplified Arabic"/>
          <w:sz w:val="28"/>
          <w:szCs w:val="28"/>
          <w:rtl/>
        </w:rPr>
        <w:t xml:space="preserve">والذي يضم 34 جمعية ومؤسسة أهلية وكيانات خدمية وتنموية منهم الاتحاد العام للجمعيات والمؤسسات الأهلية، </w:t>
      </w:r>
      <w:r w:rsidRPr="006B590B">
        <w:rPr>
          <w:rFonts w:ascii="Simplified Arabic" w:hAnsi="Simplified Arabic" w:cs="Simplified Arabic" w:hint="cs"/>
          <w:sz w:val="28"/>
          <w:szCs w:val="28"/>
          <w:rtl/>
        </w:rPr>
        <w:t>والذي</w:t>
      </w:r>
      <w:r w:rsidRPr="006B590B">
        <w:rPr>
          <w:rFonts w:ascii="Simplified Arabic" w:hAnsi="Simplified Arabic" w:cs="Simplified Arabic"/>
          <w:sz w:val="28"/>
          <w:szCs w:val="28"/>
          <w:rtl/>
        </w:rPr>
        <w:t xml:space="preserve"> يضم فى عضويته 30 اتحاد نوعيًا و27 اتحاد إقليميًا، بيت الزكاة والصدقات المصري، جامعة القاهرة)</w:t>
      </w:r>
      <w:r w:rsidRPr="006B590B">
        <w:rPr>
          <w:rFonts w:ascii="Simplified Arabic" w:hAnsi="Simplified Arabic" w:cs="Simplified Arabic"/>
          <w:sz w:val="28"/>
          <w:szCs w:val="28"/>
        </w:rPr>
        <w:t>.</w:t>
      </w:r>
    </w:p>
    <w:p w14:paraId="0B108C3C"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Pr>
      </w:pPr>
      <w:r w:rsidRPr="006B590B">
        <w:rPr>
          <w:rFonts w:ascii="Simplified Arabic" w:hAnsi="Simplified Arabic" w:cs="Simplified Arabic"/>
          <w:sz w:val="28"/>
          <w:szCs w:val="28"/>
          <w:rtl/>
        </w:rPr>
        <w:t>ويتواجد التحالف الوطني في 27 محافظة بما في ذلك كل المناطق الحدودية والنائية على سبيل المثال (62 جمعية شريكة في الوادي الجديد، 18 جمعية شريكة في شمال سيناء، 34 جمعية شريكة في جنوب سيناء)</w:t>
      </w:r>
      <w:r w:rsidRPr="006B590B">
        <w:rPr>
          <w:rFonts w:ascii="Simplified Arabic" w:hAnsi="Simplified Arabic" w:cs="Simplified Arabic"/>
          <w:sz w:val="28"/>
          <w:szCs w:val="28"/>
        </w:rPr>
        <w:t>.</w:t>
      </w:r>
    </w:p>
    <w:p w14:paraId="14E086AF"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sz w:val="28"/>
          <w:szCs w:val="28"/>
          <w:rtl/>
        </w:rPr>
        <w:t>كما يصل التحالف إلى جميع مستويات التنظيم الإداري، من خلال أكثر من 325 مقرا وفرعا مملوكة لمؤسساته، أكثر من 1200 مدرسة مجتمعية في 11 محافظة، 5688 نقطة تخزين على مستوي الجمهورية من خلال الجمعيات القاعدية، و30 ألف جمعية قاعدية (قامت بتقنين أوضاعها)</w:t>
      </w:r>
      <w:r w:rsidRPr="006B590B">
        <w:rPr>
          <w:rFonts w:ascii="Simplified Arabic" w:hAnsi="Simplified Arabic" w:cs="Simplified Arabic"/>
          <w:sz w:val="28"/>
          <w:szCs w:val="28"/>
        </w:rPr>
        <w:t>.</w:t>
      </w:r>
    </w:p>
    <w:p w14:paraId="049B937C" w14:textId="77777777" w:rsidR="00167FB0" w:rsidRPr="006B590B"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hint="cs"/>
          <w:sz w:val="28"/>
          <w:szCs w:val="28"/>
          <w:rtl/>
        </w:rPr>
        <w:t>يضم التحالف الوطني 18600</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 xml:space="preserve">موظفا وعاملا (أغلبهم من حملة المؤهلات العليا)، ومن كل التخصصات والمجالات، 251 ألف متطوع شاركوا في أنشطة التحالف الوطني في عام 2022، </w:t>
      </w:r>
      <w:r w:rsidRPr="006B590B">
        <w:rPr>
          <w:rFonts w:ascii="Simplified Arabic" w:hAnsi="Simplified Arabic" w:cs="Simplified Arabic" w:hint="cs"/>
          <w:sz w:val="28"/>
          <w:szCs w:val="28"/>
          <w:rtl/>
        </w:rPr>
        <w:t>ب</w:t>
      </w:r>
      <w:r w:rsidRPr="006B590B">
        <w:rPr>
          <w:rFonts w:ascii="Simplified Arabic" w:hAnsi="Simplified Arabic" w:cs="Simplified Arabic"/>
          <w:sz w:val="28"/>
          <w:szCs w:val="28"/>
          <w:rtl/>
        </w:rPr>
        <w:t>إجمالي عدد ساعات التطوع 39 مليون ساعة تطوع خلال عام 2022</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حيث </w:t>
      </w:r>
      <w:r w:rsidRPr="006B590B">
        <w:rPr>
          <w:rFonts w:ascii="Simplified Arabic" w:hAnsi="Simplified Arabic" w:cs="Simplified Arabic"/>
          <w:sz w:val="28"/>
          <w:szCs w:val="28"/>
          <w:rtl/>
        </w:rPr>
        <w:t>تم إطلاق أكبر منصة لضم كل شباب التطوع في مصر تحت اسم الفريق الوطني للتطوع، وتم بدء برنامج تدريبي لبناء قدراتهم في 18 يناير 2023</w:t>
      </w:r>
      <w:r w:rsidRPr="006B590B">
        <w:rPr>
          <w:rFonts w:ascii="Simplified Arabic" w:hAnsi="Simplified Arabic" w:cs="Simplified Arabic"/>
          <w:sz w:val="28"/>
          <w:szCs w:val="28"/>
        </w:rPr>
        <w:t>.</w:t>
      </w:r>
    </w:p>
    <w:p w14:paraId="5F75C074" w14:textId="5F096554" w:rsidR="00167FB0" w:rsidRDefault="00167FB0" w:rsidP="00986C2F">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سعي التحالف لضم أعضاء جدد في جميع المجالات والتخصصات وتوسيع دائرة المشاركة </w:t>
      </w:r>
      <w:r w:rsidRPr="006B590B">
        <w:rPr>
          <w:rFonts w:ascii="Simplified Arabic" w:hAnsi="Simplified Arabic" w:cs="Simplified Arabic" w:hint="cs"/>
          <w:sz w:val="28"/>
          <w:szCs w:val="28"/>
          <w:rtl/>
        </w:rPr>
        <w:t>ك</w:t>
      </w:r>
      <w:r w:rsidRPr="006B590B">
        <w:rPr>
          <w:rFonts w:ascii="Simplified Arabic" w:hAnsi="Simplified Arabic" w:cs="Simplified Arabic"/>
          <w:sz w:val="28"/>
          <w:szCs w:val="28"/>
          <w:rtl/>
        </w:rPr>
        <w:t>دليل دامغ على أن هذه التجربة تجربة وطنية وتريد تجميع الجهود التطوعية والأهلية تحت مظلة واحدة من أجل تعظيم الأثر</w:t>
      </w:r>
    </w:p>
    <w:p w14:paraId="06813A76" w14:textId="77777777" w:rsidR="00462482" w:rsidRPr="006B590B" w:rsidRDefault="00462482" w:rsidP="00462482">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tl/>
        </w:rPr>
      </w:pPr>
    </w:p>
    <w:p w14:paraId="7E51D234" w14:textId="0D161BE4" w:rsidR="00167FB0" w:rsidRPr="006B590B" w:rsidRDefault="00CB40BD" w:rsidP="00CB40BD">
      <w:pPr>
        <w:pStyle w:val="NormalWeb"/>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lastRenderedPageBreak/>
        <w:t xml:space="preserve">8.2 </w:t>
      </w:r>
      <w:r w:rsidR="00167FB0" w:rsidRPr="006B590B">
        <w:rPr>
          <w:rFonts w:ascii="Simplified Arabic" w:hAnsi="Simplified Arabic" w:cs="Simplified Arabic" w:hint="cs"/>
          <w:b/>
          <w:bCs/>
          <w:sz w:val="28"/>
          <w:szCs w:val="28"/>
          <w:rtl/>
        </w:rPr>
        <w:t>مبادرات التحالف الوطني للعمل الأهلي</w:t>
      </w:r>
    </w:p>
    <w:p w14:paraId="23FA0429" w14:textId="77777777" w:rsidR="00167FB0" w:rsidRPr="006B590B" w:rsidRDefault="00167FB0" w:rsidP="00CB40BD">
      <w:pPr>
        <w:pStyle w:val="NormalWeb"/>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تمثل المبادرات التي أطلقتها منظمات المجتمع المدني ضمن التحالف الوطني للعمل الأهلي التنموي نموذجًا عمليًا لكيفية مواجهة الفقر متعدد الأبعاد في مصر، وهي أمثلة على سبيل الذكر لا الحصر توضح الآليات والاستراتيجيات المتبعة لتعزيز الحماية الاجتماعية، وتمكين الفئات الأكثر احتياجًا، وتحقيق أثر تنموي مباشر. وتهدف هذه المبادرات إلى توحيد الجهود بين مختلف منظمات المجتمع المدني، وتنسيق العمل مع الجهات الحكومية، وتوسيع نطاق الاستفادة للمواطنين في مختلف المحافظات، بما يعكس دور المجتمع المدني في تحسين جودة الحياة وتعزيز التنمية المحلية</w:t>
      </w:r>
      <w:r w:rsidRPr="006B590B">
        <w:rPr>
          <w:rFonts w:ascii="Simplified Arabic" w:hAnsi="Simplified Arabic" w:cs="Simplified Arabic"/>
          <w:sz w:val="28"/>
          <w:szCs w:val="28"/>
        </w:rPr>
        <w:t>.</w:t>
      </w:r>
    </w:p>
    <w:p w14:paraId="497E68B1" w14:textId="77777777" w:rsidR="00167FB0" w:rsidRPr="006B590B" w:rsidRDefault="00167FB0" w:rsidP="00CB40BD">
      <w:pPr>
        <w:pStyle w:val="NormalWeb"/>
        <w:bidi/>
        <w:spacing w:before="0" w:beforeAutospacing="0" w:after="0" w:afterAutospacing="0"/>
        <w:rPr>
          <w:rFonts w:ascii="Simplified Arabic" w:hAnsi="Simplified Arabic" w:cs="Simplified Arabic"/>
          <w:sz w:val="28"/>
          <w:szCs w:val="28"/>
          <w:rtl/>
        </w:rPr>
      </w:pPr>
      <w:r w:rsidRPr="006B590B">
        <w:rPr>
          <w:rFonts w:ascii="Simplified Arabic" w:hAnsi="Simplified Arabic" w:cs="Simplified Arabic" w:hint="cs"/>
          <w:b/>
          <w:bCs/>
          <w:sz w:val="28"/>
          <w:szCs w:val="28"/>
          <w:rtl/>
        </w:rPr>
        <w:t xml:space="preserve">1 </w:t>
      </w:r>
      <w:r w:rsidRPr="006B590B">
        <w:rPr>
          <w:rFonts w:ascii="Simplified Arabic" w:hAnsi="Simplified Arabic" w:cs="Simplified Arabic"/>
          <w:b/>
          <w:bCs/>
          <w:sz w:val="28"/>
          <w:szCs w:val="28"/>
          <w:rtl/>
        </w:rPr>
        <w:t>–</w:t>
      </w:r>
      <w:r w:rsidRPr="006B590B">
        <w:rPr>
          <w:rFonts w:ascii="Simplified Arabic" w:hAnsi="Simplified Arabic" w:cs="Simplified Arabic" w:hint="cs"/>
          <w:b/>
          <w:bCs/>
          <w:sz w:val="28"/>
          <w:szCs w:val="28"/>
          <w:rtl/>
        </w:rPr>
        <w:t xml:space="preserve"> مبادرة</w:t>
      </w:r>
      <w:r w:rsidRPr="006B590B">
        <w:rPr>
          <w:rFonts w:ascii="Simplified Arabic" w:hAnsi="Simplified Arabic" w:cs="Simplified Arabic"/>
          <w:b/>
          <w:bCs/>
          <w:sz w:val="28"/>
          <w:szCs w:val="28"/>
          <w:rtl/>
        </w:rPr>
        <w:t>"</w:t>
      </w:r>
      <w:r w:rsidRPr="006B590B">
        <w:rPr>
          <w:rFonts w:ascii="Simplified Arabic" w:hAnsi="Simplified Arabic" w:cs="Simplified Arabic" w:hint="cs"/>
          <w:b/>
          <w:bCs/>
          <w:sz w:val="28"/>
          <w:szCs w:val="28"/>
          <w:rtl/>
        </w:rPr>
        <w:t xml:space="preserve"> </w:t>
      </w:r>
      <w:r w:rsidRPr="006B590B">
        <w:rPr>
          <w:rFonts w:ascii="Simplified Arabic" w:hAnsi="Simplified Arabic" w:cs="Simplified Arabic"/>
          <w:b/>
          <w:bCs/>
          <w:sz w:val="28"/>
          <w:szCs w:val="28"/>
          <w:rtl/>
        </w:rPr>
        <w:t>كتف في كتف</w:t>
      </w:r>
      <w:r w:rsidRPr="006B590B">
        <w:rPr>
          <w:rFonts w:ascii="Simplified Arabic" w:hAnsi="Simplified Arabic" w:cs="Simplified Arabic"/>
          <w:b/>
          <w:bCs/>
          <w:sz w:val="28"/>
          <w:szCs w:val="28"/>
        </w:rPr>
        <w:t>"</w:t>
      </w:r>
      <w:r w:rsidRPr="006B590B">
        <w:rPr>
          <w:rFonts w:ascii="Simplified Arabic" w:hAnsi="Simplified Arabic" w:cs="Simplified Arabic" w:hint="cs"/>
          <w:sz w:val="28"/>
          <w:szCs w:val="28"/>
          <w:rtl/>
        </w:rPr>
        <w:t xml:space="preserve"> </w:t>
      </w:r>
    </w:p>
    <w:p w14:paraId="1183394D" w14:textId="77777777" w:rsidR="00167FB0" w:rsidRPr="006B590B" w:rsidRDefault="00167FB0" w:rsidP="00CB40BD">
      <w:pPr>
        <w:pStyle w:val="NormalWeb"/>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تُعد هذه المبادرة واحدة من أكبر برامج الحماية الاجتماعية في مصر، وتهدف لدعم الفئات الأولى بالرعاية من خلال توزيع صناديق تحتوي على المواد الغذائية الأساسية للأسر المستحقة. وقد استفاد من المبادرة نحو </w:t>
      </w:r>
      <w:r w:rsidRPr="006B590B">
        <w:rPr>
          <w:rFonts w:ascii="Simplified Arabic" w:hAnsi="Simplified Arabic" w:cs="Simplified Arabic"/>
          <w:sz w:val="28"/>
          <w:szCs w:val="28"/>
        </w:rPr>
        <w:t xml:space="preserve">25 </w:t>
      </w:r>
      <w:r w:rsidRPr="006B590B">
        <w:rPr>
          <w:rFonts w:ascii="Simplified Arabic" w:hAnsi="Simplified Arabic" w:cs="Simplified Arabic"/>
          <w:sz w:val="28"/>
          <w:szCs w:val="28"/>
          <w:rtl/>
        </w:rPr>
        <w:t>مليون مواطن قبل شهر رمضان لعام 2023، بمشاركة نحو 300 ألف متطوع ومتطوعة في مختلف المحافظات. وتركز المبادرة على توحيد جهود منظمات المجتمع المدني تحت مظلة واحدة، وتعزيز المشاركة الفعالة لجميع الجهات، بالتعاون مع المؤسسات الحكومية لضمان وصول الدعم إلى الفئات الأكثر احتياجًا</w:t>
      </w:r>
      <w:r w:rsidRPr="006B590B">
        <w:rPr>
          <w:rFonts w:ascii="Simplified Arabic" w:hAnsi="Simplified Arabic" w:cs="Simplified Arabic"/>
          <w:sz w:val="28"/>
          <w:szCs w:val="28"/>
        </w:rPr>
        <w:t>.</w:t>
      </w:r>
    </w:p>
    <w:p w14:paraId="723A0122" w14:textId="77777777" w:rsidR="00167FB0" w:rsidRPr="006B590B" w:rsidRDefault="00167FB0" w:rsidP="00CB40BD">
      <w:pPr>
        <w:pStyle w:val="NormalWeb"/>
        <w:bidi/>
        <w:spacing w:before="0" w:beforeAutospacing="0" w:after="0" w:afterAutospacing="0"/>
        <w:rPr>
          <w:rFonts w:ascii="Simplified Arabic" w:hAnsi="Simplified Arabic" w:cs="Simplified Arabic"/>
          <w:b/>
          <w:bCs/>
          <w:sz w:val="28"/>
          <w:szCs w:val="28"/>
        </w:rPr>
      </w:pPr>
      <w:r w:rsidRPr="006B590B">
        <w:rPr>
          <w:rFonts w:ascii="Simplified Arabic" w:hAnsi="Simplified Arabic" w:cs="Simplified Arabic" w:hint="cs"/>
          <w:b/>
          <w:bCs/>
          <w:sz w:val="28"/>
          <w:szCs w:val="28"/>
          <w:rtl/>
        </w:rPr>
        <w:t>2</w:t>
      </w:r>
      <w:r w:rsidRPr="006B590B">
        <w:rPr>
          <w:rFonts w:ascii="Simplified Arabic" w:hAnsi="Simplified Arabic" w:cs="Simplified Arabic"/>
          <w:b/>
          <w:bCs/>
          <w:sz w:val="28"/>
          <w:szCs w:val="28"/>
          <w:rtl/>
        </w:rPr>
        <w:t>–</w:t>
      </w:r>
      <w:r w:rsidRPr="006B590B">
        <w:rPr>
          <w:rFonts w:ascii="Simplified Arabic" w:hAnsi="Simplified Arabic" w:cs="Simplified Arabic" w:hint="cs"/>
          <w:b/>
          <w:bCs/>
          <w:sz w:val="28"/>
          <w:szCs w:val="28"/>
          <w:rtl/>
        </w:rPr>
        <w:t xml:space="preserve"> مبادرة</w:t>
      </w:r>
      <w:r w:rsidRPr="006B590B">
        <w:rPr>
          <w:rFonts w:ascii="Simplified Arabic" w:hAnsi="Simplified Arabic" w:cs="Simplified Arabic"/>
          <w:b/>
          <w:bCs/>
          <w:sz w:val="28"/>
          <w:szCs w:val="28"/>
          <w:rtl/>
        </w:rPr>
        <w:t>"</w:t>
      </w:r>
      <w:r w:rsidRPr="006B590B">
        <w:rPr>
          <w:rFonts w:ascii="Simplified Arabic" w:hAnsi="Simplified Arabic" w:cs="Simplified Arabic" w:hint="cs"/>
          <w:b/>
          <w:bCs/>
          <w:sz w:val="28"/>
          <w:szCs w:val="28"/>
          <w:rtl/>
        </w:rPr>
        <w:t xml:space="preserve"> أزرع"</w:t>
      </w:r>
    </w:p>
    <w:p w14:paraId="364A5E1A" w14:textId="77777777" w:rsidR="00167FB0" w:rsidRPr="006B590B" w:rsidRDefault="00167FB0" w:rsidP="00CB40BD">
      <w:pPr>
        <w:pStyle w:val="NormalWeb"/>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 xml:space="preserve">تهدف هذه المبادرة إلى تنمية صغار المزارعين وزيادة الرقعة الزراعية، حيث تم تمكين نحو </w:t>
      </w:r>
      <w:r w:rsidRPr="006B590B">
        <w:rPr>
          <w:rFonts w:ascii="Simplified Arabic" w:hAnsi="Simplified Arabic" w:cs="Simplified Arabic"/>
          <w:sz w:val="28"/>
          <w:szCs w:val="28"/>
        </w:rPr>
        <w:t xml:space="preserve">100 </w:t>
      </w:r>
      <w:r w:rsidRPr="006B590B">
        <w:rPr>
          <w:rFonts w:ascii="Simplified Arabic" w:hAnsi="Simplified Arabic" w:cs="Simplified Arabic"/>
          <w:sz w:val="28"/>
          <w:szCs w:val="28"/>
          <w:rtl/>
        </w:rPr>
        <w:t xml:space="preserve">ألف مزارع لزراعة حوالي </w:t>
      </w:r>
      <w:r w:rsidRPr="006B590B">
        <w:rPr>
          <w:rFonts w:ascii="Simplified Arabic" w:hAnsi="Simplified Arabic" w:cs="Simplified Arabic"/>
          <w:sz w:val="28"/>
          <w:szCs w:val="28"/>
        </w:rPr>
        <w:t xml:space="preserve">150 </w:t>
      </w:r>
      <w:r w:rsidRPr="006B590B">
        <w:rPr>
          <w:rFonts w:ascii="Simplified Arabic" w:hAnsi="Simplified Arabic" w:cs="Simplified Arabic"/>
          <w:sz w:val="28"/>
          <w:szCs w:val="28"/>
          <w:rtl/>
        </w:rPr>
        <w:t xml:space="preserve">ألف فدان في المرحلة التجريبية الأولى، تشمل محاصيل القمح والفول الصويا، في محافظات: القليوبية، البحيرة، الدقهلية، المنيا، بني سويف، سوهاج، الفيوم، وأسيوط. وتهدف المبادرة إلى رفع إنتاجية القمح من 18 إلى 22 إردبًا للفدان، بإجمالي 3.3 مليون إردب، من خلال دعم </w:t>
      </w:r>
      <w:r w:rsidRPr="006B590B">
        <w:rPr>
          <w:rFonts w:ascii="Simplified Arabic" w:hAnsi="Simplified Arabic" w:cs="Simplified Arabic" w:hint="cs"/>
          <w:sz w:val="28"/>
          <w:szCs w:val="28"/>
          <w:rtl/>
        </w:rPr>
        <w:t>التقاوي</w:t>
      </w:r>
      <w:r w:rsidRPr="006B590B">
        <w:rPr>
          <w:rFonts w:ascii="Simplified Arabic" w:hAnsi="Simplified Arabic" w:cs="Simplified Arabic"/>
          <w:sz w:val="28"/>
          <w:szCs w:val="28"/>
          <w:rtl/>
        </w:rPr>
        <w:t xml:space="preserve"> المعتمدة، والأسمدة والمخصبات، بالإضافة إلى تقديم الدعم الفني والمدارس الحقلية. وتستهدف الخطة التوسعية لعام 2023 زراعة مليون فدان من القمح وعدد من المحاصيل الاستراتيجية الأخرى</w:t>
      </w:r>
      <w:r w:rsidRPr="006B590B">
        <w:rPr>
          <w:rFonts w:ascii="Simplified Arabic" w:hAnsi="Simplified Arabic" w:cs="Simplified Arabic"/>
          <w:sz w:val="28"/>
          <w:szCs w:val="28"/>
        </w:rPr>
        <w:t>.</w:t>
      </w:r>
    </w:p>
    <w:p w14:paraId="5E08E2E3" w14:textId="77777777" w:rsidR="00167FB0" w:rsidRPr="006B590B" w:rsidRDefault="00167FB0" w:rsidP="00CB40BD">
      <w:pPr>
        <w:pStyle w:val="NormalWeb"/>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3</w:t>
      </w:r>
      <w:r w:rsidRPr="006B590B">
        <w:rPr>
          <w:rFonts w:ascii="Simplified Arabic" w:hAnsi="Simplified Arabic" w:cs="Simplified Arabic"/>
          <w:b/>
          <w:bCs/>
          <w:sz w:val="28"/>
          <w:szCs w:val="28"/>
          <w:rtl/>
        </w:rPr>
        <w:t>–</w:t>
      </w:r>
      <w:r w:rsidRPr="006B590B">
        <w:rPr>
          <w:rFonts w:ascii="Simplified Arabic" w:hAnsi="Simplified Arabic" w:cs="Simplified Arabic" w:hint="cs"/>
          <w:b/>
          <w:bCs/>
          <w:sz w:val="28"/>
          <w:szCs w:val="28"/>
          <w:rtl/>
        </w:rPr>
        <w:t xml:space="preserve"> مبادرة</w:t>
      </w:r>
      <w:r w:rsidRPr="006B590B">
        <w:rPr>
          <w:rFonts w:ascii="Simplified Arabic" w:hAnsi="Simplified Arabic" w:cs="Simplified Arabic"/>
          <w:b/>
          <w:bCs/>
          <w:sz w:val="28"/>
          <w:szCs w:val="28"/>
          <w:rtl/>
        </w:rPr>
        <w:t xml:space="preserve"> قوافل "ستر وعافية</w:t>
      </w:r>
      <w:r w:rsidRPr="006B590B">
        <w:rPr>
          <w:rFonts w:ascii="Simplified Arabic" w:hAnsi="Simplified Arabic" w:cs="Simplified Arabic"/>
          <w:b/>
          <w:bCs/>
          <w:sz w:val="28"/>
          <w:szCs w:val="28"/>
        </w:rPr>
        <w:t>"</w:t>
      </w:r>
    </w:p>
    <w:p w14:paraId="15F4F755" w14:textId="77777777" w:rsidR="00167FB0" w:rsidRPr="006B590B" w:rsidRDefault="00167FB0" w:rsidP="00CB40BD">
      <w:pPr>
        <w:pStyle w:val="NormalWeb"/>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 xml:space="preserve">تقدم هذه القوافل مجموعة من الخدمات الإنسانية والتنموية، تشمل القوافل الطبية، توزيع المواد الغذائية، البطاطين، إقامة معارض ملابس بأسعار مخفضة، دعم الغارمات، توصيل المياه، ونشر ثقافة التطوع. كما تدعم القوافل بعض المشروعات التنموية وصغار الفلاحين، وامتدت خدماتها إلى </w:t>
      </w:r>
      <w:r w:rsidRPr="006B590B">
        <w:rPr>
          <w:rFonts w:ascii="Simplified Arabic" w:hAnsi="Simplified Arabic" w:cs="Simplified Arabic"/>
          <w:sz w:val="28"/>
          <w:szCs w:val="28"/>
        </w:rPr>
        <w:t xml:space="preserve">9 </w:t>
      </w:r>
      <w:r w:rsidRPr="006B590B">
        <w:rPr>
          <w:rFonts w:ascii="Simplified Arabic" w:hAnsi="Simplified Arabic" w:cs="Simplified Arabic"/>
          <w:sz w:val="28"/>
          <w:szCs w:val="28"/>
          <w:rtl/>
        </w:rPr>
        <w:t>محافظات</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أسوان، الأقصر، قنا، سوهاج، القليوبية، الجيزة، كفر الشيخ، الغربية، والدقهلية، بالإضافة إلى الإسماعيلية</w:t>
      </w:r>
      <w:r w:rsidRPr="006B590B">
        <w:rPr>
          <w:rFonts w:ascii="Simplified Arabic" w:hAnsi="Simplified Arabic" w:cs="Simplified Arabic"/>
          <w:sz w:val="28"/>
          <w:szCs w:val="28"/>
        </w:rPr>
        <w:t>.</w:t>
      </w:r>
    </w:p>
    <w:p w14:paraId="71C13BB0" w14:textId="77777777" w:rsidR="00167FB0" w:rsidRPr="006B590B" w:rsidRDefault="00167FB0" w:rsidP="00CB40BD">
      <w:pPr>
        <w:pStyle w:val="NormalWeb"/>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4-  مبادرة "مراكب الرزق"</w:t>
      </w:r>
    </w:p>
    <w:p w14:paraId="1D1BB78A" w14:textId="7CF93B0E" w:rsidR="00167FB0" w:rsidRPr="006B590B" w:rsidRDefault="00167FB0" w:rsidP="00CB40BD">
      <w:pPr>
        <w:pStyle w:val="NormalWeb"/>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تستهدف دعم صغار الصيادين</w:t>
      </w:r>
      <w:r w:rsidRPr="006B590B">
        <w:rPr>
          <w:rFonts w:ascii="Simplified Arabic" w:hAnsi="Simplified Arabic" w:cs="Simplified Arabic" w:hint="cs"/>
          <w:sz w:val="28"/>
          <w:szCs w:val="28"/>
          <w:rtl/>
        </w:rPr>
        <w:t xml:space="preserve"> بمحافظتى السويس وكفر الشيخ</w:t>
      </w: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ل</w:t>
      </w:r>
      <w:r w:rsidRPr="006B590B">
        <w:rPr>
          <w:rFonts w:ascii="Simplified Arabic" w:hAnsi="Simplified Arabic" w:cs="Simplified Arabic"/>
          <w:sz w:val="28"/>
          <w:szCs w:val="28"/>
          <w:rtl/>
        </w:rPr>
        <w:t>تأمين مصادر دخل مستدامة لهم، من خلال تزويدهم بمراكب صيد حديثة مزودة بمحركات ومعدات كاملة، بما يمكنهم من تطوير حرفتهم وزيادة إنتاجيتهم وتعزيز دخلهم</w:t>
      </w:r>
      <w:r w:rsidRPr="006B590B">
        <w:rPr>
          <w:rFonts w:ascii="Simplified Arabic" w:hAnsi="Simplified Arabic" w:cs="Simplified Arabic"/>
          <w:sz w:val="28"/>
          <w:szCs w:val="28"/>
        </w:rPr>
        <w:t>.</w:t>
      </w:r>
    </w:p>
    <w:p w14:paraId="4B5CF27D" w14:textId="77777777" w:rsidR="00167FB0" w:rsidRPr="006B590B" w:rsidRDefault="00167FB0" w:rsidP="00CB40BD">
      <w:pPr>
        <w:pStyle w:val="NormalWeb"/>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5- مبادرة "فرح قلبى"</w:t>
      </w:r>
    </w:p>
    <w:p w14:paraId="47CF7895" w14:textId="77777777" w:rsidR="00167FB0" w:rsidRPr="006B590B" w:rsidRDefault="00167FB0"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تركز على دعم الأسر الأكثر احتياجًا في مناطق محددة مثل مراكز مغاغة، أبو قرقاص، وبني مزار في محافظة المنيا، من خلال توزيع الملابس الأساسية للأسر المستفيدة</w:t>
      </w:r>
      <w:r w:rsidRPr="006B590B">
        <w:rPr>
          <w:rFonts w:ascii="Simplified Arabic" w:hAnsi="Simplified Arabic" w:cs="Simplified Arabic"/>
          <w:sz w:val="28"/>
          <w:szCs w:val="28"/>
        </w:rPr>
        <w:t>.</w:t>
      </w:r>
    </w:p>
    <w:p w14:paraId="7D51B76E" w14:textId="77777777" w:rsidR="00167FB0" w:rsidRPr="006B590B" w:rsidRDefault="00167FB0" w:rsidP="00CB40BD">
      <w:pPr>
        <w:pStyle w:val="NormalWeb"/>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6 </w:t>
      </w:r>
      <w:r w:rsidRPr="006B590B">
        <w:rPr>
          <w:rFonts w:ascii="Simplified Arabic" w:hAnsi="Simplified Arabic" w:cs="Simplified Arabic"/>
          <w:b/>
          <w:bCs/>
          <w:sz w:val="28"/>
          <w:szCs w:val="28"/>
          <w:rtl/>
        </w:rPr>
        <w:t>–</w:t>
      </w:r>
      <w:r w:rsidRPr="006B590B">
        <w:rPr>
          <w:rFonts w:ascii="Simplified Arabic" w:hAnsi="Simplified Arabic" w:cs="Simplified Arabic" w:hint="cs"/>
          <w:b/>
          <w:bCs/>
          <w:sz w:val="28"/>
          <w:szCs w:val="28"/>
          <w:rtl/>
        </w:rPr>
        <w:t xml:space="preserve"> مبادرة </w:t>
      </w:r>
      <w:r w:rsidRPr="006B590B">
        <w:rPr>
          <w:rFonts w:ascii="Simplified Arabic" w:hAnsi="Simplified Arabic" w:cs="Simplified Arabic"/>
          <w:b/>
          <w:bCs/>
          <w:sz w:val="28"/>
          <w:szCs w:val="28"/>
          <w:rtl/>
        </w:rPr>
        <w:t>"المولد النبوي الشريف</w:t>
      </w:r>
      <w:r w:rsidRPr="006B590B">
        <w:rPr>
          <w:rFonts w:ascii="Simplified Arabic" w:hAnsi="Simplified Arabic" w:cs="Simplified Arabic"/>
          <w:b/>
          <w:bCs/>
          <w:sz w:val="28"/>
          <w:szCs w:val="28"/>
        </w:rPr>
        <w:t>"</w:t>
      </w:r>
      <w:r w:rsidRPr="006B590B">
        <w:rPr>
          <w:rFonts w:ascii="Simplified Arabic" w:hAnsi="Simplified Arabic" w:cs="Simplified Arabic" w:hint="cs"/>
          <w:b/>
          <w:bCs/>
          <w:sz w:val="28"/>
          <w:szCs w:val="28"/>
          <w:rtl/>
        </w:rPr>
        <w:t xml:space="preserve"> </w:t>
      </w:r>
    </w:p>
    <w:p w14:paraId="42F6E5DB" w14:textId="6159F8DC" w:rsidR="00167FB0" w:rsidRPr="006B590B" w:rsidRDefault="00167FB0"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تهدف إلى تقديم دعم مالي وغذائي للأسر المستحقة، حيث تم صرف 600 جنيه إضافية على الرواتب الشهرية لحوالي </w:t>
      </w:r>
      <w:r w:rsidRPr="006B590B">
        <w:rPr>
          <w:rFonts w:ascii="Simplified Arabic" w:hAnsi="Simplified Arabic" w:cs="Simplified Arabic"/>
          <w:sz w:val="28"/>
          <w:szCs w:val="28"/>
        </w:rPr>
        <w:t>110</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آلاف أسرة</w:t>
      </w:r>
      <w:r w:rsidRPr="006B590B">
        <w:rPr>
          <w:rFonts w:ascii="Simplified Arabic" w:hAnsi="Simplified Arabic" w:cs="Simplified Arabic"/>
          <w:sz w:val="28"/>
          <w:szCs w:val="28"/>
          <w:rtl/>
        </w:rPr>
        <w:t xml:space="preserve">، وتوزيع </w:t>
      </w:r>
      <w:r w:rsidRPr="006B590B">
        <w:rPr>
          <w:rFonts w:ascii="Simplified Arabic" w:hAnsi="Simplified Arabic" w:cs="Simplified Arabic"/>
          <w:b/>
          <w:bCs/>
          <w:sz w:val="28"/>
          <w:szCs w:val="28"/>
        </w:rPr>
        <w:t xml:space="preserve">1300 </w:t>
      </w:r>
      <w:r w:rsidRPr="006B590B">
        <w:rPr>
          <w:rFonts w:ascii="Simplified Arabic" w:hAnsi="Simplified Arabic" w:cs="Simplified Arabic"/>
          <w:b/>
          <w:bCs/>
          <w:sz w:val="28"/>
          <w:szCs w:val="28"/>
          <w:rtl/>
        </w:rPr>
        <w:t>طن لحوم</w:t>
      </w:r>
      <w:r w:rsidRPr="006B590B">
        <w:rPr>
          <w:rFonts w:ascii="Simplified Arabic" w:hAnsi="Simplified Arabic" w:cs="Simplified Arabic"/>
          <w:sz w:val="28"/>
          <w:szCs w:val="28"/>
          <w:rtl/>
        </w:rPr>
        <w:t xml:space="preserve"> على مليون أسرة في مختلف المحافظات</w:t>
      </w:r>
      <w:r w:rsidRPr="006B590B">
        <w:rPr>
          <w:rFonts w:ascii="Simplified Arabic" w:hAnsi="Simplified Arabic" w:cs="Simplified Arabic"/>
          <w:sz w:val="28"/>
          <w:szCs w:val="28"/>
        </w:rPr>
        <w:t>.</w:t>
      </w:r>
    </w:p>
    <w:p w14:paraId="53ACFFCA" w14:textId="77777777" w:rsidR="00DB695E" w:rsidRPr="006B590B" w:rsidRDefault="00DB695E" w:rsidP="00DB695E">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p>
    <w:p w14:paraId="14DCD5CF" w14:textId="77777777" w:rsidR="00167FB0" w:rsidRPr="006B590B" w:rsidRDefault="00167FB0" w:rsidP="00CB40BD">
      <w:pPr>
        <w:pStyle w:val="NormalWeb"/>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7- </w:t>
      </w:r>
      <w:r w:rsidRPr="006B590B">
        <w:rPr>
          <w:rFonts w:ascii="Simplified Arabic" w:hAnsi="Simplified Arabic" w:cs="Simplified Arabic"/>
          <w:b/>
          <w:bCs/>
          <w:sz w:val="28"/>
          <w:szCs w:val="28"/>
          <w:rtl/>
        </w:rPr>
        <w:t xml:space="preserve">مبادرة المولد </w:t>
      </w:r>
      <w:r w:rsidRPr="006B590B">
        <w:rPr>
          <w:rFonts w:ascii="Simplified Arabic" w:hAnsi="Simplified Arabic" w:cs="Simplified Arabic" w:hint="cs"/>
          <w:b/>
          <w:bCs/>
          <w:sz w:val="28"/>
          <w:szCs w:val="28"/>
          <w:rtl/>
        </w:rPr>
        <w:t>النبوي</w:t>
      </w:r>
      <w:r w:rsidRPr="006B590B">
        <w:rPr>
          <w:rFonts w:ascii="Simplified Arabic" w:hAnsi="Simplified Arabic" w:cs="Simplified Arabic"/>
          <w:b/>
          <w:bCs/>
          <w:sz w:val="28"/>
          <w:szCs w:val="28"/>
          <w:rtl/>
        </w:rPr>
        <w:t xml:space="preserve"> الشريف</w:t>
      </w:r>
    </w:p>
    <w:p w14:paraId="7703121B" w14:textId="77777777" w:rsidR="00167FB0" w:rsidRPr="006B590B" w:rsidRDefault="00167FB0"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ومن خلالها صرفت 600 جنيه إضافية على الرواتب الشهرية لـ 110 آلاف أسرة، وتوزيع 1300 طن لحوم على مليون أسرة</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في كل محافظات الجمهورية.</w:t>
      </w:r>
    </w:p>
    <w:p w14:paraId="1883A7D4" w14:textId="04E4B167" w:rsidR="00167FB0" w:rsidRPr="006B590B" w:rsidRDefault="00CB40BD" w:rsidP="00CB40BD">
      <w:pPr>
        <w:pStyle w:val="NormalWeb"/>
        <w:bidi/>
        <w:spacing w:before="24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lastRenderedPageBreak/>
        <w:t xml:space="preserve">9.2 </w:t>
      </w:r>
      <w:r w:rsidR="00167FB0" w:rsidRPr="006B590B">
        <w:rPr>
          <w:rFonts w:ascii="Simplified Arabic" w:hAnsi="Simplified Arabic" w:cs="Simplified Arabic" w:hint="cs"/>
          <w:b/>
          <w:bCs/>
          <w:sz w:val="28"/>
          <w:szCs w:val="28"/>
          <w:rtl/>
        </w:rPr>
        <w:t xml:space="preserve">دور وخصائص منظمات المجتمع المدني </w:t>
      </w:r>
    </w:p>
    <w:p w14:paraId="1D4E0F65" w14:textId="09E81D35" w:rsidR="00482E8D" w:rsidRPr="006B590B" w:rsidRDefault="00482E8D"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 xml:space="preserve">يُشير مفهوم "المجتمع المدني" إلى مجموعة التنظيمات والمؤسسات التي تنشأ بمبادرات فردية أو جماعية، وتعمل بشكل مستقل عن الدولة، بهدف تحقيق مصالح مشتركة أو تقديم خدمات للمجتمع. تشمل هذه التنظيمات النقابات، الجمعيات، المنظمات غير الحكومية، والأحزاب السياسية. </w:t>
      </w:r>
    </w:p>
    <w:p w14:paraId="56B1687C" w14:textId="77777777" w:rsidR="00482E8D" w:rsidRPr="006B590B" w:rsidRDefault="00482E8D"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يُعتبر المجتمع المدني سمة من سمات المجتمعات الحديثة، حيث يقوم على قيم الحداثة والتعاقد الاجتماعي</w:t>
      </w:r>
      <w:r w:rsidRPr="006B590B">
        <w:rPr>
          <w:rFonts w:ascii="Simplified Arabic" w:hAnsi="Simplified Arabic" w:cs="Simplified Arabic"/>
          <w:sz w:val="28"/>
          <w:szCs w:val="28"/>
        </w:rPr>
        <w:t>.</w:t>
      </w:r>
    </w:p>
    <w:p w14:paraId="6F02523B" w14:textId="77777777" w:rsidR="00482E8D" w:rsidRPr="006B590B" w:rsidRDefault="00482E8D"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في المقابل، يُشير مفهوم "المجتمع الأهلي" إلى الروابط التقليدية التي تجمع الأفراد بناءً على الانتماءات العائلية، العشائرية، القبلية، أو الطائفية. تتسم علاقات المجتمع الأهلي بميزات المجتمعات التقليدية ما قبل الوطنية، حيث تسود العلاقات الشخصية والولاءات الأولية. يُعتبر المجتمع الأهلي جزءًا من البنية الاجتماعية التقليدية، ويعكس القيم والعادات الموروثة</w:t>
      </w:r>
      <w:r w:rsidRPr="006B590B">
        <w:rPr>
          <w:rFonts w:ascii="Simplified Arabic" w:hAnsi="Simplified Arabic" w:cs="Simplified Arabic"/>
          <w:sz w:val="28"/>
          <w:szCs w:val="28"/>
        </w:rPr>
        <w:t>.</w:t>
      </w:r>
    </w:p>
    <w:p w14:paraId="2C39EA14" w14:textId="350E88C7" w:rsidR="00482E8D" w:rsidRPr="006B590B" w:rsidRDefault="00482E8D"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تتحمل منظمات المجتمع المدني مسؤولية تعزيز التنمية المجتمعية الشاملة في مجالات متعددة، على رأسها الصحة، والتعليم، والبحث العلمي، مع تركيز خاص على مواجهة الفقر ونقص الموارد المادية. وتضع هذه المنظمات الإنسان في مقدمة أولوياتها، قبل البنية التحتية، وتتنوع أدوارها المهنية بين المطالب، والمنظم، والموجّه أو الخبير، والمخطط، والمدافع، والمنفذ للبرامج</w:t>
      </w:r>
      <w:r w:rsidRPr="006B590B">
        <w:rPr>
          <w:rFonts w:ascii="Simplified Arabic" w:hAnsi="Simplified Arabic" w:cs="Simplified Arabic"/>
          <w:sz w:val="28"/>
          <w:szCs w:val="28"/>
        </w:rPr>
        <w:t>.</w:t>
      </w:r>
    </w:p>
    <w:p w14:paraId="44D5BF02" w14:textId="77777777" w:rsidR="00482E8D" w:rsidRPr="006B590B" w:rsidRDefault="00482E8D"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وتهدف منظمات المجتمع المدني دائمًا إلى رفع مستوى معيشة المحتاجين وتحويلهم إلى عناصر فاعلة ومشاركة في المجتمع. وتسعى إلى توسيع نطاق خدماتها وعدد المستفيدين، من خلال التوسع في فروعها لتغطية أكبر عدد ممكن من المناطق والمحافظات الأكثر احتياجًا، مع الاستناد إلى بيانات دقيقة ونظام معلومات جغرافي إحصائي لرصد ودراسة الحالة الاجتماعية والاقتصادية للأسر في القرى الأكثر فقرًا في صعيد مصر</w:t>
      </w:r>
      <w:r w:rsidRPr="006B590B">
        <w:rPr>
          <w:rFonts w:ascii="Simplified Arabic" w:hAnsi="Simplified Arabic" w:cs="Simplified Arabic"/>
          <w:sz w:val="28"/>
          <w:szCs w:val="28"/>
        </w:rPr>
        <w:t>.</w:t>
      </w:r>
    </w:p>
    <w:p w14:paraId="570D7CFA" w14:textId="3497DE9F" w:rsidR="00482E8D" w:rsidRDefault="00482E8D" w:rsidP="00CB40BD">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كما تعمل هذه المنظمات على تنفيذ مشروعات تمكّن الأسر من الوصول إلى التنمية الحقيقية، مع اتباع أساليب علمية دقيقة ومعايير عالمية لضمان تحقيق أثر فعلي ومستدام في القرى الأكثر احتياجًا</w:t>
      </w:r>
      <w:r w:rsidRPr="006B590B">
        <w:rPr>
          <w:rFonts w:ascii="Simplified Arabic" w:hAnsi="Simplified Arabic" w:cs="Simplified Arabic"/>
          <w:sz w:val="28"/>
          <w:szCs w:val="28"/>
        </w:rPr>
        <w:t>.</w:t>
      </w:r>
    </w:p>
    <w:p w14:paraId="41444298" w14:textId="0CF4FA77"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2D394D12" w14:textId="3A32AF3F"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4579D75B" w14:textId="3F58DCF2"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4F211418" w14:textId="61CF4656"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67CA4621" w14:textId="3F676C9D"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7DBE9E72" w14:textId="3DAB9E13"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7BDC075B" w14:textId="4E24118A"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58C1AA08" w14:textId="55699084"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4DD9EB7F" w14:textId="0946DA49"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7E30D7A4" w14:textId="3FC8E6C7"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194A4958" w14:textId="35B03904"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44880D05" w14:textId="6BC0C08C"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5CA7A52E" w14:textId="05CB0346"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584940C9" w14:textId="16109379"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14F63D2F" w14:textId="2111FA77"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49C2657F" w14:textId="14B23B2F"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1495253C" w14:textId="2546944B"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1FB3BA6B" w14:textId="5FA4C70B" w:rsidR="00462482"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4F74D0AE" w14:textId="77777777" w:rsidR="00462482" w:rsidRPr="006B590B" w:rsidRDefault="00462482" w:rsidP="00462482">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p>
    <w:p w14:paraId="3DD93646" w14:textId="77777777" w:rsidR="00482E8D" w:rsidRPr="006B590B" w:rsidRDefault="00482E8D" w:rsidP="00482E8D">
      <w:pPr>
        <w:spacing w:after="0" w:line="276" w:lineRule="auto"/>
        <w:jc w:val="both"/>
        <w:rPr>
          <w:rFonts w:ascii="Simplified Arabic" w:eastAsia="Calibri" w:hAnsi="Simplified Arabic" w:cs="Simplified Arabic"/>
          <w:color w:val="0D0D0D"/>
          <w:sz w:val="28"/>
          <w:szCs w:val="28"/>
          <w:rtl/>
        </w:rPr>
      </w:pPr>
    </w:p>
    <w:p w14:paraId="16E9C54F" w14:textId="77777777" w:rsidR="00482E8D" w:rsidRPr="006B590B" w:rsidRDefault="00482E8D" w:rsidP="00482E8D">
      <w:pPr>
        <w:spacing w:after="0" w:line="276" w:lineRule="auto"/>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lastRenderedPageBreak/>
        <w:t>الفرق بين المجتمع المدني والمجتمع الأهلي</w:t>
      </w:r>
    </w:p>
    <w:p w14:paraId="41F5D7E9" w14:textId="2C0AE5B5" w:rsidR="00CB40BD" w:rsidRPr="006B590B" w:rsidRDefault="00DB695E" w:rsidP="00DB695E">
      <w:pPr>
        <w:spacing w:after="0" w:line="276" w:lineRule="auto"/>
        <w:jc w:val="center"/>
        <w:rPr>
          <w:rFonts w:ascii="Simplified Arabic" w:eastAsia="Times New Roman" w:hAnsi="Simplified Arabic" w:cs="Simplified Arabic"/>
          <w:b/>
          <w:bCs/>
          <w:sz w:val="28"/>
          <w:szCs w:val="28"/>
          <w:rtl/>
        </w:rPr>
      </w:pPr>
      <w:r w:rsidRPr="006B590B">
        <w:rPr>
          <w:rFonts w:ascii="Simplified Arabic" w:eastAsia="Calibri" w:hAnsi="Simplified Arabic" w:cs="Simplified Arabic" w:hint="cs"/>
          <w:b/>
          <w:bCs/>
          <w:color w:val="0D0D0D"/>
          <w:sz w:val="28"/>
          <w:szCs w:val="28"/>
          <w:rtl/>
        </w:rPr>
        <w:t>جدول 5</w:t>
      </w:r>
      <w:r w:rsidR="00CB40BD" w:rsidRPr="006B590B">
        <w:rPr>
          <w:rFonts w:ascii="Simplified Arabic" w:eastAsia="Calibri" w:hAnsi="Simplified Arabic" w:cs="Simplified Arabic" w:hint="cs"/>
          <w:b/>
          <w:bCs/>
          <w:color w:val="0D0D0D"/>
          <w:sz w:val="28"/>
          <w:szCs w:val="28"/>
          <w:rtl/>
        </w:rPr>
        <w:t xml:space="preserve">: </w:t>
      </w:r>
      <w:r w:rsidR="00CB40BD" w:rsidRPr="006B590B">
        <w:rPr>
          <w:rFonts w:ascii="Simplified Arabic" w:eastAsia="Times New Roman" w:hAnsi="Simplified Arabic" w:cs="Simplified Arabic" w:hint="cs"/>
          <w:b/>
          <w:bCs/>
          <w:sz w:val="28"/>
          <w:szCs w:val="28"/>
          <w:rtl/>
        </w:rPr>
        <w:t>الفرق بين المجتمع المدني والمجتمع الأهلي</w:t>
      </w:r>
    </w:p>
    <w:tbl>
      <w:tblPr>
        <w:tblStyle w:val="PlainTable11"/>
        <w:tblW w:w="898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03"/>
        <w:gridCol w:w="3313"/>
        <w:gridCol w:w="2170"/>
      </w:tblGrid>
      <w:tr w:rsidR="00482E8D" w:rsidRPr="006B590B" w14:paraId="1BB0BD61" w14:textId="77777777" w:rsidTr="00CB40BD">
        <w:trPr>
          <w:cnfStyle w:val="100000000000" w:firstRow="1" w:lastRow="0" w:firstColumn="0" w:lastColumn="0" w:oddVBand="0" w:evenVBand="0" w:oddHBand="0" w:evenHBand="0" w:firstRowFirstColumn="0" w:firstRowLastColumn="0" w:lastRowFirstColumn="0" w:lastRowLastColumn="0"/>
          <w:trHeight w:val="655"/>
          <w:tblHeader/>
          <w:jc w:val="center"/>
        </w:trPr>
        <w:tc>
          <w:tcPr>
            <w:cnfStyle w:val="001000000000" w:firstRow="0" w:lastRow="0" w:firstColumn="1" w:lastColumn="0" w:oddVBand="0" w:evenVBand="0" w:oddHBand="0" w:evenHBand="0" w:firstRowFirstColumn="0" w:firstRowLastColumn="0" w:lastRowFirstColumn="0" w:lastRowLastColumn="0"/>
            <w:tcW w:w="3503" w:type="dxa"/>
            <w:shd w:val="clear" w:color="auto" w:fill="F0DF88"/>
            <w:vAlign w:val="center"/>
            <w:hideMark/>
          </w:tcPr>
          <w:p w14:paraId="21433387" w14:textId="77777777" w:rsidR="00482E8D" w:rsidRPr="006B590B" w:rsidRDefault="00482E8D" w:rsidP="004A4268">
            <w:pPr>
              <w:jc w:val="cente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المجتمع المدني</w:t>
            </w:r>
          </w:p>
        </w:tc>
        <w:tc>
          <w:tcPr>
            <w:tcW w:w="3313" w:type="dxa"/>
            <w:shd w:val="clear" w:color="auto" w:fill="F0DF88"/>
            <w:vAlign w:val="center"/>
            <w:hideMark/>
          </w:tcPr>
          <w:p w14:paraId="2A1C94FE" w14:textId="77777777" w:rsidR="00482E8D" w:rsidRPr="006B590B" w:rsidRDefault="00482E8D" w:rsidP="004A426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المجتمع الأهلي</w:t>
            </w:r>
          </w:p>
        </w:tc>
        <w:tc>
          <w:tcPr>
            <w:tcW w:w="2170" w:type="dxa"/>
            <w:shd w:val="clear" w:color="auto" w:fill="F0DF88"/>
            <w:vAlign w:val="center"/>
          </w:tcPr>
          <w:p w14:paraId="258C8AAC" w14:textId="77777777" w:rsidR="00482E8D" w:rsidRPr="006B590B" w:rsidRDefault="00482E8D" w:rsidP="004A426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البند</w:t>
            </w:r>
          </w:p>
        </w:tc>
      </w:tr>
      <w:tr w:rsidR="00482E8D" w:rsidRPr="006B590B" w14:paraId="603AD31B" w14:textId="77777777" w:rsidTr="00CB40BD">
        <w:trPr>
          <w:cnfStyle w:val="000000100000" w:firstRow="0" w:lastRow="0" w:firstColumn="0" w:lastColumn="0" w:oddVBand="0" w:evenVBand="0" w:oddHBand="1" w:evenHBand="0" w:firstRowFirstColumn="0" w:firstRowLastColumn="0" w:lastRowFirstColumn="0" w:lastRowLastColumn="0"/>
          <w:trHeight w:val="970"/>
          <w:jc w:val="center"/>
        </w:trPr>
        <w:tc>
          <w:tcPr>
            <w:cnfStyle w:val="001000000000" w:firstRow="0" w:lastRow="0" w:firstColumn="1" w:lastColumn="0" w:oddVBand="0" w:evenVBand="0" w:oddHBand="0" w:evenHBand="0" w:firstRowFirstColumn="0" w:firstRowLastColumn="0" w:lastRowFirstColumn="0" w:lastRowLastColumn="0"/>
            <w:tcW w:w="3503" w:type="dxa"/>
            <w:shd w:val="clear" w:color="auto" w:fill="FFFFFF" w:themeFill="background1"/>
            <w:vAlign w:val="center"/>
            <w:hideMark/>
          </w:tcPr>
          <w:p w14:paraId="665E045C"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تنظيمات حديثة تقوم على أساس تعاقدي واختياري</w:t>
            </w:r>
            <w:r w:rsidRPr="006B590B">
              <w:rPr>
                <w:rFonts w:ascii="Simplified Arabic" w:eastAsia="Times New Roman" w:hAnsi="Simplified Arabic" w:cs="Simplified Arabic"/>
                <w:b w:val="0"/>
                <w:bCs w:val="0"/>
                <w:sz w:val="28"/>
                <w:szCs w:val="28"/>
              </w:rPr>
              <w:t>.</w:t>
            </w:r>
          </w:p>
        </w:tc>
        <w:tc>
          <w:tcPr>
            <w:tcW w:w="3313" w:type="dxa"/>
            <w:shd w:val="clear" w:color="auto" w:fill="FFFFFF" w:themeFill="background1"/>
            <w:vAlign w:val="center"/>
            <w:hideMark/>
          </w:tcPr>
          <w:p w14:paraId="3FDA1A42" w14:textId="77777777" w:rsidR="00482E8D" w:rsidRPr="006B590B" w:rsidRDefault="00482E8D"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روابط تقليدية قائمة على الانتماءات العائلية أو القبلية أو الطائفية</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2D2E31D7" w14:textId="77777777" w:rsidR="00482E8D" w:rsidRPr="006B590B" w:rsidRDefault="00482E8D" w:rsidP="004A4268">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التعريف</w:t>
            </w:r>
          </w:p>
        </w:tc>
      </w:tr>
      <w:tr w:rsidR="00482E8D" w:rsidRPr="006B590B" w14:paraId="5012C3F7" w14:textId="77777777" w:rsidTr="00CB40BD">
        <w:trPr>
          <w:trHeight w:val="531"/>
          <w:jc w:val="center"/>
        </w:trPr>
        <w:tc>
          <w:tcPr>
            <w:cnfStyle w:val="001000000000" w:firstRow="0" w:lastRow="0" w:firstColumn="1" w:lastColumn="0" w:oddVBand="0" w:evenVBand="0" w:oddHBand="0" w:evenHBand="0" w:firstRowFirstColumn="0" w:firstRowLastColumn="0" w:lastRowFirstColumn="0" w:lastRowLastColumn="0"/>
            <w:tcW w:w="3503" w:type="dxa"/>
            <w:vAlign w:val="center"/>
            <w:hideMark/>
          </w:tcPr>
          <w:p w14:paraId="4BC19005"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مؤسسات حديثة مثل الجمعيات الأهلية، المنظمات غير الحكومية، النقابات</w:t>
            </w:r>
            <w:r w:rsidRPr="006B590B">
              <w:rPr>
                <w:rFonts w:ascii="Simplified Arabic" w:eastAsia="Times New Roman" w:hAnsi="Simplified Arabic" w:cs="Simplified Arabic"/>
                <w:b w:val="0"/>
                <w:bCs w:val="0"/>
                <w:sz w:val="28"/>
                <w:szCs w:val="28"/>
              </w:rPr>
              <w:t>.</w:t>
            </w:r>
          </w:p>
        </w:tc>
        <w:tc>
          <w:tcPr>
            <w:tcW w:w="3313" w:type="dxa"/>
            <w:vAlign w:val="center"/>
            <w:hideMark/>
          </w:tcPr>
          <w:p w14:paraId="5BBEE828" w14:textId="77777777" w:rsidR="00482E8D" w:rsidRPr="006B590B" w:rsidRDefault="00482E8D"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روابط عائلية، عشائرية، قبلية أو طائفية</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45DD264A" w14:textId="77777777" w:rsidR="00482E8D" w:rsidRPr="006B590B" w:rsidRDefault="00482E8D" w:rsidP="004A4268">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الطبيعة التنظيمية</w:t>
            </w:r>
          </w:p>
        </w:tc>
      </w:tr>
      <w:tr w:rsidR="00482E8D" w:rsidRPr="006B590B" w14:paraId="65FC366E" w14:textId="77777777" w:rsidTr="00CB40BD">
        <w:trPr>
          <w:cnfStyle w:val="000000100000" w:firstRow="0" w:lastRow="0" w:firstColumn="0" w:lastColumn="0" w:oddVBand="0" w:evenVBand="0" w:oddHBand="1" w:evenHBand="0" w:firstRowFirstColumn="0" w:firstRowLastColumn="0" w:lastRowFirstColumn="0" w:lastRowLastColumn="0"/>
          <w:trHeight w:val="751"/>
          <w:jc w:val="center"/>
        </w:trPr>
        <w:tc>
          <w:tcPr>
            <w:cnfStyle w:val="001000000000" w:firstRow="0" w:lastRow="0" w:firstColumn="1" w:lastColumn="0" w:oddVBand="0" w:evenVBand="0" w:oddHBand="0" w:evenHBand="0" w:firstRowFirstColumn="0" w:firstRowLastColumn="0" w:lastRowFirstColumn="0" w:lastRowLastColumn="0"/>
            <w:tcW w:w="3503" w:type="dxa"/>
            <w:shd w:val="clear" w:color="auto" w:fill="FFFFFF" w:themeFill="background1"/>
            <w:vAlign w:val="center"/>
            <w:hideMark/>
          </w:tcPr>
          <w:p w14:paraId="7AF4C7D3"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يعمل بشكل مستقل عن الدولة لتحقيق المصالح العامة أو الخاصة</w:t>
            </w:r>
            <w:r w:rsidRPr="006B590B">
              <w:rPr>
                <w:rFonts w:ascii="Simplified Arabic" w:eastAsia="Times New Roman" w:hAnsi="Simplified Arabic" w:cs="Simplified Arabic"/>
                <w:b w:val="0"/>
                <w:bCs w:val="0"/>
                <w:sz w:val="28"/>
                <w:szCs w:val="28"/>
              </w:rPr>
              <w:t>.</w:t>
            </w:r>
          </w:p>
        </w:tc>
        <w:tc>
          <w:tcPr>
            <w:tcW w:w="3313" w:type="dxa"/>
            <w:shd w:val="clear" w:color="auto" w:fill="FFFFFF" w:themeFill="background1"/>
            <w:vAlign w:val="center"/>
            <w:hideMark/>
          </w:tcPr>
          <w:p w14:paraId="1BA2D57A" w14:textId="77777777" w:rsidR="00482E8D" w:rsidRPr="006B590B" w:rsidRDefault="00482E8D"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قد يكون مرتبطًا بالسلطة التقليدية أو الدينية</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50E46B7B" w14:textId="77777777" w:rsidR="00482E8D" w:rsidRPr="006B590B" w:rsidRDefault="00482E8D" w:rsidP="004A4268">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الاستقلال عن الدولة</w:t>
            </w:r>
          </w:p>
        </w:tc>
      </w:tr>
      <w:tr w:rsidR="00482E8D" w:rsidRPr="006B590B" w14:paraId="41DEE787" w14:textId="77777777" w:rsidTr="00CB40BD">
        <w:trPr>
          <w:trHeight w:val="531"/>
          <w:jc w:val="center"/>
        </w:trPr>
        <w:tc>
          <w:tcPr>
            <w:cnfStyle w:val="001000000000" w:firstRow="0" w:lastRow="0" w:firstColumn="1" w:lastColumn="0" w:oddVBand="0" w:evenVBand="0" w:oddHBand="0" w:evenHBand="0" w:firstRowFirstColumn="0" w:firstRowLastColumn="0" w:lastRowFirstColumn="0" w:lastRowLastColumn="0"/>
            <w:tcW w:w="3503" w:type="dxa"/>
            <w:vAlign w:val="center"/>
            <w:hideMark/>
          </w:tcPr>
          <w:p w14:paraId="17C1179E"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يقوم على قيم الحداثة مثل الديمقراطية، المواطنة، وحقوق الإنسان</w:t>
            </w:r>
            <w:r w:rsidRPr="006B590B">
              <w:rPr>
                <w:rFonts w:ascii="Simplified Arabic" w:eastAsia="Times New Roman" w:hAnsi="Simplified Arabic" w:cs="Simplified Arabic"/>
                <w:b w:val="0"/>
                <w:bCs w:val="0"/>
                <w:sz w:val="28"/>
                <w:szCs w:val="28"/>
              </w:rPr>
              <w:t>.</w:t>
            </w:r>
          </w:p>
        </w:tc>
        <w:tc>
          <w:tcPr>
            <w:tcW w:w="3313" w:type="dxa"/>
            <w:vAlign w:val="center"/>
            <w:hideMark/>
          </w:tcPr>
          <w:p w14:paraId="65B3D353" w14:textId="77777777" w:rsidR="00482E8D" w:rsidRPr="006B590B" w:rsidRDefault="00482E8D"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يستند إلى القيم التقليدية والعادات الموروثة</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3EBF0991" w14:textId="77777777" w:rsidR="00482E8D" w:rsidRPr="006B590B" w:rsidRDefault="00482E8D" w:rsidP="004A4268">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القيم والمبادئ</w:t>
            </w:r>
          </w:p>
        </w:tc>
      </w:tr>
      <w:tr w:rsidR="00482E8D" w:rsidRPr="006B590B" w14:paraId="3AC5518B" w14:textId="77777777" w:rsidTr="00CB40BD">
        <w:trPr>
          <w:cnfStyle w:val="000000100000" w:firstRow="0" w:lastRow="0" w:firstColumn="0" w:lastColumn="0" w:oddVBand="0" w:evenVBand="0" w:oddHBand="1" w:evenHBand="0" w:firstRowFirstColumn="0" w:firstRowLastColumn="0" w:lastRowFirstColumn="0" w:lastRowLastColumn="0"/>
          <w:trHeight w:val="521"/>
          <w:jc w:val="center"/>
        </w:trPr>
        <w:tc>
          <w:tcPr>
            <w:cnfStyle w:val="001000000000" w:firstRow="0" w:lastRow="0" w:firstColumn="1" w:lastColumn="0" w:oddVBand="0" w:evenVBand="0" w:oddHBand="0" w:evenHBand="0" w:firstRowFirstColumn="0" w:firstRowLastColumn="0" w:lastRowFirstColumn="0" w:lastRowLastColumn="0"/>
            <w:tcW w:w="3503" w:type="dxa"/>
            <w:shd w:val="clear" w:color="auto" w:fill="FFFFFF" w:themeFill="background1"/>
            <w:vAlign w:val="center"/>
            <w:hideMark/>
          </w:tcPr>
          <w:p w14:paraId="1F64F671"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تعزيز المشاركة المجتمعية والتنمية المستدامة</w:t>
            </w:r>
            <w:r w:rsidRPr="006B590B">
              <w:rPr>
                <w:rFonts w:ascii="Simplified Arabic" w:eastAsia="Times New Roman" w:hAnsi="Simplified Arabic" w:cs="Simplified Arabic"/>
                <w:b w:val="0"/>
                <w:bCs w:val="0"/>
                <w:sz w:val="28"/>
                <w:szCs w:val="28"/>
              </w:rPr>
              <w:t>.</w:t>
            </w:r>
          </w:p>
        </w:tc>
        <w:tc>
          <w:tcPr>
            <w:tcW w:w="3313" w:type="dxa"/>
            <w:shd w:val="clear" w:color="auto" w:fill="FFFFFF" w:themeFill="background1"/>
            <w:vAlign w:val="center"/>
            <w:hideMark/>
          </w:tcPr>
          <w:p w14:paraId="7F4F2311" w14:textId="77777777" w:rsidR="00482E8D" w:rsidRPr="006B590B" w:rsidRDefault="00482E8D"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الحفاظ على التماسك الاجتماعي والتقاليد الثقافية</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1A013119" w14:textId="77777777" w:rsidR="00482E8D" w:rsidRPr="006B590B" w:rsidRDefault="00482E8D" w:rsidP="004A4268">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الدور في التنمية</w:t>
            </w:r>
          </w:p>
        </w:tc>
      </w:tr>
      <w:tr w:rsidR="00482E8D" w:rsidRPr="006B590B" w14:paraId="5019A401" w14:textId="77777777" w:rsidTr="00CB40BD">
        <w:trPr>
          <w:trHeight w:val="521"/>
          <w:jc w:val="center"/>
        </w:trPr>
        <w:tc>
          <w:tcPr>
            <w:cnfStyle w:val="001000000000" w:firstRow="0" w:lastRow="0" w:firstColumn="1" w:lastColumn="0" w:oddVBand="0" w:evenVBand="0" w:oddHBand="0" w:evenHBand="0" w:firstRowFirstColumn="0" w:firstRowLastColumn="0" w:lastRowFirstColumn="0" w:lastRowLastColumn="0"/>
            <w:tcW w:w="3503" w:type="dxa"/>
            <w:vAlign w:val="center"/>
            <w:hideMark/>
          </w:tcPr>
          <w:p w14:paraId="3ED60395"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يعتمد على التمويل الذاتي أو الدولي أو الحكومي (بشروط واضحة)</w:t>
            </w:r>
            <w:r w:rsidRPr="006B590B">
              <w:rPr>
                <w:rFonts w:ascii="Simplified Arabic" w:eastAsia="Times New Roman" w:hAnsi="Simplified Arabic" w:cs="Simplified Arabic"/>
                <w:b w:val="0"/>
                <w:bCs w:val="0"/>
                <w:sz w:val="28"/>
                <w:szCs w:val="28"/>
              </w:rPr>
              <w:t>.</w:t>
            </w:r>
          </w:p>
        </w:tc>
        <w:tc>
          <w:tcPr>
            <w:tcW w:w="3313" w:type="dxa"/>
            <w:vAlign w:val="center"/>
            <w:hideMark/>
          </w:tcPr>
          <w:p w14:paraId="33544CE9" w14:textId="77777777" w:rsidR="00482E8D" w:rsidRPr="006B590B" w:rsidRDefault="00482E8D"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يعتمد على الموارد الذاتية والتبرعات المحلية غالبًا</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4417620F" w14:textId="77777777" w:rsidR="00482E8D" w:rsidRPr="006B590B" w:rsidRDefault="00482E8D" w:rsidP="004A4268">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التمويل</w:t>
            </w:r>
          </w:p>
        </w:tc>
      </w:tr>
      <w:tr w:rsidR="00482E8D" w:rsidRPr="006B590B" w14:paraId="1286EBD5" w14:textId="77777777" w:rsidTr="00CB40BD">
        <w:trPr>
          <w:cnfStyle w:val="000000100000" w:firstRow="0" w:lastRow="0" w:firstColumn="0" w:lastColumn="0" w:oddVBand="0" w:evenVBand="0" w:oddHBand="1" w:evenHBand="0" w:firstRowFirstColumn="0" w:firstRowLastColumn="0" w:lastRowFirstColumn="0" w:lastRowLastColumn="0"/>
          <w:trHeight w:val="521"/>
          <w:jc w:val="center"/>
        </w:trPr>
        <w:tc>
          <w:tcPr>
            <w:cnfStyle w:val="001000000000" w:firstRow="0" w:lastRow="0" w:firstColumn="1" w:lastColumn="0" w:oddVBand="0" w:evenVBand="0" w:oddHBand="0" w:evenHBand="0" w:firstRowFirstColumn="0" w:firstRowLastColumn="0" w:lastRowFirstColumn="0" w:lastRowLastColumn="0"/>
            <w:tcW w:w="3503" w:type="dxa"/>
            <w:shd w:val="clear" w:color="auto" w:fill="FFFFFF" w:themeFill="background1"/>
            <w:vAlign w:val="center"/>
            <w:hideMark/>
          </w:tcPr>
          <w:p w14:paraId="02B589F1"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تحقيق الصالح العام أو الدفاع عن حقوق الأفراد والجماعات</w:t>
            </w:r>
            <w:r w:rsidRPr="006B590B">
              <w:rPr>
                <w:rFonts w:ascii="Simplified Arabic" w:eastAsia="Times New Roman" w:hAnsi="Simplified Arabic" w:cs="Simplified Arabic"/>
                <w:b w:val="0"/>
                <w:bCs w:val="0"/>
                <w:sz w:val="28"/>
                <w:szCs w:val="28"/>
              </w:rPr>
              <w:t>.</w:t>
            </w:r>
          </w:p>
        </w:tc>
        <w:tc>
          <w:tcPr>
            <w:tcW w:w="3313" w:type="dxa"/>
            <w:shd w:val="clear" w:color="auto" w:fill="FFFFFF" w:themeFill="background1"/>
            <w:vAlign w:val="center"/>
            <w:hideMark/>
          </w:tcPr>
          <w:p w14:paraId="09799249" w14:textId="77777777" w:rsidR="00482E8D" w:rsidRPr="006B590B" w:rsidRDefault="00482E8D" w:rsidP="004A4268">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 التضامن بين أفراد الجماعة أو الطائفة</w:t>
            </w:r>
            <w:r w:rsidRPr="006B590B">
              <w:rPr>
                <w:rFonts w:ascii="Simplified Arabic" w:eastAsia="Times New Roman" w:hAnsi="Simplified Arabic" w:cs="Simplified Arabic"/>
                <w:sz w:val="28"/>
                <w:szCs w:val="28"/>
              </w:rPr>
              <w:t>.</w:t>
            </w:r>
          </w:p>
        </w:tc>
        <w:tc>
          <w:tcPr>
            <w:tcW w:w="2170" w:type="dxa"/>
            <w:shd w:val="clear" w:color="auto" w:fill="F0DF88"/>
            <w:vAlign w:val="center"/>
          </w:tcPr>
          <w:p w14:paraId="17EDA2B0" w14:textId="77777777" w:rsidR="00482E8D" w:rsidRPr="006B590B" w:rsidRDefault="00482E8D" w:rsidP="004A4268">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الأهداف</w:t>
            </w:r>
          </w:p>
        </w:tc>
      </w:tr>
      <w:tr w:rsidR="00482E8D" w:rsidRPr="006B590B" w14:paraId="40A6FC87" w14:textId="77777777" w:rsidTr="00CB40BD">
        <w:trPr>
          <w:trHeight w:val="521"/>
          <w:jc w:val="center"/>
        </w:trPr>
        <w:tc>
          <w:tcPr>
            <w:cnfStyle w:val="001000000000" w:firstRow="0" w:lastRow="0" w:firstColumn="1" w:lastColumn="0" w:oddVBand="0" w:evenVBand="0" w:oddHBand="0" w:evenHBand="0" w:firstRowFirstColumn="0" w:firstRowLastColumn="0" w:lastRowFirstColumn="0" w:lastRowLastColumn="0"/>
            <w:tcW w:w="3503" w:type="dxa"/>
            <w:vAlign w:val="center"/>
            <w:hideMark/>
          </w:tcPr>
          <w:p w14:paraId="5D1213EB" w14:textId="77777777" w:rsidR="00482E8D" w:rsidRPr="006B590B" w:rsidRDefault="00482E8D" w:rsidP="004A4268">
            <w:pPr>
              <w:spacing w:line="276" w:lineRule="auto"/>
              <w:rPr>
                <w:rFonts w:ascii="Simplified Arabic" w:eastAsia="Times New Roman" w:hAnsi="Simplified Arabic" w:cs="Simplified Arabic"/>
                <w:b w:val="0"/>
                <w:bCs w:val="0"/>
                <w:sz w:val="28"/>
                <w:szCs w:val="28"/>
              </w:rPr>
            </w:pPr>
            <w:r w:rsidRPr="006B590B">
              <w:rPr>
                <w:rFonts w:ascii="Simplified Arabic" w:eastAsia="Times New Roman" w:hAnsi="Simplified Arabic" w:cs="Simplified Arabic"/>
                <w:b w:val="0"/>
                <w:bCs w:val="0"/>
                <w:sz w:val="28"/>
                <w:szCs w:val="28"/>
                <w:rtl/>
              </w:rPr>
              <w:t>الجمعيات الأهلية، المنظمات الحقوقية، الأحزاب السياسية</w:t>
            </w:r>
            <w:r w:rsidRPr="006B590B">
              <w:rPr>
                <w:rFonts w:ascii="Simplified Arabic" w:eastAsia="Times New Roman" w:hAnsi="Simplified Arabic" w:cs="Simplified Arabic"/>
                <w:b w:val="0"/>
                <w:bCs w:val="0"/>
                <w:sz w:val="28"/>
                <w:szCs w:val="28"/>
              </w:rPr>
              <w:t>.</w:t>
            </w:r>
          </w:p>
        </w:tc>
        <w:tc>
          <w:tcPr>
            <w:tcW w:w="3313" w:type="dxa"/>
            <w:vAlign w:val="center"/>
            <w:hideMark/>
          </w:tcPr>
          <w:p w14:paraId="19931626" w14:textId="77777777" w:rsidR="00482E8D" w:rsidRPr="006B590B" w:rsidRDefault="00482E8D" w:rsidP="004A4268">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الروابط العائلية، العشائر، القبائل</w:t>
            </w:r>
            <w:r w:rsidRPr="006B590B">
              <w:rPr>
                <w:rFonts w:ascii="Simplified Arabic" w:eastAsia="Times New Roman" w:hAnsi="Simplified Arabic" w:cs="Simplified Arabic"/>
                <w:b/>
                <w:bCs/>
                <w:sz w:val="28"/>
                <w:szCs w:val="28"/>
              </w:rPr>
              <w:t>.</w:t>
            </w:r>
          </w:p>
        </w:tc>
        <w:tc>
          <w:tcPr>
            <w:tcW w:w="2170" w:type="dxa"/>
            <w:shd w:val="clear" w:color="auto" w:fill="F0DF88"/>
            <w:vAlign w:val="center"/>
          </w:tcPr>
          <w:p w14:paraId="3AC55DA9" w14:textId="77777777" w:rsidR="00482E8D" w:rsidRPr="006B590B" w:rsidRDefault="00482E8D" w:rsidP="004A4268">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الأمثلة</w:t>
            </w:r>
          </w:p>
        </w:tc>
      </w:tr>
    </w:tbl>
    <w:p w14:paraId="244E5293" w14:textId="77777777" w:rsidR="00CB40BD" w:rsidRPr="006B590B" w:rsidRDefault="00167FB0" w:rsidP="00CB40BD">
      <w:pPr>
        <w:pStyle w:val="BodyText"/>
        <w:bidi/>
        <w:spacing w:before="108"/>
        <w:ind w:left="0" w:right="366"/>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 xml:space="preserve">خصائص المجتمع المدني </w:t>
      </w:r>
    </w:p>
    <w:p w14:paraId="233AF8CD" w14:textId="6BC28CE5" w:rsidR="00167FB0" w:rsidRPr="006B590B" w:rsidRDefault="00167FB0" w:rsidP="00CB40BD">
      <w:pPr>
        <w:pStyle w:val="BodyText"/>
        <w:bidi/>
        <w:spacing w:before="108"/>
        <w:ind w:left="0" w:right="366"/>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الفعل التطوعي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إن أ</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 xml:space="preserve">م ما يميز المجتمع المدني </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و الإرادة الحرة الاختيارية لا فرادة و</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و بذلك يخت</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ف عن العلاقات التي تتكون في الأسرة والعشيرة والقبي</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ة التي تكون مفروضة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الفرد</w:t>
      </w:r>
      <w:r w:rsidRPr="006B590B">
        <w:rPr>
          <w:rFonts w:ascii="Simplified Arabic" w:eastAsia="Times New Roman" w:hAnsi="Simplified Arabic" w:cs="Simplified Arabic"/>
          <w:sz w:val="28"/>
          <w:szCs w:val="28"/>
        </w:rPr>
        <w:t>.</w:t>
      </w:r>
    </w:p>
    <w:p w14:paraId="2867970F"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التنظيم الجماعي المؤسسي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يقوم المجتمع المدني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فكرة المؤسسية أي وجود تنظيم جماعي إرادي من حيث تنظيم العمل الإرادي بين أفراده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 xml:space="preserve">ى أسس ومعايير إرادية </w:t>
      </w:r>
      <w:r w:rsidRPr="006B590B">
        <w:rPr>
          <w:rFonts w:ascii="Simplified Arabic" w:eastAsia="Times New Roman" w:hAnsi="Simplified Arabic" w:cs="Simplified Arabic" w:hint="cs"/>
          <w:sz w:val="28"/>
          <w:szCs w:val="28"/>
          <w:rtl/>
        </w:rPr>
        <w:t>واختيارية.</w:t>
      </w:r>
    </w:p>
    <w:p w14:paraId="291AD1F9"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الركن الأخلاقي والس</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 xml:space="preserve">وكي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يقوم المجتمع المدني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قيم عدة من</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 xml:space="preserve">ا الاحترام والتسامح والتعاون والتنافس </w:t>
      </w:r>
      <w:r w:rsidRPr="006B590B">
        <w:rPr>
          <w:rFonts w:ascii="Simplified Arabic" w:eastAsia="Times New Roman" w:hAnsi="Simplified Arabic" w:cs="Simplified Arabic" w:hint="cs"/>
          <w:sz w:val="28"/>
          <w:szCs w:val="28"/>
          <w:rtl/>
        </w:rPr>
        <w:t>السامي</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واستخدام الوسائل المتحضرة والضوابط الأخلاقية</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وتقوم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قبول التنوع بين الذات والآخرين</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وحقيم في تكوين الضمانات وتقوم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أسس ومعايير أخلاقية تتكرس من خلال</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ا وفاع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يت</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ا التي تقوم ب</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ا وتعزز من خلال</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ا القيم والس</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و</w:t>
      </w:r>
      <w:r w:rsidRPr="006B590B">
        <w:rPr>
          <w:rFonts w:ascii="Simplified Arabic" w:eastAsia="Times New Roman" w:hAnsi="Simplified Arabic" w:cs="Simplified Arabic" w:hint="cs"/>
          <w:sz w:val="28"/>
          <w:szCs w:val="28"/>
          <w:rtl/>
        </w:rPr>
        <w:t>ك</w:t>
      </w:r>
    </w:p>
    <w:p w14:paraId="04F607CA"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الاستقلالية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إذ تعد من أ</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 xml:space="preserve">م الخصائص التي تميز المجتمع </w:t>
      </w:r>
      <w:r w:rsidRPr="006B590B">
        <w:rPr>
          <w:rFonts w:ascii="Simplified Arabic" w:eastAsia="Times New Roman" w:hAnsi="Simplified Arabic" w:cs="Simplified Arabic" w:hint="cs"/>
          <w:sz w:val="28"/>
          <w:szCs w:val="28"/>
          <w:rtl/>
        </w:rPr>
        <w:t>المدني.</w:t>
      </w:r>
      <w:r w:rsidRPr="006B590B">
        <w:rPr>
          <w:rFonts w:ascii="Simplified Arabic" w:eastAsia="Times New Roman" w:hAnsi="Simplified Arabic" w:cs="Simplified Arabic"/>
          <w:sz w:val="28"/>
          <w:szCs w:val="28"/>
          <w:rtl/>
        </w:rPr>
        <w:t xml:space="preserve"> فلابد من تمتع</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 xml:space="preserve"> بالاستقلالية التي تسا</w:t>
      </w:r>
      <w:r w:rsidRPr="006B590B">
        <w:rPr>
          <w:rFonts w:ascii="Simplified Arabic" w:eastAsia="Times New Roman" w:hAnsi="Simplified Arabic" w:cs="Simplified Arabic" w:hint="cs"/>
          <w:sz w:val="28"/>
          <w:szCs w:val="28"/>
          <w:rtl/>
        </w:rPr>
        <w:t>هم</w:t>
      </w:r>
      <w:r w:rsidRPr="006B590B">
        <w:rPr>
          <w:rFonts w:ascii="Simplified Arabic" w:eastAsia="Times New Roman" w:hAnsi="Simplified Arabic" w:cs="Simplified Arabic"/>
          <w:sz w:val="28"/>
          <w:szCs w:val="28"/>
          <w:rtl/>
        </w:rPr>
        <w:t xml:space="preserve"> في أداء عم</w:t>
      </w:r>
      <w:r w:rsidRPr="006B590B">
        <w:rPr>
          <w:rFonts w:ascii="Simplified Arabic" w:eastAsia="Times New Roman" w:hAnsi="Simplified Arabic" w:cs="Simplified Arabic" w:hint="cs"/>
          <w:sz w:val="28"/>
          <w:szCs w:val="28"/>
          <w:rtl/>
        </w:rPr>
        <w:t>له</w:t>
      </w:r>
      <w:r w:rsidRPr="006B590B">
        <w:rPr>
          <w:rFonts w:ascii="Simplified Arabic" w:eastAsia="Times New Roman" w:hAnsi="Simplified Arabic" w:cs="Simplified Arabic"/>
          <w:sz w:val="28"/>
          <w:szCs w:val="28"/>
          <w:rtl/>
        </w:rPr>
        <w:t xml:space="preserve"> بكل يسر</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فان استقلالية المجتمع المدني عن س</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طة الدولة تساعد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أداء عم</w:t>
      </w:r>
      <w:r w:rsidRPr="006B590B">
        <w:rPr>
          <w:rFonts w:ascii="Simplified Arabic" w:eastAsia="Times New Roman" w:hAnsi="Simplified Arabic" w:cs="Simplified Arabic" w:hint="cs"/>
          <w:sz w:val="28"/>
          <w:szCs w:val="28"/>
          <w:rtl/>
        </w:rPr>
        <w:t>له</w:t>
      </w:r>
      <w:r w:rsidRPr="006B590B">
        <w:rPr>
          <w:rFonts w:ascii="Simplified Arabic" w:eastAsia="Times New Roman" w:hAnsi="Simplified Arabic" w:cs="Simplified Arabic"/>
          <w:sz w:val="28"/>
          <w:szCs w:val="28"/>
          <w:rtl/>
        </w:rPr>
        <w:t xml:space="preserve"> بكل وضوح وشفافية</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و</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 xml:space="preserve">ذا لا يعني انفصال بين المجتمع </w:t>
      </w:r>
      <w:r w:rsidRPr="006B590B">
        <w:rPr>
          <w:rFonts w:ascii="Simplified Arabic" w:eastAsia="Times New Roman" w:hAnsi="Simplified Arabic" w:cs="Simplified Arabic"/>
          <w:sz w:val="28"/>
          <w:szCs w:val="28"/>
          <w:rtl/>
        </w:rPr>
        <w:lastRenderedPageBreak/>
        <w:t>والسياسة ولكن دور المجتمع المدني يكون مكمل لدور الدولة والس</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طة الحاكمة</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w:t>
      </w:r>
    </w:p>
    <w:p w14:paraId="6D958B0D"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القدرة ع</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ى التكيف مع التطورات في البيئة التي تعمل من خلال</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ا و</w:t>
      </w:r>
      <w:r w:rsidRPr="006B590B">
        <w:rPr>
          <w:rFonts w:ascii="Simplified Arabic" w:eastAsia="Times New Roman" w:hAnsi="Simplified Arabic" w:cs="Simplified Arabic" w:hint="cs"/>
          <w:sz w:val="28"/>
          <w:szCs w:val="28"/>
          <w:rtl/>
        </w:rPr>
        <w:t xml:space="preserve">هناك </w:t>
      </w:r>
      <w:r w:rsidRPr="006B590B">
        <w:rPr>
          <w:rFonts w:ascii="Simplified Arabic" w:eastAsia="Times New Roman" w:hAnsi="Simplified Arabic" w:cs="Simplified Arabic"/>
          <w:sz w:val="28"/>
          <w:szCs w:val="28"/>
          <w:rtl/>
        </w:rPr>
        <w:t>ثلاثة أنواع</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التكيف الزمني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الجي</w:t>
      </w:r>
      <w:r w:rsidRPr="006B590B">
        <w:rPr>
          <w:rFonts w:ascii="Simplified Arabic" w:eastAsia="Times New Roman" w:hAnsi="Simplified Arabic" w:cs="Simplified Arabic" w:hint="cs"/>
          <w:sz w:val="28"/>
          <w:szCs w:val="28"/>
          <w:rtl/>
        </w:rPr>
        <w:t>ل</w:t>
      </w:r>
      <w:r w:rsidRPr="006B590B">
        <w:rPr>
          <w:rFonts w:ascii="Simplified Arabic" w:eastAsia="Times New Roman" w:hAnsi="Simplified Arabic" w:cs="Simplified Arabic"/>
          <w:sz w:val="28"/>
          <w:szCs w:val="28"/>
          <w:rtl/>
        </w:rPr>
        <w:t xml:space="preserve">ي </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الوظيفي </w:t>
      </w:r>
      <w:r w:rsidRPr="006B590B">
        <w:rPr>
          <w:rFonts w:ascii="Simplified Arabic" w:eastAsia="Times New Roman" w:hAnsi="Simplified Arabic" w:cs="Simplified Arabic"/>
          <w:sz w:val="28"/>
          <w:szCs w:val="28"/>
        </w:rPr>
        <w:t>.(</w:t>
      </w:r>
    </w:p>
    <w:p w14:paraId="1D04542E"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الاستقلال أن</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sz w:val="28"/>
          <w:szCs w:val="28"/>
          <w:rtl/>
        </w:rPr>
        <w:t>لا تكون المؤسسة خاضعة لغير</w:t>
      </w:r>
      <w:r w:rsidRPr="006B590B">
        <w:rPr>
          <w:rFonts w:ascii="Simplified Arabic" w:eastAsia="Times New Roman" w:hAnsi="Simplified Arabic" w:cs="Simplified Arabic" w:hint="cs"/>
          <w:sz w:val="28"/>
          <w:szCs w:val="28"/>
          <w:rtl/>
        </w:rPr>
        <w:t>ه</w:t>
      </w:r>
      <w:r w:rsidRPr="006B590B">
        <w:rPr>
          <w:rFonts w:ascii="Simplified Arabic" w:eastAsia="Times New Roman" w:hAnsi="Simplified Arabic" w:cs="Simplified Arabic"/>
          <w:sz w:val="28"/>
          <w:szCs w:val="28"/>
          <w:rtl/>
        </w:rPr>
        <w:t>ا من المؤسسات أو الجماعات والأفراد</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 xml:space="preserve"> </w:t>
      </w:r>
    </w:p>
    <w:p w14:paraId="4A1E3643"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التعقد وتعدد المستويات الرأسية والأفقية داخل المؤسسة</w:t>
      </w:r>
      <w:r w:rsidRPr="006B590B">
        <w:rPr>
          <w:rFonts w:ascii="Simplified Arabic" w:eastAsia="Times New Roman" w:hAnsi="Simplified Arabic" w:cs="Simplified Arabic"/>
          <w:sz w:val="28"/>
          <w:szCs w:val="28"/>
        </w:rPr>
        <w:t>.</w:t>
      </w:r>
    </w:p>
    <w:p w14:paraId="0414821C" w14:textId="77777777" w:rsidR="00167FB0" w:rsidRPr="006B590B" w:rsidRDefault="00167FB0" w:rsidP="00CB40BD">
      <w:pPr>
        <w:pStyle w:val="BodyText"/>
        <w:numPr>
          <w:ilvl w:val="0"/>
          <w:numId w:val="5"/>
        </w:numPr>
        <w:bidi/>
        <w:spacing w:before="108"/>
        <w:ind w:right="366"/>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التجانس وعدم وجود حركات داخل المؤسسة تؤثر في ممارس</w:t>
      </w:r>
      <w:r w:rsidRPr="006B590B">
        <w:rPr>
          <w:rFonts w:ascii="Simplified Arabic" w:eastAsia="Times New Roman" w:hAnsi="Simplified Arabic" w:cs="Simplified Arabic" w:hint="cs"/>
          <w:sz w:val="28"/>
          <w:szCs w:val="28"/>
          <w:rtl/>
        </w:rPr>
        <w:t>ة</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أنشطها</w:t>
      </w:r>
      <w:r w:rsidRPr="006B590B">
        <w:rPr>
          <w:rFonts w:ascii="Simplified Arabic" w:eastAsia="Times New Roman" w:hAnsi="Simplified Arabic" w:cs="Simplified Arabic"/>
          <w:sz w:val="28"/>
          <w:szCs w:val="28"/>
        </w:rPr>
        <w:t>.</w:t>
      </w:r>
    </w:p>
    <w:p w14:paraId="21D01084" w14:textId="77777777" w:rsidR="00167FB0" w:rsidRPr="006B590B" w:rsidRDefault="00167FB0" w:rsidP="00167F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Pr>
      </w:pPr>
    </w:p>
    <w:p w14:paraId="60E5664B" w14:textId="21A40F93" w:rsidR="00167FB0" w:rsidRPr="006B590B" w:rsidRDefault="00CB40BD" w:rsidP="00CB40BD">
      <w:pPr>
        <w:pStyle w:val="NormalWeb"/>
        <w:bidi/>
        <w:spacing w:before="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10.2 </w:t>
      </w:r>
      <w:r w:rsidR="00167FB0" w:rsidRPr="006B590B">
        <w:rPr>
          <w:rFonts w:ascii="Simplified Arabic" w:hAnsi="Simplified Arabic" w:cs="Simplified Arabic" w:hint="cs"/>
          <w:b/>
          <w:bCs/>
          <w:sz w:val="28"/>
          <w:szCs w:val="28"/>
          <w:rtl/>
        </w:rPr>
        <w:t xml:space="preserve">استراتيجيات منظمات المجتمع </w:t>
      </w:r>
      <w:r w:rsidR="00947D54" w:rsidRPr="006B590B">
        <w:rPr>
          <w:rFonts w:ascii="Simplified Arabic" w:hAnsi="Simplified Arabic" w:cs="Simplified Arabic" w:hint="cs"/>
          <w:b/>
          <w:bCs/>
          <w:sz w:val="28"/>
          <w:szCs w:val="28"/>
          <w:rtl/>
        </w:rPr>
        <w:t>المدني</w:t>
      </w:r>
      <w:r w:rsidR="00167FB0" w:rsidRPr="006B590B">
        <w:rPr>
          <w:rFonts w:ascii="Simplified Arabic" w:hAnsi="Simplified Arabic" w:cs="Simplified Arabic" w:hint="cs"/>
          <w:b/>
          <w:bCs/>
          <w:sz w:val="28"/>
          <w:szCs w:val="28"/>
          <w:rtl/>
        </w:rPr>
        <w:t xml:space="preserve"> في الحد من الفقر</w:t>
      </w:r>
    </w:p>
    <w:p w14:paraId="5B9240E2" w14:textId="77777777" w:rsidR="00167FB0" w:rsidRPr="006B590B" w:rsidRDefault="00167FB0" w:rsidP="00167F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Pr>
      </w:pPr>
      <w:r w:rsidRPr="006B590B">
        <w:rPr>
          <w:rFonts w:ascii="Simplified Arabic" w:hAnsi="Simplified Arabic" w:cs="Simplified Arabic"/>
          <w:sz w:val="28"/>
          <w:szCs w:val="28"/>
          <w:rtl/>
        </w:rPr>
        <w:t>تتبنّى منظمات المجتمع المدني مجموعة واسعة من الاستراتيجيات الهادفة إلى الحد من الفقر وتعزيز قدرات الفئات الهشة، وذلك انطلاقًا من دورها التكميلي للدولة وقدرتها على الوصول المباشر إلى المجتمعات المحلية. وتستند هذه الاستراتيجيات إلى رؤى وطنية وعالمية مشتركة، تُدرك أن الفقر ظاهرة متعددة الأبعاد تتطلب تدخلات متكاملة تشمل الحماية الاجتماعية، والتمكين الاقتصادي، والمشاركة المجتمعية، والمناصرة، وتعزيز الشراكات</w:t>
      </w:r>
      <w:r w:rsidRPr="006B590B">
        <w:rPr>
          <w:rFonts w:ascii="Simplified Arabic" w:hAnsi="Simplified Arabic" w:cs="Simplified Arabic"/>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وتهدف هذه الاستراتيجيات إلى توفير حياة كريمة للفئات الأكثر احتياجًا من خلال تحسين فرص الوصول إلى الخدمات الأساسية، وتمكين الأفراد من بناء سُبل عيش مستدامة، وتعزيز قدرتهم على مواجهة المخاطر الاجتماعية والاقتصادية. وفي هذا الإطار، تعتمد منظمات المجتمع المدني منهجيات تجمع بين الرعاية والتنمية والتأثير في السياسات، بما يضمن تحقيق أثر طويل المدى في الحد من الفقر</w:t>
      </w:r>
      <w:r w:rsidRPr="006B590B">
        <w:rPr>
          <w:rFonts w:ascii="Simplified Arabic" w:hAnsi="Simplified Arabic" w:cs="Simplified Arabic"/>
          <w:sz w:val="28"/>
          <w:szCs w:val="28"/>
        </w:rPr>
        <w:t>.</w:t>
      </w:r>
    </w:p>
    <w:p w14:paraId="0A6A5E96" w14:textId="77777777" w:rsidR="00167FB0" w:rsidRPr="006B590B" w:rsidRDefault="00167FB0" w:rsidP="000C5704">
      <w:pPr>
        <w:pStyle w:val="NormalWeb"/>
        <w:numPr>
          <w:ilvl w:val="0"/>
          <w:numId w:val="20"/>
        </w:numPr>
        <w:shd w:val="clear" w:color="auto" w:fill="FFFFFF" w:themeFill="background1"/>
        <w:bidi/>
        <w:spacing w:before="0" w:beforeAutospacing="0" w:after="0" w:afterAutospacing="0" w:line="276" w:lineRule="auto"/>
        <w:rPr>
          <w:rFonts w:ascii="Simplified Arabic" w:hAnsi="Simplified Arabic" w:cs="Simplified Arabic"/>
          <w:b/>
          <w:bCs/>
          <w:sz w:val="28"/>
          <w:szCs w:val="28"/>
        </w:rPr>
      </w:pPr>
      <w:r w:rsidRPr="006B590B">
        <w:rPr>
          <w:rFonts w:ascii="Simplified Arabic" w:hAnsi="Simplified Arabic" w:cs="Simplified Arabic"/>
          <w:b/>
          <w:bCs/>
          <w:sz w:val="28"/>
          <w:szCs w:val="28"/>
          <w:rtl/>
        </w:rPr>
        <w:t>استراتيجية الحماية الاجتماعية</w:t>
      </w:r>
    </w:p>
    <w:p w14:paraId="2DBB6042" w14:textId="4B640199" w:rsidR="00167FB0" w:rsidRPr="006B590B" w:rsidRDefault="00167FB0" w:rsidP="00167FB0">
      <w:pPr>
        <w:pStyle w:val="NormalWeb"/>
        <w:shd w:val="clear" w:color="auto" w:fill="FFFFFF" w:themeFill="background1"/>
        <w:bidi/>
        <w:spacing w:before="0" w:beforeAutospacing="0" w:after="0" w:afterAutospacing="0" w:line="276" w:lineRule="auto"/>
        <w:ind w:left="360"/>
        <w:rPr>
          <w:rFonts w:ascii="Simplified Arabic" w:hAnsi="Simplified Arabic" w:cs="Simplified Arabic"/>
          <w:sz w:val="28"/>
          <w:szCs w:val="28"/>
          <w:rtl/>
        </w:rPr>
      </w:pPr>
      <w:r w:rsidRPr="006B590B">
        <w:rPr>
          <w:rFonts w:ascii="Simplified Arabic" w:hAnsi="Simplified Arabic" w:cs="Simplified Arabic"/>
          <w:sz w:val="28"/>
          <w:szCs w:val="28"/>
          <w:rtl/>
        </w:rPr>
        <w:t>اعتمدت منظمات المجتمع المدني استراتيجية مستمدة من</w:t>
      </w:r>
      <w:r w:rsidRPr="006B590B">
        <w:rPr>
          <w:rFonts w:ascii="Simplified Arabic" w:hAnsi="Simplified Arabic" w:cs="Simplified Arabic" w:hint="cs"/>
          <w:sz w:val="28"/>
          <w:szCs w:val="28"/>
          <w:rtl/>
        </w:rPr>
        <w:t>"</w:t>
      </w:r>
      <w:r w:rsidRPr="006B590B">
        <w:rPr>
          <w:rFonts w:ascii="Simplified Arabic" w:hAnsi="Simplified Arabic" w:cs="Simplified Arabic"/>
          <w:sz w:val="28"/>
          <w:szCs w:val="28"/>
          <w:rtl/>
        </w:rPr>
        <w:t xml:space="preserve"> </w:t>
      </w:r>
      <w:r w:rsidR="001817AE" w:rsidRPr="006B590B">
        <w:rPr>
          <w:rFonts w:ascii="Simplified Arabic" w:hAnsi="Simplified Arabic" w:cs="Simplified Arabic" w:hint="cs"/>
          <w:i/>
          <w:iCs/>
          <w:sz w:val="28"/>
          <w:szCs w:val="28"/>
          <w:rtl/>
        </w:rPr>
        <w:t>استراتيجية</w:t>
      </w:r>
      <w:r w:rsidRPr="006B590B">
        <w:rPr>
          <w:rFonts w:ascii="Simplified Arabic" w:hAnsi="Simplified Arabic" w:cs="Simplified Arabic"/>
          <w:i/>
          <w:iCs/>
          <w:sz w:val="28"/>
          <w:szCs w:val="28"/>
          <w:rtl/>
        </w:rPr>
        <w:t xml:space="preserve"> مصر للحماية الاجتماعية</w:t>
      </w:r>
      <w:r w:rsidRPr="006B590B">
        <w:rPr>
          <w:rFonts w:ascii="Simplified Arabic" w:hAnsi="Simplified Arabic" w:cs="Simplified Arabic" w:hint="cs"/>
          <w:i/>
          <w:iCs/>
          <w:sz w:val="28"/>
          <w:szCs w:val="28"/>
          <w:rtl/>
        </w:rPr>
        <w:t>"</w:t>
      </w:r>
      <w:r w:rsidRPr="006B590B">
        <w:rPr>
          <w:rFonts w:ascii="Simplified Arabic" w:hAnsi="Simplified Arabic" w:cs="Simplified Arabic"/>
          <w:sz w:val="28"/>
          <w:szCs w:val="28"/>
          <w:rtl/>
        </w:rPr>
        <w:t>، المتوافقة مع الرؤية العالمية للقضاء على الفقر. ويقوم هذا التوجه على توفير برامج حماية اجتماعية شاملة تُسهم في تعزيز قدرة المجتمع على تحقيق أهدافه التنموية، وتوفير حياة كريمة للفئات الأكثر احتياجًا</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وتعمل برامج الحماية الاجتماعية على دعم الفئات الهشة، وتقليل تعرضها للمخاطر، وتعزيز قدرتها على تلبية احتياجاتها الأساسية وتحقيق الاستقرار الاقتصادي والاجتماعي</w:t>
      </w:r>
      <w:r w:rsidRPr="006B590B">
        <w:rPr>
          <w:rFonts w:ascii="Simplified Arabic" w:hAnsi="Simplified Arabic" w:cs="Simplified Arabic"/>
          <w:sz w:val="28"/>
          <w:szCs w:val="28"/>
        </w:rPr>
        <w:t>.</w:t>
      </w:r>
    </w:p>
    <w:p w14:paraId="06BB00B4" w14:textId="77777777" w:rsidR="00167FB0" w:rsidRPr="006B590B" w:rsidRDefault="00167FB0" w:rsidP="00CB40BD">
      <w:pPr>
        <w:pStyle w:val="NormalWeb"/>
        <w:numPr>
          <w:ilvl w:val="0"/>
          <w:numId w:val="20"/>
        </w:numPr>
        <w:shd w:val="clear" w:color="auto" w:fill="FFFFFF" w:themeFill="background1"/>
        <w:bidi/>
        <w:spacing w:before="0" w:beforeAutospacing="0" w:after="0" w:afterAutospacing="0" w:line="276" w:lineRule="auto"/>
        <w:ind w:left="394"/>
        <w:rPr>
          <w:rFonts w:ascii="Simplified Arabic" w:hAnsi="Simplified Arabic" w:cs="Simplified Arabic"/>
          <w:b/>
          <w:bCs/>
          <w:sz w:val="28"/>
          <w:szCs w:val="28"/>
        </w:rPr>
      </w:pPr>
      <w:r w:rsidRPr="006B590B">
        <w:rPr>
          <w:rFonts w:ascii="Simplified Arabic" w:hAnsi="Simplified Arabic" w:cs="Simplified Arabic"/>
          <w:b/>
          <w:bCs/>
          <w:sz w:val="28"/>
          <w:szCs w:val="28"/>
          <w:rtl/>
        </w:rPr>
        <w:t>استراتيجية الشراكة وبناء التحالفات</w:t>
      </w:r>
    </w:p>
    <w:p w14:paraId="4F169CAE" w14:textId="5376182B" w:rsidR="00167FB0" w:rsidRPr="006B590B" w:rsidRDefault="00167FB0" w:rsidP="00462482">
      <w:pPr>
        <w:pStyle w:val="NormalWeb"/>
        <w:shd w:val="clear" w:color="auto" w:fill="FFFFFF" w:themeFill="background1"/>
        <w:bidi/>
        <w:spacing w:before="0" w:beforeAutospacing="0" w:after="0" w:afterAutospacing="0" w:line="276" w:lineRule="auto"/>
        <w:ind w:left="34"/>
        <w:rPr>
          <w:rFonts w:ascii="Simplified Arabic" w:hAnsi="Simplified Arabic" w:cs="Simplified Arabic"/>
          <w:sz w:val="28"/>
          <w:szCs w:val="28"/>
        </w:rPr>
      </w:pPr>
      <w:r w:rsidRPr="006B590B">
        <w:rPr>
          <w:rFonts w:ascii="Simplified Arabic" w:hAnsi="Simplified Arabic" w:cs="Simplified Arabic"/>
          <w:sz w:val="28"/>
          <w:szCs w:val="28"/>
          <w:rtl/>
        </w:rPr>
        <w:t>ترى منظمات المجتمع المدني أن القضاء على الفقر لا يمكن تحقيقه من خلال جهودها المنفردة، ولذلك تعتمد على بناء شراكات واسعة مع جهات حكومية، ومؤسسات خاصة، ومنظمات أهلية أخرى</w:t>
      </w:r>
      <w:r w:rsidRPr="006B590B">
        <w:rPr>
          <w:rFonts w:ascii="Simplified Arabic" w:hAnsi="Simplified Arabic" w:cs="Simplified Arabic"/>
          <w:sz w:val="28"/>
          <w:szCs w:val="28"/>
        </w:rPr>
        <w:t>.</w:t>
      </w:r>
      <w:r w:rsidRPr="006B590B">
        <w:rPr>
          <w:rFonts w:ascii="Simplified Arabic" w:hAnsi="Simplified Arabic" w:cs="Simplified Arabic"/>
          <w:sz w:val="28"/>
          <w:szCs w:val="28"/>
          <w:rtl/>
        </w:rPr>
        <w:t>وتُعد هذه الشراكات عنصرًا رئيسيًا لتعزيز الموارد، وتبادل الخبرات، وتنسيق التدخلات، وضمان مشاركة السكان</w:t>
      </w:r>
      <w:r w:rsidR="00462482">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المتأثرين في صنع القرار</w:t>
      </w:r>
      <w:r w:rsidRPr="006B590B">
        <w:rPr>
          <w:rFonts w:ascii="Simplified Arabic" w:hAnsi="Simplified Arabic" w:cs="Simplified Arabic"/>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 xml:space="preserve">كما قامت منظمات المجتمع المدني بتوقيع العديد من اتفاقيات الشراكة لتحسين حياة الفقراء، ومن أمثلة ذلك التعاون مع </w:t>
      </w:r>
      <w:r w:rsidRPr="00462482">
        <w:rPr>
          <w:rFonts w:ascii="Simplified Arabic" w:hAnsi="Simplified Arabic" w:cs="Simplified Arabic"/>
          <w:sz w:val="28"/>
          <w:szCs w:val="28"/>
          <w:rtl/>
        </w:rPr>
        <w:t>بنك</w:t>
      </w:r>
      <w:r w:rsidRPr="00462482">
        <w:rPr>
          <w:rFonts w:ascii="Simplified Arabic" w:hAnsi="Simplified Arabic" w:cs="Simplified Arabic"/>
          <w:sz w:val="28"/>
          <w:szCs w:val="28"/>
        </w:rPr>
        <w:t xml:space="preserve"> </w:t>
      </w:r>
      <w:r w:rsidRPr="006B590B">
        <w:rPr>
          <w:rFonts w:ascii="Simplified Arabic" w:hAnsi="Simplified Arabic" w:cs="Simplified Arabic"/>
          <w:sz w:val="28"/>
          <w:szCs w:val="28"/>
        </w:rPr>
        <w:t xml:space="preserve">ABC </w:t>
      </w:r>
      <w:r w:rsidRPr="006B590B">
        <w:rPr>
          <w:rFonts w:ascii="Simplified Arabic" w:hAnsi="Simplified Arabic" w:cs="Simplified Arabic"/>
          <w:sz w:val="28"/>
          <w:szCs w:val="28"/>
          <w:rtl/>
        </w:rPr>
        <w:t>لدعم التعليم وتنمية الموارد البشرية داخل المجتمعات المحلية</w:t>
      </w:r>
      <w:r w:rsidRPr="006B590B">
        <w:rPr>
          <w:rFonts w:ascii="Simplified Arabic" w:hAnsi="Simplified Arabic" w:cs="Simplified Arabic"/>
          <w:sz w:val="28"/>
          <w:szCs w:val="28"/>
        </w:rPr>
        <w:t>.</w:t>
      </w:r>
    </w:p>
    <w:p w14:paraId="707AD4CB" w14:textId="77777777" w:rsidR="00167FB0" w:rsidRPr="006B590B" w:rsidRDefault="00167FB0" w:rsidP="00CB40BD">
      <w:pPr>
        <w:pStyle w:val="NormalWeb"/>
        <w:numPr>
          <w:ilvl w:val="0"/>
          <w:numId w:val="20"/>
        </w:numPr>
        <w:shd w:val="clear" w:color="auto" w:fill="FFFFFF" w:themeFill="background1"/>
        <w:bidi/>
        <w:spacing w:before="0" w:beforeAutospacing="0" w:after="0" w:afterAutospacing="0" w:line="276" w:lineRule="auto"/>
        <w:ind w:left="394"/>
        <w:rPr>
          <w:rFonts w:ascii="Simplified Arabic" w:hAnsi="Simplified Arabic" w:cs="Simplified Arabic"/>
          <w:b/>
          <w:bCs/>
          <w:sz w:val="28"/>
          <w:szCs w:val="28"/>
        </w:rPr>
      </w:pPr>
      <w:r w:rsidRPr="006B590B">
        <w:rPr>
          <w:rFonts w:ascii="Simplified Arabic" w:hAnsi="Simplified Arabic" w:cs="Simplified Arabic"/>
          <w:b/>
          <w:bCs/>
          <w:sz w:val="28"/>
          <w:szCs w:val="28"/>
          <w:rtl/>
        </w:rPr>
        <w:t>استراتيجية تمكين الفقراء</w:t>
      </w:r>
    </w:p>
    <w:p w14:paraId="35B9BFC3" w14:textId="77777777" w:rsidR="00CB40BD" w:rsidRPr="006B590B" w:rsidRDefault="00167FB0" w:rsidP="00CB40BD">
      <w:pPr>
        <w:pStyle w:val="NormalWeb"/>
        <w:shd w:val="clear" w:color="auto" w:fill="FFFFFF" w:themeFill="background1"/>
        <w:bidi/>
        <w:spacing w:before="0" w:beforeAutospacing="0" w:after="0" w:afterAutospacing="0" w:line="276" w:lineRule="auto"/>
        <w:ind w:left="34"/>
        <w:jc w:val="both"/>
        <w:rPr>
          <w:rFonts w:ascii="Simplified Arabic" w:hAnsi="Simplified Arabic" w:cs="Simplified Arabic"/>
          <w:sz w:val="28"/>
          <w:szCs w:val="28"/>
          <w:rtl/>
        </w:rPr>
      </w:pPr>
      <w:r w:rsidRPr="006B590B">
        <w:rPr>
          <w:rFonts w:ascii="Simplified Arabic" w:hAnsi="Simplified Arabic" w:cs="Simplified Arabic"/>
          <w:sz w:val="28"/>
          <w:szCs w:val="28"/>
          <w:rtl/>
        </w:rPr>
        <w:t>تركز منظمات المجتمع المدني على تعزيز القدرات الذاتية للفقراء من خلال تمكين الأسر والأفراد الباحثين عن العمل، خصوصًا في مناطق الفقر الشديد. ويتم ذلك عبر إقامة مشروعات إنتاجية مدرّة للدخل، وزيادة الوعي بالخدمات المتاحة التي تُسهم في تحسين أوضاعهم</w:t>
      </w:r>
      <w:r w:rsidRPr="006B590B">
        <w:rPr>
          <w:rFonts w:ascii="Simplified Arabic" w:hAnsi="Simplified Arabic" w:cs="Simplified Arabic"/>
          <w:sz w:val="28"/>
          <w:szCs w:val="28"/>
        </w:rPr>
        <w:t>.</w:t>
      </w:r>
    </w:p>
    <w:p w14:paraId="33426024" w14:textId="0AFAFA1E" w:rsidR="00167FB0" w:rsidRPr="006B590B" w:rsidRDefault="00167FB0" w:rsidP="00CB40BD">
      <w:pPr>
        <w:pStyle w:val="NormalWeb"/>
        <w:shd w:val="clear" w:color="auto" w:fill="FFFFFF" w:themeFill="background1"/>
        <w:bidi/>
        <w:spacing w:before="0" w:beforeAutospacing="0" w:after="0" w:afterAutospacing="0" w:line="276" w:lineRule="auto"/>
        <w:jc w:val="both"/>
        <w:rPr>
          <w:rFonts w:ascii="Simplified Arabic" w:hAnsi="Simplified Arabic" w:cs="Simplified Arabic"/>
          <w:sz w:val="28"/>
          <w:szCs w:val="28"/>
        </w:rPr>
      </w:pPr>
      <w:r w:rsidRPr="006B590B">
        <w:rPr>
          <w:rFonts w:ascii="Simplified Arabic" w:hAnsi="Simplified Arabic" w:cs="Simplified Arabic"/>
          <w:sz w:val="28"/>
          <w:szCs w:val="28"/>
          <w:rtl/>
        </w:rPr>
        <w:lastRenderedPageBreak/>
        <w:t>وتهدف هذه الاستراتيجية إلى تحقيق الاعتماد الذاتي للفقراء، وتمكينهم من الوصول إلى سُبل العيش المستدامة، ومساعدتهم على الخروج من دائرة الفقر بشكل تدريجي ومطّرد</w:t>
      </w:r>
      <w:r w:rsidRPr="006B590B">
        <w:rPr>
          <w:rFonts w:ascii="Simplified Arabic" w:hAnsi="Simplified Arabic" w:cs="Simplified Arabic"/>
          <w:sz w:val="28"/>
          <w:szCs w:val="28"/>
        </w:rPr>
        <w:t>.</w:t>
      </w:r>
    </w:p>
    <w:p w14:paraId="02E892BE" w14:textId="77777777" w:rsidR="00167FB0" w:rsidRPr="006B590B" w:rsidRDefault="00167FB0" w:rsidP="00CB40BD">
      <w:pPr>
        <w:pStyle w:val="NormalWeb"/>
        <w:numPr>
          <w:ilvl w:val="0"/>
          <w:numId w:val="20"/>
        </w:numPr>
        <w:shd w:val="clear" w:color="auto" w:fill="FFFFFF" w:themeFill="background1"/>
        <w:bidi/>
        <w:spacing w:before="0" w:beforeAutospacing="0" w:after="0" w:afterAutospacing="0" w:line="276" w:lineRule="auto"/>
        <w:ind w:left="394"/>
        <w:rPr>
          <w:rFonts w:ascii="Simplified Arabic" w:hAnsi="Simplified Arabic" w:cs="Simplified Arabic"/>
          <w:b/>
          <w:bCs/>
          <w:sz w:val="28"/>
          <w:szCs w:val="28"/>
        </w:rPr>
      </w:pPr>
      <w:r w:rsidRPr="006B590B">
        <w:rPr>
          <w:rFonts w:ascii="Simplified Arabic" w:hAnsi="Simplified Arabic" w:cs="Simplified Arabic"/>
          <w:b/>
          <w:bCs/>
          <w:sz w:val="28"/>
          <w:szCs w:val="28"/>
          <w:rtl/>
        </w:rPr>
        <w:t>استراتيجية التشبيك والمناصرة</w:t>
      </w:r>
    </w:p>
    <w:p w14:paraId="6E9FFA73" w14:textId="77777777" w:rsidR="00CB40BD" w:rsidRPr="006B590B" w:rsidRDefault="00167FB0" w:rsidP="00CB40BD">
      <w:pPr>
        <w:pStyle w:val="NormalWeb"/>
        <w:shd w:val="clear" w:color="auto" w:fill="FFFFFF" w:themeFill="background1"/>
        <w:tabs>
          <w:tab w:val="right" w:pos="304"/>
        </w:tabs>
        <w:bidi/>
        <w:spacing w:before="0" w:beforeAutospacing="0" w:after="0" w:afterAutospacing="0" w:line="276" w:lineRule="auto"/>
        <w:ind w:left="34"/>
        <w:jc w:val="both"/>
        <w:rPr>
          <w:rFonts w:ascii="Simplified Arabic" w:hAnsi="Simplified Arabic" w:cs="Simplified Arabic"/>
          <w:sz w:val="28"/>
          <w:szCs w:val="28"/>
          <w:rtl/>
        </w:rPr>
      </w:pPr>
      <w:r w:rsidRPr="006B590B">
        <w:rPr>
          <w:rFonts w:ascii="Simplified Arabic" w:hAnsi="Simplified Arabic" w:cs="Simplified Arabic"/>
          <w:sz w:val="28"/>
          <w:szCs w:val="28"/>
          <w:rtl/>
        </w:rPr>
        <w:t>تعتمد منظمات المجتمع المدني على التشبيك مع الحكومة ومؤسسات الدولة، تليها ممارسة الضغط والتأثير، ثم التشبيك مع جمعيات مشابهة لتعزيز أثر التدخلات الموجهة لمواجهة الفقر</w:t>
      </w:r>
    </w:p>
    <w:p w14:paraId="2F522890" w14:textId="6AF877B9" w:rsidR="00167FB0" w:rsidRPr="006B590B" w:rsidRDefault="00167FB0" w:rsidP="00CB40BD">
      <w:pPr>
        <w:pStyle w:val="NormalWeb"/>
        <w:shd w:val="clear" w:color="auto" w:fill="FFFFFF" w:themeFill="background1"/>
        <w:tabs>
          <w:tab w:val="right" w:pos="304"/>
        </w:tabs>
        <w:bidi/>
        <w:spacing w:before="0" w:beforeAutospacing="0" w:after="0" w:afterAutospacing="0" w:line="276" w:lineRule="auto"/>
        <w:ind w:left="34"/>
        <w:jc w:val="both"/>
        <w:rPr>
          <w:rFonts w:ascii="Simplified Arabic" w:hAnsi="Simplified Arabic" w:cs="Simplified Arabic"/>
          <w:sz w:val="28"/>
          <w:szCs w:val="28"/>
        </w:rPr>
      </w:pPr>
      <w:r w:rsidRPr="006B590B">
        <w:rPr>
          <w:rFonts w:ascii="Simplified Arabic" w:hAnsi="Simplified Arabic" w:cs="Simplified Arabic"/>
          <w:sz w:val="28"/>
          <w:szCs w:val="28"/>
          <w:rtl/>
        </w:rPr>
        <w:t xml:space="preserve">وتتفق هذه النتائج مع دراسة لُبنى العضّالي (2018) التي بيّنت أن أهم الاستراتيجيات المستخدمة </w:t>
      </w: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تشمل</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تمكين الفقراء،</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المشاركة والتضامن،</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الإقناع،</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ثم الضغط والمناصرة</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وتتيح هذه الاستراتيجيات لمنظمات المجتمع المدني التأثير في السياسات العامة، والدفاع عن حقوق الفئات الهشة، وتوسيع مساحات المشاركة المجتمعية في تحديد الاحتياجات والحلول</w:t>
      </w:r>
      <w:r w:rsidRPr="006B590B">
        <w:rPr>
          <w:rFonts w:ascii="Simplified Arabic" w:hAnsi="Simplified Arabic" w:cs="Simplified Arabic"/>
          <w:sz w:val="28"/>
          <w:szCs w:val="28"/>
        </w:rPr>
        <w:t>.</w:t>
      </w:r>
    </w:p>
    <w:p w14:paraId="39F4FEB7" w14:textId="77777777" w:rsidR="00167FB0" w:rsidRPr="006B590B" w:rsidRDefault="00167FB0" w:rsidP="00CB40BD">
      <w:pPr>
        <w:pStyle w:val="NormalWeb"/>
        <w:numPr>
          <w:ilvl w:val="0"/>
          <w:numId w:val="20"/>
        </w:numPr>
        <w:shd w:val="clear" w:color="auto" w:fill="FFFFFF" w:themeFill="background1"/>
        <w:bidi/>
        <w:spacing w:before="0" w:beforeAutospacing="0" w:after="0" w:afterAutospacing="0" w:line="276" w:lineRule="auto"/>
        <w:ind w:left="394"/>
        <w:rPr>
          <w:rFonts w:ascii="Simplified Arabic" w:hAnsi="Simplified Arabic" w:cs="Simplified Arabic"/>
          <w:b/>
          <w:bCs/>
          <w:sz w:val="28"/>
          <w:szCs w:val="28"/>
        </w:rPr>
      </w:pPr>
      <w:r w:rsidRPr="006B590B">
        <w:rPr>
          <w:rFonts w:ascii="Simplified Arabic" w:hAnsi="Simplified Arabic" w:cs="Simplified Arabic"/>
          <w:b/>
          <w:bCs/>
          <w:sz w:val="28"/>
          <w:szCs w:val="28"/>
          <w:rtl/>
        </w:rPr>
        <w:t>استراتيجية الإقناع وكسب التأييد</w:t>
      </w:r>
    </w:p>
    <w:p w14:paraId="06DC7ED6" w14:textId="77777777" w:rsidR="00167FB0" w:rsidRPr="006B590B" w:rsidRDefault="00167FB0" w:rsidP="00CB40BD">
      <w:pPr>
        <w:pStyle w:val="NormalWeb"/>
        <w:shd w:val="clear" w:color="auto" w:fill="FFFFFF" w:themeFill="background1"/>
        <w:bidi/>
        <w:spacing w:before="0" w:beforeAutospacing="0" w:after="0" w:afterAutospacing="0" w:line="276" w:lineRule="auto"/>
        <w:ind w:left="34"/>
        <w:jc w:val="both"/>
        <w:rPr>
          <w:rFonts w:ascii="Simplified Arabic" w:hAnsi="Simplified Arabic" w:cs="Simplified Arabic"/>
          <w:sz w:val="28"/>
          <w:szCs w:val="28"/>
          <w:rtl/>
        </w:rPr>
      </w:pPr>
      <w:r w:rsidRPr="006B590B">
        <w:rPr>
          <w:rFonts w:ascii="Simplified Arabic" w:hAnsi="Simplified Arabic" w:cs="Simplified Arabic"/>
          <w:sz w:val="28"/>
          <w:szCs w:val="28"/>
          <w:rtl/>
        </w:rPr>
        <w:t>تتبنّى منظمات المجتمع المدني استراتيجية تعتمد على الإقناع وكسب التأييد من القيادات المجتمعية وصناع القرار لدعم الفقراء وتحديد احتياجاتهم الحقيقية</w:t>
      </w:r>
      <w:r w:rsidRPr="006B590B">
        <w:rPr>
          <w:rFonts w:ascii="Simplified Arabic" w:hAnsi="Simplified Arabic" w:cs="Simplified Arabic"/>
          <w:sz w:val="28"/>
          <w:szCs w:val="28"/>
        </w:rPr>
        <w:t>.</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وتتحقق هذه الاستراتيجية عبر الحوار المجتمعي، وتقديم الأدلة التي تُظهر أهمية تحسين أوضاع الفئات الهشة، وعرض حلول عملية لمشكلاتها. كما تعمل على إقناع مجالس إدارات المنظمات المختلفة بضرورة تبنّي برامج تنموية تُعزز قدرات الفقراء وتمكّنهم من الوصول إلى حقوقهم وتحسين أوضاعهم المعيشية</w:t>
      </w:r>
      <w:r w:rsidRPr="006B590B">
        <w:rPr>
          <w:rFonts w:ascii="Simplified Arabic" w:hAnsi="Simplified Arabic" w:cs="Simplified Arabic"/>
          <w:sz w:val="28"/>
          <w:szCs w:val="28"/>
        </w:rPr>
        <w:t>.</w:t>
      </w:r>
    </w:p>
    <w:p w14:paraId="53FA8EBD" w14:textId="77777777" w:rsidR="00167FB0" w:rsidRPr="006B590B" w:rsidRDefault="00167FB0" w:rsidP="00167F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3D652053" w14:textId="5915F409" w:rsidR="00167FB0" w:rsidRPr="006B590B" w:rsidRDefault="00CB40BD" w:rsidP="00CB40BD">
      <w:pPr>
        <w:pStyle w:val="BodyText"/>
        <w:bidi/>
        <w:spacing w:before="108"/>
        <w:ind w:left="0" w:right="366"/>
        <w:jc w:val="left"/>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 xml:space="preserve">11.2 </w:t>
      </w:r>
      <w:r w:rsidR="00167FB0" w:rsidRPr="006B590B">
        <w:rPr>
          <w:rFonts w:ascii="Simplified Arabic" w:eastAsia="Times New Roman" w:hAnsi="Simplified Arabic" w:cs="Simplified Arabic" w:hint="cs"/>
          <w:b/>
          <w:bCs/>
          <w:sz w:val="28"/>
          <w:szCs w:val="28"/>
          <w:rtl/>
        </w:rPr>
        <w:t>دور المجتمع المدني في تحقيق التنمية المستدامة</w:t>
      </w:r>
    </w:p>
    <w:p w14:paraId="6B95D203" w14:textId="1DA834C7" w:rsidR="00167FB0" w:rsidRDefault="00167FB0" w:rsidP="00CB40BD">
      <w:pPr>
        <w:spacing w:after="0"/>
        <w:jc w:val="both"/>
        <w:rPr>
          <w:rFonts w:ascii="Times New Roman" w:eastAsia="Times New Roman" w:hAnsi="Times New Roman" w:cs="Times New Roman"/>
          <w:sz w:val="28"/>
          <w:szCs w:val="28"/>
          <w:rtl/>
        </w:rPr>
      </w:pPr>
      <w:r w:rsidRPr="006B590B">
        <w:rPr>
          <w:rFonts w:ascii="Simplified Arabic" w:eastAsia="Times New Roman" w:hAnsi="Simplified Arabic" w:cs="Simplified Arabic"/>
          <w:sz w:val="28"/>
          <w:szCs w:val="28"/>
          <w:rtl/>
        </w:rPr>
        <w:t>يشكل محور التنمية المستدامة الاتجاهات العامة لنشاط المجتمع المدني والجمعيات الأهلية في مصر، خاصة بعد أن أصبح العالم يركز على التنمية المستدامة باعتبارها تجمع بين الأبعاد الاقتصادية والاجتماعية والبيئية، وليس الجانب الاقتصادي فقط. منذ عام 2016 أصبح هذا المفهوم إطارًا واضحًا يعكس أهداف الأمم المتحدة للتنمية المستدامة 2030، والتي تعتمدها الحكومات ومنظمات المجتمع المدني والقطاع الخاص لوضع استراتيجيات وطنية لتحقيق التنمية المستدامة. ويُعد القضاء على الفقر والجوع من الأهداف الأساسية، إذ لم تنجح الجهود السابقة في القضاء على الفقر أو الحد من الفجوة بين الأغنياء والفقراء. وفي هذا السياق، أشار د. محمد السعيد إبراهيم محمد الشناوي (2020) في دراسة بعنوان "دور منظمات المجتمع المدني في مكافحة الفقر وتحقيق التنمية المستدامة: رؤية مصر 2020–2030" إلى أن منظمات المجتمع المدني تلعب دورًا مهمًا كمكمل للعمل الحكومي، من خلال مكافحة الفقر، وتحسين توزيع الدخل القومي، وتعزيز المشاركة المجتمعية، وبناء مؤسسات محلية قوية، بما يتوافق</w:t>
      </w:r>
      <w:r w:rsidRPr="006B590B">
        <w:rPr>
          <w:rFonts w:ascii="Times New Roman" w:eastAsia="Times New Roman" w:hAnsi="Times New Roman" w:cs="Times New Roman"/>
          <w:sz w:val="28"/>
          <w:szCs w:val="28"/>
          <w:rtl/>
        </w:rPr>
        <w:t xml:space="preserve"> مع الهدف الأول "القضاء على الفقر" والهدف السادس عشر "السلام والعدالة والمؤسسات القوية</w:t>
      </w:r>
      <w:r w:rsidRPr="006B590B">
        <w:rPr>
          <w:rFonts w:ascii="Times New Roman" w:eastAsia="Times New Roman" w:hAnsi="Times New Roman" w:cs="Times New Roman"/>
          <w:sz w:val="28"/>
          <w:szCs w:val="28"/>
        </w:rPr>
        <w:t>".</w:t>
      </w:r>
    </w:p>
    <w:p w14:paraId="58FD74B5" w14:textId="1F66E4BF" w:rsidR="00462482" w:rsidRDefault="00462482" w:rsidP="00CB40BD">
      <w:pPr>
        <w:spacing w:after="0"/>
        <w:jc w:val="both"/>
        <w:rPr>
          <w:rFonts w:ascii="Times New Roman" w:eastAsia="Times New Roman" w:hAnsi="Times New Roman" w:cs="Times New Roman"/>
          <w:sz w:val="28"/>
          <w:szCs w:val="28"/>
          <w:rtl/>
        </w:rPr>
      </w:pPr>
    </w:p>
    <w:p w14:paraId="49623E8A" w14:textId="580B75B9" w:rsidR="00462482" w:rsidRDefault="00462482" w:rsidP="00CB40BD">
      <w:pPr>
        <w:spacing w:after="0"/>
        <w:jc w:val="both"/>
        <w:rPr>
          <w:rFonts w:ascii="Times New Roman" w:eastAsia="Times New Roman" w:hAnsi="Times New Roman" w:cs="Times New Roman"/>
          <w:sz w:val="28"/>
          <w:szCs w:val="28"/>
          <w:rtl/>
        </w:rPr>
      </w:pPr>
    </w:p>
    <w:p w14:paraId="4AB028A7" w14:textId="2252A154" w:rsidR="00462482" w:rsidRDefault="00462482" w:rsidP="00CB40BD">
      <w:pPr>
        <w:spacing w:after="0"/>
        <w:jc w:val="both"/>
        <w:rPr>
          <w:rFonts w:ascii="Times New Roman" w:eastAsia="Times New Roman" w:hAnsi="Times New Roman" w:cs="Times New Roman"/>
          <w:sz w:val="28"/>
          <w:szCs w:val="28"/>
          <w:rtl/>
        </w:rPr>
      </w:pPr>
    </w:p>
    <w:p w14:paraId="5703D873" w14:textId="25EC4554" w:rsidR="00462482" w:rsidRDefault="00462482" w:rsidP="00CB40BD">
      <w:pPr>
        <w:spacing w:after="0"/>
        <w:jc w:val="both"/>
        <w:rPr>
          <w:rFonts w:ascii="Times New Roman" w:eastAsia="Times New Roman" w:hAnsi="Times New Roman" w:cs="Times New Roman"/>
          <w:sz w:val="28"/>
          <w:szCs w:val="28"/>
          <w:rtl/>
        </w:rPr>
      </w:pPr>
    </w:p>
    <w:p w14:paraId="742C610F" w14:textId="61C56F02" w:rsidR="00462482" w:rsidRDefault="00462482" w:rsidP="00CB40BD">
      <w:pPr>
        <w:spacing w:after="0"/>
        <w:jc w:val="both"/>
        <w:rPr>
          <w:rFonts w:ascii="Times New Roman" w:eastAsia="Times New Roman" w:hAnsi="Times New Roman" w:cs="Times New Roman"/>
          <w:sz w:val="28"/>
          <w:szCs w:val="28"/>
          <w:rtl/>
        </w:rPr>
      </w:pPr>
    </w:p>
    <w:p w14:paraId="6E407837" w14:textId="0523BCB0" w:rsidR="00462482" w:rsidRDefault="00462482" w:rsidP="00CB40BD">
      <w:pPr>
        <w:spacing w:after="0"/>
        <w:jc w:val="both"/>
        <w:rPr>
          <w:rFonts w:ascii="Times New Roman" w:eastAsia="Times New Roman" w:hAnsi="Times New Roman" w:cs="Times New Roman"/>
          <w:sz w:val="28"/>
          <w:szCs w:val="28"/>
          <w:rtl/>
        </w:rPr>
      </w:pPr>
    </w:p>
    <w:p w14:paraId="470A6841" w14:textId="5FFEB4EF" w:rsidR="00462482" w:rsidRDefault="00462482" w:rsidP="00CB40BD">
      <w:pPr>
        <w:spacing w:after="0"/>
        <w:jc w:val="both"/>
        <w:rPr>
          <w:rFonts w:ascii="Times New Roman" w:eastAsia="Times New Roman" w:hAnsi="Times New Roman" w:cs="Times New Roman"/>
          <w:sz w:val="28"/>
          <w:szCs w:val="28"/>
          <w:rtl/>
        </w:rPr>
      </w:pPr>
    </w:p>
    <w:p w14:paraId="49701435" w14:textId="3CD0AB08" w:rsidR="00462482" w:rsidRDefault="00462482" w:rsidP="00CB40BD">
      <w:pPr>
        <w:spacing w:after="0"/>
        <w:jc w:val="both"/>
        <w:rPr>
          <w:rFonts w:ascii="Times New Roman" w:eastAsia="Times New Roman" w:hAnsi="Times New Roman" w:cs="Times New Roman"/>
          <w:sz w:val="28"/>
          <w:szCs w:val="28"/>
          <w:rtl/>
        </w:rPr>
      </w:pPr>
    </w:p>
    <w:p w14:paraId="2C3E1D49" w14:textId="5F98055E" w:rsidR="00462482" w:rsidRDefault="00462482" w:rsidP="00CB40BD">
      <w:pPr>
        <w:spacing w:after="0"/>
        <w:jc w:val="both"/>
        <w:rPr>
          <w:rFonts w:ascii="Times New Roman" w:eastAsia="Times New Roman" w:hAnsi="Times New Roman" w:cs="Times New Roman"/>
          <w:sz w:val="28"/>
          <w:szCs w:val="28"/>
          <w:rtl/>
        </w:rPr>
      </w:pPr>
    </w:p>
    <w:p w14:paraId="6612CE9F" w14:textId="77777777" w:rsidR="00462482" w:rsidRPr="006B590B" w:rsidRDefault="00462482" w:rsidP="00CB40BD">
      <w:pPr>
        <w:spacing w:after="0"/>
        <w:jc w:val="both"/>
        <w:rPr>
          <w:rFonts w:ascii="Times New Roman" w:eastAsia="Times New Roman" w:hAnsi="Times New Roman" w:cs="Times New Roman"/>
          <w:sz w:val="28"/>
          <w:szCs w:val="28"/>
        </w:rPr>
      </w:pPr>
    </w:p>
    <w:p w14:paraId="6DA6B054" w14:textId="77777777" w:rsidR="00167FB0" w:rsidRPr="006B590B" w:rsidRDefault="00167FB0" w:rsidP="00CB40BD">
      <w:pPr>
        <w:spacing w:before="100" w:beforeAutospacing="1" w:after="0"/>
        <w:jc w:val="both"/>
        <w:outlineLvl w:val="2"/>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lastRenderedPageBreak/>
        <w:t>أساليب تمويل منظمات المجتمع المدني وعلاقتها بالتنمية المستدامة</w:t>
      </w:r>
    </w:p>
    <w:p w14:paraId="2EC76E71" w14:textId="77777777" w:rsidR="00167FB0" w:rsidRPr="006B590B" w:rsidRDefault="00167FB0" w:rsidP="00CB40BD">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تمويل منظمات المجتمع المدني، عبر أساليب متعددة، لا يقتصر على مجرد تقديم المساعدات، بل يخلق فرص إنتاجية، ويعزز الاستقلال الاقتصادي، ويدعم المشاركة المجتمعية، ويبني مؤسسات قوية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وبالتالي، يرتبط مباشرة بالهدف الأول</w:t>
      </w:r>
      <w:r w:rsidRPr="006B590B">
        <w:rPr>
          <w:rFonts w:ascii="Simplified Arabic" w:eastAsia="Times New Roman" w:hAnsi="Simplified Arabic" w:cs="Simplified Arabic" w:hint="cs"/>
          <w:sz w:val="28"/>
          <w:szCs w:val="28"/>
          <w:rtl/>
        </w:rPr>
        <w:t>"</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القضاء على الفقر</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hint="cs"/>
          <w:sz w:val="28"/>
          <w:szCs w:val="28"/>
          <w:rtl/>
        </w:rPr>
        <w:t>" و "</w:t>
      </w:r>
      <w:r w:rsidRPr="006B590B">
        <w:rPr>
          <w:rFonts w:ascii="Simplified Arabic" w:eastAsia="Times New Roman" w:hAnsi="Simplified Arabic" w:cs="Simplified Arabic"/>
          <w:sz w:val="28"/>
          <w:szCs w:val="28"/>
          <w:rtl/>
        </w:rPr>
        <w:t>الهدف السادس عش</w:t>
      </w:r>
      <w:r w:rsidRPr="006B590B">
        <w:rPr>
          <w:rFonts w:ascii="Simplified Arabic" w:eastAsia="Times New Roman" w:hAnsi="Simplified Arabic" w:cs="Simplified Arabic" w:hint="cs"/>
          <w:sz w:val="28"/>
          <w:szCs w:val="28"/>
          <w:rtl/>
        </w:rPr>
        <w:t xml:space="preserve">ر" </w:t>
      </w:r>
      <w:r w:rsidRPr="006B590B">
        <w:rPr>
          <w:rFonts w:ascii="Simplified Arabic" w:eastAsia="Times New Roman" w:hAnsi="Simplified Arabic" w:cs="Simplified Arabic"/>
          <w:sz w:val="28"/>
          <w:szCs w:val="28"/>
          <w:rtl/>
        </w:rPr>
        <w:t>السلام والعدالة والمؤسسات القوية</w:t>
      </w:r>
      <w:r w:rsidRPr="006B590B">
        <w:rPr>
          <w:rFonts w:ascii="Simplified Arabic" w:eastAsia="Times New Roman" w:hAnsi="Simplified Arabic" w:cs="Simplified Arabic"/>
          <w:sz w:val="28"/>
          <w:szCs w:val="28"/>
        </w:rPr>
        <w:t>.</w:t>
      </w:r>
    </w:p>
    <w:p w14:paraId="33E4BC7E" w14:textId="04824EE4" w:rsidR="00167FB0" w:rsidRPr="006B590B" w:rsidRDefault="00167FB0" w:rsidP="00012DA4">
      <w:pPr>
        <w:pStyle w:val="NormalWeb"/>
        <w:bidi/>
        <w:spacing w:after="0" w:afterAutospacing="0"/>
        <w:jc w:val="both"/>
        <w:rPr>
          <w:b/>
          <w:bCs/>
          <w:sz w:val="28"/>
          <w:szCs w:val="28"/>
        </w:rPr>
      </w:pPr>
      <w:r w:rsidRPr="006B590B">
        <w:rPr>
          <w:rFonts w:ascii="Simplified Arabic" w:hAnsi="Simplified Arabic" w:cs="Simplified Arabic" w:hint="cs"/>
          <w:b/>
          <w:bCs/>
          <w:sz w:val="28"/>
          <w:szCs w:val="28"/>
          <w:rtl/>
        </w:rPr>
        <w:t xml:space="preserve">أساليب تمويل منظمات المجتمع </w:t>
      </w:r>
      <w:r w:rsidR="00450F71" w:rsidRPr="006B590B">
        <w:rPr>
          <w:rFonts w:ascii="Simplified Arabic" w:hAnsi="Simplified Arabic" w:cs="Simplified Arabic" w:hint="cs"/>
          <w:b/>
          <w:bCs/>
          <w:sz w:val="28"/>
          <w:szCs w:val="28"/>
          <w:rtl/>
        </w:rPr>
        <w:t>المدني</w:t>
      </w:r>
      <w:r w:rsidRPr="006B590B">
        <w:rPr>
          <w:rFonts w:ascii="Simplified Arabic" w:hAnsi="Simplified Arabic" w:cs="Simplified Arabic" w:hint="cs"/>
          <w:b/>
          <w:bCs/>
          <w:sz w:val="28"/>
          <w:szCs w:val="28"/>
          <w:rtl/>
        </w:rPr>
        <w:t>:</w:t>
      </w:r>
    </w:p>
    <w:p w14:paraId="692006A3" w14:textId="77777777" w:rsidR="00167FB0" w:rsidRPr="006B590B" w:rsidRDefault="00167FB0" w:rsidP="00012DA4">
      <w:pPr>
        <w:numPr>
          <w:ilvl w:val="0"/>
          <w:numId w:val="7"/>
        </w:numPr>
        <w:tabs>
          <w:tab w:val="clear" w:pos="720"/>
          <w:tab w:val="num" w:pos="484"/>
        </w:tabs>
        <w:spacing w:after="0"/>
        <w:ind w:left="34" w:firstLine="0"/>
        <w:jc w:val="both"/>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التمويل الذاتي والمشاريع الإنتاجية</w:t>
      </w:r>
    </w:p>
    <w:p w14:paraId="0CAB8564"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تقوم بعض منظمات المجتمع المدني بإنشاء مشاريع صغيرة مدرة للدخل، مثل ورش الإنتاج المحلي أو الأنشطة الزراعية والخدمية</w:t>
      </w:r>
      <w:r w:rsidRPr="006B590B">
        <w:rPr>
          <w:rFonts w:ascii="Simplified Arabic" w:eastAsia="Times New Roman" w:hAnsi="Simplified Arabic" w:cs="Simplified Arabic"/>
          <w:sz w:val="28"/>
          <w:szCs w:val="28"/>
        </w:rPr>
        <w:t>.</w:t>
      </w:r>
    </w:p>
    <w:p w14:paraId="2B290F91"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هذه المشاريع تمنح الفقراء والعاطلين عن العمل فرصة للمشاركة في الإنتاج، مما يقلل اعتمادهم على المساعدات المباشرة ويزيد دخلهم الشخصي</w:t>
      </w:r>
      <w:r w:rsidRPr="006B590B">
        <w:rPr>
          <w:rFonts w:ascii="Simplified Arabic" w:eastAsia="Times New Roman" w:hAnsi="Simplified Arabic" w:cs="Simplified Arabic"/>
          <w:sz w:val="28"/>
          <w:szCs w:val="28"/>
        </w:rPr>
        <w:t>.</w:t>
      </w:r>
    </w:p>
    <w:p w14:paraId="6146F707"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العلاقة بالتنمية المستدامة: هذه الآلية تدعم الهدف الأول: القضاء على الفقر، وتخلق بيئة اقتصادية مستدامة تمكن المجتمعات المحلية من الاعتماد على الذات</w:t>
      </w:r>
      <w:r w:rsidRPr="006B590B">
        <w:rPr>
          <w:rFonts w:ascii="Simplified Arabic" w:eastAsia="Times New Roman" w:hAnsi="Simplified Arabic" w:cs="Simplified Arabic"/>
          <w:sz w:val="28"/>
          <w:szCs w:val="28"/>
        </w:rPr>
        <w:t>.</w:t>
      </w:r>
    </w:p>
    <w:p w14:paraId="7A7FC113" w14:textId="77777777" w:rsidR="00167FB0" w:rsidRPr="006B590B" w:rsidRDefault="00167FB0" w:rsidP="00012DA4">
      <w:pPr>
        <w:numPr>
          <w:ilvl w:val="0"/>
          <w:numId w:val="7"/>
        </w:numPr>
        <w:tabs>
          <w:tab w:val="clear" w:pos="720"/>
          <w:tab w:val="num" w:pos="484"/>
        </w:tabs>
        <w:spacing w:after="0"/>
        <w:ind w:left="34" w:firstLine="0"/>
        <w:jc w:val="both"/>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التمويل من التبرعات والهبات</w:t>
      </w:r>
    </w:p>
    <w:p w14:paraId="121EE792"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تشمل تبرعات الأفراد والجمعيات المحلية والدولية، وكذلك الدعم المالي من الشركات والقطاع الخاص</w:t>
      </w:r>
      <w:r w:rsidRPr="006B590B">
        <w:rPr>
          <w:rFonts w:ascii="Simplified Arabic" w:eastAsia="Times New Roman" w:hAnsi="Simplified Arabic" w:cs="Simplified Arabic"/>
          <w:sz w:val="28"/>
          <w:szCs w:val="28"/>
        </w:rPr>
        <w:t>.</w:t>
      </w:r>
    </w:p>
    <w:p w14:paraId="46A694A5"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يتم توجيه هذه الموارد لبرامج الرعاية الاجتماعية، التعليم، الصحة، ومشاريع تمكين الفئات المهمشة</w:t>
      </w:r>
      <w:r w:rsidRPr="006B590B">
        <w:rPr>
          <w:rFonts w:ascii="Simplified Arabic" w:eastAsia="Times New Roman" w:hAnsi="Simplified Arabic" w:cs="Simplified Arabic"/>
          <w:sz w:val="28"/>
          <w:szCs w:val="28"/>
        </w:rPr>
        <w:t>.</w:t>
      </w:r>
    </w:p>
    <w:p w14:paraId="7FA15827" w14:textId="01CCE032"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العلاقة بالتنمية المستدامة: يسهم هذا التمويل في تقليل الفجوات الاجتماعية والاقتصادية، وتعزيز العدالة الاجتماعية، وبالتالي يساهم في تحقيق الهدفين الأول والسادس عشر</w:t>
      </w:r>
      <w:r w:rsidRPr="006B590B">
        <w:rPr>
          <w:rFonts w:ascii="Simplified Arabic" w:eastAsia="Times New Roman" w:hAnsi="Simplified Arabic" w:cs="Simplified Arabic"/>
          <w:sz w:val="28"/>
          <w:szCs w:val="28"/>
        </w:rPr>
        <w:t>.</w:t>
      </w:r>
    </w:p>
    <w:p w14:paraId="6BBFC4AE" w14:textId="77777777" w:rsidR="00167FB0" w:rsidRPr="006B590B" w:rsidRDefault="00167FB0" w:rsidP="00012DA4">
      <w:pPr>
        <w:numPr>
          <w:ilvl w:val="0"/>
          <w:numId w:val="7"/>
        </w:numPr>
        <w:tabs>
          <w:tab w:val="clear" w:pos="720"/>
          <w:tab w:val="num" w:pos="484"/>
        </w:tabs>
        <w:spacing w:after="0"/>
        <w:ind w:left="34" w:firstLine="0"/>
        <w:jc w:val="both"/>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التمويل الحكومي أو الشراكات مع القطاع العام</w:t>
      </w:r>
    </w:p>
    <w:p w14:paraId="36E9326F"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بعض المنظمات تتلقى دعمًا من الحكومة أو شراكات مشتركة لتنفيذ برامج تنموية</w:t>
      </w:r>
      <w:r w:rsidRPr="006B590B">
        <w:rPr>
          <w:rFonts w:ascii="Simplified Arabic" w:eastAsia="Times New Roman" w:hAnsi="Simplified Arabic" w:cs="Simplified Arabic"/>
          <w:sz w:val="28"/>
          <w:szCs w:val="28"/>
        </w:rPr>
        <w:t>.</w:t>
      </w:r>
    </w:p>
    <w:p w14:paraId="2B40A378"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هذه الشراكات تساعد على تحقيق استدامة البرامج، وضمان تغطية أكبر للفئات المستهدفة</w:t>
      </w:r>
      <w:r w:rsidRPr="006B590B">
        <w:rPr>
          <w:rFonts w:ascii="Simplified Arabic" w:eastAsia="Times New Roman" w:hAnsi="Simplified Arabic" w:cs="Simplified Arabic"/>
          <w:sz w:val="28"/>
          <w:szCs w:val="28"/>
        </w:rPr>
        <w:t>.</w:t>
      </w:r>
    </w:p>
    <w:p w14:paraId="69CBEF95"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العلاقة بالتنمية المستدامة: يدعم هذا التعاون بناء مؤسسات محلية قوية وشفافة، بما يتوافق مع الهدف السادس عشر، ويضمن فعالية التدخلات التنموية</w:t>
      </w:r>
      <w:r w:rsidRPr="006B590B">
        <w:rPr>
          <w:rFonts w:ascii="Simplified Arabic" w:eastAsia="Times New Roman" w:hAnsi="Simplified Arabic" w:cs="Simplified Arabic"/>
          <w:sz w:val="28"/>
          <w:szCs w:val="28"/>
        </w:rPr>
        <w:t>.</w:t>
      </w:r>
    </w:p>
    <w:p w14:paraId="4FB321C9" w14:textId="77777777" w:rsidR="00167FB0" w:rsidRPr="006B590B" w:rsidRDefault="00167FB0" w:rsidP="00012DA4">
      <w:pPr>
        <w:numPr>
          <w:ilvl w:val="0"/>
          <w:numId w:val="7"/>
        </w:numPr>
        <w:tabs>
          <w:tab w:val="clear" w:pos="720"/>
          <w:tab w:val="num" w:pos="484"/>
        </w:tabs>
        <w:spacing w:after="0"/>
        <w:ind w:left="34" w:firstLine="0"/>
        <w:jc w:val="both"/>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التمويل عبر الصناديق والمنح الدولية</w:t>
      </w:r>
    </w:p>
    <w:p w14:paraId="2624031F"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تحصل بعض المنظمات على منح من مؤسسات دولية أو صناديق تنموية لدعم مشاريع محددة مثل التعليم، الصحة، وتمكين المرأة</w:t>
      </w:r>
      <w:r w:rsidRPr="006B590B">
        <w:rPr>
          <w:rFonts w:ascii="Simplified Arabic" w:eastAsia="Times New Roman" w:hAnsi="Simplified Arabic" w:cs="Simplified Arabic"/>
          <w:sz w:val="28"/>
          <w:szCs w:val="28"/>
        </w:rPr>
        <w:t>.</w:t>
      </w:r>
    </w:p>
    <w:p w14:paraId="4E9893B4"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العلاقة بالتنمية المستدامة: تمكين هذه المنح للمنظمات من تنفيذ مشاريع مستدامة يعزز المساواة، الحد من الفقر، وبناء قدرات المجتمع المدني</w:t>
      </w:r>
      <w:r w:rsidRPr="006B590B">
        <w:rPr>
          <w:rFonts w:ascii="Simplified Arabic" w:eastAsia="Times New Roman" w:hAnsi="Simplified Arabic" w:cs="Simplified Arabic"/>
          <w:sz w:val="28"/>
          <w:szCs w:val="28"/>
        </w:rPr>
        <w:t>.</w:t>
      </w:r>
    </w:p>
    <w:p w14:paraId="4E673941"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تمويل الابتكار الاجتماعي والتعاون مع القطاع الخاص</w:t>
      </w:r>
    </w:p>
    <w:p w14:paraId="690C5CC9"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بعض المنظمات تطلق مبادرات مبتكرة لجذب التمويل من خلال الشراكات مع شركات ومؤسسات تهدف إلى أثر اجتماعي إيجابي</w:t>
      </w:r>
      <w:r w:rsidRPr="006B590B">
        <w:rPr>
          <w:rFonts w:ascii="Simplified Arabic" w:eastAsia="Times New Roman" w:hAnsi="Simplified Arabic" w:cs="Simplified Arabic"/>
          <w:sz w:val="28"/>
          <w:szCs w:val="28"/>
        </w:rPr>
        <w:t>.</w:t>
      </w:r>
    </w:p>
    <w:p w14:paraId="1A50739F" w14:textId="77777777" w:rsidR="00167FB0" w:rsidRPr="006B590B" w:rsidRDefault="00167FB0" w:rsidP="00102FF5">
      <w:pPr>
        <w:numPr>
          <w:ilvl w:val="1"/>
          <w:numId w:val="8"/>
        </w:numPr>
        <w:tabs>
          <w:tab w:val="num" w:pos="484"/>
        </w:tabs>
        <w:spacing w:after="0"/>
        <w:ind w:left="304" w:firstLine="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العلاقة بالتنمية المستدامة: هذه الأساليب تخلق حلولًا مبتكرة ومستدامة للمشكلات الاقتصادية والاجتماعية، وتزيد من قدرة المجتمعات على الاعتماد على الذات</w:t>
      </w:r>
      <w:r w:rsidRPr="006B590B">
        <w:rPr>
          <w:rFonts w:ascii="Simplified Arabic" w:eastAsia="Times New Roman" w:hAnsi="Simplified Arabic" w:cs="Simplified Arabic"/>
          <w:sz w:val="28"/>
          <w:szCs w:val="28"/>
        </w:rPr>
        <w:t>.</w:t>
      </w:r>
    </w:p>
    <w:p w14:paraId="1B70641E" w14:textId="61EDD89D" w:rsidR="00167FB0" w:rsidRDefault="00167FB0" w:rsidP="00102FF5">
      <w:pPr>
        <w:spacing w:after="0"/>
        <w:ind w:left="304"/>
        <w:jc w:val="both"/>
        <w:rPr>
          <w:rFonts w:ascii="Simplified Arabic" w:eastAsia="Times New Roman" w:hAnsi="Simplified Arabic" w:cs="Simplified Arabic"/>
          <w:sz w:val="28"/>
          <w:szCs w:val="28"/>
          <w:rtl/>
        </w:rPr>
      </w:pPr>
    </w:p>
    <w:p w14:paraId="7C9BD8DF" w14:textId="5C7C1A9A" w:rsidR="00462482" w:rsidRDefault="00462482" w:rsidP="00102FF5">
      <w:pPr>
        <w:spacing w:after="0"/>
        <w:ind w:left="304"/>
        <w:jc w:val="both"/>
        <w:rPr>
          <w:rFonts w:ascii="Simplified Arabic" w:eastAsia="Times New Roman" w:hAnsi="Simplified Arabic" w:cs="Simplified Arabic"/>
          <w:sz w:val="28"/>
          <w:szCs w:val="28"/>
          <w:rtl/>
        </w:rPr>
      </w:pPr>
    </w:p>
    <w:p w14:paraId="20157B0F" w14:textId="6F30A27F" w:rsidR="00462482" w:rsidRDefault="00462482" w:rsidP="00102FF5">
      <w:pPr>
        <w:spacing w:after="0"/>
        <w:ind w:left="304"/>
        <w:jc w:val="both"/>
        <w:rPr>
          <w:rFonts w:ascii="Simplified Arabic" w:eastAsia="Times New Roman" w:hAnsi="Simplified Arabic" w:cs="Simplified Arabic"/>
          <w:sz w:val="28"/>
          <w:szCs w:val="28"/>
          <w:rtl/>
        </w:rPr>
      </w:pPr>
    </w:p>
    <w:p w14:paraId="37D6D5FA" w14:textId="77777777" w:rsidR="00462482" w:rsidRPr="006B590B" w:rsidRDefault="00462482" w:rsidP="00102FF5">
      <w:pPr>
        <w:spacing w:after="0"/>
        <w:ind w:left="304"/>
        <w:jc w:val="both"/>
        <w:rPr>
          <w:rFonts w:ascii="Simplified Arabic" w:eastAsia="Times New Roman" w:hAnsi="Simplified Arabic" w:cs="Simplified Arabic"/>
          <w:sz w:val="28"/>
          <w:szCs w:val="28"/>
        </w:rPr>
      </w:pPr>
    </w:p>
    <w:p w14:paraId="21B3BF57" w14:textId="178E7135" w:rsidR="00167FB0" w:rsidRPr="006B590B" w:rsidRDefault="00012DA4" w:rsidP="00012DA4">
      <w:pPr>
        <w:pStyle w:val="NormalWeb"/>
        <w:bidi/>
        <w:spacing w:before="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lastRenderedPageBreak/>
        <w:t xml:space="preserve">12.2 </w:t>
      </w:r>
      <w:r w:rsidR="00167FB0" w:rsidRPr="006B590B">
        <w:rPr>
          <w:rFonts w:ascii="Simplified Arabic" w:hAnsi="Simplified Arabic" w:cs="Simplified Arabic" w:hint="cs"/>
          <w:b/>
          <w:bCs/>
          <w:sz w:val="28"/>
          <w:szCs w:val="28"/>
          <w:rtl/>
        </w:rPr>
        <w:t>دور منظمات المجتمع المدني في تفعيل التخطيط بالمشاركة في مكافحة الفقر لتحقيق التنمية المستدامة:</w:t>
      </w:r>
    </w:p>
    <w:p w14:paraId="07C03284" w14:textId="77777777" w:rsidR="00167FB0" w:rsidRPr="006B590B" w:rsidRDefault="00167FB0" w:rsidP="00012DA4">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العمل التخطيطي هو عملية جماعية تشمل مشاركة جميع المعنيين، ويهدف إلى وضع استراتيجيات وسياسات تسهم في تحقيق التقدم الاقتصادي والاجتماعي من خلال تحديد أهداف ومصالح محددة للمجتمع. ويعني التخطيط تحديد أهداف متناسقة وفق أولويات محددة، واختيار الوسائل والإجراءات اللازمة لتحويل هذه الأهداف إلى واقع ملموس، ما يبرز أهميته في تحقيق التنمية الاقتصادية والاجتماعية. في هذا الإطار، تلعب منظمات المجتمع المدني دورًا محوريًا في قيادة وتفعيل التخطيط بالمشاركة، إذ تسهم في جمع أصوات المجتمع المحلي والفئات المهمشة لضمان أن الخطط التنموية تعكس احتياجاتهم الحقيقية، كما تعمل على تعزيز الشفافية والمساءلة في عمليات التخطيط والتنفيذ، ودعم بناء قدرات المؤسسات المحلية وتمكين المجتمعات من المشاركة الفاعلة في صنع القرار. ويأتي هذا الدور في صميم جهود مكافحة الفقر وتحقيق التنمية المستدامة، حيث تُعد منظمات المجتمع المدني شريكًا رئيسيًا للحكومات والمؤسسات المحلية في تصميم وتنفيذ استراتيجيات تنموية تراعي المصالح الاجتماعية والاقتصادية للمجتمع بأكمله،</w:t>
      </w:r>
      <w:r w:rsidRPr="006B590B">
        <w:rPr>
          <w:sz w:val="28"/>
          <w:szCs w:val="28"/>
          <w:rtl/>
        </w:rPr>
        <w:t xml:space="preserve"> </w:t>
      </w:r>
      <w:r w:rsidRPr="006B590B">
        <w:rPr>
          <w:rFonts w:ascii="Simplified Arabic" w:hAnsi="Simplified Arabic" w:cs="Simplified Arabic"/>
          <w:sz w:val="28"/>
          <w:szCs w:val="28"/>
          <w:rtl/>
        </w:rPr>
        <w:t>بما يحقق التكامل بين أهداف التنمية المستدامة المختلفة</w:t>
      </w:r>
      <w:r w:rsidRPr="006B590B">
        <w:rPr>
          <w:rFonts w:ascii="Simplified Arabic" w:hAnsi="Simplified Arabic" w:cs="Simplified Arabic" w:hint="cs"/>
          <w:sz w:val="28"/>
          <w:szCs w:val="28"/>
          <w:rtl/>
        </w:rPr>
        <w:t xml:space="preserve">. </w:t>
      </w:r>
    </w:p>
    <w:p w14:paraId="735EB77C"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hint="cs"/>
          <w:b/>
          <w:bCs/>
          <w:sz w:val="28"/>
          <w:szCs w:val="28"/>
          <w:rtl/>
        </w:rPr>
        <w:t>أ</w:t>
      </w:r>
      <w:r w:rsidRPr="006B590B">
        <w:rPr>
          <w:rFonts w:ascii="Simplified Arabic" w:hAnsi="Simplified Arabic" w:cs="Simplified Arabic"/>
          <w:b/>
          <w:bCs/>
          <w:sz w:val="28"/>
          <w:szCs w:val="28"/>
          <w:rtl/>
        </w:rPr>
        <w:t>همية إشراك المواطنين في عملية التنمية وأثره على المشاريع التنموية</w:t>
      </w:r>
    </w:p>
    <w:p w14:paraId="13B1FF78" w14:textId="77777777" w:rsidR="00167FB0" w:rsidRPr="006B590B" w:rsidRDefault="00167FB0" w:rsidP="00012DA4">
      <w:pPr>
        <w:pStyle w:val="NormalWeb"/>
        <w:numPr>
          <w:ilvl w:val="0"/>
          <w:numId w:val="10"/>
        </w:numPr>
        <w:bidi/>
        <w:spacing w:before="0" w:beforeAutospacing="0" w:after="0" w:afterAutospacing="0"/>
        <w:rPr>
          <w:rFonts w:ascii="Simplified Arabic" w:hAnsi="Simplified Arabic" w:cs="Simplified Arabic"/>
          <w:sz w:val="28"/>
          <w:szCs w:val="28"/>
        </w:rPr>
      </w:pPr>
      <w:r w:rsidRPr="006B590B">
        <w:rPr>
          <w:rFonts w:ascii="Simplified Arabic" w:hAnsi="Simplified Arabic" w:cs="Simplified Arabic"/>
          <w:b/>
          <w:bCs/>
          <w:sz w:val="28"/>
          <w:szCs w:val="28"/>
          <w:rtl/>
        </w:rPr>
        <w:t>تعزيز فعالية وكفاءة المشاريع التنموية</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يساهم إشراك المواطنين في مراحل التخطيط والتنفيذ في ربط أهداف المشاريع التنموية باحتياجات المستفيدين، مما يعزز من كفاءتها ويزيد من فرص نجاحها وتحقيق تأثير مستدام</w:t>
      </w:r>
      <w:r w:rsidRPr="006B590B">
        <w:rPr>
          <w:rFonts w:ascii="Simplified Arabic" w:hAnsi="Simplified Arabic" w:cs="Simplified Arabic"/>
          <w:sz w:val="28"/>
          <w:szCs w:val="28"/>
        </w:rPr>
        <w:t>.</w:t>
      </w:r>
    </w:p>
    <w:p w14:paraId="2EA255F8" w14:textId="77777777" w:rsidR="00167FB0" w:rsidRPr="006B590B" w:rsidRDefault="00167FB0" w:rsidP="00012DA4">
      <w:pPr>
        <w:pStyle w:val="NormalWeb"/>
        <w:numPr>
          <w:ilvl w:val="0"/>
          <w:numId w:val="10"/>
        </w:numPr>
        <w:bidi/>
        <w:spacing w:before="0" w:beforeAutospacing="0" w:after="0" w:afterAutospacing="0"/>
        <w:rPr>
          <w:rFonts w:ascii="Simplified Arabic" w:hAnsi="Simplified Arabic" w:cs="Simplified Arabic"/>
          <w:sz w:val="28"/>
          <w:szCs w:val="28"/>
        </w:rPr>
      </w:pPr>
      <w:r w:rsidRPr="006B590B">
        <w:rPr>
          <w:rFonts w:ascii="Simplified Arabic" w:hAnsi="Simplified Arabic" w:cs="Simplified Arabic"/>
          <w:b/>
          <w:bCs/>
          <w:sz w:val="28"/>
          <w:szCs w:val="28"/>
          <w:rtl/>
        </w:rPr>
        <w:t>خفض التكاليف وتحقيق الاستدامة</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المشاركة الطوعية للمواطنين، إلى جانب مساهمة القطاع الخاص في بعض جوانب المشاريع، تعمل على تقليل تكاليف البرامج التنموية وتعزز من فرص تحقيق التنمية المستدامة</w:t>
      </w:r>
      <w:r w:rsidRPr="006B590B">
        <w:rPr>
          <w:rFonts w:ascii="Simplified Arabic" w:hAnsi="Simplified Arabic" w:cs="Simplified Arabic"/>
          <w:sz w:val="28"/>
          <w:szCs w:val="28"/>
        </w:rPr>
        <w:t>.</w:t>
      </w:r>
    </w:p>
    <w:p w14:paraId="24C8C77D" w14:textId="77777777" w:rsidR="00167FB0" w:rsidRPr="006B590B" w:rsidRDefault="00167FB0" w:rsidP="00012DA4">
      <w:pPr>
        <w:pStyle w:val="NormalWeb"/>
        <w:numPr>
          <w:ilvl w:val="0"/>
          <w:numId w:val="10"/>
        </w:numPr>
        <w:bidi/>
        <w:spacing w:before="0" w:beforeAutospacing="0" w:after="0" w:afterAutospacing="0"/>
        <w:rPr>
          <w:rFonts w:ascii="Simplified Arabic" w:hAnsi="Simplified Arabic" w:cs="Simplified Arabic"/>
          <w:sz w:val="28"/>
          <w:szCs w:val="28"/>
        </w:rPr>
      </w:pPr>
      <w:r w:rsidRPr="006B590B">
        <w:rPr>
          <w:rFonts w:ascii="Simplified Arabic" w:hAnsi="Simplified Arabic" w:cs="Simplified Arabic"/>
          <w:b/>
          <w:bCs/>
          <w:sz w:val="28"/>
          <w:szCs w:val="28"/>
          <w:rtl/>
        </w:rPr>
        <w:t>تنمية المسؤولية والوعي المجتمعي</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تشجع المشاركة على تعزيز شعور المواطنين بمسؤولياتهم تجاه تنمية مجتمعاتهم، وتحد من السلوكيات السلبية مثل الإهمال أو عدم الانتماء، ما يساهم في بناء قيم إيجابية مستمرة</w:t>
      </w:r>
      <w:r w:rsidRPr="006B590B">
        <w:rPr>
          <w:rFonts w:ascii="Simplified Arabic" w:hAnsi="Simplified Arabic" w:cs="Simplified Arabic"/>
          <w:sz w:val="28"/>
          <w:szCs w:val="28"/>
        </w:rPr>
        <w:t>.</w:t>
      </w:r>
    </w:p>
    <w:p w14:paraId="4599C952" w14:textId="77777777" w:rsidR="00167FB0" w:rsidRPr="006B590B" w:rsidRDefault="00167FB0" w:rsidP="00012DA4">
      <w:pPr>
        <w:pStyle w:val="NormalWeb"/>
        <w:numPr>
          <w:ilvl w:val="0"/>
          <w:numId w:val="10"/>
        </w:numPr>
        <w:bidi/>
        <w:spacing w:before="0" w:beforeAutospacing="0" w:after="0" w:afterAutospacing="0"/>
        <w:rPr>
          <w:rFonts w:ascii="Simplified Arabic" w:hAnsi="Simplified Arabic" w:cs="Simplified Arabic"/>
          <w:sz w:val="28"/>
          <w:szCs w:val="28"/>
        </w:rPr>
      </w:pPr>
      <w:r w:rsidRPr="006B590B">
        <w:rPr>
          <w:rFonts w:ascii="Simplified Arabic" w:hAnsi="Simplified Arabic" w:cs="Simplified Arabic"/>
          <w:b/>
          <w:bCs/>
          <w:sz w:val="28"/>
          <w:szCs w:val="28"/>
          <w:rtl/>
        </w:rPr>
        <w:t>تعزيز التنسيق بين الجهات المعنية</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يسهم التخطيط التشاركي في تعزيز التنسيق بين الأجهزة التنفيذية ومنظمات المجتمع المدني، ويجعل المسؤولية التنموية مشتركة، كما يساعد في تحديد أولويات المشاريع التنموية، خصوصًا تلك التي تستهدف الفئات الأكثر احتياجًا، من خلال دعم استدامة جهود منظمات المجتمع المدني</w:t>
      </w:r>
      <w:r w:rsidRPr="006B590B">
        <w:rPr>
          <w:rFonts w:ascii="Simplified Arabic" w:hAnsi="Simplified Arabic" w:cs="Simplified Arabic"/>
          <w:sz w:val="28"/>
          <w:szCs w:val="28"/>
        </w:rPr>
        <w:t>.</w:t>
      </w:r>
    </w:p>
    <w:p w14:paraId="6EC396E2" w14:textId="77777777" w:rsidR="00167FB0" w:rsidRPr="006B590B" w:rsidRDefault="00167FB0" w:rsidP="00012DA4">
      <w:pPr>
        <w:pStyle w:val="NormalWeb"/>
        <w:shd w:val="clear" w:color="auto" w:fill="FFFFFF" w:themeFill="background1"/>
        <w:bidi/>
        <w:spacing w:before="0" w:beforeAutospacing="0" w:after="0" w:afterAutospacing="0"/>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معايير واشتراطات التخطيط بالمشاركة </w:t>
      </w:r>
    </w:p>
    <w:p w14:paraId="60803F3B" w14:textId="77777777" w:rsidR="00167FB0" w:rsidRPr="006B590B" w:rsidRDefault="00167FB0" w:rsidP="00012DA4">
      <w:pPr>
        <w:pStyle w:val="ListParagraph"/>
        <w:numPr>
          <w:ilvl w:val="0"/>
          <w:numId w:val="9"/>
        </w:numPr>
        <w:spacing w:after="0"/>
        <w:ind w:left="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إشراك جميع الفئات المعنية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التأكد من مشاركة جميع الأطراف ذات الصلة، بما في ذلك المجتمعات المحلية، الفئات المهمشة، القطاع الخاص، والحكومة، لضمان شمولية القرارات</w:t>
      </w:r>
      <w:r w:rsidRPr="006B590B">
        <w:rPr>
          <w:rFonts w:ascii="Simplified Arabic" w:eastAsia="Times New Roman" w:hAnsi="Simplified Arabic" w:cs="Simplified Arabic"/>
          <w:sz w:val="28"/>
          <w:szCs w:val="28"/>
        </w:rPr>
        <w:t>.</w:t>
      </w:r>
    </w:p>
    <w:p w14:paraId="3306A043" w14:textId="77777777" w:rsidR="00167FB0" w:rsidRPr="006B590B" w:rsidRDefault="00167FB0" w:rsidP="00012DA4">
      <w:pPr>
        <w:pStyle w:val="ListParagraph"/>
        <w:numPr>
          <w:ilvl w:val="0"/>
          <w:numId w:val="9"/>
        </w:numPr>
        <w:spacing w:after="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الشفافية والمساءلة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توفير آليات واضحة للشفافية ومراقبة الأداء، بما يضمن متابعة التنفيذ وتحقيق النتائج المرجوة</w:t>
      </w:r>
      <w:r w:rsidRPr="006B590B">
        <w:rPr>
          <w:rFonts w:ascii="Simplified Arabic" w:eastAsia="Times New Roman" w:hAnsi="Simplified Arabic" w:cs="Simplified Arabic"/>
          <w:sz w:val="28"/>
          <w:szCs w:val="28"/>
        </w:rPr>
        <w:t>.</w:t>
      </w:r>
    </w:p>
    <w:p w14:paraId="203EFE69" w14:textId="77777777" w:rsidR="00167FB0" w:rsidRPr="006B590B" w:rsidRDefault="00167FB0" w:rsidP="00012DA4">
      <w:pPr>
        <w:pStyle w:val="ListParagraph"/>
        <w:numPr>
          <w:ilvl w:val="0"/>
          <w:numId w:val="9"/>
        </w:numPr>
        <w:spacing w:after="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بناء القدرات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تطوير مهارات الأطراف المشاركة وقدراتهم على التخطيط، الإدارة، واتخاذ القرار لضمان فعالية المشاركة</w:t>
      </w:r>
      <w:r w:rsidRPr="006B590B">
        <w:rPr>
          <w:rFonts w:ascii="Simplified Arabic" w:eastAsia="Times New Roman" w:hAnsi="Simplified Arabic" w:cs="Simplified Arabic"/>
          <w:sz w:val="28"/>
          <w:szCs w:val="28"/>
        </w:rPr>
        <w:t>.</w:t>
      </w:r>
    </w:p>
    <w:p w14:paraId="2BB2D458" w14:textId="77777777" w:rsidR="00167FB0" w:rsidRPr="006B590B" w:rsidRDefault="00167FB0" w:rsidP="00012DA4">
      <w:pPr>
        <w:pStyle w:val="ListParagraph"/>
        <w:numPr>
          <w:ilvl w:val="0"/>
          <w:numId w:val="9"/>
        </w:numPr>
        <w:spacing w:after="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استخدام بيانات ومعلومات موثوقة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الاعتماد على معلومات دقيقة وحديثة لدعم اتخاذ القرار ووضع الخطط الواقعية</w:t>
      </w:r>
      <w:r w:rsidRPr="006B590B">
        <w:rPr>
          <w:rFonts w:ascii="Simplified Arabic" w:eastAsia="Times New Roman" w:hAnsi="Simplified Arabic" w:cs="Simplified Arabic"/>
          <w:sz w:val="28"/>
          <w:szCs w:val="28"/>
        </w:rPr>
        <w:t>.</w:t>
      </w:r>
    </w:p>
    <w:p w14:paraId="0688F16A" w14:textId="77777777" w:rsidR="00167FB0" w:rsidRPr="006B590B" w:rsidRDefault="00167FB0" w:rsidP="00012DA4">
      <w:pPr>
        <w:pStyle w:val="ListParagraph"/>
        <w:numPr>
          <w:ilvl w:val="0"/>
          <w:numId w:val="9"/>
        </w:numPr>
        <w:spacing w:after="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استمرارية المشاركة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ضمان مشاركة مستمرة على مدار جميع مراحل التخطيط والتنفيذ، وليس فقط في مرحلة إعداد الخطة، لتعزيز ملكية المجتمع المحلي للخطة</w:t>
      </w:r>
      <w:r w:rsidRPr="006B590B">
        <w:rPr>
          <w:rFonts w:ascii="Simplified Arabic" w:eastAsia="Times New Roman" w:hAnsi="Simplified Arabic" w:cs="Simplified Arabic"/>
          <w:sz w:val="28"/>
          <w:szCs w:val="28"/>
        </w:rPr>
        <w:t>.</w:t>
      </w:r>
    </w:p>
    <w:p w14:paraId="4EA220E3" w14:textId="77777777" w:rsidR="00167FB0" w:rsidRPr="006B590B" w:rsidRDefault="00167FB0" w:rsidP="00012DA4">
      <w:pPr>
        <w:pStyle w:val="ListParagraph"/>
        <w:numPr>
          <w:ilvl w:val="0"/>
          <w:numId w:val="9"/>
        </w:numPr>
        <w:spacing w:after="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تقييم ومراجعة الخطة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وجود آلية لتقييم نتائج الخطة وإدخال التعديلات اللازمة وفقًا للظروف والتغيرات المجتمعية</w:t>
      </w:r>
    </w:p>
    <w:p w14:paraId="3CD472D7" w14:textId="77777777" w:rsidR="00167FB0" w:rsidRPr="006B590B" w:rsidRDefault="00167FB0" w:rsidP="00012DA4">
      <w:pPr>
        <w:pStyle w:val="NormalWeb"/>
        <w:bidi/>
        <w:spacing w:before="0" w:beforeAutospacing="0" w:after="0" w:afterAutospacing="0"/>
        <w:rPr>
          <w:rFonts w:ascii="Simplified Arabic" w:hAnsi="Simplified Arabic" w:cs="Simplified Arabic"/>
          <w:sz w:val="28"/>
          <w:szCs w:val="28"/>
        </w:rPr>
      </w:pPr>
      <w:r w:rsidRPr="006B590B">
        <w:rPr>
          <w:rFonts w:ascii="Simplified Arabic" w:hAnsi="Simplified Arabic" w:cs="Simplified Arabic"/>
          <w:sz w:val="28"/>
          <w:szCs w:val="28"/>
          <w:rtl/>
        </w:rPr>
        <w:lastRenderedPageBreak/>
        <w:t>في مصر، تواجه تطبيق مبادئ التخطيط بالمشاركة عدة تحديات، أبرزها: غياب نص قانوني يفعّل التعاون بين الحكومة ومنظمات المجتمع المدني، بالإضافة إلى عدم الاستقرار الإداري والبيروقراطي. ولمعالجة هذه الصعوبات يقترح الباحث ما يلي</w:t>
      </w:r>
      <w:r w:rsidRPr="006B590B">
        <w:rPr>
          <w:rFonts w:ascii="Simplified Arabic" w:hAnsi="Simplified Arabic" w:cs="Simplified Arabic"/>
          <w:sz w:val="28"/>
          <w:szCs w:val="28"/>
        </w:rPr>
        <w:t>:</w:t>
      </w:r>
    </w:p>
    <w:p w14:paraId="3D467BCC" w14:textId="77777777" w:rsidR="00167FB0" w:rsidRPr="006B590B" w:rsidRDefault="00167FB0" w:rsidP="00012DA4">
      <w:pPr>
        <w:pStyle w:val="NormalWeb"/>
        <w:numPr>
          <w:ilvl w:val="0"/>
          <w:numId w:val="11"/>
        </w:numPr>
        <w:bidi/>
        <w:spacing w:before="0" w:beforeAutospacing="0" w:after="0" w:afterAutospacing="0"/>
        <w:ind w:left="0"/>
        <w:rPr>
          <w:rFonts w:ascii="Simplified Arabic" w:hAnsi="Simplified Arabic" w:cs="Simplified Arabic"/>
          <w:sz w:val="28"/>
          <w:szCs w:val="28"/>
        </w:rPr>
      </w:pPr>
      <w:r w:rsidRPr="006B590B">
        <w:rPr>
          <w:rFonts w:ascii="Simplified Arabic" w:hAnsi="Simplified Arabic" w:cs="Simplified Arabic"/>
          <w:b/>
          <w:bCs/>
          <w:sz w:val="28"/>
          <w:szCs w:val="28"/>
          <w:rtl/>
        </w:rPr>
        <w:t>ترسيخ مبدأ المشاركة أمام جميع الفئات</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بحيث تعكس الخطط احتياجات ومشكلات الفئات الفقيرة، ويُعتبر إشراك المواطنين في إعداد الموازنات خطوة عملية لإظهار موازنة واقعية قابلة للتطبيق، إذ يعتمد نجاح هذه الموازنة كأداة للتخطيط والمراقبة على العنصر البشري المدرب</w:t>
      </w:r>
      <w:r w:rsidRPr="006B590B">
        <w:rPr>
          <w:rFonts w:ascii="Simplified Arabic" w:hAnsi="Simplified Arabic" w:cs="Simplified Arabic"/>
          <w:sz w:val="28"/>
          <w:szCs w:val="28"/>
        </w:rPr>
        <w:t>.</w:t>
      </w:r>
    </w:p>
    <w:p w14:paraId="540804D8" w14:textId="77777777" w:rsidR="00167FB0" w:rsidRPr="006B590B" w:rsidRDefault="00167FB0" w:rsidP="00012DA4">
      <w:pPr>
        <w:pStyle w:val="NormalWeb"/>
        <w:numPr>
          <w:ilvl w:val="0"/>
          <w:numId w:val="11"/>
        </w:numPr>
        <w:bidi/>
        <w:spacing w:before="0" w:beforeAutospacing="0" w:after="0" w:afterAutospacing="0"/>
        <w:ind w:left="0"/>
        <w:rPr>
          <w:rFonts w:ascii="Simplified Arabic" w:hAnsi="Simplified Arabic" w:cs="Simplified Arabic"/>
          <w:sz w:val="28"/>
          <w:szCs w:val="28"/>
        </w:rPr>
      </w:pPr>
      <w:r w:rsidRPr="006B590B">
        <w:rPr>
          <w:rFonts w:ascii="Simplified Arabic" w:hAnsi="Simplified Arabic" w:cs="Simplified Arabic"/>
          <w:b/>
          <w:bCs/>
          <w:sz w:val="28"/>
          <w:szCs w:val="28"/>
          <w:rtl/>
        </w:rPr>
        <w:t>تفعيل التشريعات والتدريب</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التركيز على أهمية التشريعات التي تدعم التخطيط بالمشاركة لمكافحة الفقر، مع العمل على تدريب أعضاء منظمات المجتمع المدني على أساليب التخطيط بالمشاركة، بما يسهم في الوصول إلى تنمية مستدامة</w:t>
      </w:r>
      <w:r w:rsidRPr="006B590B">
        <w:rPr>
          <w:rFonts w:ascii="Simplified Arabic" w:hAnsi="Simplified Arabic" w:cs="Simplified Arabic"/>
          <w:sz w:val="28"/>
          <w:szCs w:val="28"/>
        </w:rPr>
        <w:t>.</w:t>
      </w:r>
    </w:p>
    <w:p w14:paraId="52AEB419" w14:textId="77777777" w:rsidR="00167FB0" w:rsidRPr="006B590B" w:rsidRDefault="00167FB0" w:rsidP="00167FB0">
      <w:pPr>
        <w:pStyle w:val="BodyText"/>
        <w:bidi/>
        <w:spacing w:before="108"/>
        <w:ind w:left="0" w:right="366"/>
        <w:jc w:val="left"/>
        <w:rPr>
          <w:rFonts w:ascii="Simplified Arabic" w:eastAsia="Times New Roman" w:hAnsi="Simplified Arabic" w:cs="Simplified Arabic"/>
          <w:b/>
          <w:bCs/>
          <w:sz w:val="28"/>
          <w:szCs w:val="28"/>
          <w:rtl/>
        </w:rPr>
      </w:pPr>
    </w:p>
    <w:p w14:paraId="15484811" w14:textId="671727FE" w:rsidR="00167FB0" w:rsidRPr="006B590B" w:rsidRDefault="00012DA4" w:rsidP="00012DA4">
      <w:pPr>
        <w:pStyle w:val="BodyText"/>
        <w:bidi/>
        <w:spacing w:before="108"/>
        <w:ind w:left="0" w:right="366"/>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 xml:space="preserve">13.2 </w:t>
      </w:r>
      <w:r w:rsidR="00167FB0" w:rsidRPr="006B590B">
        <w:rPr>
          <w:rFonts w:ascii="Simplified Arabic" w:eastAsia="Times New Roman" w:hAnsi="Simplified Arabic" w:cs="Simplified Arabic" w:hint="cs"/>
          <w:b/>
          <w:bCs/>
          <w:sz w:val="28"/>
          <w:szCs w:val="28"/>
          <w:rtl/>
        </w:rPr>
        <w:t>منظمات المجتمع المدني والحكم الرشيد للتخفيف من حدة الفقر وتحقيق التنمية المستدامة</w:t>
      </w:r>
    </w:p>
    <w:p w14:paraId="11015FCA" w14:textId="77777777" w:rsidR="00167FB0" w:rsidRPr="006B590B" w:rsidRDefault="00167FB0" w:rsidP="00012DA4">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منذ بدايات التسعينيات، اعتُبر الحكم الرشيد عنصرًا أساسيًا لتحقيق التنمية المستدامة والحد من الفقر، وتشير الدراسات، إلى أن تطبيق الحكم الرشيد يساهم في الحد من الفقر من خلال تقليل الفساد، وتحسين المركزية الإدارية، وإدارة الموارد البشرية بشكل أفضل، حتى أن بعض الوكالات المانحة تشترط تطبيق مبادئ الحكم الرشيد للحصول على المساعدات الإنمائية. ويؤدي تطبيق نظام الحكم الرشيد إلى القضاء على أشكال الفساد المالي والإداري من خلال تمكين منظمات المجتمع المدني من العمل وفق مبادئ الشفافية والمحاسبة في جميع الأنشطة، خاصة البرامج والمشروعات التي تهدف إلى الحد من الفقر ومعالجة سوء توزيع الدخل</w:t>
      </w:r>
      <w:r w:rsidRPr="006B590B">
        <w:rPr>
          <w:rFonts w:ascii="Simplified Arabic" w:eastAsia="Times New Roman" w:hAnsi="Simplified Arabic" w:cs="Simplified Arabic"/>
          <w:sz w:val="28"/>
          <w:szCs w:val="28"/>
        </w:rPr>
        <w:t>.</w:t>
      </w:r>
    </w:p>
    <w:p w14:paraId="172CCB7A" w14:textId="3F2B17DE" w:rsidR="00167FB0" w:rsidRPr="006B590B" w:rsidRDefault="00167FB0" w:rsidP="00012DA4">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ويُظهر ما سبق أن الحكم الرشيد يمثل أساسًا لإقامة عقد اجتماعي جديد بين الحكومة والقطاع الخاص والمجتمع المدني، يهدف إلى الاستخدام الأمثل للموارد المجتمعية، مع احترام حقوق الإنسان والتعددية داخل منظمات المجتمع المدني. فقد أصبح دور المجتمع المدني حيويًا، إذ لم تعد التنمية حكرًا على الحكومات، بل أصبح الأمل مرتبطًا بمشاركة المجتمع المدني الفاعلة</w:t>
      </w:r>
      <w:r w:rsidRPr="006B590B">
        <w:rPr>
          <w:rFonts w:ascii="Simplified Arabic" w:eastAsia="Times New Roman" w:hAnsi="Simplified Arabic" w:cs="Simplified Arabic"/>
          <w:sz w:val="28"/>
          <w:szCs w:val="28"/>
        </w:rPr>
        <w:t>.</w:t>
      </w:r>
      <w:r w:rsidR="00012DA4"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hint="cs"/>
          <w:sz w:val="28"/>
          <w:szCs w:val="28"/>
          <w:rtl/>
        </w:rPr>
        <w:t>ويتميز الحك</w:t>
      </w:r>
      <w:r w:rsidRPr="006B590B">
        <w:rPr>
          <w:rFonts w:ascii="Simplified Arabic" w:eastAsia="Times New Roman" w:hAnsi="Simplified Arabic" w:cs="Simplified Arabic" w:hint="eastAsia"/>
          <w:sz w:val="28"/>
          <w:szCs w:val="28"/>
          <w:rtl/>
        </w:rPr>
        <w:t>م</w:t>
      </w:r>
      <w:r w:rsidRPr="006B590B">
        <w:rPr>
          <w:rFonts w:ascii="Simplified Arabic" w:eastAsia="Times New Roman" w:hAnsi="Simplified Arabic" w:cs="Simplified Arabic"/>
          <w:sz w:val="28"/>
          <w:szCs w:val="28"/>
          <w:rtl/>
        </w:rPr>
        <w:t xml:space="preserve"> الرشيد باحترام القانون وسيادته، وتحقيق العدالة والإنصاف، ووضع خطط واضحة ومرنة للتنمية، مع استخدام الموارد والكفاءات بأمثل شكل. كما يقوم على الشفافية من خلال تدفق المعلومات المستمر وسهولة الوصول إليها، خصوصًا فيما يتعلق بمصادر التمويل على مستوى المؤسسات الحكومية، القطاع الخاص، منظمات المجتمع المدني، وحتى الأفراد، نظرًا لحساسية وغموض هذه الموارد. ويعزز الحكم الرشيد ضرورة المشاركة والتوافق لتحقيق المصلحة العامة، ويعتمد على وجود مؤسسات مركزية فعالة ونظام تشريعي منظم. وهو ليس هدفًا في ذاته، بل وسيلة لتحقيق التنمية الاقتصادية وضمان استدامة منظمات المجتمع المدني</w:t>
      </w:r>
      <w:r w:rsidRPr="006B590B">
        <w:rPr>
          <w:rFonts w:ascii="Simplified Arabic" w:eastAsia="Times New Roman" w:hAnsi="Simplified Arabic" w:cs="Simplified Arabic"/>
          <w:sz w:val="28"/>
          <w:szCs w:val="28"/>
        </w:rPr>
        <w:t>.</w:t>
      </w:r>
    </w:p>
    <w:p w14:paraId="2C86D493" w14:textId="77777777" w:rsidR="00167FB0" w:rsidRPr="006B590B" w:rsidRDefault="00167FB0" w:rsidP="00012DA4">
      <w:pPr>
        <w:pStyle w:val="BodyText"/>
        <w:bidi/>
        <w:spacing w:before="0"/>
        <w:ind w:left="0" w:right="366"/>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sz w:val="28"/>
          <w:szCs w:val="28"/>
          <w:rtl/>
        </w:rPr>
        <w:t xml:space="preserve">ولذا </w:t>
      </w:r>
      <w:r w:rsidRPr="006B590B">
        <w:rPr>
          <w:rFonts w:ascii="Simplified Arabic" w:eastAsia="Times New Roman" w:hAnsi="Simplified Arabic" w:cs="Simplified Arabic"/>
          <w:sz w:val="28"/>
          <w:szCs w:val="28"/>
          <w:rtl/>
        </w:rPr>
        <w:t>أصبح الاهتمام بالحكم الرشيد ضرورة عامة، وخصوصًا داخل منظمات المجتمع المدني التي تعمل على مكافحة الفقر وتحقيق التنمية المستدامة</w:t>
      </w:r>
      <w:r w:rsidRPr="006B590B">
        <w:rPr>
          <w:rFonts w:ascii="Simplified Arabic" w:eastAsia="Times New Roman" w:hAnsi="Simplified Arabic" w:cs="Simplified Arabic" w:hint="cs"/>
          <w:sz w:val="28"/>
          <w:szCs w:val="28"/>
          <w:rtl/>
        </w:rPr>
        <w:t xml:space="preserve"> بتطبيق مبادئ الحكم الرشيد متمثلة في:</w:t>
      </w:r>
    </w:p>
    <w:p w14:paraId="733F7B0F" w14:textId="77777777" w:rsidR="00012DA4" w:rsidRPr="006B590B" w:rsidRDefault="00012DA4" w:rsidP="00012DA4">
      <w:pPr>
        <w:pStyle w:val="BodyText"/>
        <w:bidi/>
        <w:spacing w:before="0"/>
        <w:ind w:left="0" w:right="366"/>
        <w:jc w:val="both"/>
        <w:rPr>
          <w:rFonts w:ascii="Simplified Arabic" w:eastAsia="Times New Roman" w:hAnsi="Simplified Arabic" w:cs="Simplified Arabic"/>
          <w:sz w:val="28"/>
          <w:szCs w:val="28"/>
          <w:rtl/>
        </w:rPr>
      </w:pPr>
    </w:p>
    <w:p w14:paraId="4B95C94B"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1- </w:t>
      </w:r>
      <w:r w:rsidRPr="006B590B">
        <w:rPr>
          <w:rFonts w:ascii="Simplified Arabic" w:hAnsi="Simplified Arabic" w:cs="Simplified Arabic"/>
          <w:b/>
          <w:bCs/>
          <w:sz w:val="28"/>
          <w:szCs w:val="28"/>
          <w:rtl/>
        </w:rPr>
        <w:t>سيادة القانون والمسؤولية</w:t>
      </w:r>
    </w:p>
    <w:p w14:paraId="4C581D6F" w14:textId="77777777" w:rsidR="00167FB0" w:rsidRPr="006B590B" w:rsidRDefault="00167FB0" w:rsidP="00012DA4">
      <w:pPr>
        <w:pStyle w:val="NormalWeb"/>
        <w:numPr>
          <w:ilvl w:val="0"/>
          <w:numId w:val="12"/>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تطبيق قوانين واضحة تحاسب المسؤولين وتضمن العدالة والنزاهة في العمل العام</w:t>
      </w:r>
      <w:r w:rsidRPr="006B590B">
        <w:rPr>
          <w:rFonts w:ascii="Simplified Arabic" w:hAnsi="Simplified Arabic" w:cs="Simplified Arabic"/>
          <w:sz w:val="28"/>
          <w:szCs w:val="28"/>
        </w:rPr>
        <w:t>.</w:t>
      </w:r>
    </w:p>
    <w:p w14:paraId="6B6E0755" w14:textId="77777777" w:rsidR="00167FB0" w:rsidRPr="006B590B" w:rsidRDefault="00167FB0" w:rsidP="00012DA4">
      <w:pPr>
        <w:pStyle w:val="NormalWeb"/>
        <w:numPr>
          <w:ilvl w:val="0"/>
          <w:numId w:val="12"/>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تعزيز الإطار التشريعي الذي يمكّن من الحد من الفساد وتعزيز الثقة بين الدولة والمواطن</w:t>
      </w:r>
      <w:r w:rsidRPr="006B590B">
        <w:rPr>
          <w:rFonts w:ascii="Simplified Arabic" w:hAnsi="Simplified Arabic" w:cs="Simplified Arabic"/>
          <w:sz w:val="28"/>
          <w:szCs w:val="28"/>
        </w:rPr>
        <w:t>.</w:t>
      </w:r>
    </w:p>
    <w:p w14:paraId="771C4A2D"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2- </w:t>
      </w:r>
      <w:r w:rsidRPr="006B590B">
        <w:rPr>
          <w:rFonts w:ascii="Simplified Arabic" w:hAnsi="Simplified Arabic" w:cs="Simplified Arabic"/>
          <w:b/>
          <w:bCs/>
          <w:sz w:val="28"/>
          <w:szCs w:val="28"/>
          <w:rtl/>
        </w:rPr>
        <w:t>الشفافية وتدفق المعلومات</w:t>
      </w:r>
    </w:p>
    <w:p w14:paraId="13569BC2" w14:textId="77777777" w:rsidR="00167FB0" w:rsidRPr="006B590B" w:rsidRDefault="00167FB0" w:rsidP="00012DA4">
      <w:pPr>
        <w:pStyle w:val="NormalWeb"/>
        <w:numPr>
          <w:ilvl w:val="0"/>
          <w:numId w:val="13"/>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إتاحة المعلومات للجمهور بسهولة، خصوصًا ما يتعلق بإدارة الموارد والتمويل</w:t>
      </w:r>
      <w:r w:rsidRPr="006B590B">
        <w:rPr>
          <w:rFonts w:ascii="Simplified Arabic" w:hAnsi="Simplified Arabic" w:cs="Simplified Arabic"/>
          <w:sz w:val="28"/>
          <w:szCs w:val="28"/>
        </w:rPr>
        <w:t>.</w:t>
      </w:r>
    </w:p>
    <w:p w14:paraId="7CA21B3E" w14:textId="77777777" w:rsidR="00167FB0" w:rsidRPr="006B590B" w:rsidRDefault="00167FB0" w:rsidP="00012DA4">
      <w:pPr>
        <w:pStyle w:val="NormalWeb"/>
        <w:numPr>
          <w:ilvl w:val="0"/>
          <w:numId w:val="13"/>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تمكين المواطنين ومنظمات المجتمع المدني من متابعة الأداء العام واتخاذ قرارات على أسس معلنة</w:t>
      </w:r>
      <w:r w:rsidRPr="006B590B">
        <w:rPr>
          <w:rFonts w:ascii="Simplified Arabic" w:hAnsi="Simplified Arabic" w:cs="Simplified Arabic"/>
          <w:sz w:val="28"/>
          <w:szCs w:val="28"/>
        </w:rPr>
        <w:t>.</w:t>
      </w:r>
    </w:p>
    <w:p w14:paraId="71FC1B72"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lastRenderedPageBreak/>
        <w:t xml:space="preserve">3- </w:t>
      </w:r>
      <w:r w:rsidRPr="006B590B">
        <w:rPr>
          <w:rFonts w:ascii="Simplified Arabic" w:hAnsi="Simplified Arabic" w:cs="Simplified Arabic"/>
          <w:b/>
          <w:bCs/>
          <w:sz w:val="28"/>
          <w:szCs w:val="28"/>
          <w:rtl/>
        </w:rPr>
        <w:t>المحاسبة والرقابة</w:t>
      </w:r>
    </w:p>
    <w:p w14:paraId="6FB5E36A" w14:textId="77777777" w:rsidR="00167FB0" w:rsidRPr="006B590B" w:rsidRDefault="00167FB0" w:rsidP="00012DA4">
      <w:pPr>
        <w:pStyle w:val="NormalWeb"/>
        <w:numPr>
          <w:ilvl w:val="0"/>
          <w:numId w:val="14"/>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خضوع المؤسسات والمسؤولين لآليات رقابية فعالة داخلية وخارجية</w:t>
      </w:r>
      <w:r w:rsidRPr="006B590B">
        <w:rPr>
          <w:rFonts w:ascii="Simplified Arabic" w:hAnsi="Simplified Arabic" w:cs="Simplified Arabic"/>
          <w:sz w:val="28"/>
          <w:szCs w:val="28"/>
        </w:rPr>
        <w:t>.</w:t>
      </w:r>
    </w:p>
    <w:p w14:paraId="2FE25537" w14:textId="77777777" w:rsidR="00167FB0" w:rsidRPr="006B590B" w:rsidRDefault="00167FB0" w:rsidP="00012DA4">
      <w:pPr>
        <w:pStyle w:val="NormalWeb"/>
        <w:numPr>
          <w:ilvl w:val="0"/>
          <w:numId w:val="14"/>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اعتماد معايير واضحة للتقييم لضمان تحقيق النتائج بكفاءة</w:t>
      </w:r>
      <w:r w:rsidRPr="006B590B">
        <w:rPr>
          <w:rFonts w:ascii="Simplified Arabic" w:hAnsi="Simplified Arabic" w:cs="Simplified Arabic"/>
          <w:sz w:val="28"/>
          <w:szCs w:val="28"/>
        </w:rPr>
        <w:t>.</w:t>
      </w:r>
    </w:p>
    <w:p w14:paraId="6560DF5D" w14:textId="77777777" w:rsidR="00012DA4" w:rsidRPr="006B590B" w:rsidRDefault="00012DA4" w:rsidP="00012DA4">
      <w:pPr>
        <w:pStyle w:val="NormalWeb"/>
        <w:bidi/>
        <w:spacing w:before="0" w:beforeAutospacing="0" w:after="0" w:afterAutospacing="0"/>
        <w:jc w:val="both"/>
        <w:rPr>
          <w:rFonts w:ascii="Simplified Arabic" w:hAnsi="Simplified Arabic" w:cs="Simplified Arabic"/>
          <w:sz w:val="28"/>
          <w:szCs w:val="28"/>
        </w:rPr>
      </w:pPr>
    </w:p>
    <w:p w14:paraId="18EBF4A0"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4- </w:t>
      </w:r>
      <w:r w:rsidRPr="006B590B">
        <w:rPr>
          <w:rFonts w:ascii="Simplified Arabic" w:hAnsi="Simplified Arabic" w:cs="Simplified Arabic"/>
          <w:b/>
          <w:bCs/>
          <w:sz w:val="28"/>
          <w:szCs w:val="28"/>
          <w:rtl/>
        </w:rPr>
        <w:t>المشاركة المجتمعية</w:t>
      </w:r>
    </w:p>
    <w:p w14:paraId="2F146934" w14:textId="77777777" w:rsidR="00167FB0" w:rsidRPr="006B590B" w:rsidRDefault="00167FB0" w:rsidP="00012DA4">
      <w:pPr>
        <w:pStyle w:val="NormalWeb"/>
        <w:numPr>
          <w:ilvl w:val="0"/>
          <w:numId w:val="15"/>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فتح المجال أمام المواطنين، خصوصًا الفئات الفقيرة، للمساهمة في تحديد أولويات الخطط والمشروعات</w:t>
      </w:r>
      <w:r w:rsidRPr="006B590B">
        <w:rPr>
          <w:rFonts w:ascii="Simplified Arabic" w:hAnsi="Simplified Arabic" w:cs="Simplified Arabic"/>
          <w:sz w:val="28"/>
          <w:szCs w:val="28"/>
        </w:rPr>
        <w:t>.</w:t>
      </w:r>
    </w:p>
    <w:p w14:paraId="3D14C9E1" w14:textId="77777777" w:rsidR="00167FB0" w:rsidRPr="006B590B" w:rsidRDefault="00167FB0" w:rsidP="00012DA4">
      <w:pPr>
        <w:pStyle w:val="NormalWeb"/>
        <w:numPr>
          <w:ilvl w:val="0"/>
          <w:numId w:val="15"/>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دعم مشاركة منظمات المجتمع المدني في وضع السياسات التنموية ومتابعة تنفيذها</w:t>
      </w:r>
      <w:r w:rsidRPr="006B590B">
        <w:rPr>
          <w:rFonts w:ascii="Simplified Arabic" w:hAnsi="Simplified Arabic" w:cs="Simplified Arabic"/>
          <w:sz w:val="28"/>
          <w:szCs w:val="28"/>
        </w:rPr>
        <w:t>.</w:t>
      </w:r>
    </w:p>
    <w:p w14:paraId="61919C58"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5- </w:t>
      </w:r>
      <w:r w:rsidRPr="006B590B">
        <w:rPr>
          <w:rFonts w:ascii="Simplified Arabic" w:hAnsi="Simplified Arabic" w:cs="Simplified Arabic"/>
          <w:b/>
          <w:bCs/>
          <w:sz w:val="28"/>
          <w:szCs w:val="28"/>
          <w:rtl/>
        </w:rPr>
        <w:t>إدارة فعالة للموارد البشرية والمادية</w:t>
      </w:r>
    </w:p>
    <w:p w14:paraId="2A27D37B" w14:textId="77777777" w:rsidR="00167FB0" w:rsidRPr="006B590B" w:rsidRDefault="00167FB0" w:rsidP="00012DA4">
      <w:pPr>
        <w:pStyle w:val="NormalWeb"/>
        <w:numPr>
          <w:ilvl w:val="0"/>
          <w:numId w:val="16"/>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استخدام الموارد بكفاءة لتحقيق أكبر أثر تنموي ممكن</w:t>
      </w:r>
      <w:r w:rsidRPr="006B590B">
        <w:rPr>
          <w:rFonts w:ascii="Simplified Arabic" w:hAnsi="Simplified Arabic" w:cs="Simplified Arabic"/>
          <w:sz w:val="28"/>
          <w:szCs w:val="28"/>
        </w:rPr>
        <w:t>.</w:t>
      </w:r>
    </w:p>
    <w:p w14:paraId="54E8E4A8" w14:textId="77777777" w:rsidR="00167FB0" w:rsidRPr="006B590B" w:rsidRDefault="00167FB0" w:rsidP="00012DA4">
      <w:pPr>
        <w:pStyle w:val="NormalWeb"/>
        <w:numPr>
          <w:ilvl w:val="0"/>
          <w:numId w:val="16"/>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تطوير القدرات المؤسسية وتحسين آليات اتخاذ القرار</w:t>
      </w:r>
      <w:r w:rsidRPr="006B590B">
        <w:rPr>
          <w:rFonts w:ascii="Simplified Arabic" w:hAnsi="Simplified Arabic" w:cs="Simplified Arabic"/>
          <w:sz w:val="28"/>
          <w:szCs w:val="28"/>
        </w:rPr>
        <w:t>.</w:t>
      </w:r>
    </w:p>
    <w:p w14:paraId="0598EC1C"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6- </w:t>
      </w:r>
      <w:r w:rsidRPr="006B590B">
        <w:rPr>
          <w:rFonts w:ascii="Simplified Arabic" w:hAnsi="Simplified Arabic" w:cs="Simplified Arabic"/>
          <w:b/>
          <w:bCs/>
          <w:sz w:val="28"/>
          <w:szCs w:val="28"/>
          <w:rtl/>
        </w:rPr>
        <w:t>اللامركزية وتعزيز فعالية المؤسسات المحلية</w:t>
      </w:r>
    </w:p>
    <w:p w14:paraId="56A690F0" w14:textId="77777777" w:rsidR="00167FB0" w:rsidRPr="006B590B" w:rsidRDefault="00167FB0" w:rsidP="00012DA4">
      <w:pPr>
        <w:pStyle w:val="NormalWeb"/>
        <w:numPr>
          <w:ilvl w:val="0"/>
          <w:numId w:val="17"/>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توزيع الصلاحيات والاختصاصات بما يعزز سرعة تقديم الخدمات وكفاءتها</w:t>
      </w:r>
      <w:r w:rsidRPr="006B590B">
        <w:rPr>
          <w:rFonts w:ascii="Simplified Arabic" w:hAnsi="Simplified Arabic" w:cs="Simplified Arabic"/>
          <w:sz w:val="28"/>
          <w:szCs w:val="28"/>
        </w:rPr>
        <w:t>.</w:t>
      </w:r>
    </w:p>
    <w:p w14:paraId="4F132BD1" w14:textId="77777777" w:rsidR="00167FB0" w:rsidRPr="006B590B" w:rsidRDefault="00167FB0" w:rsidP="00012DA4">
      <w:pPr>
        <w:pStyle w:val="NormalWeb"/>
        <w:numPr>
          <w:ilvl w:val="0"/>
          <w:numId w:val="17"/>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تمكين وحدات الإدارة المحلية من التخطيط والتنفيذ بما يعكس الاحتياجات الحقيقية للمجتمعات</w:t>
      </w:r>
      <w:r w:rsidRPr="006B590B">
        <w:rPr>
          <w:rFonts w:ascii="Simplified Arabic" w:hAnsi="Simplified Arabic" w:cs="Simplified Arabic"/>
          <w:sz w:val="28"/>
          <w:szCs w:val="28"/>
        </w:rPr>
        <w:t>.</w:t>
      </w:r>
    </w:p>
    <w:p w14:paraId="2D84C898"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7- </w:t>
      </w:r>
      <w:r w:rsidRPr="006B590B">
        <w:rPr>
          <w:rFonts w:ascii="Simplified Arabic" w:hAnsi="Simplified Arabic" w:cs="Simplified Arabic"/>
          <w:b/>
          <w:bCs/>
          <w:sz w:val="28"/>
          <w:szCs w:val="28"/>
          <w:rtl/>
        </w:rPr>
        <w:t>مكافحة الفساد</w:t>
      </w:r>
    </w:p>
    <w:p w14:paraId="5A1036A0" w14:textId="77777777" w:rsidR="00167FB0" w:rsidRPr="006B590B" w:rsidRDefault="00167FB0" w:rsidP="00012DA4">
      <w:pPr>
        <w:pStyle w:val="NormalWeb"/>
        <w:numPr>
          <w:ilvl w:val="0"/>
          <w:numId w:val="18"/>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تبني سياسات واضحة للحد من الفساد المالي والإداري</w:t>
      </w:r>
      <w:r w:rsidRPr="006B590B">
        <w:rPr>
          <w:rFonts w:ascii="Simplified Arabic" w:hAnsi="Simplified Arabic" w:cs="Simplified Arabic"/>
          <w:sz w:val="28"/>
          <w:szCs w:val="28"/>
        </w:rPr>
        <w:t>.</w:t>
      </w:r>
    </w:p>
    <w:p w14:paraId="3B0C75F0" w14:textId="77777777" w:rsidR="00167FB0" w:rsidRPr="006B590B" w:rsidRDefault="00167FB0" w:rsidP="00012DA4">
      <w:pPr>
        <w:pStyle w:val="NormalWeb"/>
        <w:numPr>
          <w:ilvl w:val="0"/>
          <w:numId w:val="18"/>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تعزيز ثقافة النزاهة والالتزام الأخلاقي على مستوى المؤسسات والأفراد</w:t>
      </w:r>
      <w:r w:rsidRPr="006B590B">
        <w:rPr>
          <w:rFonts w:ascii="Simplified Arabic" w:hAnsi="Simplified Arabic" w:cs="Simplified Arabic"/>
          <w:sz w:val="28"/>
          <w:szCs w:val="28"/>
        </w:rPr>
        <w:t>.</w:t>
      </w:r>
    </w:p>
    <w:p w14:paraId="68153B8C"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b/>
          <w:bCs/>
          <w:sz w:val="28"/>
          <w:szCs w:val="28"/>
        </w:rPr>
      </w:pPr>
      <w:r w:rsidRPr="006B590B">
        <w:rPr>
          <w:rFonts w:ascii="Simplified Arabic" w:hAnsi="Simplified Arabic" w:cs="Simplified Arabic" w:hint="cs"/>
          <w:b/>
          <w:bCs/>
          <w:sz w:val="28"/>
          <w:szCs w:val="28"/>
          <w:rtl/>
        </w:rPr>
        <w:t xml:space="preserve">8- </w:t>
      </w:r>
      <w:r w:rsidRPr="006B590B">
        <w:rPr>
          <w:rFonts w:ascii="Simplified Arabic" w:hAnsi="Simplified Arabic" w:cs="Simplified Arabic"/>
          <w:b/>
          <w:bCs/>
          <w:sz w:val="28"/>
          <w:szCs w:val="28"/>
          <w:rtl/>
        </w:rPr>
        <w:t>التوجه نحو تحقيق التنمية المستدامة</w:t>
      </w:r>
    </w:p>
    <w:p w14:paraId="119A4F04" w14:textId="77777777" w:rsidR="00167FB0" w:rsidRPr="006B590B" w:rsidRDefault="00167FB0" w:rsidP="00012DA4">
      <w:pPr>
        <w:pStyle w:val="NormalWeb"/>
        <w:numPr>
          <w:ilvl w:val="0"/>
          <w:numId w:val="19"/>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اعتماد الحكم الرشيد كأداة لخفض الفقر وتحسين جودة الحياة</w:t>
      </w:r>
      <w:r w:rsidRPr="006B590B">
        <w:rPr>
          <w:rFonts w:ascii="Simplified Arabic" w:hAnsi="Simplified Arabic" w:cs="Simplified Arabic"/>
          <w:sz w:val="28"/>
          <w:szCs w:val="28"/>
        </w:rPr>
        <w:t>.</w:t>
      </w:r>
    </w:p>
    <w:p w14:paraId="67D6082B" w14:textId="4CAF3518" w:rsidR="00167FB0" w:rsidRDefault="00167FB0" w:rsidP="00012DA4">
      <w:pPr>
        <w:pStyle w:val="NormalWeb"/>
        <w:numPr>
          <w:ilvl w:val="0"/>
          <w:numId w:val="19"/>
        </w:numPr>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ربط الدعم والتمويل الدولي بشروط تشجّع تطبيق مبادئ الحكم الرشيد في الدول النامية</w:t>
      </w:r>
      <w:r w:rsidRPr="006B590B">
        <w:rPr>
          <w:rFonts w:ascii="Simplified Arabic" w:hAnsi="Simplified Arabic" w:cs="Simplified Arabic"/>
          <w:sz w:val="28"/>
          <w:szCs w:val="28"/>
        </w:rPr>
        <w:t>.</w:t>
      </w:r>
    </w:p>
    <w:p w14:paraId="7894C2B1" w14:textId="1A0D7BB9"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125018EA" w14:textId="6F074E59"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06559084" w14:textId="3B38FA9E"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13F35678" w14:textId="38DF92CF"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740FF360" w14:textId="02EA44F2"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7063991B" w14:textId="0CFE4ACA"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1287ECD8" w14:textId="6A7BD71A"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2BF7E0E1" w14:textId="64C3AD43"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41DAD109" w14:textId="5EC78CB4"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286DB454" w14:textId="27DA4844"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7C131F82" w14:textId="24493132"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26F1145F" w14:textId="68C2C5CE"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132B6986" w14:textId="18E54968"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2F3DCBDC" w14:textId="0EB445E2"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34E9A3E4" w14:textId="4587C664"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04D2B868" w14:textId="142D4976"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2867EF70" w14:textId="647027BC"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3DB1352F" w14:textId="746517E2"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65521D94" w14:textId="09EFBF71"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4D900620" w14:textId="2736124E" w:rsidR="00462482" w:rsidRDefault="00462482" w:rsidP="00462482">
      <w:pPr>
        <w:pStyle w:val="NormalWeb"/>
        <w:bidi/>
        <w:spacing w:before="0" w:beforeAutospacing="0" w:after="0" w:afterAutospacing="0"/>
        <w:jc w:val="both"/>
        <w:rPr>
          <w:rFonts w:ascii="Simplified Arabic" w:hAnsi="Simplified Arabic" w:cs="Simplified Arabic"/>
          <w:sz w:val="28"/>
          <w:szCs w:val="28"/>
          <w:rtl/>
        </w:rPr>
      </w:pPr>
    </w:p>
    <w:p w14:paraId="6068F587" w14:textId="77777777" w:rsidR="00462482" w:rsidRPr="006B590B" w:rsidRDefault="00462482" w:rsidP="00462482">
      <w:pPr>
        <w:pStyle w:val="NormalWeb"/>
        <w:bidi/>
        <w:spacing w:before="0" w:beforeAutospacing="0" w:after="0" w:afterAutospacing="0"/>
        <w:jc w:val="both"/>
        <w:rPr>
          <w:rFonts w:ascii="Simplified Arabic" w:hAnsi="Simplified Arabic" w:cs="Simplified Arabic"/>
          <w:sz w:val="28"/>
          <w:szCs w:val="28"/>
        </w:rPr>
      </w:pPr>
    </w:p>
    <w:p w14:paraId="190450E9" w14:textId="77777777" w:rsidR="00167FB0" w:rsidRPr="006B590B" w:rsidRDefault="00167FB0" w:rsidP="00012DA4">
      <w:pPr>
        <w:pStyle w:val="BodyText"/>
        <w:bidi/>
        <w:spacing w:before="0"/>
        <w:ind w:left="0" w:right="366"/>
        <w:jc w:val="both"/>
        <w:rPr>
          <w:rFonts w:ascii="Simplified Arabic" w:eastAsia="Times New Roman" w:hAnsi="Simplified Arabic" w:cs="Simplified Arabic"/>
          <w:sz w:val="28"/>
          <w:szCs w:val="28"/>
          <w:rtl/>
        </w:rPr>
      </w:pPr>
    </w:p>
    <w:p w14:paraId="6AB7FD14" w14:textId="54EC8E26" w:rsidR="00167FB0" w:rsidRPr="006B590B" w:rsidRDefault="00012DA4" w:rsidP="00012DA4">
      <w:pPr>
        <w:pStyle w:val="NormalWeb"/>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lastRenderedPageBreak/>
        <w:t xml:space="preserve">14.2 </w:t>
      </w:r>
      <w:r w:rsidR="00167FB0" w:rsidRPr="006B590B">
        <w:rPr>
          <w:rFonts w:ascii="Simplified Arabic" w:hAnsi="Simplified Arabic" w:cs="Simplified Arabic" w:hint="cs"/>
          <w:b/>
          <w:bCs/>
          <w:sz w:val="28"/>
          <w:szCs w:val="28"/>
          <w:rtl/>
          <w:lang w:bidi="ar-EG"/>
        </w:rPr>
        <w:t>التحديات التي تواجه منظمات المجتمع المدني في مواجهة الفقر المتعد</w:t>
      </w:r>
      <w:r w:rsidR="00167FB0" w:rsidRPr="006B590B">
        <w:rPr>
          <w:rFonts w:ascii="Simplified Arabic" w:hAnsi="Simplified Arabic" w:cs="Simplified Arabic" w:hint="eastAsia"/>
          <w:b/>
          <w:bCs/>
          <w:sz w:val="28"/>
          <w:szCs w:val="28"/>
          <w:rtl/>
          <w:lang w:bidi="ar-EG"/>
        </w:rPr>
        <w:t>د</w:t>
      </w:r>
      <w:r w:rsidR="00167FB0" w:rsidRPr="006B590B">
        <w:rPr>
          <w:rFonts w:ascii="Simplified Arabic" w:hAnsi="Simplified Arabic" w:cs="Simplified Arabic" w:hint="cs"/>
          <w:b/>
          <w:bCs/>
          <w:sz w:val="28"/>
          <w:szCs w:val="28"/>
          <w:rtl/>
          <w:lang w:bidi="ar-EG"/>
        </w:rPr>
        <w:t xml:space="preserve"> الأبعاد </w:t>
      </w:r>
    </w:p>
    <w:p w14:paraId="2F74E699" w14:textId="77777777" w:rsidR="00167FB0" w:rsidRPr="006B590B" w:rsidRDefault="00167FB0" w:rsidP="00012DA4">
      <w:pPr>
        <w:pStyle w:val="NormalWeb"/>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تو</w:t>
      </w:r>
      <w:r w:rsidRPr="006B590B">
        <w:rPr>
          <w:rFonts w:ascii="Simplified Arabic" w:hAnsi="Simplified Arabic" w:cs="Simplified Arabic" w:hint="cs"/>
          <w:sz w:val="28"/>
          <w:szCs w:val="28"/>
          <w:rtl/>
        </w:rPr>
        <w:t>ا</w:t>
      </w:r>
      <w:r w:rsidRPr="006B590B">
        <w:rPr>
          <w:rFonts w:ascii="Simplified Arabic" w:hAnsi="Simplified Arabic" w:cs="Simplified Arabic"/>
          <w:sz w:val="28"/>
          <w:szCs w:val="28"/>
          <w:rtl/>
        </w:rPr>
        <w:t>جه منظمات المجتمع المدني في مصر تحديات مركبة تعيق فاعليتها في مواجهة الفقر، رغم الدور المتزايد الذي أصبحت تلعبه كشريك أساسي في تحقيق أهداف التنمية المستدامة. فضعف التمويل وتذبذب مصادره يمثلان أحد أبرز المعوقات؛ إذ تعتمد معظم المنظمات على تبرعات فردية وحملات موسمية تتأثر بالظروف الاقتصادية الضاغطة، خاصة بعد جائحة كورونا وارتفاع معدلات التضخم، وهو ما يحد من قدرتها على تنفيذ برامج تنموية تتوافق مع الهدف الأول من أهداف التنمية المستدامة المتعلق بالقضاء على الفقر. كما أن السياق الاجتماعي والثقافي في مصر يشهد تحديات تتعلق بضعف الوعي المجتمعي بطبيعة عمل المنظمات وانتشار الشائعات التي تقلل من مصداقيتها، مما ينعكس سلبًا على حجم التبرعات والمشاركة التطوعية، وهو ما يعوق تحقيق الهدف 17 الخاص بالشراكات الفاعلة</w:t>
      </w:r>
      <w:r w:rsidRPr="006B590B">
        <w:rPr>
          <w:rFonts w:ascii="Simplified Arabic" w:hAnsi="Simplified Arabic" w:cs="Simplified Arabic"/>
          <w:sz w:val="28"/>
          <w:szCs w:val="28"/>
        </w:rPr>
        <w:t>.</w:t>
      </w:r>
    </w:p>
    <w:p w14:paraId="32BF3880" w14:textId="77777777" w:rsidR="00167FB0" w:rsidRPr="006B590B" w:rsidRDefault="00167FB0" w:rsidP="00012DA4">
      <w:pPr>
        <w:pStyle w:val="NormalWeb"/>
        <w:bidi/>
        <w:jc w:val="both"/>
        <w:rPr>
          <w:rFonts w:ascii="Simplified Arabic" w:hAnsi="Simplified Arabic" w:cs="Simplified Arabic"/>
          <w:sz w:val="28"/>
          <w:szCs w:val="28"/>
        </w:rPr>
      </w:pPr>
      <w:r w:rsidRPr="006B590B">
        <w:rPr>
          <w:rFonts w:ascii="Simplified Arabic" w:hAnsi="Simplified Arabic" w:cs="Simplified Arabic"/>
          <w:sz w:val="28"/>
          <w:szCs w:val="28"/>
          <w:rtl/>
        </w:rPr>
        <w:t>وعلى المستوى المؤسسي، تعاني العديد من منظمات المجتمع المدني من محدودية الكوادر المؤهلة وضعف نظم المتابعة والتقييم وغياب التخطيط الاستراتيجي، مما يحد من قدرتها على قياس أثر تدخلاتها وتوجيه برامجها نحو التمكين الاقتصادي طويل المدى، وهي عناصر محورية لتحقيق أهداف مثل العمل اللائق (الهدف 8) والتعليم الجيد (الهدف 4) والصحة الجيدة (الهدف 3). ويضاف إلى ذلك التحديات التنظيمية المرتبطة بالقوانين والإجراءات، والتي قد تؤخر تنفيذ المبادرات أو تحد من مرونة المنظمات في الوصول السريع إلى الفئات الأكثر احتياجًا. كما يظل ضعف التنسيق بين الجهات الحكومية والقطاع الخاص ومنظمات المجتمع المدني أحد العوامل التي تؤدي إلى تشتت الجهود وتكرار البرامج بدلًا من تكاملها، وهو ما يقلل من الأثر التنموي المتوقع على المجتمعات المحلية</w:t>
      </w:r>
      <w:r w:rsidRPr="006B590B">
        <w:rPr>
          <w:rFonts w:ascii="Simplified Arabic" w:hAnsi="Simplified Arabic" w:cs="Simplified Arabic"/>
          <w:sz w:val="28"/>
          <w:szCs w:val="28"/>
        </w:rPr>
        <w:t>.</w:t>
      </w:r>
    </w:p>
    <w:p w14:paraId="6CE753D3" w14:textId="7313660E" w:rsidR="00167FB0" w:rsidRDefault="00167FB0" w:rsidP="00012DA4">
      <w:pPr>
        <w:pStyle w:val="NormalWeb"/>
        <w:bidi/>
        <w:jc w:val="both"/>
        <w:rPr>
          <w:rFonts w:ascii="Simplified Arabic" w:hAnsi="Simplified Arabic" w:cs="Simplified Arabic"/>
          <w:sz w:val="28"/>
          <w:szCs w:val="28"/>
          <w:rtl/>
        </w:rPr>
      </w:pPr>
      <w:r w:rsidRPr="006B590B">
        <w:rPr>
          <w:rFonts w:ascii="Simplified Arabic" w:hAnsi="Simplified Arabic" w:cs="Simplified Arabic"/>
          <w:sz w:val="28"/>
          <w:szCs w:val="28"/>
          <w:rtl/>
        </w:rPr>
        <w:t>وفي ظل التوجه الوطني نحو التحول الرقمي، تواجه المنظمات أيضًا تحدي تطوير بنيتها التكنولوجية وتعزيز قدرتها على إدارة البيانات، وهو عنصر أساسي لتحقيق الشفافية ورفع كفاءة الخدمات، بما يتماشى مع رؤية مصر 2030. كما يمثل ضعف استدامة البرامج تحديًا ملحوظًا، إذ لا تزال العديد من التدخلات تعتمد على المساعدات العينية قصيرة المدى بدلًا من مشروعات التمكين الاقتصادي التي تضمن للخروج من دائرة الفقر على المدى الطويل. وفي هذا السياق، يصبح تعزيز قدرات منظمات المجتمع المدني، وتوسيع شراكاتها، وتحسين بيئتها التنظيمية والإدارية، مدخلًا حاسمًا لتعزيز دورها كشريك أصيل في مواجهة الفقر ودعم مسار التنمية المستدامة في مصر</w:t>
      </w:r>
      <w:r w:rsidRPr="006B590B">
        <w:rPr>
          <w:rFonts w:ascii="Simplified Arabic" w:hAnsi="Simplified Arabic" w:cs="Simplified Arabic"/>
          <w:sz w:val="28"/>
          <w:szCs w:val="28"/>
        </w:rPr>
        <w:t>.</w:t>
      </w:r>
    </w:p>
    <w:p w14:paraId="4A3F136F" w14:textId="67F24FFA" w:rsidR="00462482" w:rsidRDefault="00462482" w:rsidP="00462482">
      <w:pPr>
        <w:pStyle w:val="NormalWeb"/>
        <w:bidi/>
        <w:jc w:val="both"/>
        <w:rPr>
          <w:rFonts w:ascii="Simplified Arabic" w:hAnsi="Simplified Arabic" w:cs="Simplified Arabic"/>
          <w:sz w:val="28"/>
          <w:szCs w:val="28"/>
          <w:rtl/>
        </w:rPr>
      </w:pPr>
    </w:p>
    <w:p w14:paraId="55F31B43" w14:textId="7A2D5600" w:rsidR="00462482" w:rsidRDefault="00462482" w:rsidP="00462482">
      <w:pPr>
        <w:pStyle w:val="NormalWeb"/>
        <w:bidi/>
        <w:jc w:val="both"/>
        <w:rPr>
          <w:rFonts w:ascii="Simplified Arabic" w:hAnsi="Simplified Arabic" w:cs="Simplified Arabic"/>
          <w:sz w:val="28"/>
          <w:szCs w:val="28"/>
          <w:rtl/>
        </w:rPr>
      </w:pPr>
    </w:p>
    <w:p w14:paraId="38493117" w14:textId="33E9739E" w:rsidR="00462482" w:rsidRDefault="00462482" w:rsidP="00462482">
      <w:pPr>
        <w:pStyle w:val="NormalWeb"/>
        <w:bidi/>
        <w:jc w:val="both"/>
        <w:rPr>
          <w:rFonts w:ascii="Simplified Arabic" w:hAnsi="Simplified Arabic" w:cs="Simplified Arabic"/>
          <w:sz w:val="28"/>
          <w:szCs w:val="28"/>
          <w:rtl/>
        </w:rPr>
      </w:pPr>
    </w:p>
    <w:p w14:paraId="1E05549C" w14:textId="40736D93" w:rsidR="00462482" w:rsidRDefault="00462482" w:rsidP="00462482">
      <w:pPr>
        <w:pStyle w:val="NormalWeb"/>
        <w:bidi/>
        <w:jc w:val="both"/>
        <w:rPr>
          <w:rFonts w:ascii="Simplified Arabic" w:hAnsi="Simplified Arabic" w:cs="Simplified Arabic"/>
          <w:sz w:val="28"/>
          <w:szCs w:val="28"/>
          <w:rtl/>
        </w:rPr>
      </w:pPr>
    </w:p>
    <w:p w14:paraId="273F72AD" w14:textId="6D28B063" w:rsidR="00462482" w:rsidRDefault="00462482" w:rsidP="00462482">
      <w:pPr>
        <w:pStyle w:val="NormalWeb"/>
        <w:bidi/>
        <w:jc w:val="both"/>
        <w:rPr>
          <w:rFonts w:ascii="Simplified Arabic" w:hAnsi="Simplified Arabic" w:cs="Simplified Arabic"/>
          <w:sz w:val="28"/>
          <w:szCs w:val="28"/>
          <w:rtl/>
        </w:rPr>
      </w:pPr>
    </w:p>
    <w:p w14:paraId="4D03C053" w14:textId="30DF37AA" w:rsidR="00462482" w:rsidRDefault="00462482" w:rsidP="00462482">
      <w:pPr>
        <w:pStyle w:val="NormalWeb"/>
        <w:bidi/>
        <w:jc w:val="both"/>
        <w:rPr>
          <w:rFonts w:ascii="Simplified Arabic" w:hAnsi="Simplified Arabic" w:cs="Simplified Arabic"/>
          <w:sz w:val="28"/>
          <w:szCs w:val="28"/>
          <w:rtl/>
        </w:rPr>
      </w:pPr>
    </w:p>
    <w:p w14:paraId="7E673A5D" w14:textId="2836FAAE" w:rsidR="00462482" w:rsidRDefault="00462482" w:rsidP="00462482">
      <w:pPr>
        <w:pStyle w:val="NormalWeb"/>
        <w:bidi/>
        <w:jc w:val="both"/>
        <w:rPr>
          <w:rFonts w:ascii="Simplified Arabic" w:hAnsi="Simplified Arabic" w:cs="Simplified Arabic"/>
          <w:sz w:val="28"/>
          <w:szCs w:val="28"/>
          <w:rtl/>
        </w:rPr>
      </w:pPr>
    </w:p>
    <w:p w14:paraId="603BB83B" w14:textId="77777777" w:rsidR="00462482" w:rsidRPr="006B590B" w:rsidRDefault="00462482" w:rsidP="00462482">
      <w:pPr>
        <w:pStyle w:val="NormalWeb"/>
        <w:bidi/>
        <w:jc w:val="both"/>
        <w:rPr>
          <w:rFonts w:ascii="Simplified Arabic" w:hAnsi="Simplified Arabic" w:cs="Simplified Arabic"/>
          <w:sz w:val="28"/>
          <w:szCs w:val="28"/>
          <w:rtl/>
        </w:rPr>
      </w:pPr>
    </w:p>
    <w:p w14:paraId="5211E796" w14:textId="2EE21FDC" w:rsidR="00167FB0" w:rsidRPr="006B590B" w:rsidRDefault="00012DA4" w:rsidP="00755A1A">
      <w:pPr>
        <w:pStyle w:val="NormalWeb"/>
        <w:bidi/>
        <w:rPr>
          <w:rFonts w:ascii="Simplified Arabic" w:hAnsi="Simplified Arabic" w:cs="Simplified Arabic"/>
          <w:b/>
          <w:bCs/>
          <w:sz w:val="28"/>
          <w:szCs w:val="28"/>
          <w:rtl/>
        </w:rPr>
      </w:pPr>
      <w:r w:rsidRPr="006B590B">
        <w:rPr>
          <w:rFonts w:ascii="Simplified Arabic" w:hAnsi="Simplified Arabic" w:cs="Simplified Arabic" w:hint="cs"/>
          <w:sz w:val="28"/>
          <w:szCs w:val="28"/>
          <w:rtl/>
        </w:rPr>
        <w:lastRenderedPageBreak/>
        <w:t xml:space="preserve">    </w:t>
      </w:r>
      <w:r w:rsidR="00755A1A" w:rsidRPr="006B590B">
        <w:rPr>
          <w:rFonts w:ascii="Simplified Arabic" w:hAnsi="Simplified Arabic" w:cs="Simplified Arabic" w:hint="cs"/>
          <w:b/>
          <w:bCs/>
          <w:sz w:val="28"/>
          <w:szCs w:val="28"/>
          <w:rtl/>
        </w:rPr>
        <w:t>جدول تحليلى</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لأهم</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تحديات</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منظمات</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المجتمع</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المدني</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في</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مواجهة</w:t>
      </w:r>
      <w:r w:rsidR="00167FB0" w:rsidRPr="006B590B">
        <w:rPr>
          <w:rFonts w:ascii="Simplified Arabic" w:hAnsi="Simplified Arabic" w:cs="Simplified Arabic"/>
          <w:b/>
          <w:bCs/>
          <w:sz w:val="28"/>
          <w:szCs w:val="28"/>
        </w:rPr>
        <w:t xml:space="preserve"> </w:t>
      </w:r>
      <w:r w:rsidR="00167FB0" w:rsidRPr="006B590B">
        <w:rPr>
          <w:rFonts w:ascii="Simplified Arabic" w:hAnsi="Simplified Arabic" w:cs="Simplified Arabic"/>
          <w:b/>
          <w:bCs/>
          <w:sz w:val="28"/>
          <w:szCs w:val="28"/>
          <w:rtl/>
        </w:rPr>
        <w:t>الفقر</w:t>
      </w:r>
    </w:p>
    <w:tbl>
      <w:tblPr>
        <w:tblStyle w:val="TableGrid"/>
        <w:tblW w:w="0" w:type="auto"/>
        <w:tblLook w:val="04A0" w:firstRow="1" w:lastRow="0" w:firstColumn="1" w:lastColumn="0" w:noHBand="0" w:noVBand="1"/>
      </w:tblPr>
      <w:tblGrid>
        <w:gridCol w:w="2160"/>
        <w:gridCol w:w="2160"/>
        <w:gridCol w:w="2160"/>
        <w:gridCol w:w="2160"/>
      </w:tblGrid>
      <w:tr w:rsidR="00167FB0" w:rsidRPr="006B590B" w14:paraId="053B1EA8" w14:textId="77777777" w:rsidTr="00947D54">
        <w:trPr>
          <w:tblHeader/>
        </w:trPr>
        <w:tc>
          <w:tcPr>
            <w:tcW w:w="2160" w:type="dxa"/>
            <w:shd w:val="clear" w:color="auto" w:fill="F0DF88"/>
          </w:tcPr>
          <w:p w14:paraId="13EE5151"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نوع</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التحدي</w:t>
            </w:r>
          </w:p>
        </w:tc>
        <w:tc>
          <w:tcPr>
            <w:tcW w:w="2160" w:type="dxa"/>
            <w:shd w:val="clear" w:color="auto" w:fill="F0DF88"/>
          </w:tcPr>
          <w:p w14:paraId="38B25283"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وصف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التحدي</w:t>
            </w:r>
          </w:p>
        </w:tc>
        <w:tc>
          <w:tcPr>
            <w:tcW w:w="2160" w:type="dxa"/>
            <w:shd w:val="clear" w:color="auto" w:fill="F0DF88"/>
          </w:tcPr>
          <w:p w14:paraId="2C144D5F"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أمثلة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واقعية</w:t>
            </w:r>
            <w:r w:rsidRPr="006B590B">
              <w:rPr>
                <w:rFonts w:ascii="Simplified Arabic" w:eastAsia="Times New Roman" w:hAnsi="Simplified Arabic" w:cs="Simplified Arabic"/>
                <w:sz w:val="28"/>
                <w:szCs w:val="28"/>
                <w:lang w:bidi="ar-EG"/>
              </w:rPr>
              <w:t>/</w:t>
            </w:r>
            <w:r w:rsidRPr="006B590B">
              <w:rPr>
                <w:rFonts w:ascii="Simplified Arabic" w:eastAsia="Times New Roman" w:hAnsi="Simplified Arabic" w:cs="Simplified Arabic"/>
                <w:sz w:val="28"/>
                <w:szCs w:val="28"/>
                <w:rtl/>
                <w:lang w:bidi="ar-EG"/>
              </w:rPr>
              <w:t>شائعة</w:t>
            </w:r>
          </w:p>
        </w:tc>
        <w:tc>
          <w:tcPr>
            <w:tcW w:w="2160" w:type="dxa"/>
            <w:shd w:val="clear" w:color="auto" w:fill="F0DF88"/>
          </w:tcPr>
          <w:p w14:paraId="21E910ED"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الأثر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على</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جهود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مكافحة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الفقر</w:t>
            </w:r>
          </w:p>
        </w:tc>
      </w:tr>
      <w:tr w:rsidR="00167FB0" w:rsidRPr="006B590B" w14:paraId="22846B48" w14:textId="77777777" w:rsidTr="001C202D">
        <w:tc>
          <w:tcPr>
            <w:tcW w:w="2160" w:type="dxa"/>
          </w:tcPr>
          <w:p w14:paraId="4813BC3E"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التمويل</w:t>
            </w:r>
          </w:p>
        </w:tc>
        <w:tc>
          <w:tcPr>
            <w:tcW w:w="2160" w:type="dxa"/>
          </w:tcPr>
          <w:p w14:paraId="38296C9E"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محدودية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الموارد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المالية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وتذبذب</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مصادر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التمويل</w:t>
            </w:r>
          </w:p>
        </w:tc>
        <w:tc>
          <w:tcPr>
            <w:tcW w:w="2160" w:type="dxa"/>
          </w:tcPr>
          <w:p w14:paraId="2838B7ED"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التبرعات،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الاعتماد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على</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حملات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موسمية،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تأخر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وصول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المنح</w:t>
            </w:r>
          </w:p>
        </w:tc>
        <w:tc>
          <w:tcPr>
            <w:tcW w:w="2160" w:type="dxa"/>
          </w:tcPr>
          <w:p w14:paraId="22F4C05D"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عدم</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القدرة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على</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تغطية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احتياجات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المستفيدين،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تقليص</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البرامج،</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صعوبة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الاستدامة</w:t>
            </w:r>
          </w:p>
        </w:tc>
      </w:tr>
      <w:tr w:rsidR="00167FB0" w:rsidRPr="006B590B" w14:paraId="48190505" w14:textId="77777777" w:rsidTr="001C202D">
        <w:tc>
          <w:tcPr>
            <w:tcW w:w="2160" w:type="dxa"/>
          </w:tcPr>
          <w:p w14:paraId="4D14652C"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الاجتماعية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والثقافية</w:t>
            </w:r>
          </w:p>
        </w:tc>
        <w:tc>
          <w:tcPr>
            <w:tcW w:w="2160" w:type="dxa"/>
          </w:tcPr>
          <w:p w14:paraId="227A35C8"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إدراك</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المجتمع</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لدور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المنظمات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وانتشار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الصور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النمطية</w:t>
            </w:r>
          </w:p>
        </w:tc>
        <w:tc>
          <w:tcPr>
            <w:tcW w:w="2160" w:type="dxa"/>
          </w:tcPr>
          <w:p w14:paraId="456E099B"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سوء</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الفهم</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حول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المصداقية،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الشائعات،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الوعي</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بالعمل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التطوعي</w:t>
            </w:r>
          </w:p>
        </w:tc>
        <w:tc>
          <w:tcPr>
            <w:tcW w:w="2160" w:type="dxa"/>
          </w:tcPr>
          <w:p w14:paraId="297351E2"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انخفاض</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الثقة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والمشاركة،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تراجع</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التبرعات،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قاعدة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المتطوعين</w:t>
            </w:r>
          </w:p>
        </w:tc>
      </w:tr>
      <w:tr w:rsidR="00167FB0" w:rsidRPr="006B590B" w14:paraId="4F69AE6A" w14:textId="77777777" w:rsidTr="001C202D">
        <w:tc>
          <w:tcPr>
            <w:tcW w:w="2160" w:type="dxa"/>
          </w:tcPr>
          <w:p w14:paraId="02E27A52"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المؤسسية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والإدارية</w:t>
            </w:r>
          </w:p>
        </w:tc>
        <w:tc>
          <w:tcPr>
            <w:tcW w:w="2160" w:type="dxa"/>
          </w:tcPr>
          <w:p w14:paraId="457B45AD"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البنية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التنظيمية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ونقص</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الكفاءات</w:t>
            </w:r>
          </w:p>
        </w:tc>
        <w:tc>
          <w:tcPr>
            <w:tcW w:w="2160" w:type="dxa"/>
          </w:tcPr>
          <w:p w14:paraId="252CC5EF" w14:textId="77777777" w:rsidR="00167FB0" w:rsidRPr="006B590B" w:rsidRDefault="00167FB0" w:rsidP="001C202D">
            <w:pPr>
              <w:rPr>
                <w:rFonts w:ascii="Simplified Arabic" w:eastAsia="Times New Roman" w:hAnsi="Simplified Arabic" w:cs="Simplified Arabic"/>
                <w:sz w:val="28"/>
                <w:szCs w:val="28"/>
                <w:rtl/>
                <w:lang w:bidi="ar-EG"/>
              </w:rPr>
            </w:pPr>
            <w:r w:rsidRPr="006B590B">
              <w:rPr>
                <w:rFonts w:ascii="Simplified Arabic" w:eastAsia="Times New Roman" w:hAnsi="Simplified Arabic" w:cs="Simplified Arabic"/>
                <w:sz w:val="28"/>
                <w:szCs w:val="28"/>
                <w:rtl/>
                <w:lang w:bidi="ar-EG"/>
              </w:rPr>
              <w:t>نقص</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الموظفين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المؤهلين،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قدرات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المتابعة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والتقييم،</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غياب</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الخطط</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طويلة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المدى</w:t>
            </w:r>
          </w:p>
          <w:p w14:paraId="41B22243" w14:textId="77777777" w:rsidR="00167FB0" w:rsidRPr="006B590B" w:rsidRDefault="00167FB0" w:rsidP="001C202D">
            <w:pPr>
              <w:rPr>
                <w:rFonts w:ascii="Simplified Arabic" w:eastAsia="Times New Roman" w:hAnsi="Simplified Arabic" w:cs="Simplified Arabic"/>
                <w:sz w:val="28"/>
                <w:szCs w:val="28"/>
                <w:lang w:bidi="ar-EG"/>
              </w:rPr>
            </w:pPr>
          </w:p>
        </w:tc>
        <w:tc>
          <w:tcPr>
            <w:tcW w:w="2160" w:type="dxa"/>
          </w:tcPr>
          <w:p w14:paraId="69D94645"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الفعالية،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صعوبة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التقييم،</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انخفاض</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فرص</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التمويل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والشراكات</w:t>
            </w:r>
          </w:p>
        </w:tc>
      </w:tr>
      <w:tr w:rsidR="00167FB0" w:rsidRPr="006B590B" w14:paraId="67396B5D" w14:textId="77777777" w:rsidTr="001C202D">
        <w:tc>
          <w:tcPr>
            <w:tcW w:w="2160" w:type="dxa"/>
          </w:tcPr>
          <w:p w14:paraId="2455012F"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القانونية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والتنظيمية</w:t>
            </w:r>
          </w:p>
        </w:tc>
        <w:tc>
          <w:tcPr>
            <w:tcW w:w="2160" w:type="dxa"/>
          </w:tcPr>
          <w:p w14:paraId="6C1B3865"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تعقيدات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القوانين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المنظمة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لعمل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الجمعيات</w:t>
            </w:r>
          </w:p>
        </w:tc>
        <w:tc>
          <w:tcPr>
            <w:tcW w:w="2160" w:type="dxa"/>
          </w:tcPr>
          <w:p w14:paraId="6B4F701A"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تأخر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الإجراءات،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صعوبة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تسجيل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المشاريع،</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قيود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التمويل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الأجنبي</w:t>
            </w:r>
          </w:p>
        </w:tc>
        <w:tc>
          <w:tcPr>
            <w:tcW w:w="2160" w:type="dxa"/>
          </w:tcPr>
          <w:p w14:paraId="618C878F"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تعطيل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المبادرات،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المرونة،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محدودية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التطوير</w:t>
            </w:r>
          </w:p>
        </w:tc>
      </w:tr>
      <w:tr w:rsidR="00167FB0" w:rsidRPr="006B590B" w14:paraId="588BAB53" w14:textId="77777777" w:rsidTr="001C202D">
        <w:tc>
          <w:tcPr>
            <w:tcW w:w="2160" w:type="dxa"/>
          </w:tcPr>
          <w:p w14:paraId="20D8B6A3"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التنسيق</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والتشبيك</w:t>
            </w:r>
          </w:p>
        </w:tc>
        <w:tc>
          <w:tcPr>
            <w:tcW w:w="2160" w:type="dxa"/>
          </w:tcPr>
          <w:p w14:paraId="34E35B9D"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التعاون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بين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المنظمات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والجهات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الحكومية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والخاصة</w:t>
            </w:r>
          </w:p>
        </w:tc>
        <w:tc>
          <w:tcPr>
            <w:tcW w:w="2160" w:type="dxa"/>
          </w:tcPr>
          <w:p w14:paraId="113E6C0E"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غياب</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منصات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التنسيق،</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المنافسة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بدل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التكامل</w:t>
            </w:r>
          </w:p>
        </w:tc>
        <w:tc>
          <w:tcPr>
            <w:tcW w:w="2160" w:type="dxa"/>
          </w:tcPr>
          <w:p w14:paraId="22C41CA5"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تشتت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الجهود،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تكرار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البرامج،</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التأثير</w:t>
            </w:r>
          </w:p>
        </w:tc>
      </w:tr>
      <w:tr w:rsidR="00167FB0" w:rsidRPr="006B590B" w14:paraId="663393A8" w14:textId="77777777" w:rsidTr="001C202D">
        <w:tc>
          <w:tcPr>
            <w:tcW w:w="2160" w:type="dxa"/>
          </w:tcPr>
          <w:p w14:paraId="013870A3"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الاقتصادية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العامة</w:t>
            </w:r>
          </w:p>
        </w:tc>
        <w:tc>
          <w:tcPr>
            <w:tcW w:w="2160" w:type="dxa"/>
          </w:tcPr>
          <w:p w14:paraId="6D45DCC0"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زيادة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معدلات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الفقر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وتدهور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الاقتصاد</w:t>
            </w:r>
          </w:p>
        </w:tc>
        <w:tc>
          <w:tcPr>
            <w:tcW w:w="2160" w:type="dxa"/>
          </w:tcPr>
          <w:p w14:paraId="2C32B327"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التضخم،</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البطالة،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القوة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الشرائية</w:t>
            </w:r>
          </w:p>
        </w:tc>
        <w:tc>
          <w:tcPr>
            <w:tcW w:w="2160" w:type="dxa"/>
          </w:tcPr>
          <w:p w14:paraId="300FB8DC"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زيادة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عدد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المستفيدين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مقارنة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بالقدرات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المتاحة</w:t>
            </w:r>
          </w:p>
        </w:tc>
      </w:tr>
      <w:tr w:rsidR="00167FB0" w:rsidRPr="006B590B" w14:paraId="638E3921" w14:textId="77777777" w:rsidTr="001C202D">
        <w:tc>
          <w:tcPr>
            <w:tcW w:w="2160" w:type="dxa"/>
          </w:tcPr>
          <w:p w14:paraId="63B475A9"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التحديات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التكنولوجية</w:t>
            </w:r>
          </w:p>
        </w:tc>
        <w:tc>
          <w:tcPr>
            <w:tcW w:w="2160" w:type="dxa"/>
          </w:tcPr>
          <w:p w14:paraId="1D12C83C"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استخدام</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التكنولوجيا</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في</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العمل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المؤسسي</w:t>
            </w:r>
          </w:p>
        </w:tc>
        <w:tc>
          <w:tcPr>
            <w:tcW w:w="2160" w:type="dxa"/>
          </w:tcPr>
          <w:p w14:paraId="74987897"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غياب</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قواعد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البيانات،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الاعتماد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على</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العمل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الورقي</w:t>
            </w:r>
          </w:p>
        </w:tc>
        <w:tc>
          <w:tcPr>
            <w:tcW w:w="2160" w:type="dxa"/>
          </w:tcPr>
          <w:p w14:paraId="18572E0C"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صعوبة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قياس</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الأثر،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بطء</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التواصل</w:t>
            </w:r>
          </w:p>
        </w:tc>
      </w:tr>
      <w:tr w:rsidR="00167FB0" w:rsidRPr="006B590B" w14:paraId="56947401" w14:textId="77777777" w:rsidTr="001148F9">
        <w:trPr>
          <w:trHeight w:val="1133"/>
        </w:trPr>
        <w:tc>
          <w:tcPr>
            <w:tcW w:w="2160" w:type="dxa"/>
          </w:tcPr>
          <w:p w14:paraId="62329EB9"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تحديات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الاستدامة</w:t>
            </w:r>
          </w:p>
        </w:tc>
        <w:tc>
          <w:tcPr>
            <w:tcW w:w="2160" w:type="dxa"/>
          </w:tcPr>
          <w:p w14:paraId="4B000316"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صعوبة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تنفيذ</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برامج</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طويلة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المدى</w:t>
            </w:r>
          </w:p>
        </w:tc>
        <w:tc>
          <w:tcPr>
            <w:tcW w:w="2160" w:type="dxa"/>
          </w:tcPr>
          <w:p w14:paraId="5A8341B3"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غلبة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النهج</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الإغاثي،</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قلة</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مشروعات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التمكين</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الاقتصادي</w:t>
            </w:r>
          </w:p>
        </w:tc>
        <w:tc>
          <w:tcPr>
            <w:tcW w:w="2160" w:type="dxa"/>
          </w:tcPr>
          <w:p w14:paraId="787C60A4" w14:textId="77777777" w:rsidR="00167FB0" w:rsidRPr="006B590B" w:rsidRDefault="00167FB0" w:rsidP="001C202D">
            <w:pPr>
              <w:rPr>
                <w:rFonts w:ascii="Simplified Arabic" w:eastAsia="Times New Roman" w:hAnsi="Simplified Arabic" w:cs="Simplified Arabic"/>
                <w:sz w:val="28"/>
                <w:szCs w:val="28"/>
                <w:lang w:bidi="ar-EG"/>
              </w:rPr>
            </w:pPr>
            <w:r w:rsidRPr="006B590B">
              <w:rPr>
                <w:rFonts w:ascii="Simplified Arabic" w:eastAsia="Times New Roman" w:hAnsi="Simplified Arabic" w:cs="Simplified Arabic"/>
                <w:sz w:val="28"/>
                <w:szCs w:val="28"/>
                <w:rtl/>
                <w:lang w:bidi="ar-EG"/>
              </w:rPr>
              <w:t>استمرار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الاعتماد</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على</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المعونات،</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ضعف</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التأثير</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طويل</w:t>
            </w:r>
            <w:r w:rsidRPr="006B590B">
              <w:rPr>
                <w:rFonts w:ascii="Simplified Arabic" w:eastAsia="Times New Roman" w:hAnsi="Simplified Arabic" w:cs="Simplified Arabic"/>
                <w:sz w:val="28"/>
                <w:szCs w:val="28"/>
                <w:lang w:bidi="ar-EG"/>
              </w:rPr>
              <w:t xml:space="preserve"> </w:t>
            </w:r>
            <w:r w:rsidRPr="006B590B">
              <w:rPr>
                <w:rFonts w:ascii="Simplified Arabic" w:eastAsia="Times New Roman" w:hAnsi="Simplified Arabic" w:cs="Simplified Arabic"/>
                <w:sz w:val="28"/>
                <w:szCs w:val="28"/>
                <w:rtl/>
                <w:lang w:bidi="ar-EG"/>
              </w:rPr>
              <w:t>الأمد</w:t>
            </w:r>
          </w:p>
        </w:tc>
      </w:tr>
    </w:tbl>
    <w:p w14:paraId="2C4D2CDB" w14:textId="1EE8CD35" w:rsidR="001175CF" w:rsidRPr="006B590B" w:rsidRDefault="001175CF" w:rsidP="00755A1A">
      <w:pPr>
        <w:pStyle w:val="NormalWeb"/>
        <w:bidi/>
        <w:jc w:val="center"/>
        <w:rPr>
          <w:rFonts w:ascii="Simplified Arabic" w:hAnsi="Simplified Arabic" w:cs="Simplified Arabic"/>
          <w:b/>
          <w:bCs/>
          <w:sz w:val="28"/>
          <w:szCs w:val="28"/>
          <w:rtl/>
        </w:rPr>
      </w:pPr>
      <w:r w:rsidRPr="006B590B">
        <w:rPr>
          <w:rFonts w:ascii="Simplified Arabic" w:hAnsi="Simplified Arabic" w:cs="Simplified Arabic" w:hint="cs"/>
          <w:b/>
          <w:bCs/>
          <w:sz w:val="28"/>
          <w:szCs w:val="28"/>
          <w:rtl/>
          <w:lang w:bidi="ar-EG"/>
        </w:rPr>
        <w:t>جدول</w:t>
      </w:r>
      <w:r w:rsidR="00755A1A" w:rsidRPr="006B590B">
        <w:rPr>
          <w:rFonts w:ascii="Simplified Arabic" w:hAnsi="Simplified Arabic" w:cs="Simplified Arabic" w:hint="cs"/>
          <w:b/>
          <w:bCs/>
          <w:sz w:val="28"/>
          <w:szCs w:val="28"/>
          <w:rtl/>
          <w:lang w:bidi="ar-EG"/>
        </w:rPr>
        <w:t>6</w:t>
      </w:r>
      <w:r w:rsidRPr="006B590B">
        <w:rPr>
          <w:rFonts w:ascii="Simplified Arabic" w:hAnsi="Simplified Arabic" w:cs="Simplified Arabic" w:hint="cs"/>
          <w:b/>
          <w:bCs/>
          <w:sz w:val="28"/>
          <w:szCs w:val="28"/>
          <w:rtl/>
          <w:lang w:bidi="ar-EG"/>
        </w:rPr>
        <w:t xml:space="preserve">: </w:t>
      </w:r>
      <w:r w:rsidRPr="006B590B">
        <w:rPr>
          <w:rFonts w:ascii="Simplified Arabic" w:hAnsi="Simplified Arabic" w:cs="Simplified Arabic" w:hint="cs"/>
          <w:b/>
          <w:bCs/>
          <w:sz w:val="28"/>
          <w:szCs w:val="28"/>
          <w:rtl/>
        </w:rPr>
        <w:t>أهم</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تحديات</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منظمات</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المجتمع</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المدني</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في</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مواجهة</w:t>
      </w:r>
      <w:r w:rsidRPr="006B590B">
        <w:rPr>
          <w:rFonts w:ascii="Simplified Arabic" w:hAnsi="Simplified Arabic" w:cs="Simplified Arabic"/>
          <w:b/>
          <w:bCs/>
          <w:sz w:val="28"/>
          <w:szCs w:val="28"/>
        </w:rPr>
        <w:t xml:space="preserve"> </w:t>
      </w:r>
      <w:r w:rsidRPr="006B590B">
        <w:rPr>
          <w:rFonts w:ascii="Simplified Arabic" w:hAnsi="Simplified Arabic" w:cs="Simplified Arabic"/>
          <w:b/>
          <w:bCs/>
          <w:sz w:val="28"/>
          <w:szCs w:val="28"/>
          <w:rtl/>
        </w:rPr>
        <w:t>الفقر</w:t>
      </w:r>
    </w:p>
    <w:p w14:paraId="18333118" w14:textId="5888F297" w:rsidR="00167FB0" w:rsidRPr="006B590B" w:rsidRDefault="00167FB0" w:rsidP="00167FB0">
      <w:pPr>
        <w:pStyle w:val="NormalWeb"/>
        <w:bidi/>
        <w:rPr>
          <w:rFonts w:ascii="Simplified Arabic" w:hAnsi="Simplified Arabic" w:cs="Simplified Arabic"/>
          <w:sz w:val="28"/>
          <w:szCs w:val="28"/>
          <w:rtl/>
        </w:rPr>
      </w:pPr>
    </w:p>
    <w:p w14:paraId="7EEF1A51" w14:textId="6CD46D0E" w:rsidR="00167FB0" w:rsidRPr="006B590B" w:rsidRDefault="00167FB0" w:rsidP="00167F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2C68B55D" w14:textId="6BE4C633" w:rsidR="009F70B0" w:rsidRPr="006B590B" w:rsidRDefault="009F70B0" w:rsidP="009F70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lang w:bidi="ar-EG"/>
        </w:rPr>
      </w:pPr>
    </w:p>
    <w:p w14:paraId="6A395C7D" w14:textId="034940B4" w:rsidR="00167FB0" w:rsidRPr="006B590B" w:rsidRDefault="00012DA4" w:rsidP="00012DA4">
      <w:pPr>
        <w:pStyle w:val="NormalWeb"/>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lastRenderedPageBreak/>
        <w:t xml:space="preserve">15.2 </w:t>
      </w:r>
      <w:r w:rsidR="00167FB0" w:rsidRPr="006B590B">
        <w:rPr>
          <w:rFonts w:ascii="Simplified Arabic" w:hAnsi="Simplified Arabic" w:cs="Simplified Arabic" w:hint="cs"/>
          <w:b/>
          <w:bCs/>
          <w:sz w:val="28"/>
          <w:szCs w:val="28"/>
          <w:rtl/>
          <w:lang w:bidi="ar-EG"/>
        </w:rPr>
        <w:t>النجاحات التي حققتها منظمات المجتمع المدني في مكافحة الفقر المتعد</w:t>
      </w:r>
      <w:r w:rsidR="00167FB0" w:rsidRPr="006B590B">
        <w:rPr>
          <w:rFonts w:ascii="Simplified Arabic" w:hAnsi="Simplified Arabic" w:cs="Simplified Arabic" w:hint="eastAsia"/>
          <w:b/>
          <w:bCs/>
          <w:sz w:val="28"/>
          <w:szCs w:val="28"/>
          <w:rtl/>
          <w:lang w:bidi="ar-EG"/>
        </w:rPr>
        <w:t>د</w:t>
      </w:r>
      <w:r w:rsidR="00167FB0" w:rsidRPr="006B590B">
        <w:rPr>
          <w:rFonts w:ascii="Simplified Arabic" w:hAnsi="Simplified Arabic" w:cs="Simplified Arabic" w:hint="cs"/>
          <w:b/>
          <w:bCs/>
          <w:sz w:val="28"/>
          <w:szCs w:val="28"/>
          <w:rtl/>
          <w:lang w:bidi="ar-EG"/>
        </w:rPr>
        <w:t xml:space="preserve"> الأبعاد </w:t>
      </w:r>
    </w:p>
    <w:p w14:paraId="359E06F2" w14:textId="77777777" w:rsidR="00167FB0" w:rsidRPr="006B590B" w:rsidRDefault="00167FB0" w:rsidP="00012DA4">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حققت منظمات المجتمع المدني في مصر والمنطقة العربية تقدمًا ملموسًا في التصدي لأبعاد الفقر المختلفة، سواء الاقتصادية أو الاجتماعية أو الخدمية. فقد استطاعت هذه المنظمات الوصول إلى الفئات الأكثر هشاشة في المناطق الحضرية والريفية، من خلال برامج دعم مباشر تُلبّي الاحتياجات الأساسية مثل الغذاء والملبس والمأوى، إلى جانب مبادرات أكثر استدامة تعزز قدرة الأسر على تحسين أوضاعها المعيشية على المدى الطويل. ومن أبرز نجاحاتها تطوير مشروعات صغيرة للأسر الفقيرة عبر توفير التدريب والتمويل متناهي الصغر، مما ساهم في خلق فرص عمل وزيادة الدخل وتحسين القدرة على الاعتماد على الذات. كما أسهمت في تعزيز رأس المال البشري من خلال برامج التعليم غير الرسمي، والأنشطة التوعوية، والخدمات الصحية المتنقلة التي تصل إلى المناطق المحرومة. إضافة إلى ذلك، لعبت دورًا محوريًا في حشد الجهود المجتمعية والشراكات مع القطاعين الحكومي والخاص، مما مكّنها من توسيع نطاق تدخلاتها وضمان استدامة أثرها. وبفضل هذا الدور المتنامي، أصبحت هذه المنظمات عنصرًا أساسيًا في منظومة التنمية، ومساهمًا مباشرًا في تحقيق أهداف التنمية المستدامة، وعلى رأسها القضاء على الفقر، وتحسين جودة الحياة للفئات المهمشة</w:t>
      </w:r>
      <w:r w:rsidRPr="006B590B">
        <w:rPr>
          <w:rFonts w:ascii="Simplified Arabic" w:hAnsi="Simplified Arabic" w:cs="Simplified Arabic"/>
          <w:sz w:val="28"/>
          <w:szCs w:val="28"/>
        </w:rPr>
        <w:t>.</w:t>
      </w:r>
    </w:p>
    <w:p w14:paraId="0A7D3C19" w14:textId="77777777" w:rsidR="00167FB0" w:rsidRPr="006B590B" w:rsidRDefault="00167FB0" w:rsidP="00012DA4">
      <w:pPr>
        <w:pStyle w:val="NormalWeb"/>
        <w:shd w:val="clear" w:color="auto" w:fill="FFFFFF" w:themeFill="background1"/>
        <w:bidi/>
        <w:spacing w:before="0" w:beforeAutospacing="0" w:after="0" w:afterAutospacing="0"/>
        <w:jc w:val="both"/>
        <w:rPr>
          <w:rFonts w:ascii="Simplified Arabic" w:hAnsi="Simplified Arabic" w:cs="Simplified Arabic"/>
          <w:sz w:val="28"/>
          <w:szCs w:val="28"/>
          <w:rtl/>
        </w:rPr>
      </w:pPr>
      <w:r w:rsidRPr="006B590B">
        <w:rPr>
          <w:rFonts w:hint="cs"/>
          <w:sz w:val="28"/>
          <w:szCs w:val="28"/>
          <w:rtl/>
          <w:lang w:bidi="ar-EG"/>
        </w:rPr>
        <w:t xml:space="preserve">كما </w:t>
      </w:r>
      <w:r w:rsidRPr="006B590B">
        <w:rPr>
          <w:rFonts w:ascii="Simplified Arabic" w:hAnsi="Simplified Arabic" w:cs="Simplified Arabic"/>
          <w:sz w:val="28"/>
          <w:szCs w:val="28"/>
          <w:rtl/>
        </w:rPr>
        <w:t xml:space="preserve">أظهرت الدراسات أن منظمات المجتمع المدني تلعب دورًا محوريًا في تحسين أوضاع المناطق العشوائية والريفية، من خلال تعزيز المشاركة المجتمعية، وتمكين السكان اقتصاديًا واجتماعيًا، ونشر الوعي والمهارات الحياتية. </w:t>
      </w:r>
    </w:p>
    <w:p w14:paraId="017737D2" w14:textId="77A748D9" w:rsidR="00167FB0" w:rsidRPr="006B590B" w:rsidRDefault="00167FB0" w:rsidP="00012DA4">
      <w:pPr>
        <w:pStyle w:val="NormalWeb"/>
        <w:bidi/>
        <w:spacing w:before="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hint="cs"/>
          <w:b/>
          <w:bCs/>
          <w:sz w:val="28"/>
          <w:szCs w:val="28"/>
          <w:rtl/>
        </w:rPr>
        <w:t xml:space="preserve">دور منظمات المجتمع </w:t>
      </w:r>
      <w:r w:rsidR="00947D54" w:rsidRPr="006B590B">
        <w:rPr>
          <w:rFonts w:ascii="Simplified Arabic" w:hAnsi="Simplified Arabic" w:cs="Simplified Arabic" w:hint="cs"/>
          <w:b/>
          <w:bCs/>
          <w:sz w:val="28"/>
          <w:szCs w:val="28"/>
          <w:rtl/>
        </w:rPr>
        <w:t>المدني</w:t>
      </w:r>
      <w:r w:rsidRPr="006B590B">
        <w:rPr>
          <w:rFonts w:ascii="Simplified Arabic" w:hAnsi="Simplified Arabic" w:cs="Simplified Arabic" w:hint="cs"/>
          <w:b/>
          <w:bCs/>
          <w:sz w:val="28"/>
          <w:szCs w:val="28"/>
          <w:rtl/>
        </w:rPr>
        <w:t xml:space="preserve"> في معالجة مشكلات المناطق العشوائية</w:t>
      </w:r>
    </w:p>
    <w:p w14:paraId="55A51142" w14:textId="77777777" w:rsidR="00167FB0" w:rsidRPr="006B590B" w:rsidRDefault="00167FB0" w:rsidP="00012DA4">
      <w:pPr>
        <w:pStyle w:val="Heading3"/>
        <w:spacing w:before="0"/>
        <w:jc w:val="both"/>
        <w:rPr>
          <w:rFonts w:ascii="Simplified Arabic" w:eastAsia="Times New Roman" w:hAnsi="Simplified Arabic" w:cs="Simplified Arabic"/>
          <w:color w:val="auto"/>
          <w:sz w:val="28"/>
          <w:szCs w:val="28"/>
        </w:rPr>
      </w:pPr>
      <w:r w:rsidRPr="006B590B">
        <w:rPr>
          <w:rFonts w:ascii="Simplified Arabic" w:eastAsia="Times New Roman" w:hAnsi="Simplified Arabic" w:cs="Simplified Arabic"/>
          <w:color w:val="auto"/>
          <w:sz w:val="28"/>
          <w:szCs w:val="28"/>
          <w:rtl/>
        </w:rPr>
        <w:t xml:space="preserve">أولًا: معالجة </w:t>
      </w:r>
      <w:r w:rsidRPr="006B590B">
        <w:rPr>
          <w:rFonts w:ascii="Simplified Arabic" w:eastAsia="Times New Roman" w:hAnsi="Simplified Arabic" w:cs="Simplified Arabic" w:hint="cs"/>
          <w:color w:val="auto"/>
          <w:sz w:val="28"/>
          <w:szCs w:val="28"/>
          <w:rtl/>
        </w:rPr>
        <w:t>ال</w:t>
      </w:r>
      <w:r w:rsidRPr="006B590B">
        <w:rPr>
          <w:rFonts w:ascii="Simplified Arabic" w:eastAsia="Times New Roman" w:hAnsi="Simplified Arabic" w:cs="Simplified Arabic"/>
          <w:color w:val="auto"/>
          <w:sz w:val="28"/>
          <w:szCs w:val="28"/>
          <w:rtl/>
        </w:rPr>
        <w:t>مشكلات</w:t>
      </w:r>
      <w:r w:rsidRPr="006B590B">
        <w:rPr>
          <w:rFonts w:ascii="Simplified Arabic" w:eastAsia="Times New Roman" w:hAnsi="Simplified Arabic" w:cs="Simplified Arabic" w:hint="cs"/>
          <w:color w:val="auto"/>
          <w:sz w:val="28"/>
          <w:szCs w:val="28"/>
          <w:rtl/>
        </w:rPr>
        <w:t xml:space="preserve"> الصحية</w:t>
      </w:r>
    </w:p>
    <w:p w14:paraId="389403FE"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المساهمة في تحسين نظافة الشوارع والبيئة المحيطة</w:t>
      </w:r>
      <w:r w:rsidRPr="006B590B">
        <w:rPr>
          <w:rFonts w:ascii="Simplified Arabic" w:hAnsi="Simplified Arabic" w:cs="Simplified Arabic"/>
          <w:sz w:val="28"/>
          <w:szCs w:val="28"/>
        </w:rPr>
        <w:t>.</w:t>
      </w:r>
    </w:p>
    <w:p w14:paraId="216A059C"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تنظيم وتقديم برامج التوعية الصحية عبر المؤتمرات، والندوات، وورش العمل</w:t>
      </w:r>
      <w:r w:rsidRPr="006B590B">
        <w:rPr>
          <w:rFonts w:ascii="Simplified Arabic" w:hAnsi="Simplified Arabic" w:cs="Simplified Arabic"/>
          <w:sz w:val="28"/>
          <w:szCs w:val="28"/>
        </w:rPr>
        <w:t>.</w:t>
      </w:r>
    </w:p>
    <w:p w14:paraId="7B65FF72"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دعم الخدمات الصحية لسكان المناطق العشوائية من خلال البرامج الصحية الخيرية</w:t>
      </w:r>
      <w:r w:rsidRPr="006B590B">
        <w:rPr>
          <w:rFonts w:ascii="Simplified Arabic" w:hAnsi="Simplified Arabic" w:cs="Simplified Arabic"/>
          <w:sz w:val="28"/>
          <w:szCs w:val="28"/>
        </w:rPr>
        <w:t>.</w:t>
      </w:r>
    </w:p>
    <w:p w14:paraId="1305A716"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توفير الخدمات الصحية المباشرة، بما في ذلك إنشاء عيادات صحية لتحسين جودة الخدمة داخل المستشفيات الحكومية</w:t>
      </w:r>
      <w:r w:rsidRPr="006B590B">
        <w:rPr>
          <w:rFonts w:ascii="Simplified Arabic" w:hAnsi="Simplified Arabic" w:cs="Simplified Arabic"/>
          <w:sz w:val="28"/>
          <w:szCs w:val="28"/>
        </w:rPr>
        <w:t>.</w:t>
      </w:r>
    </w:p>
    <w:p w14:paraId="5AE7B568" w14:textId="77777777" w:rsidR="00167FB0" w:rsidRPr="006B590B" w:rsidRDefault="00167FB0" w:rsidP="00012DA4">
      <w:pPr>
        <w:pStyle w:val="Heading3"/>
        <w:spacing w:before="0"/>
        <w:jc w:val="both"/>
        <w:rPr>
          <w:rFonts w:ascii="Simplified Arabic" w:eastAsia="Times New Roman" w:hAnsi="Simplified Arabic" w:cs="Simplified Arabic"/>
          <w:color w:val="auto"/>
          <w:sz w:val="28"/>
          <w:szCs w:val="28"/>
          <w:rtl/>
        </w:rPr>
      </w:pPr>
      <w:r w:rsidRPr="006B590B">
        <w:rPr>
          <w:rFonts w:ascii="Simplified Arabic" w:eastAsia="Times New Roman" w:hAnsi="Simplified Arabic" w:cs="Simplified Arabic"/>
          <w:color w:val="auto"/>
          <w:sz w:val="28"/>
          <w:szCs w:val="28"/>
          <w:rtl/>
        </w:rPr>
        <w:t xml:space="preserve">ثانيًا: معالجة المشكلات الاجتماعية </w:t>
      </w:r>
    </w:p>
    <w:p w14:paraId="06273C63"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الدفاع عن حقوق الإنسان لسكان المناطق العشوائية</w:t>
      </w:r>
      <w:r w:rsidRPr="006B590B">
        <w:rPr>
          <w:rFonts w:ascii="Simplified Arabic" w:hAnsi="Simplified Arabic" w:cs="Simplified Arabic"/>
          <w:sz w:val="28"/>
          <w:szCs w:val="28"/>
        </w:rPr>
        <w:t>.</w:t>
      </w:r>
    </w:p>
    <w:p w14:paraId="2A446122"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تشجيع مشاركة السكان المحليين في التعرف على مشكلاتهم والمساهمة في إيجاد حلول لها</w:t>
      </w:r>
      <w:r w:rsidRPr="006B590B">
        <w:rPr>
          <w:rFonts w:ascii="Simplified Arabic" w:hAnsi="Simplified Arabic" w:cs="Simplified Arabic"/>
          <w:sz w:val="28"/>
          <w:szCs w:val="28"/>
        </w:rPr>
        <w:t>.</w:t>
      </w:r>
    </w:p>
    <w:p w14:paraId="1C4F0D8D"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نشر التوعية الدينية والثقافية لتعزيز القيم الاجتماعية بين سكان المناطق العشوائية</w:t>
      </w:r>
      <w:r w:rsidRPr="006B590B">
        <w:rPr>
          <w:rFonts w:ascii="Simplified Arabic" w:hAnsi="Simplified Arabic" w:cs="Simplified Arabic"/>
          <w:sz w:val="28"/>
          <w:szCs w:val="28"/>
        </w:rPr>
        <w:t>.</w:t>
      </w:r>
    </w:p>
    <w:p w14:paraId="1FC7968B" w14:textId="77777777" w:rsidR="00167FB0" w:rsidRPr="006B590B" w:rsidRDefault="00167FB0" w:rsidP="00012DA4">
      <w:pPr>
        <w:pStyle w:val="Heading3"/>
        <w:spacing w:before="0"/>
        <w:jc w:val="both"/>
        <w:rPr>
          <w:sz w:val="28"/>
          <w:szCs w:val="28"/>
        </w:rPr>
      </w:pPr>
      <w:r w:rsidRPr="006B590B">
        <w:rPr>
          <w:rFonts w:ascii="Simplified Arabic" w:eastAsia="Times New Roman" w:hAnsi="Simplified Arabic" w:cs="Simplified Arabic"/>
          <w:color w:val="auto"/>
          <w:sz w:val="28"/>
          <w:szCs w:val="28"/>
          <w:rtl/>
        </w:rPr>
        <w:t xml:space="preserve">ثالثًا: معالجة المشكلات التربوية والتعليمية </w:t>
      </w:r>
    </w:p>
    <w:p w14:paraId="46E70E70"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تنظيم وتقديم برامج التثقيف والتعليم عبر المؤتمرات، والندوات، وورش العمل</w:t>
      </w:r>
      <w:r w:rsidRPr="006B590B">
        <w:rPr>
          <w:rFonts w:ascii="Simplified Arabic" w:hAnsi="Simplified Arabic" w:cs="Simplified Arabic"/>
          <w:sz w:val="28"/>
          <w:szCs w:val="28"/>
        </w:rPr>
        <w:t>.</w:t>
      </w:r>
    </w:p>
    <w:p w14:paraId="2921C484"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إنشاء دور حضانة للأطفال لتوفير بيئة تعليمية مبكرة</w:t>
      </w:r>
      <w:r w:rsidRPr="006B590B">
        <w:rPr>
          <w:rFonts w:ascii="Simplified Arabic" w:hAnsi="Simplified Arabic" w:cs="Simplified Arabic"/>
          <w:sz w:val="28"/>
          <w:szCs w:val="28"/>
        </w:rPr>
        <w:t>.</w:t>
      </w:r>
    </w:p>
    <w:p w14:paraId="0F7CD007"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تأسيس المدارس الابتدائية وتحسين مستوى التعليم في المناطق العشوائية</w:t>
      </w:r>
      <w:r w:rsidRPr="006B590B">
        <w:rPr>
          <w:rFonts w:ascii="Simplified Arabic" w:hAnsi="Simplified Arabic" w:cs="Simplified Arabic"/>
          <w:sz w:val="28"/>
          <w:szCs w:val="28"/>
        </w:rPr>
        <w:t>.</w:t>
      </w:r>
    </w:p>
    <w:p w14:paraId="42454860"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المساعدة في فتح فصول محو الأمية للكبار لتحسين فرص التعلم المستمر</w:t>
      </w:r>
      <w:r w:rsidRPr="006B590B">
        <w:rPr>
          <w:rFonts w:ascii="Simplified Arabic" w:hAnsi="Simplified Arabic" w:cs="Simplified Arabic"/>
          <w:sz w:val="28"/>
          <w:szCs w:val="28"/>
        </w:rPr>
        <w:t>.</w:t>
      </w:r>
    </w:p>
    <w:p w14:paraId="76F66EAD" w14:textId="77777777" w:rsidR="00167FB0" w:rsidRPr="006B590B" w:rsidRDefault="00167FB0" w:rsidP="00012DA4">
      <w:pPr>
        <w:pStyle w:val="Heading3"/>
        <w:spacing w:before="0"/>
        <w:jc w:val="both"/>
        <w:rPr>
          <w:rFonts w:ascii="Simplified Arabic" w:eastAsia="Times New Roman" w:hAnsi="Simplified Arabic" w:cs="Simplified Arabic"/>
          <w:color w:val="auto"/>
          <w:sz w:val="28"/>
          <w:szCs w:val="28"/>
          <w:rtl/>
        </w:rPr>
      </w:pPr>
      <w:r w:rsidRPr="006B590B">
        <w:rPr>
          <w:rFonts w:ascii="Simplified Arabic" w:eastAsia="Times New Roman" w:hAnsi="Simplified Arabic" w:cs="Simplified Arabic"/>
          <w:color w:val="auto"/>
          <w:sz w:val="28"/>
          <w:szCs w:val="28"/>
          <w:rtl/>
        </w:rPr>
        <w:t xml:space="preserve">رابعًا: معالجة المشكلات الاقتصادية </w:t>
      </w:r>
    </w:p>
    <w:p w14:paraId="6700E0F3"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العمل على توفير فرص عمل مناسبة للشباب العاطل</w:t>
      </w:r>
      <w:r w:rsidRPr="006B590B">
        <w:rPr>
          <w:rFonts w:ascii="Simplified Arabic" w:hAnsi="Simplified Arabic" w:cs="Simplified Arabic"/>
          <w:sz w:val="28"/>
          <w:szCs w:val="28"/>
        </w:rPr>
        <w:t>.</w:t>
      </w:r>
    </w:p>
    <w:p w14:paraId="27C2BF18"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تقديم مساعدات للأسر الفقيرة لدعم استقرارهم الاقتصادي والاجتماعي</w:t>
      </w:r>
      <w:r w:rsidRPr="006B590B">
        <w:rPr>
          <w:rFonts w:ascii="Simplified Arabic" w:hAnsi="Simplified Arabic" w:cs="Simplified Arabic"/>
          <w:sz w:val="28"/>
          <w:szCs w:val="28"/>
        </w:rPr>
        <w:t>.</w:t>
      </w:r>
    </w:p>
    <w:p w14:paraId="7529B603"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الاهتمام بتطوير مشاريع الأسر المنتجة لتعزيز الدخل المحلي وتحسين ظروف المعيشة</w:t>
      </w:r>
      <w:r w:rsidRPr="006B590B">
        <w:rPr>
          <w:rFonts w:ascii="Simplified Arabic" w:hAnsi="Simplified Arabic" w:cs="Simplified Arabic"/>
          <w:sz w:val="28"/>
          <w:szCs w:val="28"/>
        </w:rPr>
        <w:t>.</w:t>
      </w:r>
    </w:p>
    <w:p w14:paraId="5C387711" w14:textId="77777777" w:rsidR="00167FB0" w:rsidRPr="006B590B" w:rsidRDefault="00167FB0" w:rsidP="00012DA4">
      <w:pPr>
        <w:pStyle w:val="Heading3"/>
        <w:spacing w:before="0"/>
        <w:jc w:val="both"/>
        <w:rPr>
          <w:rFonts w:ascii="Simplified Arabic" w:eastAsia="Times New Roman" w:hAnsi="Simplified Arabic" w:cs="Simplified Arabic"/>
          <w:color w:val="auto"/>
          <w:sz w:val="28"/>
          <w:szCs w:val="28"/>
        </w:rPr>
      </w:pPr>
      <w:r w:rsidRPr="006B590B">
        <w:rPr>
          <w:rFonts w:ascii="Simplified Arabic" w:eastAsia="Times New Roman" w:hAnsi="Simplified Arabic" w:cs="Simplified Arabic"/>
          <w:color w:val="auto"/>
          <w:sz w:val="28"/>
          <w:szCs w:val="28"/>
          <w:rtl/>
        </w:rPr>
        <w:t>المعوقات التي تواجه المجتمع المدني في مواجهة الفقر ومشكلات المناطق العشوائية</w:t>
      </w:r>
    </w:p>
    <w:p w14:paraId="7D3CA941"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ضعف مشاركة النساء والفتيات في العمل التطوعي داخل هذه المناطق</w:t>
      </w:r>
      <w:r w:rsidRPr="006B590B">
        <w:rPr>
          <w:rFonts w:ascii="Simplified Arabic" w:hAnsi="Simplified Arabic" w:cs="Simplified Arabic"/>
          <w:sz w:val="28"/>
          <w:szCs w:val="28"/>
        </w:rPr>
        <w:t>.</w:t>
      </w:r>
    </w:p>
    <w:p w14:paraId="1B3619E7"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lastRenderedPageBreak/>
        <w:t>عدم وجود خطط تنموية واضحة تستجيب لاحتياجات سكان المناطق العشوائية</w:t>
      </w:r>
      <w:r w:rsidRPr="006B590B">
        <w:rPr>
          <w:rFonts w:ascii="Simplified Arabic" w:hAnsi="Simplified Arabic" w:cs="Simplified Arabic"/>
          <w:sz w:val="28"/>
          <w:szCs w:val="28"/>
        </w:rPr>
        <w:t>.</w:t>
      </w:r>
    </w:p>
    <w:p w14:paraId="058C6CFE"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عدم مشاركة القيادات الشعبية في تحديد وتلبية احتياجات السكان المحليين</w:t>
      </w:r>
      <w:r w:rsidRPr="006B590B">
        <w:rPr>
          <w:rFonts w:ascii="Simplified Arabic" w:hAnsi="Simplified Arabic" w:cs="Simplified Arabic"/>
          <w:sz w:val="28"/>
          <w:szCs w:val="28"/>
        </w:rPr>
        <w:t>.</w:t>
      </w:r>
    </w:p>
    <w:p w14:paraId="773DF6FB"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نقص البيانات الإحصائية الدقيقة حول حاجات السكان، مما يصعب التخطيط الفعال</w:t>
      </w:r>
      <w:r w:rsidRPr="006B590B">
        <w:rPr>
          <w:rFonts w:ascii="Simplified Arabic" w:hAnsi="Simplified Arabic" w:cs="Simplified Arabic"/>
          <w:sz w:val="28"/>
          <w:szCs w:val="28"/>
        </w:rPr>
        <w:t>.</w:t>
      </w:r>
    </w:p>
    <w:p w14:paraId="1F38E98E" w14:textId="77777777" w:rsidR="00167FB0" w:rsidRPr="006B590B" w:rsidRDefault="00167FB0" w:rsidP="00012DA4">
      <w:pPr>
        <w:pStyle w:val="NormalWeb"/>
        <w:numPr>
          <w:ilvl w:val="0"/>
          <w:numId w:val="6"/>
        </w:numPr>
        <w:bidi/>
        <w:spacing w:before="0" w:beforeAutospacing="0"/>
        <w:jc w:val="both"/>
        <w:rPr>
          <w:rFonts w:ascii="Simplified Arabic" w:hAnsi="Simplified Arabic" w:cs="Simplified Arabic"/>
          <w:sz w:val="28"/>
          <w:szCs w:val="28"/>
        </w:rPr>
      </w:pPr>
      <w:r w:rsidRPr="006B590B">
        <w:rPr>
          <w:rFonts w:ascii="Simplified Arabic" w:hAnsi="Simplified Arabic" w:cs="Simplified Arabic"/>
          <w:sz w:val="28"/>
          <w:szCs w:val="28"/>
          <w:rtl/>
        </w:rPr>
        <w:t>انخفاض مستوى الخدمات المقدمة من قبل بعض منظمات المجتمع المدني مقارنة بالحاجة الفعلية</w:t>
      </w:r>
      <w:r w:rsidRPr="006B590B">
        <w:rPr>
          <w:rFonts w:ascii="Simplified Arabic" w:hAnsi="Simplified Arabic" w:cs="Simplified Arabic"/>
          <w:sz w:val="28"/>
          <w:szCs w:val="28"/>
        </w:rPr>
        <w:t>.</w:t>
      </w:r>
    </w:p>
    <w:p w14:paraId="6564B57D" w14:textId="77777777" w:rsidR="00167FB0" w:rsidRPr="006B590B" w:rsidRDefault="00167FB0" w:rsidP="00012DA4">
      <w:pPr>
        <w:pStyle w:val="NormalWeb"/>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ثانيا: دور منظمات المجتمع المدني في تنمية المجتمعات الريفية</w:t>
      </w:r>
    </w:p>
    <w:p w14:paraId="6393727F" w14:textId="77777777" w:rsidR="00167FB0" w:rsidRPr="006B590B" w:rsidRDefault="00167FB0" w:rsidP="00012DA4">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شهد الريف المصري عبر تاريخه الطويل ظروفًا صعبة أدت إلى تهميشه، خاصة مع تركّز أغلب الخدمات والمشروعات التنموية في المناطق الحضرية، مما وسّع الفجوة بين الريف والمدينة وأدى إلى شعور الريفيين بالعزلة والحرمان. ورغم ذلك ظلّ الريف هو المصدر الحقيقي لثروة مصر، والعامود الأساسي للمجتمع، نظرًا لاعتماده الكبير على الإنتاج الزراعي ودوره الحيوي في دعم الاقتصاد الوطني</w:t>
      </w:r>
      <w:r w:rsidRPr="006B590B">
        <w:rPr>
          <w:rFonts w:ascii="Simplified Arabic" w:eastAsia="Times New Roman" w:hAnsi="Simplified Arabic" w:cs="Simplified Arabic"/>
          <w:sz w:val="28"/>
          <w:szCs w:val="28"/>
        </w:rPr>
        <w:t>.</w:t>
      </w:r>
    </w:p>
    <w:p w14:paraId="2A9C562B" w14:textId="77777777" w:rsidR="00167FB0" w:rsidRPr="006B590B" w:rsidRDefault="00167FB0" w:rsidP="00012DA4">
      <w:pPr>
        <w:spacing w:after="0"/>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وإذا كانت مصر تطمح إلى تحقيق مستوى أعلى من الرفاهية لأبنائها، فإن نقطة البداية الحقيقية يجب أن تكون من تنمية القرية، وهو ما دفع الدولة إلى تبنّي خطط تنموية طموحة لتحسين الأوضاع في الريف</w:t>
      </w:r>
      <w:r w:rsidRPr="006B590B">
        <w:rPr>
          <w:rFonts w:ascii="Simplified Arabic" w:eastAsia="Times New Roman" w:hAnsi="Simplified Arabic" w:cs="Simplified Arabic"/>
          <w:sz w:val="28"/>
          <w:szCs w:val="28"/>
        </w:rPr>
        <w:t>.</w:t>
      </w:r>
    </w:p>
    <w:p w14:paraId="4AA275E7" w14:textId="77777777" w:rsidR="00167FB0" w:rsidRPr="006B590B" w:rsidRDefault="00167FB0" w:rsidP="00012DA4">
      <w:pPr>
        <w:spacing w:after="0"/>
        <w:jc w:val="both"/>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ومع التحولات العالمية مثل التحرير الاقتصادي، وتقليل دور الدولة، وتحرير التجارة، وظهور التكتلات الاقتصادية، وما نتج عنها من زيادة معدلات الفقر والبطالة، أدركت الدولة حاجتها إلى شريك يعتمد عليه في مواجهة هذه التحديات. ومن هنا برز دور منظمات المجتمع المدني باعتبارها قوة مساندة ومكمّلة لجهود الحكومة، وقادرة على تقديم مساعدات وخدمات تنموية تعالج الكثير من مشكلات الريف</w:t>
      </w:r>
      <w:r w:rsidRPr="006B590B">
        <w:rPr>
          <w:rFonts w:ascii="Simplified Arabic" w:eastAsia="Times New Roman" w:hAnsi="Simplified Arabic" w:cs="Simplified Arabic"/>
          <w:sz w:val="28"/>
          <w:szCs w:val="28"/>
        </w:rPr>
        <w:t>.</w:t>
      </w:r>
    </w:p>
    <w:p w14:paraId="5592074B" w14:textId="77777777" w:rsidR="00167FB0" w:rsidRPr="006B590B" w:rsidRDefault="00167FB0" w:rsidP="00167FB0">
      <w:pPr>
        <w:spacing w:before="100" w:beforeAutospacing="1" w:after="100" w:afterAutospacing="1"/>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دور منظمات المجتمع المدني في معالجة مشكلات المجتمعات الريفية</w:t>
      </w:r>
    </w:p>
    <w:p w14:paraId="04D1203C" w14:textId="77777777" w:rsidR="00012DA4" w:rsidRPr="006B590B" w:rsidRDefault="00167FB0" w:rsidP="00012DA4">
      <w:pPr>
        <w:spacing w:after="0"/>
        <w:jc w:val="both"/>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معالجة المشاكل الاقتصادية</w:t>
      </w:r>
    </w:p>
    <w:p w14:paraId="5E2EA30F" w14:textId="36F3FD65" w:rsidR="00167FB0" w:rsidRPr="006B590B" w:rsidRDefault="00167FB0" w:rsidP="00012DA4">
      <w:pPr>
        <w:spacing w:after="100" w:afterAutospacing="1"/>
        <w:jc w:val="both"/>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تشمل المبادرات دعم الأسر والفئات المهمشة اقتصاديًا من خلال تقديم المساعدات المالية والقروض متناهية الصغر، بالإضافة إلى توفير برامج تمويل صغيرة ومتوسطة للأسر المنتجة والشباب، مما يساهم في دعم المشروعات الصغيرة وتمكين المستفيدين اقتصاديًا وتحسين مستوى الدخل. كما تتضمن المبادرات تدريب المستفيدين على إدارة المشروعات وأساليب التسويق، بما يعزز استدامة المشروعات ويزيد من فرص نجاحها وتحقيق الاكتفاء الاقتصادي للأسر الريفية</w:t>
      </w:r>
      <w:r w:rsidRPr="006B590B">
        <w:rPr>
          <w:rFonts w:ascii="Simplified Arabic" w:eastAsia="Times New Roman" w:hAnsi="Simplified Arabic" w:cs="Simplified Arabic"/>
          <w:sz w:val="28"/>
          <w:szCs w:val="28"/>
        </w:rPr>
        <w:t>.</w:t>
      </w:r>
    </w:p>
    <w:p w14:paraId="15836C45" w14:textId="77777777" w:rsidR="00012DA4" w:rsidRPr="006B590B" w:rsidRDefault="00167FB0" w:rsidP="00012DA4">
      <w:pPr>
        <w:pStyle w:val="NormalWeb"/>
        <w:bidi/>
        <w:spacing w:after="0" w:afterAutospacing="0"/>
        <w:jc w:val="both"/>
        <w:rPr>
          <w:rFonts w:ascii="Simplified Arabic" w:hAnsi="Simplified Arabic" w:cs="Simplified Arabic"/>
          <w:b/>
          <w:bCs/>
          <w:sz w:val="28"/>
          <w:szCs w:val="28"/>
          <w:rtl/>
        </w:rPr>
      </w:pPr>
      <w:r w:rsidRPr="006B590B">
        <w:rPr>
          <w:rFonts w:ascii="Simplified Arabic" w:hAnsi="Simplified Arabic" w:cs="Simplified Arabic"/>
          <w:b/>
          <w:bCs/>
          <w:sz w:val="28"/>
          <w:szCs w:val="28"/>
          <w:rtl/>
        </w:rPr>
        <w:t>معالجة مشاكل التعليم</w:t>
      </w:r>
    </w:p>
    <w:p w14:paraId="3E3255FC" w14:textId="5F7A568D" w:rsidR="00167FB0" w:rsidRPr="006B590B" w:rsidRDefault="00167FB0" w:rsidP="00012DA4">
      <w:pPr>
        <w:pStyle w:val="NormalWeb"/>
        <w:bidi/>
        <w:spacing w:before="0" w:beforeAutospacing="0"/>
        <w:jc w:val="both"/>
        <w:rPr>
          <w:rFonts w:ascii="Simplified Arabic" w:hAnsi="Simplified Arabic" w:cs="Simplified Arabic"/>
          <w:sz w:val="28"/>
          <w:szCs w:val="28"/>
          <w:rtl/>
        </w:rPr>
      </w:pPr>
      <w:r w:rsidRPr="006B590B">
        <w:rPr>
          <w:rFonts w:ascii="Simplified Arabic" w:hAnsi="Simplified Arabic" w:cs="Simplified Arabic"/>
          <w:sz w:val="28"/>
          <w:szCs w:val="28"/>
          <w:rtl/>
        </w:rPr>
        <w:t>تشمل المبادرات مواجهة تحديات التعليم في الريف من خلال سداد رسوم الطلاب غير القادرين، وتقديم المعونات والمستلزمات الدراسية للطلاب المحتاجين. كما تُقام فصول لمحو الأمية للأطفال والكبار، وتُوفر وسائل المواصلات لنقل الأطفال من المناطق البعيدة لضمان استمرار التحاقهم بالمدارس. إلى جانب ذلك، تنظم المنظمات دورات تدريبية على الحاسب الآلي لتطوير مهارات الطلاب والشباب، بما يسهم في رفع جودة التعليم وتوسيع فرص التعلم في المجتمعات الريفية</w:t>
      </w:r>
      <w:r w:rsidRPr="006B590B">
        <w:rPr>
          <w:rFonts w:ascii="Simplified Arabic" w:hAnsi="Simplified Arabic" w:cs="Simplified Arabic"/>
          <w:sz w:val="28"/>
          <w:szCs w:val="28"/>
        </w:rPr>
        <w:t>.</w:t>
      </w:r>
    </w:p>
    <w:p w14:paraId="2C196EBA" w14:textId="77777777" w:rsidR="00167FB0" w:rsidRPr="006B590B" w:rsidRDefault="00167FB0" w:rsidP="00012DA4">
      <w:pPr>
        <w:pStyle w:val="NormalWeb"/>
        <w:bidi/>
        <w:jc w:val="both"/>
        <w:rPr>
          <w:rFonts w:ascii="Simplified Arabic" w:hAnsi="Simplified Arabic" w:cs="Simplified Arabic"/>
          <w:sz w:val="28"/>
          <w:szCs w:val="28"/>
          <w:rtl/>
        </w:rPr>
      </w:pPr>
      <w:r w:rsidRPr="006B590B">
        <w:rPr>
          <w:rFonts w:ascii="Simplified Arabic" w:hAnsi="Simplified Arabic" w:cs="Simplified Arabic"/>
          <w:b/>
          <w:bCs/>
          <w:sz w:val="28"/>
          <w:szCs w:val="28"/>
          <w:rtl/>
        </w:rPr>
        <w:t>دعم وتمكين الأسر المحتاجة</w:t>
      </w:r>
      <w:r w:rsidRPr="006B590B">
        <w:rPr>
          <w:rFonts w:ascii="Simplified Arabic" w:hAnsi="Simplified Arabic" w:cs="Simplified Arabic"/>
          <w:b/>
          <w:bCs/>
          <w:sz w:val="28"/>
          <w:szCs w:val="28"/>
        </w:rPr>
        <w:t>:</w:t>
      </w:r>
      <w:r w:rsidRPr="006B590B">
        <w:rPr>
          <w:rFonts w:ascii="Simplified Arabic" w:hAnsi="Simplified Arabic" w:cs="Simplified Arabic"/>
          <w:sz w:val="28"/>
          <w:szCs w:val="28"/>
        </w:rPr>
        <w:t xml:space="preserve"> </w:t>
      </w:r>
      <w:r w:rsidRPr="006B590B">
        <w:rPr>
          <w:rFonts w:ascii="Simplified Arabic" w:hAnsi="Simplified Arabic" w:cs="Simplified Arabic"/>
          <w:sz w:val="28"/>
          <w:szCs w:val="28"/>
          <w:rtl/>
        </w:rPr>
        <w:t>تعمل منظمات المجتمع المدني على تقديم مساعدات متكاملة للأسر الفقيرة تشمل المعونات العينية مثل المواد الغذائية والملابس والبطاطين والأدوات المنزلية، بالإضافة إلى الدعم الاقتصادي والاجتماعي عبر تحسين السكن، تمويل المشروعات الصغيرة، تقديم مساعدات نقدية طارئة، ودعم التعليم لأبناء الأسر محدودة الدخل. كما تسعى هذه المنظمات لربط الأسر ببرامج الحماية الاجتماعية الحكومية لتعزيز شبكات الأمان الاجتماعي وتقليل الفقر</w:t>
      </w:r>
      <w:r w:rsidRPr="006B590B">
        <w:rPr>
          <w:rFonts w:ascii="Simplified Arabic" w:hAnsi="Simplified Arabic" w:cs="Simplified Arabic"/>
          <w:sz w:val="28"/>
          <w:szCs w:val="28"/>
        </w:rPr>
        <w:t>.</w:t>
      </w:r>
    </w:p>
    <w:p w14:paraId="66B9A8AA" w14:textId="77777777" w:rsidR="00167FB0" w:rsidRPr="006B590B" w:rsidRDefault="00167FB0" w:rsidP="00167FB0">
      <w:pPr>
        <w:pStyle w:val="NormalWeb"/>
        <w:bidi/>
        <w:rPr>
          <w:rFonts w:ascii="Simplified Arabic" w:hAnsi="Simplified Arabic" w:cs="Simplified Arabic"/>
          <w:sz w:val="28"/>
          <w:szCs w:val="28"/>
        </w:rPr>
      </w:pPr>
      <w:r w:rsidRPr="006B590B">
        <w:rPr>
          <w:rFonts w:ascii="Simplified Arabic" w:hAnsi="Simplified Arabic" w:cs="Simplified Arabic"/>
          <w:b/>
          <w:bCs/>
          <w:sz w:val="28"/>
          <w:szCs w:val="28"/>
          <w:rtl/>
        </w:rPr>
        <w:lastRenderedPageBreak/>
        <w:t>معالجة المشاكل الصحية</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تشمل المبادرات تحسين الوضع الصحي للسكان من خلال إنشاء مستوصفات علاجية تقدم الخدمات الطبية بأجر رمزي، وتنظيم ندوات للتوعية الصحية حول الأمراض والوقاية منها. كما تُقام حملات للتبرع بالدم والمشاركة في حملات التطعيم ضد الأمراض المختلفة، وتُوفر الأدوية للمرضى غير القادرين. إلى جانب ذلك، تُركز المبادرات على توعية الأسر بأهمية تطعيم الأطفال وتعزيز الوعي بالصحة الإنجابية، بما يسهم في تحسين الصحة العامة والوقاية من الأمراض في الريف</w:t>
      </w:r>
      <w:r w:rsidRPr="006B590B">
        <w:rPr>
          <w:rFonts w:ascii="Simplified Arabic" w:hAnsi="Simplified Arabic" w:cs="Simplified Arabic"/>
          <w:sz w:val="28"/>
          <w:szCs w:val="28"/>
        </w:rPr>
        <w:t>.</w:t>
      </w:r>
    </w:p>
    <w:p w14:paraId="7B886C74" w14:textId="77777777" w:rsidR="00167FB0" w:rsidRPr="006B590B" w:rsidRDefault="00167FB0" w:rsidP="00167F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b/>
          <w:bCs/>
          <w:sz w:val="28"/>
          <w:szCs w:val="28"/>
          <w:rtl/>
        </w:rPr>
        <w:t>معالجة مشاكل الشباب</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تشمل المبادرات دعم الشباب من خلال إقامة مشروعات توفر فرص عمل للخريجين الجدد، وتنظيم برامج تدريبية عملية لتأهيل الأفراد على مختلف الحرف والمهن اليدوية، بالإضافة إلى إنشاء أندية اجتماعية ومراكز توعية لتعزيز الثقافة المجتمعية والتوعية بمخاطر المسكرات والمخدرات. كما تقدم المنظمات قروضًا مسرّة للشباب لدعم مشروعاتهم الصغيرة، وتعمل على توعية الشباب بأهمية الحفاظ على العادات والتقاليد الإيجابية التي تقوّي المجتمع، فضلاً عن اكتشاف القادة المحليين لدعم نشر الثقافة المجتمعية وتشجيع مشاركة الشباب الفعّالة في برامج التنمية المحلية</w:t>
      </w:r>
      <w:r w:rsidRPr="006B590B">
        <w:rPr>
          <w:rFonts w:ascii="Simplified Arabic" w:hAnsi="Simplified Arabic" w:cs="Simplified Arabic"/>
          <w:sz w:val="28"/>
          <w:szCs w:val="28"/>
        </w:rPr>
        <w:t>.</w:t>
      </w:r>
    </w:p>
    <w:p w14:paraId="3BB59128" w14:textId="5A69469B" w:rsidR="00167FB0" w:rsidRDefault="00167FB0" w:rsidP="00167FB0">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hint="cs"/>
          <w:b/>
          <w:bCs/>
          <w:sz w:val="28"/>
          <w:szCs w:val="28"/>
          <w:rtl/>
        </w:rPr>
        <w:t>م</w:t>
      </w:r>
      <w:r w:rsidRPr="006B590B">
        <w:rPr>
          <w:rFonts w:ascii="Simplified Arabic" w:hAnsi="Simplified Arabic" w:cs="Simplified Arabic"/>
          <w:b/>
          <w:bCs/>
          <w:sz w:val="28"/>
          <w:szCs w:val="28"/>
          <w:rtl/>
        </w:rPr>
        <w:t>عالجة مشاكل المرأة الريفية</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تشمل المبادرات دعم المرأة الريفية من خلال إقامة مكاتب للتوجيه والاستشارات الأسرية، وإنشاء الأندية النسائية ودور للراغبات في التعليم أو العمل (طالبات وموظفات)، بالإضافة إلى تنظيم مراكز تدريب مهني للفتيات والسيدات على مختلف الحرف والمهن. كما تُقام معارض دائمة ومؤقتة للأسر المنتجة، وتُقدم خدمات متنوعة للمرأة العاملة، وتشمل الدورات التدريبية للرائدات الريفيات وندوات للتوعية بأهمية الاستقرار الأسري</w:t>
      </w:r>
      <w:r w:rsidRPr="006B590B">
        <w:rPr>
          <w:rFonts w:ascii="Simplified Arabic" w:hAnsi="Simplified Arabic" w:cs="Simplified Arabic"/>
          <w:sz w:val="28"/>
          <w:szCs w:val="28"/>
        </w:rPr>
        <w:t>.</w:t>
      </w:r>
      <w:r w:rsidRPr="006B590B">
        <w:rPr>
          <w:rFonts w:ascii="Simplified Arabic" w:hAnsi="Simplified Arabic" w:cs="Simplified Arabic"/>
          <w:sz w:val="28"/>
          <w:szCs w:val="28"/>
        </w:rPr>
        <w:br/>
      </w:r>
      <w:r w:rsidRPr="006B590B">
        <w:rPr>
          <w:rFonts w:ascii="Simplified Arabic" w:hAnsi="Simplified Arabic" w:cs="Simplified Arabic"/>
          <w:sz w:val="28"/>
          <w:szCs w:val="28"/>
          <w:rtl/>
        </w:rPr>
        <w:t>كما تعمل المنظمات على إنشاء حضانات للأطفال، ومساعدة السيدات في استخراج الوثائق الرسمية مثل الرقم القومي، وتقديم قروض ميسرة، ودعم تجهيز الفتيات الفقيرات عند الزواج، وتعزيز قدرة المرأة على رعاية الأطفال بشكل صحي. إضافة إلى ذلك، تُوفر كافة الخدمات الصحية للمرأة، وتُنظم برامج لتدريبها على الحفاظ على نظافة المنزل وتحسينه، فضلاً عن عقد ندوات لتوعيتها بحقوقها القانونية، بما يسهم في تمكينها اجتماعياً واقتصادياً وتعزيز دورها في تنمية المجتمع الريفي</w:t>
      </w:r>
      <w:r w:rsidRPr="006B590B">
        <w:rPr>
          <w:rFonts w:ascii="Simplified Arabic" w:hAnsi="Simplified Arabic" w:cs="Simplified Arabic"/>
          <w:sz w:val="28"/>
          <w:szCs w:val="28"/>
        </w:rPr>
        <w:t>.</w:t>
      </w:r>
    </w:p>
    <w:p w14:paraId="13C693E9" w14:textId="61E5AB4C"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42E96C69" w14:textId="7327209C"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3F1AE36E" w14:textId="67856975"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042BA458" w14:textId="5CF8D8DD"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51A4869A" w14:textId="7165E4F6"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6D0D93E5" w14:textId="581751E5"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11AD9689" w14:textId="4DDE9BAD"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70070D5E" w14:textId="73CE931D"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56EEAEBA" w14:textId="4F5123A4"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76D134D3" w14:textId="5123B854" w:rsidR="00462482"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62635FF5" w14:textId="77777777" w:rsidR="00462482" w:rsidRPr="006B590B" w:rsidRDefault="00462482" w:rsidP="00462482">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476E5C56" w14:textId="2524EAA1" w:rsidR="00706D8A" w:rsidRPr="006B590B" w:rsidRDefault="00706D8A" w:rsidP="00706D8A">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p>
    <w:p w14:paraId="6AA22133" w14:textId="1A19CF51" w:rsidR="00902757" w:rsidRPr="006B590B" w:rsidRDefault="00902757" w:rsidP="0099022F">
      <w:pPr>
        <w:pStyle w:val="NormalWeb"/>
        <w:shd w:val="clear" w:color="auto" w:fill="F0DF88"/>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lastRenderedPageBreak/>
        <w:t>الدور المتمايز لمنظمات المجتمع المدني لتنمية المجتمعات الريفية والحضرية</w:t>
      </w:r>
    </w:p>
    <w:p w14:paraId="6B33185C" w14:textId="3F4C85E9" w:rsidR="00902757" w:rsidRPr="006B590B" w:rsidRDefault="00755A1A" w:rsidP="00D60ABB">
      <w:pPr>
        <w:pStyle w:val="NormalWeb"/>
        <w:shd w:val="clear" w:color="auto" w:fill="FFFFFF" w:themeFill="background1"/>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hint="cs"/>
          <w:b/>
          <w:bCs/>
          <w:sz w:val="28"/>
          <w:szCs w:val="28"/>
          <w:rtl/>
        </w:rPr>
        <w:t>جدول</w:t>
      </w:r>
      <w:r w:rsidR="00D60ABB">
        <w:rPr>
          <w:rFonts w:ascii="Simplified Arabic" w:hAnsi="Simplified Arabic" w:cs="Simplified Arabic" w:hint="cs"/>
          <w:b/>
          <w:bCs/>
          <w:sz w:val="28"/>
          <w:szCs w:val="28"/>
          <w:rtl/>
        </w:rPr>
        <w:t xml:space="preserve"> 7</w:t>
      </w:r>
      <w:r w:rsidRPr="006B590B">
        <w:rPr>
          <w:rFonts w:ascii="Simplified Arabic" w:hAnsi="Simplified Arabic" w:cs="Simplified Arabic" w:hint="cs"/>
          <w:b/>
          <w:bCs/>
          <w:sz w:val="28"/>
          <w:szCs w:val="28"/>
          <w:rtl/>
        </w:rPr>
        <w:t>: الدور المتمايز لمنظمات المجتمع المدني</w:t>
      </w:r>
    </w:p>
    <w:tbl>
      <w:tblPr>
        <w:tblStyle w:val="TableGrid"/>
        <w:bidiVisual/>
        <w:tblW w:w="0" w:type="auto"/>
        <w:tblLook w:val="04A0" w:firstRow="1" w:lastRow="0" w:firstColumn="1" w:lastColumn="0" w:noHBand="0" w:noVBand="1"/>
      </w:tblPr>
      <w:tblGrid>
        <w:gridCol w:w="2212"/>
        <w:gridCol w:w="2700"/>
        <w:gridCol w:w="3719"/>
      </w:tblGrid>
      <w:tr w:rsidR="0099022F" w:rsidRPr="006B590B" w14:paraId="5D72FD3B" w14:textId="77777777" w:rsidTr="00066758">
        <w:trPr>
          <w:tblHeader/>
        </w:trPr>
        <w:tc>
          <w:tcPr>
            <w:tcW w:w="2212" w:type="dxa"/>
            <w:shd w:val="clear" w:color="auto" w:fill="E9C305"/>
          </w:tcPr>
          <w:p w14:paraId="30DB0A46" w14:textId="77777777" w:rsidR="0099022F" w:rsidRPr="006B590B" w:rsidRDefault="0099022F" w:rsidP="002E216E">
            <w:pPr>
              <w:pStyle w:val="NormalWeb"/>
              <w:shd w:val="clear" w:color="auto" w:fill="F0DF88"/>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البند</w:t>
            </w:r>
          </w:p>
        </w:tc>
        <w:tc>
          <w:tcPr>
            <w:tcW w:w="2700" w:type="dxa"/>
            <w:shd w:val="clear" w:color="auto" w:fill="E9C305"/>
          </w:tcPr>
          <w:p w14:paraId="5E25EE2E" w14:textId="77777777" w:rsidR="0099022F" w:rsidRPr="006B590B" w:rsidRDefault="0099022F" w:rsidP="002E216E">
            <w:pPr>
              <w:pStyle w:val="NormalWeb"/>
              <w:shd w:val="clear" w:color="auto" w:fill="F0DF88"/>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المجتمعات الحضرية</w:t>
            </w:r>
          </w:p>
        </w:tc>
        <w:tc>
          <w:tcPr>
            <w:tcW w:w="3719" w:type="dxa"/>
            <w:shd w:val="clear" w:color="auto" w:fill="E9C305"/>
          </w:tcPr>
          <w:p w14:paraId="702F30E0" w14:textId="77777777" w:rsidR="0099022F" w:rsidRPr="006B590B" w:rsidRDefault="0099022F" w:rsidP="002E216E">
            <w:pPr>
              <w:pStyle w:val="NormalWeb"/>
              <w:shd w:val="clear" w:color="auto" w:fill="F0DF88"/>
              <w:bidi/>
              <w:spacing w:before="0" w:beforeAutospacing="0" w:after="0" w:afterAutospacing="0" w:line="276" w:lineRule="auto"/>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المجتمعات الريفية</w:t>
            </w:r>
          </w:p>
        </w:tc>
      </w:tr>
      <w:tr w:rsidR="0099022F" w:rsidRPr="006B590B" w14:paraId="55F060F1" w14:textId="77777777" w:rsidTr="00066758">
        <w:tc>
          <w:tcPr>
            <w:tcW w:w="2212" w:type="dxa"/>
          </w:tcPr>
          <w:p w14:paraId="1F69A404" w14:textId="77777777" w:rsidR="0099022F" w:rsidRPr="006B590B" w:rsidRDefault="0099022F" w:rsidP="00CA2C7A">
            <w:pPr>
              <w:keepNext/>
              <w:keepLines/>
              <w:spacing w:before="200"/>
              <w:outlineLvl w:val="2"/>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 xml:space="preserve">معالجة المشكلات الاجتماعية </w:t>
            </w:r>
          </w:p>
          <w:p w14:paraId="32C5F04A"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p>
        </w:tc>
        <w:tc>
          <w:tcPr>
            <w:tcW w:w="2700" w:type="dxa"/>
          </w:tcPr>
          <w:p w14:paraId="6EA0219E"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الدفاع عن حقوق الإنسان لسكان المناطق العشوائية</w:t>
            </w:r>
            <w:r w:rsidRPr="006B590B">
              <w:rPr>
                <w:rFonts w:ascii="Simplified Arabic" w:hAnsi="Simplified Arabic" w:cs="Simplified Arabic"/>
                <w:sz w:val="28"/>
                <w:szCs w:val="28"/>
              </w:rPr>
              <w:t>.</w:t>
            </w:r>
          </w:p>
          <w:p w14:paraId="1036A955"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تشجيع مشاركة السكان في التعرف على مشكلاتهم والمساهمة في إيجاد حلول لها</w:t>
            </w:r>
            <w:r w:rsidRPr="006B590B">
              <w:rPr>
                <w:rFonts w:ascii="Simplified Arabic" w:hAnsi="Simplified Arabic" w:cs="Simplified Arabic"/>
                <w:sz w:val="28"/>
                <w:szCs w:val="28"/>
              </w:rPr>
              <w:t>.</w:t>
            </w:r>
          </w:p>
          <w:p w14:paraId="1C0AC9F8"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نشر التوعية الدينية والثقافية </w:t>
            </w:r>
          </w:p>
        </w:tc>
        <w:tc>
          <w:tcPr>
            <w:tcW w:w="3719" w:type="dxa"/>
          </w:tcPr>
          <w:p w14:paraId="64F2E963"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hint="cs"/>
                <w:sz w:val="28"/>
                <w:szCs w:val="28"/>
                <w:rtl/>
              </w:rPr>
              <w:t>-</w:t>
            </w:r>
          </w:p>
        </w:tc>
      </w:tr>
      <w:tr w:rsidR="0099022F" w:rsidRPr="006B590B" w14:paraId="158FA05D" w14:textId="77777777" w:rsidTr="00066758">
        <w:trPr>
          <w:trHeight w:val="1268"/>
        </w:trPr>
        <w:tc>
          <w:tcPr>
            <w:tcW w:w="2212" w:type="dxa"/>
          </w:tcPr>
          <w:p w14:paraId="01C3DF90"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b/>
                <w:bCs/>
                <w:sz w:val="28"/>
                <w:szCs w:val="28"/>
                <w:rtl/>
              </w:rPr>
            </w:pPr>
            <w:r w:rsidRPr="006B590B">
              <w:rPr>
                <w:rFonts w:ascii="Simplified Arabic" w:hAnsi="Simplified Arabic" w:cs="Simplified Arabic"/>
                <w:b/>
                <w:bCs/>
                <w:sz w:val="28"/>
                <w:szCs w:val="28"/>
                <w:rtl/>
              </w:rPr>
              <w:t xml:space="preserve">معالجة </w:t>
            </w:r>
            <w:r w:rsidRPr="006B590B">
              <w:rPr>
                <w:rFonts w:ascii="Simplified Arabic" w:hAnsi="Simplified Arabic" w:cs="Simplified Arabic" w:hint="cs"/>
                <w:b/>
                <w:bCs/>
                <w:sz w:val="28"/>
                <w:szCs w:val="28"/>
                <w:rtl/>
              </w:rPr>
              <w:t>ال</w:t>
            </w:r>
            <w:r w:rsidRPr="006B590B">
              <w:rPr>
                <w:rFonts w:ascii="Simplified Arabic" w:hAnsi="Simplified Arabic" w:cs="Simplified Arabic"/>
                <w:b/>
                <w:bCs/>
                <w:sz w:val="28"/>
                <w:szCs w:val="28"/>
                <w:rtl/>
              </w:rPr>
              <w:t>مشكلات</w:t>
            </w:r>
            <w:r w:rsidRPr="006B590B">
              <w:rPr>
                <w:rFonts w:ascii="Simplified Arabic" w:hAnsi="Simplified Arabic" w:cs="Simplified Arabic" w:hint="cs"/>
                <w:b/>
                <w:bCs/>
                <w:sz w:val="28"/>
                <w:szCs w:val="28"/>
                <w:rtl/>
              </w:rPr>
              <w:t xml:space="preserve"> الصحية</w:t>
            </w:r>
          </w:p>
          <w:p w14:paraId="52643AE7"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b/>
                <w:bCs/>
                <w:sz w:val="28"/>
                <w:szCs w:val="28"/>
                <w:rtl/>
              </w:rPr>
            </w:pPr>
          </w:p>
          <w:p w14:paraId="6A349479"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p>
          <w:p w14:paraId="2136936B" w14:textId="77777777" w:rsidR="0099022F" w:rsidRPr="006B590B" w:rsidRDefault="0099022F" w:rsidP="00066758">
            <w:pPr>
              <w:rPr>
                <w:sz w:val="28"/>
                <w:szCs w:val="28"/>
                <w:rtl/>
              </w:rPr>
            </w:pPr>
          </w:p>
        </w:tc>
        <w:tc>
          <w:tcPr>
            <w:tcW w:w="2700" w:type="dxa"/>
          </w:tcPr>
          <w:p w14:paraId="57DA16E5" w14:textId="77777777" w:rsidR="0099022F" w:rsidRPr="006B590B" w:rsidRDefault="0099022F" w:rsidP="000C5704">
            <w:pPr>
              <w:numPr>
                <w:ilvl w:val="0"/>
                <w:numId w:val="6"/>
              </w:numPr>
              <w:spacing w:before="100" w:beforeAutospacing="1" w:after="100" w:afterAutospacing="1"/>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تحسين نظافة الشوارع والبيئة المحيطة</w:t>
            </w:r>
            <w:r w:rsidRPr="006B590B">
              <w:rPr>
                <w:rFonts w:ascii="Simplified Arabic" w:eastAsia="Times New Roman" w:hAnsi="Simplified Arabic" w:cs="Simplified Arabic"/>
                <w:sz w:val="28"/>
                <w:szCs w:val="28"/>
              </w:rPr>
              <w:t>.</w:t>
            </w:r>
          </w:p>
          <w:p w14:paraId="64AD3458" w14:textId="77777777" w:rsidR="0099022F" w:rsidRPr="006B590B" w:rsidRDefault="0099022F" w:rsidP="000C5704">
            <w:pPr>
              <w:numPr>
                <w:ilvl w:val="0"/>
                <w:numId w:val="6"/>
              </w:numPr>
              <w:spacing w:before="100" w:beforeAutospacing="1" w:after="100" w:afterAutospacing="1"/>
              <w:rPr>
                <w:rFonts w:ascii="Simplified Arabic" w:hAnsi="Simplified Arabic" w:cs="Simplified Arabic"/>
                <w:sz w:val="28"/>
                <w:szCs w:val="28"/>
              </w:rPr>
            </w:pPr>
            <w:r w:rsidRPr="006B590B">
              <w:rPr>
                <w:rFonts w:ascii="Simplified Arabic" w:eastAsia="Times New Roman" w:hAnsi="Simplified Arabic" w:cs="Simplified Arabic"/>
                <w:sz w:val="28"/>
                <w:szCs w:val="28"/>
                <w:rtl/>
              </w:rPr>
              <w:t xml:space="preserve">برامج التوعية الصحية </w:t>
            </w:r>
          </w:p>
          <w:p w14:paraId="39389760" w14:textId="5814BCE8" w:rsidR="0099022F" w:rsidRPr="006B590B" w:rsidRDefault="0099022F" w:rsidP="00066758">
            <w:pPr>
              <w:numPr>
                <w:ilvl w:val="0"/>
                <w:numId w:val="6"/>
              </w:numPr>
              <w:spacing w:before="100" w:beforeAutospacing="1" w:after="100" w:afterAutospacing="1"/>
              <w:rPr>
                <w:rFonts w:ascii="Simplified Arabic" w:eastAsia="Calibri" w:hAnsi="Simplified Arabic" w:cs="Simplified Arabic"/>
                <w:sz w:val="28"/>
                <w:szCs w:val="28"/>
                <w:rtl/>
              </w:rPr>
            </w:pPr>
            <w:r w:rsidRPr="006B590B">
              <w:rPr>
                <w:rFonts w:ascii="Simplified Arabic" w:eastAsia="Calibri" w:hAnsi="Simplified Arabic" w:cs="Simplified Arabic" w:hint="cs"/>
                <w:sz w:val="28"/>
                <w:szCs w:val="28"/>
                <w:rtl/>
              </w:rPr>
              <w:t>إتاحة الوصول إلى</w:t>
            </w:r>
            <w:r w:rsidRPr="006B590B">
              <w:rPr>
                <w:rFonts w:ascii="Simplified Arabic" w:eastAsia="Calibri" w:hAnsi="Simplified Arabic" w:cs="Simplified Arabic"/>
                <w:sz w:val="28"/>
                <w:szCs w:val="28"/>
                <w:rtl/>
              </w:rPr>
              <w:t xml:space="preserve"> الخدمة داخل المستشفيات الحكومية</w:t>
            </w:r>
          </w:p>
          <w:p w14:paraId="4B140EF2" w14:textId="77777777" w:rsidR="0099022F" w:rsidRPr="006B590B" w:rsidRDefault="0099022F" w:rsidP="00CA2C7A">
            <w:pPr>
              <w:spacing w:before="100" w:beforeAutospacing="1" w:after="100" w:afterAutospacing="1"/>
              <w:rPr>
                <w:rFonts w:ascii="Simplified Arabic" w:hAnsi="Simplified Arabic" w:cs="Simplified Arabic"/>
                <w:sz w:val="28"/>
                <w:szCs w:val="28"/>
                <w:rtl/>
              </w:rPr>
            </w:pPr>
          </w:p>
        </w:tc>
        <w:tc>
          <w:tcPr>
            <w:tcW w:w="3719" w:type="dxa"/>
          </w:tcPr>
          <w:p w14:paraId="5B8E4848" w14:textId="77777777" w:rsidR="0099022F" w:rsidRPr="006B590B" w:rsidRDefault="0099022F" w:rsidP="000C5704">
            <w:pPr>
              <w:numPr>
                <w:ilvl w:val="0"/>
                <w:numId w:val="6"/>
              </w:numPr>
              <w:spacing w:before="100" w:beforeAutospacing="1"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إنشاء مستوصفات علاجية تقدم الخدمات الطبية بأجر رمزي</w:t>
            </w:r>
          </w:p>
          <w:p w14:paraId="7C77E159" w14:textId="77777777" w:rsidR="0099022F" w:rsidRPr="006B590B" w:rsidRDefault="0099022F" w:rsidP="000C5704">
            <w:pPr>
              <w:numPr>
                <w:ilvl w:val="0"/>
                <w:numId w:val="6"/>
              </w:numPr>
              <w:spacing w:before="100" w:beforeAutospacing="1"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 تنظيم ندوات للتوعية الصحية </w:t>
            </w:r>
          </w:p>
          <w:p w14:paraId="1E0D0274" w14:textId="77777777" w:rsidR="0099022F" w:rsidRPr="006B590B" w:rsidRDefault="0099022F" w:rsidP="000C5704">
            <w:pPr>
              <w:numPr>
                <w:ilvl w:val="0"/>
                <w:numId w:val="6"/>
              </w:numPr>
              <w:spacing w:before="100" w:beforeAutospacing="1"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حملات التطعيم ضد الأمراض المختلفة</w:t>
            </w:r>
          </w:p>
          <w:p w14:paraId="7423DE00" w14:textId="77777777" w:rsidR="0099022F" w:rsidRPr="006B590B" w:rsidRDefault="0099022F" w:rsidP="000C5704">
            <w:pPr>
              <w:numPr>
                <w:ilvl w:val="0"/>
                <w:numId w:val="6"/>
              </w:numPr>
              <w:spacing w:before="100" w:beforeAutospacing="1"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تُوف</w:t>
            </w:r>
            <w:r w:rsidRPr="006B590B">
              <w:rPr>
                <w:rFonts w:ascii="Simplified Arabic" w:eastAsia="Times New Roman" w:hAnsi="Simplified Arabic" w:cs="Simplified Arabic" w:hint="cs"/>
                <w:sz w:val="28"/>
                <w:szCs w:val="28"/>
                <w:rtl/>
              </w:rPr>
              <w:t>ي</w:t>
            </w:r>
            <w:r w:rsidRPr="006B590B">
              <w:rPr>
                <w:rFonts w:ascii="Simplified Arabic" w:eastAsia="Times New Roman" w:hAnsi="Simplified Arabic" w:cs="Simplified Arabic"/>
                <w:sz w:val="28"/>
                <w:szCs w:val="28"/>
                <w:rtl/>
              </w:rPr>
              <w:t>ر الأدوية للمرضى غير القادرين</w:t>
            </w:r>
          </w:p>
          <w:p w14:paraId="1F08993E" w14:textId="77777777" w:rsidR="0099022F" w:rsidRPr="006B590B" w:rsidRDefault="0099022F" w:rsidP="000C5704">
            <w:pPr>
              <w:numPr>
                <w:ilvl w:val="0"/>
                <w:numId w:val="6"/>
              </w:numPr>
              <w:spacing w:before="100" w:beforeAutospacing="1" w:after="100" w:afterAutospacing="1"/>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توعية الأسر بأهمية تطعيم الأطفال </w:t>
            </w:r>
          </w:p>
          <w:p w14:paraId="27EBA116" w14:textId="77777777" w:rsidR="0099022F" w:rsidRPr="006B590B" w:rsidRDefault="0099022F" w:rsidP="000C5704">
            <w:pPr>
              <w:numPr>
                <w:ilvl w:val="0"/>
                <w:numId w:val="6"/>
              </w:numPr>
              <w:spacing w:before="100" w:beforeAutospacing="1" w:after="100" w:afterAutospacing="1"/>
              <w:rPr>
                <w:rFonts w:ascii="Simplified Arabic" w:hAnsi="Simplified Arabic" w:cs="Simplified Arabic"/>
                <w:sz w:val="28"/>
                <w:szCs w:val="28"/>
                <w:rtl/>
              </w:rPr>
            </w:pPr>
            <w:r w:rsidRPr="006B590B">
              <w:rPr>
                <w:rFonts w:ascii="Simplified Arabic" w:eastAsia="Times New Roman" w:hAnsi="Simplified Arabic" w:cs="Simplified Arabic"/>
                <w:sz w:val="28"/>
                <w:szCs w:val="28"/>
                <w:rtl/>
              </w:rPr>
              <w:t>تعزيز الوعي بالصحة الإنجابية</w:t>
            </w:r>
          </w:p>
        </w:tc>
      </w:tr>
      <w:tr w:rsidR="0099022F" w:rsidRPr="006B590B" w14:paraId="2BD6E153" w14:textId="77777777" w:rsidTr="00066758">
        <w:trPr>
          <w:trHeight w:val="3545"/>
        </w:trPr>
        <w:tc>
          <w:tcPr>
            <w:tcW w:w="2212" w:type="dxa"/>
          </w:tcPr>
          <w:p w14:paraId="4207BB52" w14:textId="77777777" w:rsidR="0099022F" w:rsidRPr="006B590B" w:rsidRDefault="0099022F" w:rsidP="00CA2C7A">
            <w:pPr>
              <w:keepNext/>
              <w:keepLines/>
              <w:spacing w:before="200"/>
              <w:outlineLvl w:val="2"/>
              <w:rPr>
                <w:rFonts w:ascii="Cambria" w:eastAsia="Times New Roman" w:hAnsi="Cambria" w:cs="Times New Roman"/>
                <w:b/>
                <w:bCs/>
                <w:color w:val="4F81BD"/>
                <w:sz w:val="28"/>
                <w:szCs w:val="28"/>
              </w:rPr>
            </w:pPr>
            <w:r w:rsidRPr="006B590B">
              <w:rPr>
                <w:rFonts w:ascii="Simplified Arabic" w:eastAsia="Times New Roman" w:hAnsi="Simplified Arabic" w:cs="Simplified Arabic"/>
                <w:b/>
                <w:bCs/>
                <w:sz w:val="28"/>
                <w:szCs w:val="28"/>
                <w:rtl/>
              </w:rPr>
              <w:lastRenderedPageBreak/>
              <w:t xml:space="preserve">معالجة المشكلات التربوية والتعليمية </w:t>
            </w:r>
          </w:p>
          <w:p w14:paraId="3DAA00B8"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p>
        </w:tc>
        <w:tc>
          <w:tcPr>
            <w:tcW w:w="2700" w:type="dxa"/>
          </w:tcPr>
          <w:p w14:paraId="3DEA7B12"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 xml:space="preserve">تنظيم وتقديم برامج التثقيف والتعليم </w:t>
            </w:r>
          </w:p>
          <w:p w14:paraId="67802E6A"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إنشاء دور حضانة للأطفال لتوفير بيئة تعليمية مبكرة</w:t>
            </w:r>
            <w:r w:rsidRPr="006B590B">
              <w:rPr>
                <w:rFonts w:ascii="Simplified Arabic" w:hAnsi="Simplified Arabic" w:cs="Simplified Arabic"/>
                <w:sz w:val="28"/>
                <w:szCs w:val="28"/>
              </w:rPr>
              <w:t>.</w:t>
            </w:r>
          </w:p>
          <w:p w14:paraId="3B818049"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تأسيس المدارس الابتدائية</w:t>
            </w:r>
            <w:r w:rsidRPr="006B590B">
              <w:rPr>
                <w:rFonts w:ascii="Simplified Arabic" w:hAnsi="Simplified Arabic" w:cs="Simplified Arabic"/>
                <w:sz w:val="28"/>
                <w:szCs w:val="28"/>
              </w:rPr>
              <w:t>.</w:t>
            </w:r>
          </w:p>
          <w:p w14:paraId="4C72F96A" w14:textId="56147E4A" w:rsidR="0099022F" w:rsidRPr="006B590B" w:rsidRDefault="0099022F" w:rsidP="00066758">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فتح فصول محو الأمية للكبار لتحسين فرص التعلم المستمر</w:t>
            </w:r>
            <w:r w:rsidRPr="006B590B">
              <w:rPr>
                <w:rFonts w:ascii="Simplified Arabic" w:hAnsi="Simplified Arabic" w:cs="Simplified Arabic"/>
                <w:sz w:val="28"/>
                <w:szCs w:val="28"/>
              </w:rPr>
              <w:t>.</w:t>
            </w:r>
          </w:p>
        </w:tc>
        <w:tc>
          <w:tcPr>
            <w:tcW w:w="3719" w:type="dxa"/>
          </w:tcPr>
          <w:p w14:paraId="71D74520"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سداد رسوم الطلاب غير القادرين</w:t>
            </w:r>
          </w:p>
          <w:p w14:paraId="6A83D2DC"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تقديم المعونات والمستلزمات الدراسية للطلاب المحتاجين</w:t>
            </w:r>
          </w:p>
          <w:p w14:paraId="5E3D3409"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 فصول لمحو الأمية للأطفال والكبار</w:t>
            </w:r>
          </w:p>
          <w:p w14:paraId="6D022F9C"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تُوف</w:t>
            </w:r>
            <w:r w:rsidRPr="006B590B">
              <w:rPr>
                <w:rFonts w:ascii="Simplified Arabic" w:hAnsi="Simplified Arabic" w:cs="Simplified Arabic" w:hint="cs"/>
                <w:sz w:val="28"/>
                <w:szCs w:val="28"/>
                <w:rtl/>
              </w:rPr>
              <w:t>ي</w:t>
            </w:r>
            <w:r w:rsidRPr="006B590B">
              <w:rPr>
                <w:rFonts w:ascii="Simplified Arabic" w:hAnsi="Simplified Arabic" w:cs="Simplified Arabic"/>
                <w:sz w:val="28"/>
                <w:szCs w:val="28"/>
                <w:rtl/>
              </w:rPr>
              <w:t>ر وسائل المواصلات لنقل ا</w:t>
            </w:r>
            <w:r w:rsidRPr="006B590B">
              <w:rPr>
                <w:rFonts w:ascii="Simplified Arabic" w:hAnsi="Simplified Arabic" w:cs="Simplified Arabic" w:hint="cs"/>
                <w:sz w:val="28"/>
                <w:szCs w:val="28"/>
                <w:rtl/>
              </w:rPr>
              <w:t>لطلبة</w:t>
            </w:r>
            <w:r w:rsidRPr="006B590B">
              <w:rPr>
                <w:rFonts w:ascii="Simplified Arabic" w:hAnsi="Simplified Arabic" w:cs="Simplified Arabic"/>
                <w:sz w:val="28"/>
                <w:szCs w:val="28"/>
                <w:rtl/>
              </w:rPr>
              <w:t xml:space="preserve"> </w:t>
            </w:r>
          </w:p>
          <w:p w14:paraId="1D5DA02F" w14:textId="52ABB7A9" w:rsidR="0099022F" w:rsidRPr="006B590B" w:rsidRDefault="0099022F" w:rsidP="00066758">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دورات تدريبية على الحاسب الآلي </w:t>
            </w:r>
          </w:p>
        </w:tc>
      </w:tr>
      <w:tr w:rsidR="0099022F" w:rsidRPr="006B590B" w14:paraId="6660E95C" w14:textId="77777777" w:rsidTr="00066758">
        <w:tc>
          <w:tcPr>
            <w:tcW w:w="2212" w:type="dxa"/>
          </w:tcPr>
          <w:p w14:paraId="6D8EF41B" w14:textId="77777777" w:rsidR="0099022F" w:rsidRPr="006B590B" w:rsidRDefault="0099022F" w:rsidP="00CA2C7A">
            <w:pPr>
              <w:keepNext/>
              <w:keepLines/>
              <w:spacing w:before="200"/>
              <w:outlineLvl w:val="2"/>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 xml:space="preserve">معالجة المشكلات الاقتصادية </w:t>
            </w:r>
          </w:p>
          <w:p w14:paraId="2037B08A"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p>
        </w:tc>
        <w:tc>
          <w:tcPr>
            <w:tcW w:w="2700" w:type="dxa"/>
          </w:tcPr>
          <w:p w14:paraId="137C5402"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توفير فرص عمل مناسبة للشباب العاطل</w:t>
            </w:r>
            <w:r w:rsidRPr="006B590B">
              <w:rPr>
                <w:rFonts w:ascii="Simplified Arabic" w:hAnsi="Simplified Arabic" w:cs="Simplified Arabic"/>
                <w:sz w:val="28"/>
                <w:szCs w:val="28"/>
              </w:rPr>
              <w:t>.</w:t>
            </w:r>
          </w:p>
          <w:p w14:paraId="23AF9B35" w14:textId="77777777" w:rsidR="0099022F" w:rsidRPr="006B590B" w:rsidRDefault="0099022F" w:rsidP="000C5704">
            <w:pPr>
              <w:pStyle w:val="NormalWeb"/>
              <w:numPr>
                <w:ilvl w:val="0"/>
                <w:numId w:val="6"/>
              </w:numPr>
              <w:bidi/>
              <w:rPr>
                <w:rFonts w:ascii="Simplified Arabic" w:hAnsi="Simplified Arabic" w:cs="Simplified Arabic"/>
                <w:sz w:val="28"/>
                <w:szCs w:val="28"/>
              </w:rPr>
            </w:pPr>
            <w:r w:rsidRPr="006B590B">
              <w:rPr>
                <w:rFonts w:ascii="Simplified Arabic" w:hAnsi="Simplified Arabic" w:cs="Simplified Arabic"/>
                <w:sz w:val="28"/>
                <w:szCs w:val="28"/>
                <w:rtl/>
              </w:rPr>
              <w:t xml:space="preserve">تقديم مساعدات للأسر الفقيرة </w:t>
            </w:r>
          </w:p>
          <w:p w14:paraId="22E208DD"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تطوير مشاريع الأسر المنتجة </w:t>
            </w:r>
          </w:p>
        </w:tc>
        <w:tc>
          <w:tcPr>
            <w:tcW w:w="3719" w:type="dxa"/>
          </w:tcPr>
          <w:p w14:paraId="547ABA22"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تقديم المساعدات المالية </w:t>
            </w:r>
          </w:p>
          <w:p w14:paraId="03439EDE"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القروض متناهية الصغر</w:t>
            </w:r>
          </w:p>
          <w:p w14:paraId="54326F6F"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 توفير برامج تمويل صغيرة ومتوسطة للأسر المنتجة والشباب،</w:t>
            </w:r>
          </w:p>
          <w:p w14:paraId="7C47B7BE" w14:textId="195815EF" w:rsidR="0099022F" w:rsidRPr="006B590B" w:rsidRDefault="0099022F" w:rsidP="00066758">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تدريب المستفيدين على إدارة المشروعات وأساليب التسويق</w:t>
            </w:r>
            <w:r w:rsidRPr="006B590B">
              <w:rPr>
                <w:rFonts w:ascii="Simplified Arabic" w:hAnsi="Simplified Arabic" w:cs="Simplified Arabic"/>
                <w:sz w:val="28"/>
                <w:szCs w:val="28"/>
              </w:rPr>
              <w:t>.</w:t>
            </w:r>
          </w:p>
        </w:tc>
      </w:tr>
      <w:tr w:rsidR="0099022F" w:rsidRPr="006B590B" w14:paraId="6E4CB3AF" w14:textId="77777777" w:rsidTr="00066758">
        <w:tc>
          <w:tcPr>
            <w:tcW w:w="2212" w:type="dxa"/>
          </w:tcPr>
          <w:p w14:paraId="2EE559A5"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b/>
                <w:bCs/>
                <w:sz w:val="28"/>
                <w:szCs w:val="28"/>
                <w:rtl/>
              </w:rPr>
              <w:t>معالجة مشاكل الشباب</w:t>
            </w:r>
          </w:p>
        </w:tc>
        <w:tc>
          <w:tcPr>
            <w:tcW w:w="2700" w:type="dxa"/>
          </w:tcPr>
          <w:p w14:paraId="2FACE602"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hint="cs"/>
                <w:sz w:val="28"/>
                <w:szCs w:val="28"/>
                <w:rtl/>
              </w:rPr>
              <w:t>-</w:t>
            </w:r>
          </w:p>
        </w:tc>
        <w:tc>
          <w:tcPr>
            <w:tcW w:w="3719" w:type="dxa"/>
          </w:tcPr>
          <w:p w14:paraId="1700B71E"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توف</w:t>
            </w:r>
            <w:r w:rsidRPr="006B590B">
              <w:rPr>
                <w:rFonts w:ascii="Simplified Arabic" w:hAnsi="Simplified Arabic" w:cs="Simplified Arabic" w:hint="cs"/>
                <w:sz w:val="28"/>
                <w:szCs w:val="28"/>
                <w:rtl/>
              </w:rPr>
              <w:t>ي</w:t>
            </w:r>
            <w:r w:rsidRPr="006B590B">
              <w:rPr>
                <w:rFonts w:ascii="Simplified Arabic" w:hAnsi="Simplified Arabic" w:cs="Simplified Arabic"/>
                <w:sz w:val="28"/>
                <w:szCs w:val="28"/>
                <w:rtl/>
              </w:rPr>
              <w:t>ر فرص عمل للخريجين الجدد</w:t>
            </w:r>
          </w:p>
          <w:p w14:paraId="117DABF4"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برامج تدريبية </w:t>
            </w:r>
            <w:r w:rsidRPr="006B590B">
              <w:rPr>
                <w:rFonts w:ascii="Simplified Arabic" w:hAnsi="Simplified Arabic" w:cs="Simplified Arabic" w:hint="cs"/>
                <w:sz w:val="28"/>
                <w:szCs w:val="28"/>
                <w:rtl/>
              </w:rPr>
              <w:t>ل</w:t>
            </w:r>
            <w:r w:rsidRPr="006B590B">
              <w:rPr>
                <w:rFonts w:ascii="Simplified Arabic" w:hAnsi="Simplified Arabic" w:cs="Simplified Arabic"/>
                <w:sz w:val="28"/>
                <w:szCs w:val="28"/>
                <w:rtl/>
              </w:rPr>
              <w:t xml:space="preserve">لتأهيل </w:t>
            </w:r>
            <w:r w:rsidRPr="006B590B">
              <w:rPr>
                <w:rFonts w:ascii="Simplified Arabic" w:hAnsi="Simplified Arabic" w:cs="Simplified Arabic" w:hint="cs"/>
                <w:sz w:val="28"/>
                <w:szCs w:val="28"/>
                <w:rtl/>
              </w:rPr>
              <w:t>الحرفي</w:t>
            </w:r>
            <w:r w:rsidRPr="006B590B">
              <w:rPr>
                <w:rFonts w:ascii="Simplified Arabic" w:hAnsi="Simplified Arabic" w:cs="Simplified Arabic"/>
                <w:sz w:val="28"/>
                <w:szCs w:val="28"/>
                <w:rtl/>
              </w:rPr>
              <w:t xml:space="preserve"> والمهن اليدوية</w:t>
            </w:r>
          </w:p>
          <w:p w14:paraId="1D3A7002"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إنشاء أندية اجتماعية ومراكز توعية </w:t>
            </w:r>
          </w:p>
          <w:p w14:paraId="65E7B153"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التوعية بمخاطر المسكرات والمخدرات</w:t>
            </w:r>
          </w:p>
          <w:p w14:paraId="048AAAA0"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 قروضًا م</w:t>
            </w:r>
            <w:r w:rsidRPr="006B590B">
              <w:rPr>
                <w:rFonts w:ascii="Simplified Arabic" w:hAnsi="Simplified Arabic" w:cs="Simplified Arabic" w:hint="cs"/>
                <w:sz w:val="28"/>
                <w:szCs w:val="28"/>
                <w:rtl/>
              </w:rPr>
              <w:t>ي</w:t>
            </w:r>
            <w:r w:rsidRPr="006B590B">
              <w:rPr>
                <w:rFonts w:ascii="Simplified Arabic" w:hAnsi="Simplified Arabic" w:cs="Simplified Arabic"/>
                <w:sz w:val="28"/>
                <w:szCs w:val="28"/>
                <w:rtl/>
              </w:rPr>
              <w:t xml:space="preserve">سرّة للشباب </w:t>
            </w:r>
            <w:r w:rsidRPr="006B590B">
              <w:rPr>
                <w:rFonts w:ascii="Simplified Arabic" w:hAnsi="Simplified Arabic" w:cs="Simplified Arabic" w:hint="cs"/>
                <w:sz w:val="28"/>
                <w:szCs w:val="28"/>
                <w:rtl/>
              </w:rPr>
              <w:t>للحد من الهجرة الداخلية والغير شرعية</w:t>
            </w:r>
          </w:p>
          <w:p w14:paraId="56C07E10"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 </w:t>
            </w:r>
            <w:r w:rsidRPr="006B590B">
              <w:rPr>
                <w:rFonts w:ascii="Simplified Arabic" w:hAnsi="Simplified Arabic" w:cs="Simplified Arabic" w:hint="cs"/>
                <w:sz w:val="28"/>
                <w:szCs w:val="28"/>
                <w:rtl/>
              </w:rPr>
              <w:t>برامج</w:t>
            </w:r>
            <w:r w:rsidRPr="006B590B">
              <w:rPr>
                <w:rFonts w:ascii="Simplified Arabic" w:hAnsi="Simplified Arabic" w:cs="Simplified Arabic"/>
                <w:sz w:val="28"/>
                <w:szCs w:val="28"/>
                <w:rtl/>
              </w:rPr>
              <w:t xml:space="preserve"> توعية بأهمية الحفاظ على العادات والتقاليد الإيجابية </w:t>
            </w:r>
          </w:p>
          <w:p w14:paraId="31B0FFA9"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hint="cs"/>
                <w:sz w:val="28"/>
                <w:szCs w:val="28"/>
                <w:rtl/>
              </w:rPr>
              <w:t xml:space="preserve">برامج </w:t>
            </w:r>
            <w:r w:rsidRPr="006B590B">
              <w:rPr>
                <w:rFonts w:ascii="Simplified Arabic" w:hAnsi="Simplified Arabic" w:cs="Simplified Arabic"/>
                <w:sz w:val="28"/>
                <w:szCs w:val="28"/>
                <w:rtl/>
              </w:rPr>
              <w:t>اكتشاف</w:t>
            </w:r>
            <w:r w:rsidRPr="006B590B">
              <w:rPr>
                <w:rFonts w:ascii="Simplified Arabic" w:hAnsi="Simplified Arabic" w:cs="Simplified Arabic" w:hint="cs"/>
                <w:sz w:val="28"/>
                <w:szCs w:val="28"/>
                <w:rtl/>
              </w:rPr>
              <w:t xml:space="preserve"> ودعم</w:t>
            </w:r>
            <w:r w:rsidRPr="006B590B">
              <w:rPr>
                <w:rFonts w:ascii="Simplified Arabic" w:hAnsi="Simplified Arabic" w:cs="Simplified Arabic"/>
                <w:sz w:val="28"/>
                <w:szCs w:val="28"/>
                <w:rtl/>
              </w:rPr>
              <w:t xml:space="preserve"> ال</w:t>
            </w:r>
            <w:r w:rsidRPr="006B590B">
              <w:rPr>
                <w:rFonts w:ascii="Simplified Arabic" w:hAnsi="Simplified Arabic" w:cs="Simplified Arabic" w:hint="cs"/>
                <w:sz w:val="28"/>
                <w:szCs w:val="28"/>
                <w:rtl/>
              </w:rPr>
              <w:t xml:space="preserve">قيادات الشبابية ودمجهم </w:t>
            </w:r>
            <w:r w:rsidRPr="006B590B">
              <w:rPr>
                <w:rFonts w:ascii="Simplified Arabic" w:hAnsi="Simplified Arabic" w:cs="Simplified Arabic"/>
                <w:sz w:val="28"/>
                <w:szCs w:val="28"/>
                <w:rtl/>
              </w:rPr>
              <w:t xml:space="preserve"> في برامج التنمية المحلية</w:t>
            </w:r>
            <w:r w:rsidRPr="006B590B">
              <w:rPr>
                <w:rFonts w:ascii="Simplified Arabic" w:hAnsi="Simplified Arabic" w:cs="Simplified Arabic"/>
                <w:sz w:val="28"/>
                <w:szCs w:val="28"/>
              </w:rPr>
              <w:t>.</w:t>
            </w:r>
          </w:p>
        </w:tc>
      </w:tr>
      <w:tr w:rsidR="0099022F" w:rsidRPr="006B590B" w14:paraId="7564A7AE" w14:textId="77777777" w:rsidTr="00066758">
        <w:tc>
          <w:tcPr>
            <w:tcW w:w="2212" w:type="dxa"/>
          </w:tcPr>
          <w:p w14:paraId="0F9630BF"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r w:rsidRPr="006B590B">
              <w:rPr>
                <w:rFonts w:ascii="Simplified Arabic" w:hAnsi="Simplified Arabic" w:cs="Simplified Arabic" w:hint="cs"/>
                <w:b/>
                <w:bCs/>
                <w:sz w:val="28"/>
                <w:szCs w:val="28"/>
                <w:rtl/>
              </w:rPr>
              <w:t>م</w:t>
            </w:r>
            <w:r w:rsidRPr="006B590B">
              <w:rPr>
                <w:rFonts w:ascii="Simplified Arabic" w:hAnsi="Simplified Arabic" w:cs="Simplified Arabic"/>
                <w:b/>
                <w:bCs/>
                <w:sz w:val="28"/>
                <w:szCs w:val="28"/>
                <w:rtl/>
              </w:rPr>
              <w:t>عالجة مشاكل المرأة الريفية</w:t>
            </w:r>
          </w:p>
        </w:tc>
        <w:tc>
          <w:tcPr>
            <w:tcW w:w="2700" w:type="dxa"/>
          </w:tcPr>
          <w:p w14:paraId="0FD8BFB8" w14:textId="77777777" w:rsidR="0099022F" w:rsidRPr="006B590B" w:rsidRDefault="0099022F" w:rsidP="00CA2C7A">
            <w:pPr>
              <w:pStyle w:val="NormalWeb"/>
              <w:bidi/>
              <w:spacing w:before="0" w:beforeAutospacing="0" w:after="0" w:afterAutospacing="0" w:line="276" w:lineRule="auto"/>
              <w:rPr>
                <w:rFonts w:ascii="Simplified Arabic" w:hAnsi="Simplified Arabic" w:cs="Simplified Arabic"/>
                <w:sz w:val="28"/>
                <w:szCs w:val="28"/>
                <w:rtl/>
              </w:rPr>
            </w:pPr>
          </w:p>
        </w:tc>
        <w:tc>
          <w:tcPr>
            <w:tcW w:w="3719" w:type="dxa"/>
          </w:tcPr>
          <w:p w14:paraId="093FAF64"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إقامة مكاتب للتوجيه والاستشارات الأسرية</w:t>
            </w:r>
          </w:p>
          <w:p w14:paraId="6B3855FC"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إنشاء الأندية النسائية </w:t>
            </w:r>
          </w:p>
          <w:p w14:paraId="6B478966"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hint="cs"/>
                <w:sz w:val="28"/>
                <w:szCs w:val="28"/>
                <w:rtl/>
              </w:rPr>
              <w:t>دعم ا</w:t>
            </w:r>
            <w:r w:rsidRPr="006B590B">
              <w:rPr>
                <w:rFonts w:ascii="Simplified Arabic" w:hAnsi="Simplified Arabic" w:cs="Simplified Arabic"/>
                <w:sz w:val="28"/>
                <w:szCs w:val="28"/>
                <w:rtl/>
              </w:rPr>
              <w:t>لراغبات في التعليم أو العمل (طالبات وموظفات)</w:t>
            </w:r>
          </w:p>
          <w:p w14:paraId="326EFAC7"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lastRenderedPageBreak/>
              <w:t xml:space="preserve">مراكز تدريب مهني للفتيات والسيدات </w:t>
            </w:r>
          </w:p>
          <w:p w14:paraId="66976D59"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معارض دائمة ومؤقتة للأسر المنتجة</w:t>
            </w:r>
          </w:p>
          <w:p w14:paraId="5A4ACCFE"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دورات</w:t>
            </w:r>
            <w:r w:rsidRPr="006B590B">
              <w:rPr>
                <w:rFonts w:ascii="Simplified Arabic" w:hAnsi="Simplified Arabic" w:cs="Simplified Arabic" w:hint="cs"/>
                <w:sz w:val="28"/>
                <w:szCs w:val="28"/>
                <w:rtl/>
              </w:rPr>
              <w:t xml:space="preserve"> </w:t>
            </w:r>
            <w:r w:rsidRPr="006B590B">
              <w:rPr>
                <w:rFonts w:ascii="Simplified Arabic" w:hAnsi="Simplified Arabic" w:cs="Simplified Arabic"/>
                <w:sz w:val="28"/>
                <w:szCs w:val="28"/>
                <w:rtl/>
              </w:rPr>
              <w:t xml:space="preserve">تدريبية للرائدات الريفيات </w:t>
            </w:r>
          </w:p>
          <w:p w14:paraId="5CED14D8" w14:textId="14AA9846" w:rsidR="0099022F" w:rsidRPr="006B590B" w:rsidRDefault="0099022F" w:rsidP="006B590B">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إنشاء حضانات للأطفال</w:t>
            </w:r>
          </w:p>
          <w:p w14:paraId="0E4583CE" w14:textId="77777777" w:rsidR="0099022F" w:rsidRPr="006B590B" w:rsidRDefault="0099022F" w:rsidP="000C5704">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مساعدة السيدات في استخراج الوثائق الرسمية </w:t>
            </w:r>
          </w:p>
          <w:p w14:paraId="62807711" w14:textId="29A9209B" w:rsidR="0099022F" w:rsidRPr="006B590B" w:rsidRDefault="009F70B0" w:rsidP="009F70B0">
            <w:pPr>
              <w:pStyle w:val="NormalWeb"/>
              <w:numPr>
                <w:ilvl w:val="0"/>
                <w:numId w:val="6"/>
              </w:numPr>
              <w:bidi/>
              <w:rPr>
                <w:rFonts w:ascii="Simplified Arabic" w:hAnsi="Simplified Arabic" w:cs="Simplified Arabic"/>
                <w:sz w:val="28"/>
                <w:szCs w:val="28"/>
                <w:rtl/>
              </w:rPr>
            </w:pPr>
            <w:r w:rsidRPr="006B590B">
              <w:rPr>
                <w:rFonts w:ascii="Simplified Arabic" w:hAnsi="Simplified Arabic" w:cs="Simplified Arabic"/>
                <w:sz w:val="28"/>
                <w:szCs w:val="28"/>
                <w:rtl/>
              </w:rPr>
              <w:t xml:space="preserve">ندوات </w:t>
            </w:r>
            <w:r w:rsidRPr="006B590B">
              <w:rPr>
                <w:rFonts w:ascii="Simplified Arabic" w:hAnsi="Simplified Arabic" w:cs="Simplified Arabic" w:hint="cs"/>
                <w:sz w:val="28"/>
                <w:szCs w:val="28"/>
                <w:rtl/>
              </w:rPr>
              <w:t>للتوعية بالحقوق</w:t>
            </w:r>
            <w:r w:rsidRPr="006B590B">
              <w:rPr>
                <w:rFonts w:ascii="Simplified Arabic" w:hAnsi="Simplified Arabic" w:cs="Simplified Arabic"/>
                <w:sz w:val="28"/>
                <w:szCs w:val="28"/>
                <w:rtl/>
              </w:rPr>
              <w:t xml:space="preserve"> القانوني</w:t>
            </w:r>
            <w:r w:rsidRPr="006B590B">
              <w:rPr>
                <w:rFonts w:ascii="Simplified Arabic" w:hAnsi="Simplified Arabic" w:cs="Simplified Arabic" w:hint="cs"/>
                <w:sz w:val="28"/>
                <w:szCs w:val="28"/>
                <w:rtl/>
              </w:rPr>
              <w:t>ة</w:t>
            </w:r>
          </w:p>
        </w:tc>
      </w:tr>
    </w:tbl>
    <w:p w14:paraId="20598508" w14:textId="77777777" w:rsidR="00462482" w:rsidRDefault="00066758" w:rsidP="00066758">
      <w:pPr>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lastRenderedPageBreak/>
        <w:t xml:space="preserve">        </w:t>
      </w:r>
    </w:p>
    <w:p w14:paraId="2438190E" w14:textId="77777777" w:rsidR="00462482" w:rsidRDefault="00462482" w:rsidP="00066758">
      <w:pPr>
        <w:rPr>
          <w:rFonts w:ascii="Simplified Arabic" w:eastAsia="Times New Roman" w:hAnsi="Simplified Arabic" w:cs="Simplified Arabic"/>
          <w:b/>
          <w:bCs/>
          <w:sz w:val="28"/>
          <w:szCs w:val="28"/>
          <w:rtl/>
        </w:rPr>
      </w:pPr>
    </w:p>
    <w:p w14:paraId="6E2AB8FC" w14:textId="77777777" w:rsidR="00462482" w:rsidRDefault="00462482" w:rsidP="00066758">
      <w:pPr>
        <w:rPr>
          <w:rFonts w:ascii="Simplified Arabic" w:eastAsia="Times New Roman" w:hAnsi="Simplified Arabic" w:cs="Simplified Arabic"/>
          <w:b/>
          <w:bCs/>
          <w:sz w:val="28"/>
          <w:szCs w:val="28"/>
          <w:rtl/>
        </w:rPr>
      </w:pPr>
    </w:p>
    <w:p w14:paraId="3697C53C" w14:textId="77777777" w:rsidR="00462482" w:rsidRDefault="00462482" w:rsidP="00066758">
      <w:pPr>
        <w:rPr>
          <w:rFonts w:ascii="Simplified Arabic" w:eastAsia="Times New Roman" w:hAnsi="Simplified Arabic" w:cs="Simplified Arabic"/>
          <w:b/>
          <w:bCs/>
          <w:sz w:val="28"/>
          <w:szCs w:val="28"/>
          <w:rtl/>
        </w:rPr>
      </w:pPr>
    </w:p>
    <w:p w14:paraId="33AC0C2E" w14:textId="77777777" w:rsidR="00462482" w:rsidRDefault="00462482" w:rsidP="00066758">
      <w:pPr>
        <w:rPr>
          <w:rFonts w:ascii="Simplified Arabic" w:eastAsia="Times New Roman" w:hAnsi="Simplified Arabic" w:cs="Simplified Arabic"/>
          <w:b/>
          <w:bCs/>
          <w:sz w:val="28"/>
          <w:szCs w:val="28"/>
          <w:rtl/>
        </w:rPr>
      </w:pPr>
    </w:p>
    <w:p w14:paraId="21A5CC65" w14:textId="77777777" w:rsidR="00462482" w:rsidRDefault="00462482" w:rsidP="00066758">
      <w:pPr>
        <w:rPr>
          <w:rFonts w:ascii="Simplified Arabic" w:eastAsia="Times New Roman" w:hAnsi="Simplified Arabic" w:cs="Simplified Arabic"/>
          <w:b/>
          <w:bCs/>
          <w:sz w:val="28"/>
          <w:szCs w:val="28"/>
          <w:rtl/>
        </w:rPr>
      </w:pPr>
    </w:p>
    <w:p w14:paraId="2B6DC136" w14:textId="77777777" w:rsidR="00462482" w:rsidRDefault="00462482" w:rsidP="00066758">
      <w:pPr>
        <w:rPr>
          <w:rFonts w:ascii="Simplified Arabic" w:eastAsia="Times New Roman" w:hAnsi="Simplified Arabic" w:cs="Simplified Arabic"/>
          <w:b/>
          <w:bCs/>
          <w:sz w:val="28"/>
          <w:szCs w:val="28"/>
          <w:rtl/>
        </w:rPr>
      </w:pPr>
    </w:p>
    <w:p w14:paraId="312B1121" w14:textId="77777777" w:rsidR="00462482" w:rsidRDefault="00462482" w:rsidP="00066758">
      <w:pPr>
        <w:rPr>
          <w:rFonts w:ascii="Simplified Arabic" w:eastAsia="Times New Roman" w:hAnsi="Simplified Arabic" w:cs="Simplified Arabic"/>
          <w:b/>
          <w:bCs/>
          <w:sz w:val="28"/>
          <w:szCs w:val="28"/>
          <w:rtl/>
        </w:rPr>
      </w:pPr>
    </w:p>
    <w:p w14:paraId="5B681B32" w14:textId="77777777" w:rsidR="00462482" w:rsidRDefault="00462482" w:rsidP="00066758">
      <w:pPr>
        <w:rPr>
          <w:rFonts w:ascii="Simplified Arabic" w:eastAsia="Times New Roman" w:hAnsi="Simplified Arabic" w:cs="Simplified Arabic"/>
          <w:b/>
          <w:bCs/>
          <w:sz w:val="28"/>
          <w:szCs w:val="28"/>
          <w:rtl/>
        </w:rPr>
      </w:pPr>
    </w:p>
    <w:p w14:paraId="27477F1E" w14:textId="77777777" w:rsidR="00462482" w:rsidRDefault="00462482" w:rsidP="00066758">
      <w:pPr>
        <w:rPr>
          <w:rFonts w:ascii="Simplified Arabic" w:eastAsia="Times New Roman" w:hAnsi="Simplified Arabic" w:cs="Simplified Arabic"/>
          <w:b/>
          <w:bCs/>
          <w:sz w:val="28"/>
          <w:szCs w:val="28"/>
          <w:rtl/>
        </w:rPr>
      </w:pPr>
    </w:p>
    <w:p w14:paraId="25D00A53" w14:textId="77777777" w:rsidR="00462482" w:rsidRDefault="00462482" w:rsidP="00066758">
      <w:pPr>
        <w:rPr>
          <w:rFonts w:ascii="Simplified Arabic" w:eastAsia="Times New Roman" w:hAnsi="Simplified Arabic" w:cs="Simplified Arabic"/>
          <w:b/>
          <w:bCs/>
          <w:sz w:val="28"/>
          <w:szCs w:val="28"/>
          <w:rtl/>
        </w:rPr>
      </w:pPr>
    </w:p>
    <w:p w14:paraId="475153BC" w14:textId="77777777" w:rsidR="00462482" w:rsidRDefault="00462482" w:rsidP="00066758">
      <w:pPr>
        <w:rPr>
          <w:rFonts w:ascii="Simplified Arabic" w:eastAsia="Times New Roman" w:hAnsi="Simplified Arabic" w:cs="Simplified Arabic"/>
          <w:b/>
          <w:bCs/>
          <w:sz w:val="28"/>
          <w:szCs w:val="28"/>
          <w:rtl/>
        </w:rPr>
      </w:pPr>
    </w:p>
    <w:p w14:paraId="33A280F8" w14:textId="77777777" w:rsidR="00462482" w:rsidRDefault="00462482" w:rsidP="00066758">
      <w:pPr>
        <w:rPr>
          <w:rFonts w:ascii="Simplified Arabic" w:eastAsia="Times New Roman" w:hAnsi="Simplified Arabic" w:cs="Simplified Arabic"/>
          <w:b/>
          <w:bCs/>
          <w:sz w:val="28"/>
          <w:szCs w:val="28"/>
          <w:rtl/>
        </w:rPr>
      </w:pPr>
    </w:p>
    <w:p w14:paraId="4FEDAC99" w14:textId="77777777" w:rsidR="00462482" w:rsidRDefault="00462482" w:rsidP="00066758">
      <w:pPr>
        <w:rPr>
          <w:rFonts w:ascii="Simplified Arabic" w:eastAsia="Times New Roman" w:hAnsi="Simplified Arabic" w:cs="Simplified Arabic"/>
          <w:b/>
          <w:bCs/>
          <w:sz w:val="28"/>
          <w:szCs w:val="28"/>
          <w:rtl/>
        </w:rPr>
      </w:pPr>
    </w:p>
    <w:p w14:paraId="3D60965E" w14:textId="77777777" w:rsidR="00462482" w:rsidRDefault="00462482" w:rsidP="00066758">
      <w:pPr>
        <w:rPr>
          <w:rFonts w:ascii="Simplified Arabic" w:eastAsia="Times New Roman" w:hAnsi="Simplified Arabic" w:cs="Simplified Arabic"/>
          <w:b/>
          <w:bCs/>
          <w:sz w:val="28"/>
          <w:szCs w:val="28"/>
          <w:rtl/>
        </w:rPr>
      </w:pPr>
    </w:p>
    <w:p w14:paraId="1DA4B63C" w14:textId="77777777" w:rsidR="00462482" w:rsidRDefault="00462482" w:rsidP="00066758">
      <w:pPr>
        <w:rPr>
          <w:rFonts w:ascii="Simplified Arabic" w:eastAsia="Times New Roman" w:hAnsi="Simplified Arabic" w:cs="Simplified Arabic"/>
          <w:b/>
          <w:bCs/>
          <w:sz w:val="28"/>
          <w:szCs w:val="28"/>
          <w:rtl/>
        </w:rPr>
      </w:pPr>
    </w:p>
    <w:p w14:paraId="015E53CE" w14:textId="77777777" w:rsidR="00462482" w:rsidRDefault="00462482" w:rsidP="00066758">
      <w:pPr>
        <w:rPr>
          <w:rFonts w:ascii="Simplified Arabic" w:eastAsia="Times New Roman" w:hAnsi="Simplified Arabic" w:cs="Simplified Arabic"/>
          <w:b/>
          <w:bCs/>
          <w:sz w:val="28"/>
          <w:szCs w:val="28"/>
          <w:rtl/>
        </w:rPr>
      </w:pPr>
    </w:p>
    <w:p w14:paraId="5CB90AE7" w14:textId="77777777" w:rsidR="00462482" w:rsidRDefault="00462482" w:rsidP="00066758">
      <w:pPr>
        <w:rPr>
          <w:rFonts w:ascii="Simplified Arabic" w:eastAsia="Times New Roman" w:hAnsi="Simplified Arabic" w:cs="Simplified Arabic"/>
          <w:b/>
          <w:bCs/>
          <w:sz w:val="28"/>
          <w:szCs w:val="28"/>
          <w:rtl/>
        </w:rPr>
      </w:pPr>
    </w:p>
    <w:p w14:paraId="00708A1D" w14:textId="77777777" w:rsidR="00462482" w:rsidRDefault="00462482" w:rsidP="00066758">
      <w:pPr>
        <w:rPr>
          <w:rFonts w:ascii="Simplified Arabic" w:eastAsia="Times New Roman" w:hAnsi="Simplified Arabic" w:cs="Simplified Arabic"/>
          <w:b/>
          <w:bCs/>
          <w:sz w:val="28"/>
          <w:szCs w:val="28"/>
          <w:rtl/>
        </w:rPr>
      </w:pPr>
    </w:p>
    <w:p w14:paraId="12FC3971" w14:textId="77777777" w:rsidR="00462482" w:rsidRDefault="00462482" w:rsidP="00066758">
      <w:pPr>
        <w:rPr>
          <w:rFonts w:ascii="Simplified Arabic" w:eastAsia="Times New Roman" w:hAnsi="Simplified Arabic" w:cs="Simplified Arabic"/>
          <w:b/>
          <w:bCs/>
          <w:sz w:val="28"/>
          <w:szCs w:val="28"/>
          <w:rtl/>
        </w:rPr>
      </w:pPr>
    </w:p>
    <w:p w14:paraId="0A9BBA41" w14:textId="77777777" w:rsidR="00462482" w:rsidRDefault="00462482" w:rsidP="00066758">
      <w:pPr>
        <w:rPr>
          <w:rFonts w:ascii="Simplified Arabic" w:eastAsia="Times New Roman" w:hAnsi="Simplified Arabic" w:cs="Simplified Arabic"/>
          <w:b/>
          <w:bCs/>
          <w:sz w:val="28"/>
          <w:szCs w:val="28"/>
          <w:rtl/>
        </w:rPr>
      </w:pPr>
    </w:p>
    <w:p w14:paraId="0DF74D5A" w14:textId="77777777" w:rsidR="00462482" w:rsidRDefault="00462482" w:rsidP="00066758">
      <w:pPr>
        <w:rPr>
          <w:rFonts w:ascii="Simplified Arabic" w:eastAsia="Times New Roman" w:hAnsi="Simplified Arabic" w:cs="Simplified Arabic"/>
          <w:b/>
          <w:bCs/>
          <w:sz w:val="28"/>
          <w:szCs w:val="28"/>
          <w:rtl/>
        </w:rPr>
      </w:pPr>
    </w:p>
    <w:p w14:paraId="1B1A535D" w14:textId="77777777" w:rsidR="00462482" w:rsidRDefault="00462482" w:rsidP="00066758">
      <w:pPr>
        <w:rPr>
          <w:rFonts w:ascii="Simplified Arabic" w:eastAsia="Times New Roman" w:hAnsi="Simplified Arabic" w:cs="Simplified Arabic"/>
          <w:b/>
          <w:bCs/>
          <w:sz w:val="28"/>
          <w:szCs w:val="28"/>
          <w:rtl/>
        </w:rPr>
      </w:pPr>
    </w:p>
    <w:p w14:paraId="0AD22388" w14:textId="77777777" w:rsidR="00462482" w:rsidRDefault="00462482" w:rsidP="00066758">
      <w:pPr>
        <w:rPr>
          <w:rFonts w:ascii="Simplified Arabic" w:eastAsia="Times New Roman" w:hAnsi="Simplified Arabic" w:cs="Simplified Arabic"/>
          <w:b/>
          <w:bCs/>
          <w:sz w:val="28"/>
          <w:szCs w:val="28"/>
          <w:rtl/>
        </w:rPr>
      </w:pPr>
    </w:p>
    <w:p w14:paraId="5896EB15" w14:textId="6AC10B0F" w:rsidR="00167FB0" w:rsidRPr="006B590B" w:rsidRDefault="00066758" w:rsidP="00066758">
      <w:pPr>
        <w:rPr>
          <w:rFonts w:ascii="Simplified Arabic" w:eastAsia="Times New Roman" w:hAnsi="Simplified Arabic" w:cs="Simplified Arabic"/>
          <w:b/>
          <w:bCs/>
          <w:sz w:val="28"/>
          <w:szCs w:val="28"/>
        </w:rPr>
      </w:pPr>
      <w:r w:rsidRPr="006B590B">
        <w:rPr>
          <w:rFonts w:ascii="Simplified Arabic" w:eastAsia="Times New Roman" w:hAnsi="Simplified Arabic" w:cs="Simplified Arabic" w:hint="cs"/>
          <w:b/>
          <w:bCs/>
          <w:sz w:val="28"/>
          <w:szCs w:val="28"/>
          <w:rtl/>
        </w:rPr>
        <w:lastRenderedPageBreak/>
        <w:t xml:space="preserve">   </w:t>
      </w:r>
      <w:r w:rsidR="00167FB0" w:rsidRPr="006B590B">
        <w:rPr>
          <w:rFonts w:ascii="Simplified Arabic" w:eastAsia="Times New Roman" w:hAnsi="Simplified Arabic" w:cs="Simplified Arabic" w:hint="cs"/>
          <w:b/>
          <w:bCs/>
          <w:sz w:val="28"/>
          <w:szCs w:val="28"/>
          <w:rtl/>
        </w:rPr>
        <w:t>جدول تحليلي مقارن لنجاحات منظمات المجتمع المدني في مصر والأردن</w:t>
      </w:r>
    </w:p>
    <w:tbl>
      <w:tblPr>
        <w:tblStyle w:val="TableGrid"/>
        <w:tblW w:w="0" w:type="auto"/>
        <w:tblLook w:val="04A0" w:firstRow="1" w:lastRow="0" w:firstColumn="1" w:lastColumn="0" w:noHBand="0" w:noVBand="1"/>
      </w:tblPr>
      <w:tblGrid>
        <w:gridCol w:w="2160"/>
        <w:gridCol w:w="2160"/>
        <w:gridCol w:w="2160"/>
        <w:gridCol w:w="2160"/>
      </w:tblGrid>
      <w:tr w:rsidR="00167FB0" w:rsidRPr="006B590B" w14:paraId="78A74A45" w14:textId="77777777" w:rsidTr="00947D54">
        <w:tc>
          <w:tcPr>
            <w:tcW w:w="2160" w:type="dxa"/>
            <w:shd w:val="clear" w:color="auto" w:fill="F0DF88"/>
          </w:tcPr>
          <w:p w14:paraId="1E083BCE" w14:textId="1DBE7258" w:rsidR="00167FB0" w:rsidRPr="006B590B" w:rsidRDefault="00167FB0" w:rsidP="00012DA4">
            <w:pP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المحور</w:t>
            </w:r>
            <w:r w:rsidRPr="006B590B">
              <w:rPr>
                <w:rFonts w:ascii="Simplified Arabic" w:eastAsia="Times New Roman" w:hAnsi="Simplified Arabic" w:cs="Simplified Arabic"/>
                <w:b/>
                <w:bCs/>
                <w:sz w:val="28"/>
                <w:szCs w:val="28"/>
              </w:rPr>
              <w:t xml:space="preserve"> / </w:t>
            </w:r>
            <w:r w:rsidRPr="006B590B">
              <w:rPr>
                <w:rFonts w:ascii="Simplified Arabic" w:eastAsia="Times New Roman" w:hAnsi="Simplified Arabic" w:cs="Simplified Arabic"/>
                <w:b/>
                <w:bCs/>
                <w:sz w:val="28"/>
                <w:szCs w:val="28"/>
                <w:rtl/>
              </w:rPr>
              <w:t>البُعد</w:t>
            </w:r>
          </w:p>
        </w:tc>
        <w:tc>
          <w:tcPr>
            <w:tcW w:w="2160" w:type="dxa"/>
            <w:shd w:val="clear" w:color="auto" w:fill="F0DF88"/>
          </w:tcPr>
          <w:p w14:paraId="3CEB044F" w14:textId="77777777" w:rsidR="00167FB0" w:rsidRPr="006B590B" w:rsidRDefault="00167FB0" w:rsidP="00012DA4">
            <w:pP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مصر</w:t>
            </w:r>
          </w:p>
        </w:tc>
        <w:tc>
          <w:tcPr>
            <w:tcW w:w="2160" w:type="dxa"/>
            <w:shd w:val="clear" w:color="auto" w:fill="F0DF88"/>
          </w:tcPr>
          <w:p w14:paraId="1F112690" w14:textId="77777777" w:rsidR="00167FB0" w:rsidRPr="006B590B" w:rsidRDefault="00167FB0" w:rsidP="00012DA4">
            <w:pP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الأردن</w:t>
            </w:r>
          </w:p>
        </w:tc>
        <w:tc>
          <w:tcPr>
            <w:tcW w:w="2160" w:type="dxa"/>
            <w:shd w:val="clear" w:color="auto" w:fill="F0DF88"/>
          </w:tcPr>
          <w:p w14:paraId="7001304F" w14:textId="77777777" w:rsidR="00167FB0" w:rsidRPr="006B590B" w:rsidRDefault="00167FB0" w:rsidP="00012DA4">
            <w:pPr>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الاختلاف</w:t>
            </w:r>
            <w:r w:rsidRPr="006B590B">
              <w:rPr>
                <w:rFonts w:ascii="Simplified Arabic" w:eastAsia="Times New Roman" w:hAnsi="Simplified Arabic" w:cs="Simplified Arabic"/>
                <w:b/>
                <w:bCs/>
                <w:sz w:val="28"/>
                <w:szCs w:val="28"/>
              </w:rPr>
              <w:t xml:space="preserve"> </w:t>
            </w:r>
            <w:r w:rsidRPr="006B590B">
              <w:rPr>
                <w:rFonts w:ascii="Simplified Arabic" w:eastAsia="Times New Roman" w:hAnsi="Simplified Arabic" w:cs="Simplified Arabic"/>
                <w:b/>
                <w:bCs/>
                <w:sz w:val="28"/>
                <w:szCs w:val="28"/>
                <w:rtl/>
              </w:rPr>
              <w:t>الجوهري</w:t>
            </w:r>
          </w:p>
        </w:tc>
      </w:tr>
      <w:tr w:rsidR="00167FB0" w:rsidRPr="006B590B" w14:paraId="7D924FD9" w14:textId="77777777" w:rsidTr="001C202D">
        <w:tc>
          <w:tcPr>
            <w:tcW w:w="2160" w:type="dxa"/>
          </w:tcPr>
          <w:p w14:paraId="44D937C5"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توسيع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نطاق</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للفئات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المستهدفة</w:t>
            </w:r>
          </w:p>
        </w:tc>
        <w:tc>
          <w:tcPr>
            <w:tcW w:w="2160" w:type="dxa"/>
          </w:tcPr>
          <w:p w14:paraId="5C3D6066"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نجحت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المنظمات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الوصول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إلى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مختلف</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الفئات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المهمشة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الأطفال،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كبار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السن،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ذوي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الاحتياجات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الخاصة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خلال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برامج</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غذائية،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صحية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وتعليمية،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إضافة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إلى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دعم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المشروعات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الصغيرة</w:t>
            </w:r>
            <w:r w:rsidRPr="006B590B">
              <w:rPr>
                <w:rFonts w:ascii="Simplified Arabic" w:eastAsia="Times New Roman" w:hAnsi="Simplified Arabic" w:cs="Simplified Arabic"/>
                <w:sz w:val="28"/>
                <w:szCs w:val="28"/>
              </w:rPr>
              <w:t>.</w:t>
            </w:r>
          </w:p>
        </w:tc>
        <w:tc>
          <w:tcPr>
            <w:tcW w:w="2160" w:type="dxa"/>
          </w:tcPr>
          <w:p w14:paraId="39A80F1C"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ركّزت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المنظمات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تحديد</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جيوب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الفقر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مدينة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عمان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وتقديم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محددة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مثل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التدريب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المهني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والدعم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المادي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المباشر</w:t>
            </w:r>
            <w:r w:rsidRPr="006B590B">
              <w:rPr>
                <w:rFonts w:ascii="Simplified Arabic" w:eastAsia="Times New Roman" w:hAnsi="Simplified Arabic" w:cs="Simplified Arabic"/>
                <w:sz w:val="28"/>
                <w:szCs w:val="28"/>
              </w:rPr>
              <w:t>.</w:t>
            </w:r>
          </w:p>
        </w:tc>
        <w:tc>
          <w:tcPr>
            <w:tcW w:w="2160" w:type="dxa"/>
          </w:tcPr>
          <w:p w14:paraId="7F5867C8"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مصر،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هناك</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تنوع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أوسع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الفئات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المستهدفة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بينما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الأردن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هناك</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تركيز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جغرافي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دقيق</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واستهداف</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نقاط</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فقيرة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محددة</w:t>
            </w:r>
            <w:r w:rsidRPr="006B590B">
              <w:rPr>
                <w:rFonts w:ascii="Simplified Arabic" w:eastAsia="Times New Roman" w:hAnsi="Simplified Arabic" w:cs="Simplified Arabic"/>
                <w:sz w:val="28"/>
                <w:szCs w:val="28"/>
              </w:rPr>
              <w:t>.</w:t>
            </w:r>
          </w:p>
        </w:tc>
      </w:tr>
      <w:tr w:rsidR="00167FB0" w:rsidRPr="006B590B" w14:paraId="49AAE9C0" w14:textId="77777777" w:rsidTr="001C202D">
        <w:tc>
          <w:tcPr>
            <w:tcW w:w="2160" w:type="dxa"/>
          </w:tcPr>
          <w:p w14:paraId="710E431F"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تمكين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المستفيدين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اقتصادياً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واجتماعياً</w:t>
            </w:r>
          </w:p>
        </w:tc>
        <w:tc>
          <w:tcPr>
            <w:tcW w:w="2160" w:type="dxa"/>
          </w:tcPr>
          <w:p w14:paraId="4B31EFE0"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برامج</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تمكينية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مثل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التدريب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المهني،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قروض</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صغيرة،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ودعم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المشروعات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الصغيرة،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زاد</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استقلالية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الأسر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اقتصاديًا</w:t>
            </w:r>
            <w:r w:rsidRPr="006B590B">
              <w:rPr>
                <w:rFonts w:ascii="Simplified Arabic" w:eastAsia="Times New Roman" w:hAnsi="Simplified Arabic" w:cs="Simplified Arabic"/>
                <w:sz w:val="28"/>
                <w:szCs w:val="28"/>
              </w:rPr>
              <w:t>.</w:t>
            </w:r>
          </w:p>
        </w:tc>
        <w:tc>
          <w:tcPr>
            <w:tcW w:w="2160" w:type="dxa"/>
          </w:tcPr>
          <w:p w14:paraId="55CC48B4"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برامج</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تدريب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وتأهيل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للمجتمع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المحلي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وورش</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عمل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لتطوير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المهارات،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أسهم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خلق</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فرص</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عمل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محدودة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وتحسين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إدارة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الموارد</w:t>
            </w:r>
            <w:r w:rsidRPr="006B590B">
              <w:rPr>
                <w:rFonts w:ascii="Simplified Arabic" w:eastAsia="Times New Roman" w:hAnsi="Simplified Arabic" w:cs="Simplified Arabic"/>
                <w:sz w:val="28"/>
                <w:szCs w:val="28"/>
              </w:rPr>
              <w:t>.</w:t>
            </w:r>
          </w:p>
        </w:tc>
        <w:tc>
          <w:tcPr>
            <w:tcW w:w="2160" w:type="dxa"/>
          </w:tcPr>
          <w:p w14:paraId="190E038D"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مصر،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المنظمات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توفر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دعم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مالي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مباشر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قروض</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tl/>
              </w:rPr>
              <w:t>مشروعات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إلى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جانب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التدريب،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بينما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الأردن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التركيز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الأكبر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التدريب</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والتمكين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دون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دعم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مالي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مباشر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واسع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النطاق</w:t>
            </w:r>
            <w:r w:rsidRPr="006B590B">
              <w:rPr>
                <w:rFonts w:ascii="Simplified Arabic" w:eastAsia="Times New Roman" w:hAnsi="Simplified Arabic" w:cs="Simplified Arabic"/>
                <w:sz w:val="28"/>
                <w:szCs w:val="28"/>
              </w:rPr>
              <w:t>.</w:t>
            </w:r>
          </w:p>
        </w:tc>
      </w:tr>
      <w:tr w:rsidR="00167FB0" w:rsidRPr="006B590B" w14:paraId="61F6D226" w14:textId="77777777" w:rsidTr="001C202D">
        <w:tc>
          <w:tcPr>
            <w:tcW w:w="2160" w:type="dxa"/>
          </w:tcPr>
          <w:p w14:paraId="3CD64710"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المشاركة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المجتمعية</w:t>
            </w:r>
          </w:p>
        </w:tc>
        <w:tc>
          <w:tcPr>
            <w:tcW w:w="2160" w:type="dxa"/>
          </w:tcPr>
          <w:p w14:paraId="03710243"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إشراك</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المجتمع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المحلي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تصميم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وتنفيذ</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البرامج،</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عزز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الانتماء</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والمسؤولية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تجاه</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المبادرات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التنموية</w:t>
            </w:r>
            <w:r w:rsidRPr="006B590B">
              <w:rPr>
                <w:rFonts w:ascii="Simplified Arabic" w:eastAsia="Times New Roman" w:hAnsi="Simplified Arabic" w:cs="Simplified Arabic"/>
                <w:sz w:val="28"/>
                <w:szCs w:val="28"/>
              </w:rPr>
              <w:t>.</w:t>
            </w:r>
          </w:p>
        </w:tc>
        <w:tc>
          <w:tcPr>
            <w:tcW w:w="2160" w:type="dxa"/>
          </w:tcPr>
          <w:p w14:paraId="217088D4"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إشراك</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الفئات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المستهدفة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الأنشطة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وورش</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العمل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لتعزيز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التعاون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وتبادل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الخبرات</w:t>
            </w:r>
            <w:r w:rsidRPr="006B590B">
              <w:rPr>
                <w:rFonts w:ascii="Simplified Arabic" w:eastAsia="Times New Roman" w:hAnsi="Simplified Arabic" w:cs="Simplified Arabic"/>
                <w:sz w:val="28"/>
                <w:szCs w:val="28"/>
              </w:rPr>
              <w:t>.</w:t>
            </w:r>
          </w:p>
        </w:tc>
        <w:tc>
          <w:tcPr>
            <w:tcW w:w="2160" w:type="dxa"/>
          </w:tcPr>
          <w:p w14:paraId="753DE13D"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مصر،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المشاركة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أكثر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شمولية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وتغطي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تصميم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وتنفيذ</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البرامج،</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بينما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الأردن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المشاركة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تركز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الأنشطة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والورش</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فقط</w:t>
            </w:r>
            <w:r w:rsidRPr="006B590B">
              <w:rPr>
                <w:rFonts w:ascii="Simplified Arabic" w:eastAsia="Times New Roman" w:hAnsi="Simplified Arabic" w:cs="Simplified Arabic"/>
                <w:sz w:val="28"/>
                <w:szCs w:val="28"/>
              </w:rPr>
              <w:t>.</w:t>
            </w:r>
          </w:p>
        </w:tc>
      </w:tr>
      <w:tr w:rsidR="00167FB0" w:rsidRPr="006B590B" w14:paraId="3D89D618" w14:textId="77777777" w:rsidTr="001C202D">
        <w:tc>
          <w:tcPr>
            <w:tcW w:w="2160" w:type="dxa"/>
          </w:tcPr>
          <w:p w14:paraId="54E8F8B6"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التأثير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التنمية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المحلية</w:t>
            </w:r>
          </w:p>
        </w:tc>
        <w:tc>
          <w:tcPr>
            <w:tcW w:w="2160" w:type="dxa"/>
          </w:tcPr>
          <w:p w14:paraId="089A3018"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تحسين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الأساسية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تعليم،</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صحة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ورفع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الوعي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الاجتماعي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والحد</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آثار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الفقر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المستوى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المحلي</w:t>
            </w:r>
            <w:r w:rsidRPr="006B590B">
              <w:rPr>
                <w:rFonts w:ascii="Simplified Arabic" w:eastAsia="Times New Roman" w:hAnsi="Simplified Arabic" w:cs="Simplified Arabic"/>
                <w:sz w:val="28"/>
                <w:szCs w:val="28"/>
              </w:rPr>
              <w:t>.</w:t>
            </w:r>
          </w:p>
        </w:tc>
        <w:tc>
          <w:tcPr>
            <w:tcW w:w="2160" w:type="dxa"/>
          </w:tcPr>
          <w:p w14:paraId="1E33B142"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تحسين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الظروف</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المعيشية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للفئات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المستهدفة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وزيادة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الوصول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إلى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الأساسية،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تعزيز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قدرات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المجتمع</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المحلي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مواجهة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التحديات</w:t>
            </w:r>
            <w:r w:rsidRPr="006B590B">
              <w:rPr>
                <w:rFonts w:ascii="Simplified Arabic" w:eastAsia="Times New Roman" w:hAnsi="Simplified Arabic" w:cs="Simplified Arabic"/>
                <w:sz w:val="28"/>
                <w:szCs w:val="28"/>
              </w:rPr>
              <w:t>.</w:t>
            </w:r>
          </w:p>
        </w:tc>
        <w:tc>
          <w:tcPr>
            <w:tcW w:w="2160" w:type="dxa"/>
          </w:tcPr>
          <w:p w14:paraId="4023EEB8" w14:textId="77777777" w:rsidR="00167FB0" w:rsidRPr="006B590B" w:rsidRDefault="00167FB0" w:rsidP="001C202D">
            <w:p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مصر،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التأثير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شامل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ويشمل</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التوعية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الأساسية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والتنمية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المحلية،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بينما</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في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الأردن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التأثير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مركز</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على</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الخدمات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الأساسية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وتنمية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المهارات</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دون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تغطية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واسعة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للتوعية</w:t>
            </w:r>
            <w:r w:rsidRPr="006B590B">
              <w:rPr>
                <w:rFonts w:ascii="Simplified Arabic" w:eastAsia="Times New Roman" w:hAnsi="Simplified Arabic" w:cs="Simplified Arabic"/>
                <w:sz w:val="28"/>
                <w:szCs w:val="28"/>
              </w:rPr>
              <w:t>.</w:t>
            </w:r>
          </w:p>
        </w:tc>
      </w:tr>
    </w:tbl>
    <w:p w14:paraId="399E5E79" w14:textId="412C0FDC" w:rsidR="00167FB0" w:rsidRPr="006B590B" w:rsidRDefault="00167FB0" w:rsidP="00E236E1">
      <w:pPr>
        <w:pStyle w:val="NoSpacing"/>
        <w:jc w:val="both"/>
        <w:rPr>
          <w:rFonts w:ascii="Simplified Arabic" w:hAnsi="Simplified Arabic" w:cs="Simplified Arabic"/>
          <w:b/>
          <w:bCs/>
          <w:sz w:val="28"/>
          <w:szCs w:val="28"/>
          <w:u w:val="single"/>
          <w:rtl/>
          <w:lang w:bidi="ar-EG"/>
        </w:rPr>
      </w:pPr>
    </w:p>
    <w:p w14:paraId="526946B5" w14:textId="0FDC0A9B" w:rsidR="005E58BC" w:rsidRPr="006B590B" w:rsidRDefault="00136F4C" w:rsidP="00D60ABB">
      <w:pPr>
        <w:pStyle w:val="NoSpacing"/>
        <w:jc w:val="center"/>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t>جدول</w:t>
      </w:r>
      <w:r w:rsidR="00D60ABB">
        <w:rPr>
          <w:rFonts w:ascii="Simplified Arabic" w:hAnsi="Simplified Arabic" w:cs="Simplified Arabic" w:hint="cs"/>
          <w:b/>
          <w:bCs/>
          <w:sz w:val="28"/>
          <w:szCs w:val="28"/>
          <w:rtl/>
          <w:lang w:bidi="ar-EG"/>
        </w:rPr>
        <w:t>8</w:t>
      </w:r>
      <w:r w:rsidRPr="006B590B">
        <w:rPr>
          <w:rFonts w:ascii="Simplified Arabic" w:hAnsi="Simplified Arabic" w:cs="Simplified Arabic" w:hint="cs"/>
          <w:b/>
          <w:bCs/>
          <w:sz w:val="28"/>
          <w:szCs w:val="28"/>
          <w:rtl/>
          <w:lang w:bidi="ar-EG"/>
        </w:rPr>
        <w:t xml:space="preserve">: </w:t>
      </w:r>
      <w:r w:rsidRPr="006B590B">
        <w:rPr>
          <w:rFonts w:ascii="Simplified Arabic" w:eastAsia="Times New Roman" w:hAnsi="Simplified Arabic" w:cs="Simplified Arabic" w:hint="cs"/>
          <w:b/>
          <w:bCs/>
          <w:sz w:val="28"/>
          <w:szCs w:val="28"/>
          <w:rtl/>
        </w:rPr>
        <w:t>نجاحات منظمات المجتمع المدني في مصر والأردن</w:t>
      </w:r>
    </w:p>
    <w:p w14:paraId="441951EA" w14:textId="77777777" w:rsidR="007277CE" w:rsidRPr="006B590B" w:rsidRDefault="007277CE" w:rsidP="005E58BC">
      <w:pPr>
        <w:pStyle w:val="NoSpacing"/>
        <w:jc w:val="both"/>
        <w:rPr>
          <w:rFonts w:ascii="Simplified Arabic" w:hAnsi="Simplified Arabic" w:cs="Simplified Arabic"/>
          <w:b/>
          <w:bCs/>
          <w:sz w:val="28"/>
          <w:szCs w:val="28"/>
          <w:u w:val="single"/>
          <w:rtl/>
          <w:lang w:bidi="ar-EG"/>
        </w:rPr>
      </w:pPr>
    </w:p>
    <w:p w14:paraId="2E9FE853" w14:textId="77777777" w:rsidR="00066758" w:rsidRPr="006B590B" w:rsidRDefault="00066758" w:rsidP="005E58BC">
      <w:pPr>
        <w:pStyle w:val="NoSpacing"/>
        <w:jc w:val="both"/>
        <w:rPr>
          <w:rFonts w:ascii="Simplified Arabic" w:hAnsi="Simplified Arabic" w:cs="Simplified Arabic"/>
          <w:b/>
          <w:bCs/>
          <w:sz w:val="28"/>
          <w:szCs w:val="28"/>
          <w:u w:val="single"/>
          <w:rtl/>
          <w:lang w:bidi="ar-EG"/>
        </w:rPr>
      </w:pPr>
    </w:p>
    <w:p w14:paraId="47A07C0A" w14:textId="77777777" w:rsidR="00066758" w:rsidRPr="006B590B" w:rsidRDefault="00066758" w:rsidP="005E58BC">
      <w:pPr>
        <w:pStyle w:val="NoSpacing"/>
        <w:jc w:val="both"/>
        <w:rPr>
          <w:rFonts w:ascii="Simplified Arabic" w:hAnsi="Simplified Arabic" w:cs="Simplified Arabic"/>
          <w:b/>
          <w:bCs/>
          <w:sz w:val="28"/>
          <w:szCs w:val="28"/>
          <w:u w:val="single"/>
          <w:rtl/>
          <w:lang w:bidi="ar-EG"/>
        </w:rPr>
      </w:pPr>
    </w:p>
    <w:p w14:paraId="6D82F1C8" w14:textId="77777777" w:rsidR="00836C99" w:rsidRPr="006B590B" w:rsidRDefault="001938CF" w:rsidP="00947D54">
      <w:pPr>
        <w:shd w:val="clear" w:color="auto" w:fill="F0DF88"/>
        <w:jc w:val="center"/>
        <w:rPr>
          <w:b/>
          <w:bCs/>
          <w:color w:val="000000" w:themeColor="text1"/>
          <w:sz w:val="28"/>
          <w:szCs w:val="28"/>
          <w:rtl/>
        </w:rPr>
      </w:pPr>
      <w:r w:rsidRPr="006B590B">
        <w:rPr>
          <w:rFonts w:hint="cs"/>
          <w:b/>
          <w:bCs/>
          <w:color w:val="000000" w:themeColor="text1"/>
          <w:sz w:val="28"/>
          <w:szCs w:val="28"/>
          <w:rtl/>
        </w:rPr>
        <w:lastRenderedPageBreak/>
        <w:t xml:space="preserve">القسم الثاني: الدراسة التطبيقية/ الميدانية </w:t>
      </w:r>
    </w:p>
    <w:p w14:paraId="57149603" w14:textId="77777777"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المنهجية البحثية</w:t>
      </w:r>
      <w:r w:rsidRPr="006B590B">
        <w:rPr>
          <w:rFonts w:ascii="Simplified Arabic" w:eastAsia="Times New Roman" w:hAnsi="Simplified Arabic" w:cs="Simplified Arabic"/>
          <w:b/>
          <w:bCs/>
          <w:sz w:val="28"/>
          <w:szCs w:val="28"/>
        </w:rPr>
        <w:br/>
      </w:r>
      <w:r w:rsidRPr="006B590B">
        <w:rPr>
          <w:rFonts w:ascii="Simplified Arabic" w:eastAsia="Times New Roman" w:hAnsi="Simplified Arabic" w:cs="Simplified Arabic"/>
          <w:sz w:val="28"/>
          <w:szCs w:val="28"/>
          <w:rtl/>
        </w:rPr>
        <w:t>تعتمد الدراسة على المنهج الوصفي ، حيث يتم وصف الدور الذي تضطلع به منظمات المجتمع المدني في مواجهة الفقر متعدد الأبعاد، وتحليل البيانات الكمية والنوعية المتعلقة بالبرامج والتدخلات التي تنفذها هذه المنظمات في مصر. وقد تم جمع البيانات الأولية من خلال استبيان رقمي عبر</w:t>
      </w:r>
      <w:r w:rsidRPr="006B590B">
        <w:rPr>
          <w:rFonts w:ascii="Simplified Arabic" w:eastAsia="Times New Roman" w:hAnsi="Simplified Arabic" w:cs="Simplified Arabic"/>
          <w:sz w:val="28"/>
          <w:szCs w:val="28"/>
        </w:rPr>
        <w:t xml:space="preserve"> Google Forms </w:t>
      </w:r>
      <w:r w:rsidRPr="006B590B">
        <w:rPr>
          <w:rFonts w:ascii="Simplified Arabic" w:eastAsia="Times New Roman" w:hAnsi="Simplified Arabic" w:cs="Simplified Arabic"/>
          <w:sz w:val="28"/>
          <w:szCs w:val="28"/>
          <w:rtl/>
        </w:rPr>
        <w:t xml:space="preserve">استهدف العاملين في منظمات المجتمع المدني بمحافظة القاهرة، لتقييم فعالية البرامج والتدخلات، ورصد التحديات والنجاحات من وجهة نظر المستجيبين. كما تم مراجعة الأدبيات والدراسات السابقة المرتبطة بدور المجتمع المدني في التنمية ومكافحة الفقر متعدد الأبعاد، مع التركيز على الدليل الوطني للفقر متعدد الأبعاد 2022 ودراسات </w:t>
      </w:r>
      <w:r w:rsidRPr="006B590B">
        <w:rPr>
          <w:rFonts w:ascii="Simplified Arabic" w:eastAsia="Times New Roman" w:hAnsi="Simplified Arabic" w:cs="Simplified Arabic" w:hint="cs"/>
          <w:sz w:val="28"/>
          <w:szCs w:val="28"/>
          <w:rtl/>
        </w:rPr>
        <w:t>أخرى</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 xml:space="preserve">قومية وإقليمية </w:t>
      </w:r>
      <w:r w:rsidRPr="006B590B">
        <w:rPr>
          <w:rFonts w:ascii="Simplified Arabic" w:eastAsia="Times New Roman" w:hAnsi="Simplified Arabic" w:cs="Simplified Arabic"/>
          <w:sz w:val="28"/>
          <w:szCs w:val="28"/>
          <w:rtl/>
        </w:rPr>
        <w:t>من الأردن والسعودية (القصيم)، لتعزيز السياق التحليلي للبحث</w:t>
      </w:r>
      <w:r w:rsidRPr="006B590B">
        <w:rPr>
          <w:rFonts w:ascii="Simplified Arabic" w:eastAsia="Times New Roman" w:hAnsi="Simplified Arabic" w:cs="Simplified Arabic"/>
          <w:sz w:val="28"/>
          <w:szCs w:val="28"/>
        </w:rPr>
        <w:t>.</w:t>
      </w:r>
    </w:p>
    <w:p w14:paraId="4BCBDCE9" w14:textId="77777777"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حدود البحث</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tl/>
        </w:rPr>
        <w:t>يركز البحث على الدور الذي تضطلع به منظمات المجتمع المدني والجمعيات الأهلية في مواجهة الفقر متعدد الأبعاد في مصر، مع التركيز على الأبعاد التعليمية والصحية والاقتصادية والاجتماعية مثل السكن ومستوى الدخل، وتغطي الدراسة أنشطة ومبادرات المنظمات في محافظة القاهرة، مع الإشارة إلى البرامج التي تمتد إلى المجتمعات الريفية في صعيد مصر والمناطق الحضرية ذات التحديات الاقتصادية والاجتماعية الحادة، خاصة في المناطق العشوائية بمحافظات القاهرة الكبرى والإسكندرية. وتشمل الفترة الزمنية للبحث من عام 2015 حتى عام 2023، وهي مرحلة اتسمت بتحولات مهمة في السياسات التنموية ومبادرات مكافحة الفقر، مثل إطلاق "رؤية مصر 2030"، وتحديث الإطار التشريعي لعمل المجتمع المدني، م</w:t>
      </w:r>
      <w:r w:rsidRPr="006B590B">
        <w:rPr>
          <w:rFonts w:ascii="Simplified Arabic" w:eastAsia="Times New Roman" w:hAnsi="Simplified Arabic" w:cs="Simplified Arabic" w:hint="cs"/>
          <w:sz w:val="28"/>
          <w:szCs w:val="28"/>
          <w:rtl/>
        </w:rPr>
        <w:t>م</w:t>
      </w:r>
      <w:r w:rsidRPr="006B590B">
        <w:rPr>
          <w:rFonts w:ascii="Simplified Arabic" w:eastAsia="Times New Roman" w:hAnsi="Simplified Arabic" w:cs="Simplified Arabic"/>
          <w:sz w:val="28"/>
          <w:szCs w:val="28"/>
          <w:rtl/>
        </w:rPr>
        <w:t>ا يجعل هذه الفترة مناسبة لتحليل تحولات أدوار المجتمع المدني وفاعلية تدخلاته في التخفيف من حدة الفقر متعدد الأبعاد</w:t>
      </w:r>
      <w:r w:rsidRPr="006B590B">
        <w:rPr>
          <w:rFonts w:ascii="Simplified Arabic" w:eastAsia="Times New Roman" w:hAnsi="Simplified Arabic" w:cs="Simplified Arabic"/>
          <w:sz w:val="28"/>
          <w:szCs w:val="28"/>
        </w:rPr>
        <w:t>.</w:t>
      </w:r>
    </w:p>
    <w:p w14:paraId="66E6BF18" w14:textId="77777777"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محاور الاستبيان</w:t>
      </w:r>
      <w:r w:rsidRPr="006B590B">
        <w:rPr>
          <w:rFonts w:ascii="Simplified Arabic" w:eastAsia="Times New Roman" w:hAnsi="Simplified Arabic" w:cs="Simplified Arabic"/>
          <w:sz w:val="28"/>
          <w:szCs w:val="28"/>
        </w:rPr>
        <w:br/>
      </w:r>
      <w:r w:rsidRPr="006B590B">
        <w:rPr>
          <w:rFonts w:ascii="Simplified Arabic" w:eastAsia="Times New Roman" w:hAnsi="Simplified Arabic" w:cs="Simplified Arabic"/>
          <w:sz w:val="28"/>
          <w:szCs w:val="28"/>
          <w:rtl/>
        </w:rPr>
        <w:t>تم تصميم الاستبيان ليغطي أربعة محاور رئيسية تتوافق مع أهداف البحث</w:t>
      </w:r>
      <w:r w:rsidRPr="006B590B">
        <w:rPr>
          <w:rFonts w:ascii="Simplified Arabic" w:eastAsia="Times New Roman" w:hAnsi="Simplified Arabic" w:cs="Simplified Arabic"/>
          <w:sz w:val="28"/>
          <w:szCs w:val="28"/>
        </w:rPr>
        <w:t>:</w:t>
      </w:r>
    </w:p>
    <w:p w14:paraId="3D3DDD80" w14:textId="77777777"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 xml:space="preserve">المحور الأول: </w:t>
      </w:r>
      <w:r w:rsidRPr="006B590B">
        <w:rPr>
          <w:rFonts w:ascii="Simplified Arabic" w:eastAsia="Times New Roman" w:hAnsi="Simplified Arabic" w:cs="Simplified Arabic" w:hint="cs"/>
          <w:b/>
          <w:bCs/>
          <w:sz w:val="28"/>
          <w:szCs w:val="28"/>
          <w:rtl/>
        </w:rPr>
        <w:t xml:space="preserve">التعرف على </w:t>
      </w:r>
      <w:r w:rsidRPr="006B590B">
        <w:rPr>
          <w:rFonts w:ascii="Simplified Arabic" w:eastAsia="Times New Roman" w:hAnsi="Simplified Arabic" w:cs="Simplified Arabic"/>
          <w:b/>
          <w:bCs/>
          <w:sz w:val="28"/>
          <w:szCs w:val="28"/>
          <w:rtl/>
        </w:rPr>
        <w:t>الدور الأساسي للمنظمات في مواجهة الفقر</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sz w:val="28"/>
          <w:szCs w:val="28"/>
          <w:rtl/>
        </w:rPr>
        <w:t>واستخلاص فجوات الأداء مقارنة بالبيانات المرجعية للدليل الوطني للفقر متعدد الأبعاد</w:t>
      </w:r>
    </w:p>
    <w:p w14:paraId="096752EB" w14:textId="77777777"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 xml:space="preserve">المحور </w:t>
      </w:r>
      <w:r w:rsidRPr="006B590B">
        <w:rPr>
          <w:rFonts w:ascii="Simplified Arabic" w:eastAsia="Times New Roman" w:hAnsi="Simplified Arabic" w:cs="Simplified Arabic" w:hint="cs"/>
          <w:b/>
          <w:bCs/>
          <w:sz w:val="28"/>
          <w:szCs w:val="28"/>
          <w:rtl/>
        </w:rPr>
        <w:t>الثاني: التعر</w:t>
      </w:r>
      <w:r w:rsidRPr="006B590B">
        <w:rPr>
          <w:rFonts w:ascii="Simplified Arabic" w:eastAsia="Times New Roman" w:hAnsi="Simplified Arabic" w:cs="Simplified Arabic" w:hint="eastAsia"/>
          <w:b/>
          <w:bCs/>
          <w:sz w:val="28"/>
          <w:szCs w:val="28"/>
          <w:rtl/>
        </w:rPr>
        <w:t>ف</w:t>
      </w:r>
      <w:r w:rsidRPr="006B590B">
        <w:rPr>
          <w:rFonts w:ascii="Simplified Arabic" w:eastAsia="Times New Roman" w:hAnsi="Simplified Arabic" w:cs="Simplified Arabic" w:hint="cs"/>
          <w:b/>
          <w:bCs/>
          <w:sz w:val="28"/>
          <w:szCs w:val="28"/>
          <w:rtl/>
        </w:rPr>
        <w:t xml:space="preserve"> على مدى إدراك العاملين لمفهوم الفقر المتعدد الأبعاد </w:t>
      </w:r>
      <w:r w:rsidRPr="006B590B">
        <w:rPr>
          <w:rFonts w:ascii="Simplified Arabic" w:eastAsia="Times New Roman" w:hAnsi="Simplified Arabic" w:cs="Simplified Arabic"/>
          <w:sz w:val="28"/>
          <w:szCs w:val="28"/>
          <w:rtl/>
        </w:rPr>
        <w:t>للتعرف على مجالات عمل المنظمة وخبرات العاملين المستجيبين</w:t>
      </w:r>
      <w:r w:rsidRPr="006B590B">
        <w:rPr>
          <w:rFonts w:ascii="Simplified Arabic" w:eastAsia="Times New Roman" w:hAnsi="Simplified Arabic" w:cs="Simplified Arabic"/>
          <w:sz w:val="28"/>
          <w:szCs w:val="28"/>
        </w:rPr>
        <w:t>..</w:t>
      </w:r>
    </w:p>
    <w:p w14:paraId="5BE4A58F" w14:textId="77777777"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المحور الثالث: التحديات الداخلية والخارجية</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sz w:val="28"/>
          <w:szCs w:val="28"/>
          <w:rtl/>
        </w:rPr>
        <w:t>التي تعيق عمل منظمات المجتمع المدني، بهدف استخلاص الدروس المستفادة لتعزيز دور هذه المنظمات مستقبلاً</w:t>
      </w:r>
      <w:r w:rsidRPr="006B590B">
        <w:rPr>
          <w:rFonts w:ascii="Simplified Arabic" w:eastAsia="Times New Roman" w:hAnsi="Simplified Arabic" w:cs="Simplified Arabic"/>
          <w:sz w:val="28"/>
          <w:szCs w:val="28"/>
        </w:rPr>
        <w:t>.</w:t>
      </w:r>
    </w:p>
    <w:p w14:paraId="6DB054E2" w14:textId="722B5515" w:rsidR="00836C99" w:rsidRPr="006B590B" w:rsidRDefault="00836C99" w:rsidP="00836C99">
      <w:pPr>
        <w:ind w:left="-72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 xml:space="preserve">المحور الرابع: </w:t>
      </w:r>
      <w:r w:rsidRPr="006B590B">
        <w:rPr>
          <w:rFonts w:ascii="Simplified Arabic" w:eastAsia="Times New Roman" w:hAnsi="Simplified Arabic" w:cs="Simplified Arabic" w:hint="cs"/>
          <w:b/>
          <w:bCs/>
          <w:sz w:val="28"/>
          <w:szCs w:val="28"/>
          <w:rtl/>
        </w:rPr>
        <w:t xml:space="preserve">التعرف على </w:t>
      </w:r>
      <w:r w:rsidRPr="006B590B">
        <w:rPr>
          <w:rFonts w:ascii="Simplified Arabic" w:eastAsia="Times New Roman" w:hAnsi="Simplified Arabic" w:cs="Simplified Arabic"/>
          <w:b/>
          <w:bCs/>
          <w:sz w:val="28"/>
          <w:szCs w:val="28"/>
          <w:rtl/>
        </w:rPr>
        <w:t>نجاحات</w:t>
      </w:r>
      <w:r w:rsidRPr="006B590B">
        <w:rPr>
          <w:rFonts w:ascii="Simplified Arabic" w:eastAsia="Times New Roman" w:hAnsi="Simplified Arabic" w:cs="Simplified Arabic" w:hint="cs"/>
          <w:b/>
          <w:bCs/>
          <w:sz w:val="28"/>
          <w:szCs w:val="28"/>
          <w:rtl/>
        </w:rPr>
        <w:t xml:space="preserve"> و</w:t>
      </w:r>
      <w:r w:rsidRPr="006B590B">
        <w:rPr>
          <w:rFonts w:ascii="Simplified Arabic" w:eastAsia="Times New Roman" w:hAnsi="Simplified Arabic" w:cs="Simplified Arabic"/>
          <w:b/>
          <w:bCs/>
          <w:sz w:val="28"/>
          <w:szCs w:val="28"/>
          <w:rtl/>
        </w:rPr>
        <w:t>تأثير</w:t>
      </w:r>
      <w:r w:rsidRPr="006B590B">
        <w:rPr>
          <w:rFonts w:ascii="Simplified Arabic" w:eastAsia="Times New Roman" w:hAnsi="Simplified Arabic" w:cs="Simplified Arabic" w:hint="cs"/>
          <w:b/>
          <w:bCs/>
          <w:sz w:val="28"/>
          <w:szCs w:val="28"/>
          <w:rtl/>
        </w:rPr>
        <w:t xml:space="preserve"> جهود منظمات المجتمع المدني </w:t>
      </w:r>
      <w:r w:rsidRPr="006B590B">
        <w:rPr>
          <w:rFonts w:ascii="Simplified Arabic" w:eastAsia="Times New Roman" w:hAnsi="Simplified Arabic" w:cs="Simplified Arabic"/>
          <w:sz w:val="28"/>
          <w:szCs w:val="28"/>
          <w:rtl/>
        </w:rPr>
        <w:t>التعرف على آراء العاملين بشأن أهم النجاحات وقوة تأثير البرامج والمشروعات التي يضطلعون بها، ورأيهم في تأثير دور المجتمع المدني بشكل عام في مكافحة الفقر متعدد الأبعاد</w:t>
      </w:r>
      <w:r w:rsidRPr="006B590B">
        <w:rPr>
          <w:rFonts w:ascii="Simplified Arabic" w:eastAsia="Times New Roman" w:hAnsi="Simplified Arabic" w:cs="Simplified Arabic"/>
          <w:sz w:val="28"/>
          <w:szCs w:val="28"/>
        </w:rPr>
        <w:t>.</w:t>
      </w:r>
    </w:p>
    <w:p w14:paraId="20B55E8F" w14:textId="7A1E584E" w:rsidR="00836C99" w:rsidRPr="006B590B" w:rsidRDefault="00836C99" w:rsidP="00836C99">
      <w:pPr>
        <w:ind w:left="-720"/>
        <w:rPr>
          <w:rFonts w:ascii="Simplified Arabic" w:eastAsia="Times New Roman" w:hAnsi="Simplified Arabic" w:cs="Simplified Arabic"/>
          <w:sz w:val="28"/>
          <w:szCs w:val="28"/>
          <w:rtl/>
        </w:rPr>
      </w:pPr>
      <w:r w:rsidRPr="006B590B">
        <w:rPr>
          <w:rFonts w:ascii="Simplified Arabic" w:eastAsia="Times New Roman" w:hAnsi="Simplified Arabic" w:cs="Simplified Arabic"/>
          <w:b/>
          <w:bCs/>
          <w:sz w:val="28"/>
          <w:szCs w:val="28"/>
          <w:rtl/>
        </w:rPr>
        <w:t>العينة المستجيبة</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sz w:val="28"/>
          <w:szCs w:val="28"/>
          <w:rtl/>
        </w:rPr>
        <w:t>شارك في الاستبيان</w:t>
      </w:r>
      <w:r w:rsidRPr="006B590B">
        <w:rPr>
          <w:rFonts w:ascii="Simplified Arabic" w:eastAsia="Times New Roman" w:hAnsi="Simplified Arabic" w:cs="Simplified Arabic" w:hint="cs"/>
          <w:sz w:val="28"/>
          <w:szCs w:val="28"/>
          <w:rtl/>
        </w:rPr>
        <w:t xml:space="preserve"> </w:t>
      </w:r>
      <w:r w:rsidRPr="006B590B">
        <w:rPr>
          <w:rFonts w:ascii="Simplified Arabic" w:eastAsia="Times New Roman" w:hAnsi="Simplified Arabic" w:cs="Simplified Arabic" w:hint="cs"/>
          <w:b/>
          <w:bCs/>
          <w:sz w:val="28"/>
          <w:szCs w:val="28"/>
          <w:rtl/>
        </w:rPr>
        <w:t>58</w:t>
      </w:r>
      <w:r w:rsidRPr="006B590B">
        <w:rPr>
          <w:rFonts w:ascii="Simplified Arabic" w:eastAsia="Times New Roman" w:hAnsi="Simplified Arabic" w:cs="Simplified Arabic"/>
          <w:b/>
          <w:bCs/>
          <w:sz w:val="28"/>
          <w:szCs w:val="28"/>
        </w:rPr>
        <w:t xml:space="preserve"> </w:t>
      </w:r>
      <w:r w:rsidRPr="006B590B">
        <w:rPr>
          <w:rFonts w:ascii="Simplified Arabic" w:eastAsia="Times New Roman" w:hAnsi="Simplified Arabic" w:cs="Simplified Arabic" w:hint="cs"/>
          <w:b/>
          <w:bCs/>
          <w:sz w:val="28"/>
          <w:szCs w:val="28"/>
          <w:rtl/>
        </w:rPr>
        <w:t>من</w:t>
      </w:r>
      <w:r w:rsidRPr="006B590B">
        <w:rPr>
          <w:rFonts w:ascii="Simplified Arabic" w:eastAsia="Times New Roman" w:hAnsi="Simplified Arabic" w:cs="Simplified Arabic"/>
          <w:b/>
          <w:bCs/>
          <w:sz w:val="28"/>
          <w:szCs w:val="28"/>
          <w:rtl/>
        </w:rPr>
        <w:t xml:space="preserve"> العاملين في 14 منظمة مجتمع مدني</w:t>
      </w:r>
      <w:r w:rsidRPr="006B590B">
        <w:rPr>
          <w:rFonts w:ascii="Simplified Arabic" w:eastAsia="Times New Roman" w:hAnsi="Simplified Arabic" w:cs="Simplified Arabic"/>
          <w:sz w:val="28"/>
          <w:szCs w:val="28"/>
          <w:rtl/>
        </w:rPr>
        <w:t>، تمثل منظمات متنوعة في الحجم والتخصص، مما ساهم في إثراء النتائج وشموليتها. يعكس تنوع التخصصات والخبرات قدرة الدراسة على تقديم صورة دقيقة وشاملة لأداء منظمات المجتمع المدني في مواجهة الفقر متعدد الأبعاد، وربط تدخلاتها بالمعايير المرجعية للدليل الوطني للفقر متعدد الأبعاد</w:t>
      </w:r>
      <w:r w:rsidRPr="006B590B">
        <w:rPr>
          <w:rFonts w:ascii="Simplified Arabic" w:eastAsia="Times New Roman" w:hAnsi="Simplified Arabic" w:cs="Simplified Arabic"/>
          <w:sz w:val="28"/>
          <w:szCs w:val="28"/>
        </w:rPr>
        <w:t>.</w:t>
      </w:r>
    </w:p>
    <w:p w14:paraId="74DAB87A" w14:textId="31218515" w:rsidR="001938CF" w:rsidRPr="00462482" w:rsidRDefault="00462482" w:rsidP="00462482">
      <w:pPr>
        <w:ind w:left="-506" w:hanging="270"/>
        <w:rPr>
          <w:rFonts w:ascii="Simplified Arabic" w:hAnsi="Simplified Arabic" w:cs="Simplified Arabic"/>
          <w:b/>
          <w:bCs/>
          <w:sz w:val="28"/>
          <w:szCs w:val="28"/>
          <w:rtl/>
          <w:lang w:bidi="ar-EG"/>
        </w:rPr>
      </w:pPr>
      <w:r w:rsidRPr="00BB7F78">
        <w:rPr>
          <w:rFonts w:ascii="Simplified Arabic" w:hAnsi="Simplified Arabic" w:cs="Simplified Arabic" w:hint="cs"/>
          <w:b/>
          <w:bCs/>
          <w:color w:val="FF0000"/>
          <w:sz w:val="28"/>
          <w:szCs w:val="28"/>
          <w:rtl/>
          <w:lang w:bidi="ar-EG"/>
        </w:rPr>
        <w:t xml:space="preserve">*** جداول تحليل أستجابات العينة المستجيبة بالمرفقات ص </w:t>
      </w:r>
      <w:r w:rsidR="00BB7F78" w:rsidRPr="00BB7F78">
        <w:rPr>
          <w:rFonts w:ascii="Simplified Arabic" w:hAnsi="Simplified Arabic" w:cs="Simplified Arabic" w:hint="cs"/>
          <w:b/>
          <w:bCs/>
          <w:color w:val="FF0000"/>
          <w:sz w:val="28"/>
          <w:szCs w:val="28"/>
          <w:rtl/>
          <w:lang w:bidi="ar-EG"/>
        </w:rPr>
        <w:t>49</w:t>
      </w:r>
      <w:r w:rsidR="001938CF" w:rsidRPr="00462482">
        <w:rPr>
          <w:rFonts w:ascii="Simplified Arabic" w:hAnsi="Simplified Arabic" w:cs="Simplified Arabic"/>
          <w:b/>
          <w:bCs/>
          <w:sz w:val="28"/>
          <w:szCs w:val="28"/>
          <w:rtl/>
          <w:lang w:bidi="ar-EG"/>
        </w:rPr>
        <w:br w:type="page"/>
      </w:r>
    </w:p>
    <w:p w14:paraId="6C1C0A73" w14:textId="34472A32" w:rsidR="00EA455C" w:rsidRPr="006B590B" w:rsidRDefault="00EA455C" w:rsidP="000C5704">
      <w:pPr>
        <w:pStyle w:val="NoSpacing"/>
        <w:numPr>
          <w:ilvl w:val="0"/>
          <w:numId w:val="1"/>
        </w:numPr>
        <w:shd w:val="clear" w:color="auto" w:fill="F0DF88"/>
        <w:jc w:val="both"/>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lastRenderedPageBreak/>
        <w:t xml:space="preserve">نتائج البحث (المستخلصة من الدراسة النظرية والميدانية) </w:t>
      </w:r>
    </w:p>
    <w:p w14:paraId="783E0BCF"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5936E4F7" w14:textId="5ED546A6" w:rsidR="0086715A" w:rsidRPr="006B590B" w:rsidRDefault="0086715A" w:rsidP="0086715A">
      <w:pPr>
        <w:pStyle w:val="NoSpacing"/>
        <w:shd w:val="clear" w:color="auto" w:fill="F0DF88"/>
        <w:ind w:left="-720" w:hanging="180"/>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الهدف الأول: التعرف على ظاهرة الفقر متعدد الأبعاد.</w:t>
      </w:r>
    </w:p>
    <w:p w14:paraId="37043F26" w14:textId="77777777" w:rsidR="0086715A" w:rsidRPr="006B590B" w:rsidRDefault="0086715A" w:rsidP="0086715A">
      <w:pPr>
        <w:pStyle w:val="NoSpacing"/>
        <w:ind w:left="-720" w:hanging="180"/>
        <w:rPr>
          <w:rFonts w:ascii="Simplified Arabic" w:eastAsia="Times New Roman" w:hAnsi="Simplified Arabic" w:cs="Simplified Arabic"/>
          <w:b/>
          <w:bCs/>
          <w:sz w:val="28"/>
          <w:szCs w:val="28"/>
        </w:rPr>
      </w:pPr>
    </w:p>
    <w:p w14:paraId="191BDD6A"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hAnsi="Simplified Arabic" w:cs="Simplified Arabic"/>
          <w:sz w:val="28"/>
          <w:szCs w:val="28"/>
          <w:rtl/>
        </w:rPr>
        <w:t xml:space="preserve">يُعرَّف الفقر بأنه حالة من الحرمان يحيا فيها الأفراد أو الأسر، بحيث لا يتمكنون من تلبية احتياجاتهم الأساسية التي تضمن لهم حياة كريمة. </w:t>
      </w:r>
      <w:r w:rsidRPr="006B590B">
        <w:rPr>
          <w:rFonts w:ascii="Simplified Arabic" w:hAnsi="Simplified Arabic" w:cs="Simplified Arabic" w:hint="cs"/>
          <w:sz w:val="28"/>
          <w:szCs w:val="28"/>
          <w:rtl/>
        </w:rPr>
        <w:t>و</w:t>
      </w:r>
      <w:r w:rsidRPr="006B590B">
        <w:rPr>
          <w:rFonts w:ascii="Simplified Arabic" w:hAnsi="Simplified Arabic" w:cs="Simplified Arabic"/>
          <w:sz w:val="28"/>
          <w:szCs w:val="28"/>
          <w:rtl/>
        </w:rPr>
        <w:t>لا يقتصر مفهوم الفقر على غياب الدخل أو نقص الموارد المالية، بل يمتد ليشمل الحرمان من التعليم، والرعاية الصحية، والسكن اللائق، والمياه النظيفة، والقدرة على المشاركة في الحياة الاقتصادية والاجتماعية والسياسية</w:t>
      </w:r>
      <w:r w:rsidRPr="006B590B">
        <w:rPr>
          <w:rFonts w:ascii="Simplified Arabic" w:hAnsi="Simplified Arabic" w:cs="Simplified Arabic"/>
          <w:sz w:val="28"/>
          <w:szCs w:val="28"/>
        </w:rPr>
        <w:t>.</w:t>
      </w:r>
      <w:r w:rsidRPr="006B590B">
        <w:rPr>
          <w:rFonts w:ascii="Simplified Arabic" w:eastAsia="Times New Roman" w:hAnsi="Simplified Arabic" w:cs="Simplified Arabic"/>
          <w:sz w:val="28"/>
          <w:szCs w:val="28"/>
        </w:rPr>
        <w:t xml:space="preserve"> (UNDP &amp; OPHI, 2019).</w:t>
      </w:r>
    </w:p>
    <w:p w14:paraId="5D09F4DC" w14:textId="77777777" w:rsidR="00E40FA3" w:rsidRPr="006B590B" w:rsidRDefault="00E40FA3" w:rsidP="00E40FA3">
      <w:pPr>
        <w:pStyle w:val="NoSpacing"/>
        <w:ind w:left="-720" w:hanging="180"/>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اعتمد برنامج الأمم المتحدة الإنمائي</w:t>
      </w:r>
      <w:r w:rsidRPr="006B590B">
        <w:rPr>
          <w:rFonts w:ascii="Simplified Arabic" w:eastAsia="Times New Roman" w:hAnsi="Simplified Arabic" w:cs="Simplified Arabic"/>
          <w:sz w:val="28"/>
          <w:szCs w:val="28"/>
        </w:rPr>
        <w:t xml:space="preserve"> (UNDP) </w:t>
      </w:r>
      <w:r w:rsidRPr="006B590B">
        <w:rPr>
          <w:rFonts w:ascii="Simplified Arabic" w:eastAsia="Times New Roman" w:hAnsi="Simplified Arabic" w:cs="Simplified Arabic"/>
          <w:sz w:val="28"/>
          <w:szCs w:val="28"/>
          <w:rtl/>
        </w:rPr>
        <w:t xml:space="preserve">على </w:t>
      </w:r>
      <w:r w:rsidRPr="006B590B">
        <w:rPr>
          <w:rFonts w:ascii="Simplified Arabic" w:eastAsia="Times New Roman" w:hAnsi="Simplified Arabic" w:cs="Simplified Arabic"/>
          <w:b/>
          <w:bCs/>
          <w:sz w:val="28"/>
          <w:szCs w:val="28"/>
          <w:rtl/>
        </w:rPr>
        <w:t>مؤشر الفقر متعدد الأبعاد</w:t>
      </w:r>
      <w:r w:rsidRPr="006B590B">
        <w:rPr>
          <w:rFonts w:ascii="Simplified Arabic" w:eastAsia="Times New Roman" w:hAnsi="Simplified Arabic" w:cs="Simplified Arabic"/>
          <w:b/>
          <w:bCs/>
          <w:sz w:val="28"/>
          <w:szCs w:val="28"/>
        </w:rPr>
        <w:t xml:space="preserve"> (MPI)</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 xml:space="preserve">لتقييم الفقر عبر ثلاثة أبعاد رئيسية: الصحة، والتعليم، ومستوى المعيشة، </w:t>
      </w:r>
      <w:r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sz w:val="28"/>
          <w:szCs w:val="28"/>
          <w:rtl/>
        </w:rPr>
        <w:t xml:space="preserve">يحتوي كل منها على مؤشرات فرعية تُبرز أشكال الحرمان المختلفة. </w:t>
      </w:r>
    </w:p>
    <w:p w14:paraId="62039574"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وفي مصر، تم تطوير </w:t>
      </w:r>
      <w:r w:rsidRPr="006B590B">
        <w:rPr>
          <w:rFonts w:ascii="Simplified Arabic" w:eastAsia="Times New Roman" w:hAnsi="Simplified Arabic" w:cs="Simplified Arabic" w:hint="cs"/>
          <w:sz w:val="28"/>
          <w:szCs w:val="28"/>
          <w:rtl/>
        </w:rPr>
        <w:t>ال</w:t>
      </w:r>
      <w:r w:rsidRPr="006B590B">
        <w:rPr>
          <w:rFonts w:ascii="Simplified Arabic" w:eastAsia="Times New Roman" w:hAnsi="Simplified Arabic" w:cs="Simplified Arabic"/>
          <w:sz w:val="28"/>
          <w:szCs w:val="28"/>
          <w:rtl/>
        </w:rPr>
        <w:t xml:space="preserve">مؤشر </w:t>
      </w:r>
      <w:r w:rsidRPr="006B590B">
        <w:rPr>
          <w:rFonts w:ascii="Simplified Arabic" w:eastAsia="Times New Roman" w:hAnsi="Simplified Arabic" w:cs="Simplified Arabic" w:hint="cs"/>
          <w:sz w:val="28"/>
          <w:szCs w:val="28"/>
          <w:rtl/>
        </w:rPr>
        <w:t>ال</w:t>
      </w:r>
      <w:r w:rsidRPr="006B590B">
        <w:rPr>
          <w:rFonts w:ascii="Simplified Arabic" w:eastAsia="Times New Roman" w:hAnsi="Simplified Arabic" w:cs="Simplified Arabic"/>
          <w:sz w:val="28"/>
          <w:szCs w:val="28"/>
          <w:rtl/>
        </w:rPr>
        <w:t xml:space="preserve">وطني للفقر متعدد الأبعاد بالتعاون بين الحكومة المصرية، </w:t>
      </w:r>
      <w:r w:rsidRPr="006B590B">
        <w:rPr>
          <w:rFonts w:ascii="Simplified Arabic" w:eastAsia="Times New Roman" w:hAnsi="Simplified Arabic" w:cs="Simplified Arabic"/>
          <w:sz w:val="28"/>
          <w:szCs w:val="28"/>
        </w:rPr>
        <w:t>ESCWA</w:t>
      </w:r>
      <w:r w:rsidRPr="006B590B">
        <w:rPr>
          <w:rFonts w:ascii="Simplified Arabic" w:eastAsia="Times New Roman" w:hAnsi="Simplified Arabic" w:cs="Simplified Arabic"/>
          <w:sz w:val="28"/>
          <w:szCs w:val="28"/>
          <w:rtl/>
        </w:rPr>
        <w:t xml:space="preserve">، اليونيسف، ومبادرة أكسفورد للفقر والتنمية البشرية، ويحتوي على سبعة أبعاد و19 مؤشرًا فرعيًا تشمل: التعليم، الصحة، السكن، الخدمات، العمل، الحماية الاجتماعية، والأمن الغذائي. ويُعتبر الشخص فقيرًا </w:t>
      </w:r>
      <w:r w:rsidRPr="006B590B">
        <w:rPr>
          <w:rFonts w:ascii="Simplified Arabic" w:eastAsia="Times New Roman" w:hAnsi="Simplified Arabic" w:cs="Simplified Arabic" w:hint="cs"/>
          <w:sz w:val="28"/>
          <w:szCs w:val="28"/>
          <w:rtl/>
        </w:rPr>
        <w:t xml:space="preserve">فقرا </w:t>
      </w:r>
      <w:r w:rsidRPr="006B590B">
        <w:rPr>
          <w:rFonts w:ascii="Simplified Arabic" w:eastAsia="Times New Roman" w:hAnsi="Simplified Arabic" w:cs="Simplified Arabic"/>
          <w:sz w:val="28"/>
          <w:szCs w:val="28"/>
          <w:rtl/>
        </w:rPr>
        <w:t>متعدد الأبعاد إذا كان يعاني من حرمان في بُعدين أو أكثر، أي ما يعادل 29% من الأوزان المركبة للمؤشرات</w:t>
      </w:r>
      <w:r w:rsidRPr="006B590B">
        <w:rPr>
          <w:rFonts w:ascii="Simplified Arabic" w:eastAsia="Times New Roman" w:hAnsi="Simplified Arabic" w:cs="Simplified Arabic"/>
          <w:sz w:val="28"/>
          <w:szCs w:val="28"/>
        </w:rPr>
        <w:t>.</w:t>
      </w:r>
    </w:p>
    <w:p w14:paraId="3E8974CF"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يظهر هذا المؤشر أن 21% من سكان مصر يعانون من الفقر متعدد الأبعاد في 2022، مع فجوة كبيرة بين الحضر والريف (28% مقابل 12%)، ومتوسط شدة الحرمان بين الفقراء بلغ 37%، ما يعني أن الفقراء محرومون في أكثر من ثلث المؤشرات الممكنة. وقد أظهرت نسب الحرمان الأعلى في مؤشرات العمل اللائق والضمان الاجتماعي (65.4%)، الأمن الغذائي (48.8%)، والخدمات الأساسية مثل الإنترنت (45.1%) والصرف الصحي (44.8%)، بينما كانت نسب الحرمان الأدنى في مؤشرات الحماية الاجتماعية (10.8%) والخدمات الصحية</w:t>
      </w:r>
      <w:r w:rsidRPr="006B590B">
        <w:rPr>
          <w:rFonts w:ascii="Simplified Arabic" w:eastAsia="Times New Roman" w:hAnsi="Simplified Arabic" w:cs="Simplified Arabic"/>
          <w:sz w:val="28"/>
          <w:szCs w:val="28"/>
        </w:rPr>
        <w:t xml:space="preserve"> (14.3%).</w:t>
      </w:r>
    </w:p>
    <w:p w14:paraId="3A52F1BB"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أما على مستوى إدراك العاملين بالمنظمات، فقد أظهرت استجاباتهم تفاوتًا في فهم مفهوم الفقر متعدد الأبعاد؛ فجاءت معرفة العاملين بالمفهوم من الدراسة الذاتية (34%)، ومن التدريب المتفرق داخل المنظمات أو عبر شركاء (34% و28%)، مع وجود نسبة محدودة (3%) لم تتعرّف على المفهوم بعد. كما قلّل بعض العاملين من أهمية مؤشرات رئيسية مثل العمل اللائق والخدمات الأساسية مقارنة بوزنها الوطني، بينما أعطوا التعليم وزناً أكبر من ترتيبه، وظهرت درجة أقل من التقدير لبُعد الصحة رغم أهميته. و40% فقط قدموا تعريفًا متوافقًا مع المعيار الوطني للفقر متعدد الأبعاد، مقابل 34% غير واثقين أو لا يعرفونه</w:t>
      </w:r>
      <w:r w:rsidRPr="006B590B">
        <w:rPr>
          <w:rFonts w:ascii="Simplified Arabic" w:eastAsia="Times New Roman" w:hAnsi="Simplified Arabic" w:cs="Simplified Arabic"/>
          <w:sz w:val="28"/>
          <w:szCs w:val="28"/>
        </w:rPr>
        <w:t>.</w:t>
      </w:r>
    </w:p>
    <w:p w14:paraId="1B10662E" w14:textId="640172F6" w:rsidR="00E40FA3" w:rsidRPr="006B590B" w:rsidRDefault="00E40FA3" w:rsidP="00E40FA3">
      <w:pPr>
        <w:pStyle w:val="NoSpacing"/>
        <w:ind w:left="-720" w:hanging="180"/>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 xml:space="preserve">توضح هذه النتائج أن المعرفة بالمفهوم والنسب الوطنية للحرمان تعد </w:t>
      </w:r>
      <w:r w:rsidRPr="006B590B">
        <w:rPr>
          <w:rFonts w:ascii="Simplified Arabic" w:eastAsia="Times New Roman" w:hAnsi="Simplified Arabic" w:cs="Simplified Arabic"/>
          <w:b/>
          <w:bCs/>
          <w:sz w:val="28"/>
          <w:szCs w:val="28"/>
          <w:rtl/>
        </w:rPr>
        <w:t>أساسًا مهمًا لتوجيه تصميم البرامج والمشروعات</w:t>
      </w:r>
      <w:r w:rsidRPr="006B590B">
        <w:rPr>
          <w:rFonts w:ascii="Simplified Arabic" w:eastAsia="Times New Roman" w:hAnsi="Simplified Arabic" w:cs="Simplified Arabic"/>
          <w:sz w:val="28"/>
          <w:szCs w:val="28"/>
          <w:rtl/>
        </w:rPr>
        <w:t xml:space="preserve"> بحيث تكون أكثر استجابة لأولويات الفقراء وتساهم في تحقيق المستهدفات الوطنية للحد من الفقر متعدد الأبعاد</w:t>
      </w:r>
      <w:r w:rsidRPr="006B590B">
        <w:rPr>
          <w:rFonts w:ascii="Simplified Arabic" w:eastAsia="Times New Roman" w:hAnsi="Simplified Arabic" w:cs="Simplified Arabic"/>
          <w:sz w:val="28"/>
          <w:szCs w:val="28"/>
        </w:rPr>
        <w:t>.</w:t>
      </w:r>
    </w:p>
    <w:p w14:paraId="26A4269A" w14:textId="54131277" w:rsidR="00A7272F" w:rsidRPr="006B590B" w:rsidRDefault="00A7272F" w:rsidP="00E40FA3">
      <w:pPr>
        <w:pStyle w:val="NoSpacing"/>
        <w:ind w:left="-720" w:hanging="180"/>
        <w:rPr>
          <w:rFonts w:ascii="Simplified Arabic" w:eastAsia="Times New Roman" w:hAnsi="Simplified Arabic" w:cs="Simplified Arabic"/>
          <w:sz w:val="28"/>
          <w:szCs w:val="28"/>
          <w:rtl/>
        </w:rPr>
      </w:pPr>
    </w:p>
    <w:p w14:paraId="538DBBF5" w14:textId="35C926DC" w:rsidR="00E40FA3" w:rsidRPr="006B590B" w:rsidRDefault="0086715A" w:rsidP="0086715A">
      <w:pPr>
        <w:pStyle w:val="NoSpacing"/>
        <w:shd w:val="clear" w:color="auto" w:fill="F0DF88"/>
        <w:ind w:left="-720" w:hanging="180"/>
        <w:rPr>
          <w:rFonts w:ascii="Simplified Arabic" w:eastAsia="Times New Roman" w:hAnsi="Simplified Arabic" w:cs="Simplified Arabic"/>
          <w:sz w:val="28"/>
          <w:szCs w:val="28"/>
          <w:rtl/>
        </w:rPr>
      </w:pPr>
      <w:r w:rsidRPr="006B590B">
        <w:rPr>
          <w:rFonts w:ascii="Simplified Arabic" w:eastAsia="Times New Roman" w:hAnsi="Simplified Arabic" w:cs="Simplified Arabic" w:hint="cs"/>
          <w:b/>
          <w:bCs/>
          <w:sz w:val="28"/>
          <w:szCs w:val="28"/>
          <w:rtl/>
        </w:rPr>
        <w:t>الهدف الثاني: تحديد ورصد دور منظمات المجتمع المدني في مواجهة الفقر المتعدد الأبعاد</w:t>
      </w:r>
      <w:r w:rsidRPr="006B590B">
        <w:rPr>
          <w:rFonts w:ascii="Simplified Arabic" w:eastAsia="Times New Roman" w:hAnsi="Simplified Arabic" w:cs="Simplified Arabic"/>
          <w:sz w:val="28"/>
          <w:szCs w:val="28"/>
          <w:rtl/>
        </w:rPr>
        <w:t xml:space="preserve"> </w:t>
      </w:r>
      <w:r w:rsidR="00E40FA3" w:rsidRPr="006B590B">
        <w:rPr>
          <w:rFonts w:ascii="Simplified Arabic" w:eastAsia="Times New Roman" w:hAnsi="Simplified Arabic" w:cs="Simplified Arabic"/>
          <w:sz w:val="28"/>
          <w:szCs w:val="28"/>
          <w:rtl/>
        </w:rPr>
        <w:t>البُعد الصحي</w:t>
      </w:r>
    </w:p>
    <w:p w14:paraId="00E48EAE" w14:textId="77777777" w:rsidR="0086715A" w:rsidRPr="006B590B" w:rsidRDefault="0086715A" w:rsidP="00E40FA3">
      <w:pPr>
        <w:pStyle w:val="NoSpacing"/>
        <w:ind w:left="-720" w:hanging="180"/>
        <w:rPr>
          <w:rFonts w:ascii="Simplified Arabic" w:eastAsia="Times New Roman" w:hAnsi="Simplified Arabic" w:cs="Simplified Arabic"/>
          <w:sz w:val="28"/>
          <w:szCs w:val="28"/>
          <w:rtl/>
        </w:rPr>
      </w:pPr>
    </w:p>
    <w:p w14:paraId="7F70799F"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كان للمنظمات دور بارز في تعزيز البُعد الصحي عبر تركيز تدخلاتها على خدمات الوقاية للأطفال (28%) ودعم التغذية العلاجية للحد من التقزم والهزال (20%)، وهما من المؤشرات المباشرة المرتبطة بالحرمان الصحي وفق الدليل الوطني؛ الذي سجل 14.3% حرمان في الوصول إلى الخدمات الصحية و9.6% في التأمين الصحي</w:t>
      </w:r>
      <w:r w:rsidRPr="006B590B">
        <w:rPr>
          <w:rFonts w:ascii="Simplified Arabic" w:eastAsia="Times New Roman" w:hAnsi="Simplified Arabic" w:cs="Simplified Arabic"/>
          <w:sz w:val="28"/>
          <w:szCs w:val="28"/>
        </w:rPr>
        <w:t>.</w:t>
      </w:r>
    </w:p>
    <w:p w14:paraId="18F6BDE1"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ورغم ذلك، أظهرت الاستجابات محدودية مشاركة المنظمات في التوسّع في التغطية الصحية والتأمين الصحي</w:t>
      </w:r>
      <w:r w:rsidRPr="006B590B">
        <w:rPr>
          <w:rFonts w:ascii="Simplified Arabic" w:eastAsia="Times New Roman" w:hAnsi="Simplified Arabic" w:cs="Simplified Arabic" w:hint="cs"/>
          <w:sz w:val="28"/>
          <w:szCs w:val="28"/>
          <w:rtl/>
        </w:rPr>
        <w:t xml:space="preserve">ة </w:t>
      </w:r>
      <w:r w:rsidRPr="006B590B">
        <w:rPr>
          <w:rFonts w:ascii="Simplified Arabic" w:eastAsia="Times New Roman" w:hAnsi="Simplified Arabic" w:cs="Simplified Arabic"/>
          <w:sz w:val="28"/>
          <w:szCs w:val="28"/>
          <w:rtl/>
        </w:rPr>
        <w:t>وهما عنصران أساسيان في معالجة الحرمان الصحي البنيوي، خاصة في المناطق الريفية والمحرومة</w:t>
      </w:r>
      <w:r w:rsidRPr="006B590B">
        <w:rPr>
          <w:rFonts w:ascii="Simplified Arabic" w:eastAsia="Times New Roman" w:hAnsi="Simplified Arabic" w:cs="Simplified Arabic"/>
          <w:sz w:val="28"/>
          <w:szCs w:val="28"/>
        </w:rPr>
        <w:t>.</w:t>
      </w:r>
    </w:p>
    <w:p w14:paraId="4CDF109E"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b/>
          <w:bCs/>
          <w:sz w:val="28"/>
          <w:szCs w:val="28"/>
          <w:rtl/>
        </w:rPr>
        <w:t>البُعد التعليمي</w:t>
      </w:r>
      <w:r w:rsidRPr="006B590B">
        <w:rPr>
          <w:rFonts w:ascii="Simplified Arabic" w:eastAsia="Times New Roman" w:hAnsi="Simplified Arabic" w:cs="Simplified Arabic" w:hint="cs"/>
          <w:b/>
          <w:bCs/>
          <w:sz w:val="28"/>
          <w:szCs w:val="28"/>
          <w:rtl/>
        </w:rPr>
        <w:t xml:space="preserve"> </w:t>
      </w:r>
    </w:p>
    <w:p w14:paraId="248D59DD"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أظهرت نتائج الدراسة أن لمنظمات المجتمع المدني دورًا بارزًا في الحد من الحرمان التعليمي (23.2% على المستوى الوطني) من خلال تعزيز الالتحاق بالمدرسة وإتمام التعليم الأساسي، إضافة إلى دعم التعليم المبكر واستكمال التعليم للفئات المنقطعة</w:t>
      </w:r>
      <w:r w:rsidRPr="006B590B">
        <w:rPr>
          <w:rFonts w:ascii="Simplified Arabic" w:eastAsia="Times New Roman" w:hAnsi="Simplified Arabic" w:cs="Simplified Arabic"/>
          <w:sz w:val="28"/>
          <w:szCs w:val="28"/>
        </w:rPr>
        <w:t>.</w:t>
      </w:r>
    </w:p>
    <w:p w14:paraId="5DBD2C4E"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ورغم هذا الدور المؤثر، كشفت النتائج عن محدودية واضحة في التدخلات الموجهة للتعليم الثانوي والجامعي، مما قد يُبقي فئات من الشباب عرضة للحرمان التعليمي، ويحد من قدرتهم لاحقًا على الحصول على عمل لائق، وهو أعلى مؤشرات الحرمان في مصر</w:t>
      </w:r>
      <w:r w:rsidRPr="006B590B">
        <w:rPr>
          <w:rFonts w:ascii="Simplified Arabic" w:eastAsia="Times New Roman" w:hAnsi="Simplified Arabic" w:cs="Simplified Arabic"/>
          <w:sz w:val="28"/>
          <w:szCs w:val="28"/>
        </w:rPr>
        <w:t xml:space="preserve"> (65.4%).</w:t>
      </w:r>
    </w:p>
    <w:p w14:paraId="3D598EF1"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البُعد الاقتصادي</w:t>
      </w:r>
    </w:p>
    <w:p w14:paraId="2FCD8EE4"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تبين من استجابات العاملين أن لمنظمات المجتمع المدني دورًا بارزًا ومباشرًا في تخفيف الحرمان المرتبط بالعمل اللائق والضمان الاجتماعي (65.4%)، إذ ركّزت تدخلاتها على التدريب المهني، ودعم المشروعات الناشئة، والتوظيف المباشر، مما يعزز فرص العمل المستقر ويحسن قدرة الأسر على تجاوز الحرمان الاقتصادي</w:t>
      </w:r>
      <w:r w:rsidRPr="006B590B">
        <w:rPr>
          <w:rFonts w:ascii="Simplified Arabic" w:eastAsia="Times New Roman" w:hAnsi="Simplified Arabic" w:cs="Simplified Arabic"/>
          <w:sz w:val="28"/>
          <w:szCs w:val="28"/>
        </w:rPr>
        <w:t>.</w:t>
      </w:r>
    </w:p>
    <w:p w14:paraId="7BEF8469"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كما أبرزت النتائج نجاحًا ملموسًا في استهداف فئات حرجة مثل السيدات المعيلات، الشباب العاطلين، وصغار الفلاحين، وهي فئات ترتبط مباشرة بمؤشرات البطالة والدخل الزراعي وعدم الاستقرار الوظيفي</w:t>
      </w:r>
      <w:r w:rsidRPr="006B590B">
        <w:rPr>
          <w:rFonts w:ascii="Simplified Arabic" w:eastAsia="Times New Roman" w:hAnsi="Simplified Arabic" w:cs="Simplified Arabic"/>
          <w:sz w:val="28"/>
          <w:szCs w:val="28"/>
        </w:rPr>
        <w:t>.</w:t>
      </w:r>
    </w:p>
    <w:p w14:paraId="2EB7AA34" w14:textId="4B903752" w:rsidR="00E40FA3" w:rsidRPr="006B590B" w:rsidRDefault="00E40FA3" w:rsidP="00E40FA3">
      <w:pPr>
        <w:pStyle w:val="NoSpacing"/>
        <w:ind w:left="-720" w:hanging="180"/>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رغم ذلك، كشفت النتائج عن محدودية واضحة في برامج التحول للاقتصاد الرسمي والتوسع الجغرافي للفئات الريفية النائية، ما يشير إلى فجوات ما زالت تعيق الأثر الكامل لهذه الجهود</w:t>
      </w:r>
      <w:r w:rsidRPr="006B590B">
        <w:rPr>
          <w:rFonts w:ascii="Simplified Arabic" w:eastAsia="Times New Roman" w:hAnsi="Simplified Arabic" w:cs="Simplified Arabic"/>
          <w:sz w:val="28"/>
          <w:szCs w:val="28"/>
        </w:rPr>
        <w:t>.</w:t>
      </w:r>
    </w:p>
    <w:p w14:paraId="76A71A6E" w14:textId="77777777" w:rsidR="00EB1417" w:rsidRPr="006B590B" w:rsidRDefault="00EB1417" w:rsidP="00E40FA3">
      <w:pPr>
        <w:pStyle w:val="NoSpacing"/>
        <w:ind w:left="-720" w:hanging="180"/>
        <w:rPr>
          <w:rFonts w:ascii="Simplified Arabic" w:eastAsia="Times New Roman" w:hAnsi="Simplified Arabic" w:cs="Simplified Arabic"/>
          <w:sz w:val="28"/>
          <w:szCs w:val="28"/>
        </w:rPr>
      </w:pPr>
    </w:p>
    <w:p w14:paraId="570962AF"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السكن والبنية التحتية</w:t>
      </w:r>
    </w:p>
    <w:p w14:paraId="1E1BAC97"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أظهرت </w:t>
      </w:r>
      <w:r w:rsidRPr="006B590B">
        <w:rPr>
          <w:rFonts w:ascii="Simplified Arabic" w:eastAsia="Times New Roman" w:hAnsi="Simplified Arabic" w:cs="Simplified Arabic" w:hint="cs"/>
          <w:sz w:val="28"/>
          <w:szCs w:val="28"/>
          <w:rtl/>
        </w:rPr>
        <w:t>الاستجابات</w:t>
      </w:r>
      <w:r w:rsidRPr="006B590B">
        <w:rPr>
          <w:rFonts w:ascii="Simplified Arabic" w:eastAsia="Times New Roman" w:hAnsi="Simplified Arabic" w:cs="Simplified Arabic"/>
          <w:sz w:val="28"/>
          <w:szCs w:val="28"/>
          <w:rtl/>
        </w:rPr>
        <w:t xml:space="preserve"> أن تدخلات منظمات المجتمع المدني في مجال السكن والبنية التحتية تتركز بشكل رئيسي على تحسين ظروف السكن وتيسير الوصول إلى الخدمات الأساسية، حيث برز دورها في دعم السكن الملائم والأمن (33%)، وتحسين الوصول إلى المياه النظيفة (22%)، وخدمات الصرف الصحي وتقليل فيضانات المجاري (22%)، بالإضافة إلى تعزيز الحصول على الكهرباء</w:t>
      </w:r>
      <w:r w:rsidRPr="006B590B">
        <w:rPr>
          <w:rFonts w:ascii="Simplified Arabic" w:eastAsia="Times New Roman" w:hAnsi="Simplified Arabic" w:cs="Simplified Arabic"/>
          <w:sz w:val="28"/>
          <w:szCs w:val="28"/>
        </w:rPr>
        <w:t xml:space="preserve"> (22%).</w:t>
      </w:r>
    </w:p>
    <w:p w14:paraId="26B8EE9B"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وتشير النتائج إلى وجود فجوات في تغطية بعض مؤشرات الحرمان في هذا البعد، نظرًا لطبيعة البنية التحتية كمسؤولية رئيسية للدولة، مما يجعل دور المنظمات تكميليًا يركّز على تحسين التوصيلات المنزلية ودعم ظروف المعيشة</w:t>
      </w:r>
      <w:r w:rsidRPr="006B590B">
        <w:rPr>
          <w:rFonts w:ascii="Simplified Arabic" w:eastAsia="Times New Roman" w:hAnsi="Simplified Arabic" w:cs="Simplified Arabic"/>
          <w:sz w:val="28"/>
          <w:szCs w:val="28"/>
        </w:rPr>
        <w:t>.</w:t>
      </w:r>
    </w:p>
    <w:p w14:paraId="1FA66A4E"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الدعم الاجتماعي والحماية الاجتماعية</w:t>
      </w:r>
    </w:p>
    <w:p w14:paraId="4E48FC71"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تشير استجابات المستجيبين إلى أن منظمات المجتمع المدني كان لها دور بارز في دعم الفئات الأكثر ضعفًا، وخاصة الأشخاص ذوي الإعاقة والمسنين والأرامل، مما ساهم في تعزيز الحماية الاجتماعية والحد من الحرمان الاجتماعي لهذه الفئات</w:t>
      </w:r>
      <w:r w:rsidRPr="006B590B">
        <w:rPr>
          <w:rFonts w:ascii="Simplified Arabic" w:eastAsia="Times New Roman" w:hAnsi="Simplified Arabic" w:cs="Simplified Arabic"/>
          <w:sz w:val="28"/>
          <w:szCs w:val="28"/>
        </w:rPr>
        <w:t>.</w:t>
      </w:r>
    </w:p>
    <w:p w14:paraId="6109472D"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كما أسهمت المنظمات في تسهيل الوصول إلى برامج المساعدات الاجتماعية مثل "تكافل وكرامة"، ودعمت الأسر في استخراج المستندات الثبوتية التي تمكّنها من الحصول على الخدمات الحكومية</w:t>
      </w:r>
      <w:r w:rsidRPr="006B590B">
        <w:rPr>
          <w:rFonts w:ascii="Simplified Arabic" w:eastAsia="Times New Roman" w:hAnsi="Simplified Arabic" w:cs="Simplified Arabic"/>
          <w:sz w:val="28"/>
          <w:szCs w:val="28"/>
        </w:rPr>
        <w:t>.</w:t>
      </w:r>
    </w:p>
    <w:p w14:paraId="3BFC782B" w14:textId="3A36347B" w:rsidR="00E40FA3" w:rsidRPr="006B590B" w:rsidRDefault="00E40FA3" w:rsidP="00E40FA3">
      <w:pPr>
        <w:pStyle w:val="NoSpacing"/>
        <w:ind w:left="-720" w:hanging="180"/>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tl/>
        </w:rPr>
        <w:t>ورغم أهمية هذه التدخلات، برزت فجوات تتعلق بضعف التكامل بين برامج الدعم الاجتماعي والخدمات الحكومية الأخرى، إلى جانب محدودية الوصول لبعض الفئات الريفية والأسر التي تعاني حرمانًا متعدد الأبعاد</w:t>
      </w:r>
      <w:r w:rsidRPr="006B590B">
        <w:rPr>
          <w:rFonts w:ascii="Simplified Arabic" w:eastAsia="Times New Roman" w:hAnsi="Simplified Arabic" w:cs="Simplified Arabic"/>
          <w:sz w:val="28"/>
          <w:szCs w:val="28"/>
        </w:rPr>
        <w:t>.</w:t>
      </w:r>
    </w:p>
    <w:p w14:paraId="4C883716" w14:textId="48FE3A4B" w:rsidR="00A7272F" w:rsidRPr="006B590B" w:rsidRDefault="00A7272F" w:rsidP="00E40FA3">
      <w:pPr>
        <w:pStyle w:val="NoSpacing"/>
        <w:ind w:left="-720" w:hanging="180"/>
        <w:rPr>
          <w:rFonts w:ascii="Simplified Arabic" w:eastAsia="Times New Roman" w:hAnsi="Simplified Arabic" w:cs="Simplified Arabic"/>
          <w:sz w:val="28"/>
          <w:szCs w:val="28"/>
          <w:rtl/>
        </w:rPr>
      </w:pPr>
    </w:p>
    <w:p w14:paraId="5F9AD5E6"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p>
    <w:p w14:paraId="28C78628" w14:textId="1FECCB41" w:rsidR="0086715A" w:rsidRPr="006B590B" w:rsidRDefault="0086715A" w:rsidP="0086715A">
      <w:pPr>
        <w:pStyle w:val="NoSpacing"/>
        <w:shd w:val="clear" w:color="auto" w:fill="F0DF88"/>
        <w:ind w:left="-720" w:hanging="180"/>
        <w:rPr>
          <w:rFonts w:ascii="Simplified Arabic" w:eastAsia="Times New Roman" w:hAnsi="Simplified Arabic" w:cs="Simplified Arabic"/>
          <w:b/>
          <w:bCs/>
          <w:sz w:val="28"/>
          <w:szCs w:val="28"/>
          <w:lang w:bidi="ar-EG"/>
        </w:rPr>
      </w:pPr>
      <w:r w:rsidRPr="006B590B">
        <w:rPr>
          <w:rFonts w:ascii="Simplified Arabic" w:eastAsia="Times New Roman" w:hAnsi="Simplified Arabic" w:cs="Simplified Arabic" w:hint="cs"/>
          <w:b/>
          <w:bCs/>
          <w:sz w:val="28"/>
          <w:szCs w:val="28"/>
          <w:rtl/>
        </w:rPr>
        <w:t>الهدف الثالث: التعرف على التحديات التي تواجه عمل منظمات المجتمع المدني في مواجهة الفقر متعدد الأبعاد، وسبل التغلب عليها</w:t>
      </w:r>
    </w:p>
    <w:p w14:paraId="4BA06450"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التحديات الخارجية</w:t>
      </w:r>
    </w:p>
    <w:p w14:paraId="63352834"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أبرز</w:t>
      </w:r>
      <w:r w:rsidRPr="006B590B">
        <w:rPr>
          <w:rFonts w:ascii="Simplified Arabic" w:eastAsia="Times New Roman" w:hAnsi="Simplified Arabic" w:cs="Simplified Arabic" w:hint="cs"/>
          <w:sz w:val="28"/>
          <w:szCs w:val="28"/>
          <w:rtl/>
        </w:rPr>
        <w:t>ها</w:t>
      </w:r>
      <w:r w:rsidRPr="006B590B">
        <w:rPr>
          <w:rFonts w:ascii="Simplified Arabic" w:eastAsia="Times New Roman" w:hAnsi="Simplified Arabic" w:cs="Simplified Arabic"/>
          <w:sz w:val="28"/>
          <w:szCs w:val="28"/>
          <w:rtl/>
        </w:rPr>
        <w:t xml:space="preserve"> التحديات المالية، </w:t>
      </w:r>
      <w:r w:rsidRPr="006B590B">
        <w:rPr>
          <w:rFonts w:ascii="Simplified Arabic" w:eastAsia="Times New Roman" w:hAnsi="Simplified Arabic" w:cs="Simplified Arabic" w:hint="cs"/>
          <w:sz w:val="28"/>
          <w:szCs w:val="28"/>
          <w:rtl/>
        </w:rPr>
        <w:t>و</w:t>
      </w:r>
      <w:r w:rsidRPr="006B590B">
        <w:rPr>
          <w:rFonts w:ascii="Simplified Arabic" w:eastAsia="Times New Roman" w:hAnsi="Simplified Arabic" w:cs="Simplified Arabic"/>
          <w:sz w:val="28"/>
          <w:szCs w:val="28"/>
          <w:rtl/>
        </w:rPr>
        <w:t>ضعف التنسيق بين المنظمات، وصعوبة توافر البيانات الدقيقة (22% لكل منها)، مما يؤثر على قدرة المنظمات في توسيع نطاق البرامج وتكرار الجهود والتخطيط المبني على الأدلة</w:t>
      </w:r>
      <w:r w:rsidRPr="006B590B">
        <w:rPr>
          <w:rFonts w:ascii="Simplified Arabic" w:eastAsia="Times New Roman" w:hAnsi="Simplified Arabic" w:cs="Simplified Arabic"/>
          <w:sz w:val="28"/>
          <w:szCs w:val="28"/>
        </w:rPr>
        <w:t>.</w:t>
      </w:r>
    </w:p>
    <w:p w14:paraId="09543640"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كما أشار 17% من المستجيبين إلى التحديات التشريعية وصعوبة بناء الشراكات مع الجهات الحكومية والقطاع الخاص، مما يحد من المرونة ويوفر موارد أقل لضمان استدامة المشاريع</w:t>
      </w:r>
      <w:r w:rsidRPr="006B590B">
        <w:rPr>
          <w:rFonts w:ascii="Simplified Arabic" w:eastAsia="Times New Roman" w:hAnsi="Simplified Arabic" w:cs="Simplified Arabic"/>
          <w:sz w:val="28"/>
          <w:szCs w:val="28"/>
        </w:rPr>
        <w:t>.</w:t>
      </w:r>
    </w:p>
    <w:p w14:paraId="7EB1E32D"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Pr>
      </w:pPr>
      <w:r w:rsidRPr="006B590B">
        <w:rPr>
          <w:rFonts w:ascii="Simplified Arabic" w:eastAsia="Times New Roman" w:hAnsi="Simplified Arabic" w:cs="Simplified Arabic"/>
          <w:b/>
          <w:bCs/>
          <w:sz w:val="28"/>
          <w:szCs w:val="28"/>
          <w:rtl/>
        </w:rPr>
        <w:t>التحديات الداخلية</w:t>
      </w:r>
    </w:p>
    <w:p w14:paraId="096542D1"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lastRenderedPageBreak/>
        <w:t>تصدّر نقص الموارد البشرية المؤهلة قائمة التحديات بنسبة 27%، يليها ضعف بيئة التعلم وتبادل الخبرات (22%)، ثم قيود اللوائح الداخلية</w:t>
      </w:r>
      <w:r w:rsidRPr="006B590B">
        <w:rPr>
          <w:rFonts w:ascii="Simplified Arabic" w:eastAsia="Times New Roman" w:hAnsi="Simplified Arabic" w:cs="Simplified Arabic"/>
          <w:sz w:val="28"/>
          <w:szCs w:val="28"/>
        </w:rPr>
        <w:t xml:space="preserve"> (20%).</w:t>
      </w:r>
    </w:p>
    <w:p w14:paraId="0CC0FD02"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كما لوحظ عدم اتساق بعض البرامج مع أولويات الفقر وصعوبة الوصول للفئات المستهدفة بنسبة 16% لكل منهما، ما يقلل من القدرة على تحقيق أثر مباشر وفعّال</w:t>
      </w:r>
      <w:r w:rsidRPr="006B590B">
        <w:rPr>
          <w:rFonts w:ascii="Simplified Arabic" w:eastAsia="Times New Roman" w:hAnsi="Simplified Arabic" w:cs="Simplified Arabic"/>
          <w:sz w:val="28"/>
          <w:szCs w:val="28"/>
        </w:rPr>
        <w:t>.</w:t>
      </w:r>
    </w:p>
    <w:p w14:paraId="62B6E83A"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p>
    <w:p w14:paraId="513652E6" w14:textId="77777777" w:rsidR="0086715A" w:rsidRPr="006B590B" w:rsidRDefault="0086715A" w:rsidP="0086715A">
      <w:pPr>
        <w:pStyle w:val="NoSpacing"/>
        <w:shd w:val="clear" w:color="auto" w:fill="F0DF88"/>
        <w:ind w:left="-720" w:hanging="180"/>
        <w:rPr>
          <w:rFonts w:ascii="Simplified Arabic" w:eastAsia="Times New Roman" w:hAnsi="Simplified Arabic" w:cs="Simplified Arabic"/>
          <w:b/>
          <w:bCs/>
          <w:sz w:val="28"/>
          <w:szCs w:val="28"/>
        </w:rPr>
      </w:pPr>
      <w:r w:rsidRPr="006B590B">
        <w:rPr>
          <w:rFonts w:ascii="Simplified Arabic" w:eastAsia="Times New Roman" w:hAnsi="Simplified Arabic" w:cs="Simplified Arabic" w:hint="cs"/>
          <w:b/>
          <w:bCs/>
          <w:sz w:val="28"/>
          <w:szCs w:val="28"/>
          <w:rtl/>
        </w:rPr>
        <w:t>الهدف الرابع: استخلاص أبرز</w:t>
      </w:r>
      <w:r w:rsidRPr="006B590B">
        <w:rPr>
          <w:rFonts w:ascii="Simplified Arabic" w:eastAsia="Times New Roman" w:hAnsi="Simplified Arabic" w:cs="Simplified Arabic"/>
          <w:b/>
          <w:bCs/>
          <w:sz w:val="28"/>
          <w:szCs w:val="28"/>
          <w:rtl/>
        </w:rPr>
        <w:t xml:space="preserve"> النجاحات المحققة</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b/>
          <w:bCs/>
          <w:sz w:val="28"/>
          <w:szCs w:val="28"/>
          <w:rtl/>
        </w:rPr>
        <w:t xml:space="preserve">والدروس المستفادة لتقديم توصيات تعزز من </w:t>
      </w:r>
      <w:r w:rsidRPr="006B590B">
        <w:rPr>
          <w:rFonts w:ascii="Simplified Arabic" w:eastAsia="Times New Roman" w:hAnsi="Simplified Arabic" w:cs="Simplified Arabic" w:hint="cs"/>
          <w:b/>
          <w:bCs/>
          <w:sz w:val="28"/>
          <w:szCs w:val="28"/>
          <w:rtl/>
        </w:rPr>
        <w:t>ال</w:t>
      </w:r>
      <w:r w:rsidRPr="006B590B">
        <w:rPr>
          <w:rFonts w:ascii="Simplified Arabic" w:eastAsia="Times New Roman" w:hAnsi="Simplified Arabic" w:cs="Simplified Arabic"/>
          <w:b/>
          <w:bCs/>
          <w:sz w:val="28"/>
          <w:szCs w:val="28"/>
          <w:rtl/>
        </w:rPr>
        <w:t>تأثير الإيجابي</w:t>
      </w:r>
      <w:r w:rsidRPr="006B590B">
        <w:rPr>
          <w:rFonts w:ascii="Simplified Arabic" w:eastAsia="Times New Roman" w:hAnsi="Simplified Arabic" w:cs="Simplified Arabic" w:hint="cs"/>
          <w:b/>
          <w:bCs/>
          <w:sz w:val="28"/>
          <w:szCs w:val="28"/>
          <w:rtl/>
        </w:rPr>
        <w:t xml:space="preserve"> لمنظمات المجتمع المدني في مواجهة الفقر المتعدد الأبعاد</w:t>
      </w:r>
    </w:p>
    <w:p w14:paraId="49D5AA20"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فاعلية الشراكات</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hint="cs"/>
          <w:b/>
          <w:bCs/>
          <w:sz w:val="28"/>
          <w:szCs w:val="28"/>
          <w:rtl/>
        </w:rPr>
        <w:t xml:space="preserve"> </w:t>
      </w:r>
      <w:r w:rsidRPr="006B590B">
        <w:rPr>
          <w:rFonts w:ascii="Simplified Arabic" w:eastAsia="Times New Roman" w:hAnsi="Simplified Arabic" w:cs="Simplified Arabic"/>
          <w:sz w:val="28"/>
          <w:szCs w:val="28"/>
          <w:rtl/>
        </w:rPr>
        <w:t>أظهرت البيانات قوة الشراكات مع</w:t>
      </w:r>
      <w:r w:rsidRPr="006B590B">
        <w:rPr>
          <w:rFonts w:ascii="Simplified Arabic" w:eastAsia="Times New Roman" w:hAnsi="Simplified Arabic" w:cs="Simplified Arabic" w:hint="cs"/>
          <w:sz w:val="28"/>
          <w:szCs w:val="28"/>
          <w:rtl/>
        </w:rPr>
        <w:t xml:space="preserve"> الهيئات</w:t>
      </w:r>
      <w:r w:rsidRPr="006B590B">
        <w:rPr>
          <w:rFonts w:ascii="Simplified Arabic" w:eastAsia="Times New Roman" w:hAnsi="Simplified Arabic" w:cs="Simplified Arabic"/>
          <w:sz w:val="28"/>
          <w:szCs w:val="28"/>
          <w:rtl/>
        </w:rPr>
        <w:t xml:space="preserve"> الحكوم</w:t>
      </w:r>
      <w:r w:rsidRPr="006B590B">
        <w:rPr>
          <w:rFonts w:ascii="Simplified Arabic" w:eastAsia="Times New Roman" w:hAnsi="Simplified Arabic" w:cs="Simplified Arabic" w:hint="cs"/>
          <w:sz w:val="28"/>
          <w:szCs w:val="28"/>
          <w:rtl/>
        </w:rPr>
        <w:t>ي</w:t>
      </w:r>
      <w:r w:rsidRPr="006B590B">
        <w:rPr>
          <w:rFonts w:ascii="Simplified Arabic" w:eastAsia="Times New Roman" w:hAnsi="Simplified Arabic" w:cs="Simplified Arabic"/>
          <w:sz w:val="28"/>
          <w:szCs w:val="28"/>
          <w:rtl/>
        </w:rPr>
        <w:t xml:space="preserve">ة (55%) </w:t>
      </w:r>
      <w:r w:rsidRPr="006B590B">
        <w:rPr>
          <w:rFonts w:ascii="Simplified Arabic" w:eastAsia="Times New Roman" w:hAnsi="Simplified Arabic" w:cs="Simplified Arabic" w:hint="cs"/>
          <w:sz w:val="28"/>
          <w:szCs w:val="28"/>
          <w:rtl/>
        </w:rPr>
        <w:t xml:space="preserve">وشركات </w:t>
      </w:r>
      <w:r w:rsidRPr="006B590B">
        <w:rPr>
          <w:rFonts w:ascii="Simplified Arabic" w:eastAsia="Times New Roman" w:hAnsi="Simplified Arabic" w:cs="Simplified Arabic"/>
          <w:sz w:val="28"/>
          <w:szCs w:val="28"/>
          <w:rtl/>
        </w:rPr>
        <w:t xml:space="preserve">القطاع الخاص (59%)، مع انخفاض واضح </w:t>
      </w:r>
      <w:r w:rsidRPr="006B590B">
        <w:rPr>
          <w:rFonts w:ascii="Simplified Arabic" w:eastAsia="Times New Roman" w:hAnsi="Simplified Arabic" w:cs="Simplified Arabic" w:hint="cs"/>
          <w:sz w:val="28"/>
          <w:szCs w:val="28"/>
          <w:rtl/>
        </w:rPr>
        <w:t xml:space="preserve">لنسبة </w:t>
      </w:r>
      <w:r w:rsidRPr="006B590B">
        <w:rPr>
          <w:rFonts w:ascii="Simplified Arabic" w:eastAsia="Times New Roman" w:hAnsi="Simplified Arabic" w:cs="Simplified Arabic"/>
          <w:sz w:val="28"/>
          <w:szCs w:val="28"/>
          <w:rtl/>
        </w:rPr>
        <w:t>غياب التعاون (3%)، مما يعكس دورًا تكامليًا فعالًا في مواجهة الفقر متعدد الأبعاد</w:t>
      </w:r>
      <w:r w:rsidRPr="006B590B">
        <w:rPr>
          <w:rFonts w:ascii="Simplified Arabic" w:eastAsia="Times New Roman" w:hAnsi="Simplified Arabic" w:cs="Simplified Arabic"/>
          <w:sz w:val="28"/>
          <w:szCs w:val="28"/>
        </w:rPr>
        <w:t>.</w:t>
      </w:r>
    </w:p>
    <w:p w14:paraId="24EC56FB"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نجاحات متعددة الأبعاد</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حققت المنظمات تقدمًا ملموسًا في ثمانية محاور أساسية تشمل: التشغيل والمشروعات الصغيرة، التعليم، الصحة، السكن والخدمات، الحماية الاجتماعية، التمكين، النهج المتكامل، والوصول للمناطق الأكثر حرمانًا، وكلها مرتبطة مباشرة بمؤشرات الدليل الوطني للفقر متعدد الأبعاد</w:t>
      </w:r>
      <w:r w:rsidRPr="006B590B">
        <w:rPr>
          <w:rFonts w:ascii="Simplified Arabic" w:eastAsia="Times New Roman" w:hAnsi="Simplified Arabic" w:cs="Simplified Arabic"/>
          <w:sz w:val="28"/>
          <w:szCs w:val="28"/>
        </w:rPr>
        <w:t>.</w:t>
      </w:r>
    </w:p>
    <w:p w14:paraId="19D1AE5B"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تأثير واضح للبرامج</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يعتقد 94% من العاملين أن برامج منظماتهم تُحدث تأثيرًا إيجابيًا (66% كبير، 28% متوسط)، مما يعكس فاعلية ملموسة</w:t>
      </w:r>
      <w:r w:rsidRPr="006B590B">
        <w:rPr>
          <w:rFonts w:ascii="Simplified Arabic" w:eastAsia="Times New Roman" w:hAnsi="Simplified Arabic" w:cs="Simplified Arabic"/>
          <w:sz w:val="28"/>
          <w:szCs w:val="28"/>
        </w:rPr>
        <w:t>.</w:t>
      </w:r>
    </w:p>
    <w:p w14:paraId="1C1AA45D" w14:textId="77777777" w:rsidR="00E40FA3" w:rsidRPr="006B590B" w:rsidRDefault="00E40FA3" w:rsidP="00E40FA3">
      <w:pPr>
        <w:pStyle w:val="NoSpacing"/>
        <w:ind w:left="-720" w:hanging="180"/>
        <w:rPr>
          <w:rFonts w:ascii="Simplified Arabic" w:eastAsia="Times New Roman" w:hAnsi="Simplified Arabic" w:cs="Simplified Arabic"/>
          <w:sz w:val="28"/>
          <w:szCs w:val="28"/>
        </w:rPr>
      </w:pPr>
      <w:r w:rsidRPr="006B590B">
        <w:rPr>
          <w:rFonts w:ascii="Simplified Arabic" w:eastAsia="Times New Roman" w:hAnsi="Simplified Arabic" w:cs="Simplified Arabic"/>
          <w:b/>
          <w:bCs/>
          <w:sz w:val="28"/>
          <w:szCs w:val="28"/>
          <w:rtl/>
        </w:rPr>
        <w:t>تقييم إيجابي لأداء المجتمع المدني</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 xml:space="preserve">قيّم 91% من </w:t>
      </w:r>
      <w:r w:rsidRPr="006B590B">
        <w:rPr>
          <w:rFonts w:ascii="Simplified Arabic" w:eastAsia="Times New Roman" w:hAnsi="Simplified Arabic" w:cs="Simplified Arabic" w:hint="cs"/>
          <w:sz w:val="28"/>
          <w:szCs w:val="28"/>
          <w:rtl/>
        </w:rPr>
        <w:t>المستجيبين</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hint="cs"/>
          <w:sz w:val="28"/>
          <w:szCs w:val="28"/>
          <w:rtl/>
        </w:rPr>
        <w:t xml:space="preserve">قيم </w:t>
      </w:r>
      <w:r w:rsidRPr="006B590B">
        <w:rPr>
          <w:rFonts w:ascii="Simplified Arabic" w:eastAsia="Times New Roman" w:hAnsi="Simplified Arabic" w:cs="Simplified Arabic"/>
          <w:sz w:val="28"/>
          <w:szCs w:val="28"/>
          <w:rtl/>
        </w:rPr>
        <w:t>جهود منظمات</w:t>
      </w:r>
      <w:r w:rsidRPr="006B590B">
        <w:rPr>
          <w:rFonts w:ascii="Simplified Arabic" w:eastAsia="Times New Roman" w:hAnsi="Simplified Arabic" w:cs="Simplified Arabic" w:hint="cs"/>
          <w:sz w:val="28"/>
          <w:szCs w:val="28"/>
          <w:rtl/>
        </w:rPr>
        <w:t xml:space="preserve"> المجتمع المدني</w:t>
      </w:r>
      <w:r w:rsidRPr="006B590B">
        <w:rPr>
          <w:rFonts w:ascii="Simplified Arabic" w:eastAsia="Times New Roman" w:hAnsi="Simplified Arabic" w:cs="Simplified Arabic"/>
          <w:sz w:val="28"/>
          <w:szCs w:val="28"/>
          <w:rtl/>
        </w:rPr>
        <w:t xml:space="preserve"> بصورة إيجابية، رغم الإشارة لبعض التحديات المتعلقة بالاستدامة وتفاوت التغطية بين الأبعاد</w:t>
      </w:r>
      <w:r w:rsidRPr="006B590B">
        <w:rPr>
          <w:rFonts w:ascii="Simplified Arabic" w:eastAsia="Times New Roman" w:hAnsi="Simplified Arabic" w:cs="Simplified Arabic"/>
          <w:sz w:val="28"/>
          <w:szCs w:val="28"/>
        </w:rPr>
        <w:t>.</w:t>
      </w:r>
    </w:p>
    <w:p w14:paraId="45204C51" w14:textId="47054E06" w:rsidR="00E40FA3" w:rsidRDefault="00E40FA3" w:rsidP="00E40FA3">
      <w:pPr>
        <w:pStyle w:val="NoSpacing"/>
        <w:ind w:left="-720" w:hanging="180"/>
        <w:rPr>
          <w:rFonts w:ascii="Simplified Arabic" w:eastAsia="Times New Roman" w:hAnsi="Simplified Arabic" w:cs="Simplified Arabic"/>
          <w:sz w:val="28"/>
          <w:szCs w:val="28"/>
          <w:rtl/>
        </w:rPr>
      </w:pPr>
    </w:p>
    <w:p w14:paraId="318F17D1" w14:textId="2CCC009F" w:rsidR="00AD6E12" w:rsidRDefault="00AD6E12" w:rsidP="00E40FA3">
      <w:pPr>
        <w:pStyle w:val="NoSpacing"/>
        <w:ind w:left="-720" w:hanging="180"/>
        <w:rPr>
          <w:rFonts w:ascii="Simplified Arabic" w:eastAsia="Times New Roman" w:hAnsi="Simplified Arabic" w:cs="Simplified Arabic"/>
          <w:sz w:val="28"/>
          <w:szCs w:val="28"/>
          <w:rtl/>
        </w:rPr>
      </w:pPr>
    </w:p>
    <w:p w14:paraId="29409E9E" w14:textId="3CF72614" w:rsidR="00AD6E12" w:rsidRDefault="00AD6E12" w:rsidP="00E40FA3">
      <w:pPr>
        <w:pStyle w:val="NoSpacing"/>
        <w:ind w:left="-720" w:hanging="180"/>
        <w:rPr>
          <w:rFonts w:ascii="Simplified Arabic" w:eastAsia="Times New Roman" w:hAnsi="Simplified Arabic" w:cs="Simplified Arabic"/>
          <w:sz w:val="28"/>
          <w:szCs w:val="28"/>
          <w:rtl/>
        </w:rPr>
      </w:pPr>
    </w:p>
    <w:p w14:paraId="707CA813" w14:textId="419C95C4" w:rsidR="00AD6E12" w:rsidRDefault="00AD6E12" w:rsidP="00E40FA3">
      <w:pPr>
        <w:pStyle w:val="NoSpacing"/>
        <w:ind w:left="-720" w:hanging="180"/>
        <w:rPr>
          <w:rFonts w:ascii="Simplified Arabic" w:eastAsia="Times New Roman" w:hAnsi="Simplified Arabic" w:cs="Simplified Arabic"/>
          <w:sz w:val="28"/>
          <w:szCs w:val="28"/>
          <w:rtl/>
        </w:rPr>
      </w:pPr>
    </w:p>
    <w:p w14:paraId="2F2A6429" w14:textId="5370D873" w:rsidR="00AD6E12" w:rsidRDefault="00AD6E12" w:rsidP="00E40FA3">
      <w:pPr>
        <w:pStyle w:val="NoSpacing"/>
        <w:ind w:left="-720" w:hanging="180"/>
        <w:rPr>
          <w:rFonts w:ascii="Simplified Arabic" w:eastAsia="Times New Roman" w:hAnsi="Simplified Arabic" w:cs="Simplified Arabic"/>
          <w:sz w:val="28"/>
          <w:szCs w:val="28"/>
          <w:rtl/>
        </w:rPr>
      </w:pPr>
    </w:p>
    <w:p w14:paraId="2B2C8D9E" w14:textId="19EA4EB9" w:rsidR="00AD6E12" w:rsidRDefault="00AD6E12" w:rsidP="00E40FA3">
      <w:pPr>
        <w:pStyle w:val="NoSpacing"/>
        <w:ind w:left="-720" w:hanging="180"/>
        <w:rPr>
          <w:rFonts w:ascii="Simplified Arabic" w:eastAsia="Times New Roman" w:hAnsi="Simplified Arabic" w:cs="Simplified Arabic"/>
          <w:sz w:val="28"/>
          <w:szCs w:val="28"/>
          <w:rtl/>
        </w:rPr>
      </w:pPr>
    </w:p>
    <w:p w14:paraId="4CDABE1D" w14:textId="08446C3C" w:rsidR="00AD6E12" w:rsidRDefault="00AD6E12" w:rsidP="00E40FA3">
      <w:pPr>
        <w:pStyle w:val="NoSpacing"/>
        <w:ind w:left="-720" w:hanging="180"/>
        <w:rPr>
          <w:rFonts w:ascii="Simplified Arabic" w:eastAsia="Times New Roman" w:hAnsi="Simplified Arabic" w:cs="Simplified Arabic"/>
          <w:sz w:val="28"/>
          <w:szCs w:val="28"/>
          <w:rtl/>
        </w:rPr>
      </w:pPr>
    </w:p>
    <w:p w14:paraId="43F8F9A3" w14:textId="07D84189" w:rsidR="00AD6E12" w:rsidRDefault="00AD6E12" w:rsidP="00E40FA3">
      <w:pPr>
        <w:pStyle w:val="NoSpacing"/>
        <w:ind w:left="-720" w:hanging="180"/>
        <w:rPr>
          <w:rFonts w:ascii="Simplified Arabic" w:eastAsia="Times New Roman" w:hAnsi="Simplified Arabic" w:cs="Simplified Arabic"/>
          <w:sz w:val="28"/>
          <w:szCs w:val="28"/>
          <w:rtl/>
        </w:rPr>
      </w:pPr>
    </w:p>
    <w:p w14:paraId="0E56D327" w14:textId="5A25B2A2" w:rsidR="00AD6E12" w:rsidRDefault="00AD6E12" w:rsidP="00E40FA3">
      <w:pPr>
        <w:pStyle w:val="NoSpacing"/>
        <w:ind w:left="-720" w:hanging="180"/>
        <w:rPr>
          <w:rFonts w:ascii="Simplified Arabic" w:eastAsia="Times New Roman" w:hAnsi="Simplified Arabic" w:cs="Simplified Arabic"/>
          <w:sz w:val="28"/>
          <w:szCs w:val="28"/>
          <w:rtl/>
        </w:rPr>
      </w:pPr>
    </w:p>
    <w:p w14:paraId="7342C585" w14:textId="70C3D0C0" w:rsidR="00AD6E12" w:rsidRDefault="00AD6E12" w:rsidP="00E40FA3">
      <w:pPr>
        <w:pStyle w:val="NoSpacing"/>
        <w:ind w:left="-720" w:hanging="180"/>
        <w:rPr>
          <w:rFonts w:ascii="Simplified Arabic" w:eastAsia="Times New Roman" w:hAnsi="Simplified Arabic" w:cs="Simplified Arabic"/>
          <w:sz w:val="28"/>
          <w:szCs w:val="28"/>
          <w:rtl/>
        </w:rPr>
      </w:pPr>
    </w:p>
    <w:p w14:paraId="232C3F7A" w14:textId="7FBD9645" w:rsidR="00AD6E12" w:rsidRDefault="00AD6E12" w:rsidP="00E40FA3">
      <w:pPr>
        <w:pStyle w:val="NoSpacing"/>
        <w:ind w:left="-720" w:hanging="180"/>
        <w:rPr>
          <w:rFonts w:ascii="Simplified Arabic" w:eastAsia="Times New Roman" w:hAnsi="Simplified Arabic" w:cs="Simplified Arabic"/>
          <w:sz w:val="28"/>
          <w:szCs w:val="28"/>
          <w:rtl/>
        </w:rPr>
      </w:pPr>
    </w:p>
    <w:p w14:paraId="273AD546" w14:textId="03512C2C" w:rsidR="00AD6E12" w:rsidRDefault="00AD6E12" w:rsidP="00E40FA3">
      <w:pPr>
        <w:pStyle w:val="NoSpacing"/>
        <w:ind w:left="-720" w:hanging="180"/>
        <w:rPr>
          <w:rFonts w:ascii="Simplified Arabic" w:eastAsia="Times New Roman" w:hAnsi="Simplified Arabic" w:cs="Simplified Arabic"/>
          <w:sz w:val="28"/>
          <w:szCs w:val="28"/>
          <w:rtl/>
        </w:rPr>
      </w:pPr>
    </w:p>
    <w:p w14:paraId="5C183BC5" w14:textId="6E3C9D4E" w:rsidR="00AD6E12" w:rsidRDefault="00AD6E12" w:rsidP="00E40FA3">
      <w:pPr>
        <w:pStyle w:val="NoSpacing"/>
        <w:ind w:left="-720" w:hanging="180"/>
        <w:rPr>
          <w:rFonts w:ascii="Simplified Arabic" w:eastAsia="Times New Roman" w:hAnsi="Simplified Arabic" w:cs="Simplified Arabic"/>
          <w:sz w:val="28"/>
          <w:szCs w:val="28"/>
          <w:rtl/>
        </w:rPr>
      </w:pPr>
    </w:p>
    <w:p w14:paraId="266BAFCD" w14:textId="14D748F3" w:rsidR="00AD6E12" w:rsidRDefault="00AD6E12" w:rsidP="00E40FA3">
      <w:pPr>
        <w:pStyle w:val="NoSpacing"/>
        <w:ind w:left="-720" w:hanging="180"/>
        <w:rPr>
          <w:rFonts w:ascii="Simplified Arabic" w:eastAsia="Times New Roman" w:hAnsi="Simplified Arabic" w:cs="Simplified Arabic"/>
          <w:sz w:val="28"/>
          <w:szCs w:val="28"/>
          <w:rtl/>
        </w:rPr>
      </w:pPr>
    </w:p>
    <w:p w14:paraId="22164202" w14:textId="27A385CB" w:rsidR="00AD6E12" w:rsidRDefault="00AD6E12" w:rsidP="00E40FA3">
      <w:pPr>
        <w:pStyle w:val="NoSpacing"/>
        <w:ind w:left="-720" w:hanging="180"/>
        <w:rPr>
          <w:rFonts w:ascii="Simplified Arabic" w:eastAsia="Times New Roman" w:hAnsi="Simplified Arabic" w:cs="Simplified Arabic"/>
          <w:sz w:val="28"/>
          <w:szCs w:val="28"/>
          <w:rtl/>
        </w:rPr>
      </w:pPr>
    </w:p>
    <w:p w14:paraId="47507D1C" w14:textId="7CE3E541" w:rsidR="00AD6E12" w:rsidRDefault="00AD6E12" w:rsidP="00E40FA3">
      <w:pPr>
        <w:pStyle w:val="NoSpacing"/>
        <w:ind w:left="-720" w:hanging="180"/>
        <w:rPr>
          <w:rFonts w:ascii="Simplified Arabic" w:eastAsia="Times New Roman" w:hAnsi="Simplified Arabic" w:cs="Simplified Arabic"/>
          <w:sz w:val="28"/>
          <w:szCs w:val="28"/>
          <w:rtl/>
        </w:rPr>
      </w:pPr>
    </w:p>
    <w:p w14:paraId="4DDEF017" w14:textId="73B86DFA" w:rsidR="00AD6E12" w:rsidRDefault="00AD6E12" w:rsidP="00E40FA3">
      <w:pPr>
        <w:pStyle w:val="NoSpacing"/>
        <w:ind w:left="-720" w:hanging="180"/>
        <w:rPr>
          <w:rFonts w:ascii="Simplified Arabic" w:eastAsia="Times New Roman" w:hAnsi="Simplified Arabic" w:cs="Simplified Arabic"/>
          <w:sz w:val="28"/>
          <w:szCs w:val="28"/>
          <w:rtl/>
        </w:rPr>
      </w:pPr>
    </w:p>
    <w:p w14:paraId="0560163F" w14:textId="668BB2EE" w:rsidR="00AD6E12" w:rsidRDefault="00AD6E12" w:rsidP="00E40FA3">
      <w:pPr>
        <w:pStyle w:val="NoSpacing"/>
        <w:ind w:left="-720" w:hanging="180"/>
        <w:rPr>
          <w:rFonts w:ascii="Simplified Arabic" w:eastAsia="Times New Roman" w:hAnsi="Simplified Arabic" w:cs="Simplified Arabic"/>
          <w:sz w:val="28"/>
          <w:szCs w:val="28"/>
          <w:rtl/>
        </w:rPr>
      </w:pPr>
    </w:p>
    <w:p w14:paraId="185C4621" w14:textId="2C78B04F" w:rsidR="00AD6E12" w:rsidRDefault="00AD6E12" w:rsidP="00E40FA3">
      <w:pPr>
        <w:pStyle w:val="NoSpacing"/>
        <w:ind w:left="-720" w:hanging="180"/>
        <w:rPr>
          <w:rFonts w:ascii="Simplified Arabic" w:eastAsia="Times New Roman" w:hAnsi="Simplified Arabic" w:cs="Simplified Arabic"/>
          <w:sz w:val="28"/>
          <w:szCs w:val="28"/>
          <w:rtl/>
        </w:rPr>
      </w:pPr>
    </w:p>
    <w:p w14:paraId="2D108F3B" w14:textId="74517779" w:rsidR="00AD6E12" w:rsidRDefault="00AD6E12" w:rsidP="00E40FA3">
      <w:pPr>
        <w:pStyle w:val="NoSpacing"/>
        <w:ind w:left="-720" w:hanging="180"/>
        <w:rPr>
          <w:rFonts w:ascii="Simplified Arabic" w:eastAsia="Times New Roman" w:hAnsi="Simplified Arabic" w:cs="Simplified Arabic"/>
          <w:sz w:val="28"/>
          <w:szCs w:val="28"/>
          <w:rtl/>
        </w:rPr>
      </w:pPr>
    </w:p>
    <w:p w14:paraId="746149AD" w14:textId="205889D8" w:rsidR="00AD6E12" w:rsidRDefault="00AD6E12" w:rsidP="00E40FA3">
      <w:pPr>
        <w:pStyle w:val="NoSpacing"/>
        <w:ind w:left="-720" w:hanging="180"/>
        <w:rPr>
          <w:rFonts w:ascii="Simplified Arabic" w:eastAsia="Times New Roman" w:hAnsi="Simplified Arabic" w:cs="Simplified Arabic"/>
          <w:sz w:val="28"/>
          <w:szCs w:val="28"/>
          <w:rtl/>
        </w:rPr>
      </w:pPr>
    </w:p>
    <w:p w14:paraId="7FACE4BA" w14:textId="537CAE86" w:rsidR="00AD6E12" w:rsidRDefault="00AD6E12" w:rsidP="00E40FA3">
      <w:pPr>
        <w:pStyle w:val="NoSpacing"/>
        <w:ind w:left="-720" w:hanging="180"/>
        <w:rPr>
          <w:rFonts w:ascii="Simplified Arabic" w:eastAsia="Times New Roman" w:hAnsi="Simplified Arabic" w:cs="Simplified Arabic"/>
          <w:sz w:val="28"/>
          <w:szCs w:val="28"/>
          <w:rtl/>
        </w:rPr>
      </w:pPr>
    </w:p>
    <w:p w14:paraId="71401DC6" w14:textId="13EEDDDE" w:rsidR="00AD6E12" w:rsidRDefault="00AD6E12" w:rsidP="00E40FA3">
      <w:pPr>
        <w:pStyle w:val="NoSpacing"/>
        <w:ind w:left="-720" w:hanging="180"/>
        <w:rPr>
          <w:rFonts w:ascii="Simplified Arabic" w:eastAsia="Times New Roman" w:hAnsi="Simplified Arabic" w:cs="Simplified Arabic"/>
          <w:sz w:val="28"/>
          <w:szCs w:val="28"/>
          <w:rtl/>
        </w:rPr>
      </w:pPr>
    </w:p>
    <w:p w14:paraId="4DC24060" w14:textId="40C284EA" w:rsidR="00AD6E12" w:rsidRDefault="00AD6E12" w:rsidP="00E40FA3">
      <w:pPr>
        <w:pStyle w:val="NoSpacing"/>
        <w:ind w:left="-720" w:hanging="180"/>
        <w:rPr>
          <w:rFonts w:ascii="Simplified Arabic" w:eastAsia="Times New Roman" w:hAnsi="Simplified Arabic" w:cs="Simplified Arabic"/>
          <w:sz w:val="28"/>
          <w:szCs w:val="28"/>
          <w:rtl/>
        </w:rPr>
      </w:pPr>
    </w:p>
    <w:p w14:paraId="0171E931" w14:textId="5AEE09EC" w:rsidR="00AD6E12" w:rsidRDefault="00AD6E12" w:rsidP="00E40FA3">
      <w:pPr>
        <w:pStyle w:val="NoSpacing"/>
        <w:ind w:left="-720" w:hanging="180"/>
        <w:rPr>
          <w:rFonts w:ascii="Simplified Arabic" w:eastAsia="Times New Roman" w:hAnsi="Simplified Arabic" w:cs="Simplified Arabic"/>
          <w:sz w:val="28"/>
          <w:szCs w:val="28"/>
          <w:rtl/>
        </w:rPr>
      </w:pPr>
    </w:p>
    <w:p w14:paraId="5E29BABD" w14:textId="6A96CE44" w:rsidR="00EA455C" w:rsidRPr="006B590B" w:rsidRDefault="00EA455C" w:rsidP="00AD6E12">
      <w:pPr>
        <w:pStyle w:val="NoSpacing"/>
        <w:numPr>
          <w:ilvl w:val="0"/>
          <w:numId w:val="1"/>
        </w:numPr>
        <w:shd w:val="clear" w:color="auto" w:fill="F0DF88"/>
        <w:ind w:left="-326"/>
        <w:jc w:val="both"/>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lastRenderedPageBreak/>
        <w:t xml:space="preserve">توصيات البحث </w:t>
      </w:r>
    </w:p>
    <w:p w14:paraId="184C1061"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228271A6" w14:textId="4DAFEC48"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 بناء القدرات المؤسسية لدى العاملين حول مفهوم الفقر متعدد الأبعاد ومؤشرات الحرمان الوطنية،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lang w:bidi="ar-EG"/>
        </w:rPr>
        <w:t>ل</w:t>
      </w:r>
      <w:r w:rsidRPr="006B590B">
        <w:rPr>
          <w:rFonts w:ascii="Simplified Arabic" w:eastAsia="Times New Roman" w:hAnsi="Simplified Arabic" w:cs="Simplified Arabic"/>
          <w:sz w:val="28"/>
          <w:szCs w:val="28"/>
          <w:rtl/>
        </w:rPr>
        <w:t xml:space="preserve">توظيف الفهم الصحيح </w:t>
      </w:r>
      <w:r w:rsidRPr="006B590B">
        <w:rPr>
          <w:rFonts w:ascii="Simplified Arabic" w:eastAsia="Times New Roman" w:hAnsi="Simplified Arabic" w:cs="Simplified Arabic"/>
          <w:sz w:val="28"/>
          <w:szCs w:val="28"/>
          <w:rtl/>
          <w:lang w:bidi="ar-EG"/>
        </w:rPr>
        <w:t xml:space="preserve">في </w:t>
      </w:r>
      <w:r w:rsidRPr="006B590B">
        <w:rPr>
          <w:rFonts w:ascii="Simplified Arabic" w:eastAsia="Times New Roman" w:hAnsi="Simplified Arabic" w:cs="Simplified Arabic"/>
          <w:sz w:val="28"/>
          <w:szCs w:val="28"/>
          <w:rtl/>
        </w:rPr>
        <w:t>تصميم برامج ومشروعات أكثر استجابة لأولويات الفقراء، بما يسهم في تحقيق المستهدفات الوطنية لخفض</w:t>
      </w:r>
      <w:r w:rsidRPr="006B590B">
        <w:rPr>
          <w:rFonts w:ascii="Simplified Arabic" w:eastAsia="Times New Roman" w:hAnsi="Simplified Arabic" w:cs="Simplified Arabic"/>
          <w:sz w:val="28"/>
          <w:szCs w:val="28"/>
          <w:rtl/>
          <w:lang w:bidi="ar-EG"/>
        </w:rPr>
        <w:t xml:space="preserve"> فجوات الحرمان و</w:t>
      </w:r>
      <w:r w:rsidRPr="006B590B">
        <w:rPr>
          <w:rFonts w:ascii="Simplified Arabic" w:eastAsia="Times New Roman" w:hAnsi="Simplified Arabic" w:cs="Simplified Arabic"/>
          <w:sz w:val="28"/>
          <w:szCs w:val="28"/>
          <w:rtl/>
        </w:rPr>
        <w:t>الفقر متعدد الأبعاد</w:t>
      </w:r>
      <w:r w:rsidRPr="006B590B">
        <w:rPr>
          <w:rFonts w:ascii="Simplified Arabic" w:eastAsia="Times New Roman" w:hAnsi="Simplified Arabic" w:cs="Simplified Arabic"/>
          <w:sz w:val="28"/>
          <w:szCs w:val="28"/>
        </w:rPr>
        <w:t>.</w:t>
      </w:r>
    </w:p>
    <w:p w14:paraId="6EA9FD4C" w14:textId="77777777"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توسيع الشراكات التدريبية مع الجهات الحكومية والبحثية لدعم العاملين بأدوات واضحة لتحديد أولويات الحرمان عند تصميم البرامج</w:t>
      </w:r>
      <w:r w:rsidRPr="006B590B">
        <w:rPr>
          <w:rFonts w:ascii="Simplified Arabic" w:eastAsia="Times New Roman" w:hAnsi="Simplified Arabic" w:cs="Simplified Arabic"/>
          <w:sz w:val="28"/>
          <w:szCs w:val="28"/>
        </w:rPr>
        <w:t>.</w:t>
      </w:r>
    </w:p>
    <w:p w14:paraId="014EBD8F" w14:textId="44932FD6"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w:t>
      </w:r>
      <w:r w:rsidRPr="006B590B">
        <w:rPr>
          <w:rFonts w:ascii="Simplified Arabic" w:eastAsia="Times New Roman" w:hAnsi="Simplified Arabic" w:cs="Simplified Arabic"/>
          <w:sz w:val="28"/>
          <w:szCs w:val="28"/>
          <w:rtl/>
          <w:lang w:bidi="ar-EG"/>
        </w:rPr>
        <w:t>تصميم تدخلات تدعم</w:t>
      </w:r>
      <w:r w:rsidRPr="006B590B">
        <w:rPr>
          <w:rFonts w:ascii="Simplified Arabic" w:eastAsia="Times New Roman" w:hAnsi="Simplified Arabic" w:cs="Simplified Arabic"/>
          <w:sz w:val="28"/>
          <w:szCs w:val="28"/>
          <w:rtl/>
        </w:rPr>
        <w:t xml:space="preserve"> الانتقال للاقتصاد الرسمي</w:t>
      </w:r>
      <w:r w:rsidRPr="006B590B">
        <w:rPr>
          <w:rFonts w:ascii="Simplified Arabic" w:eastAsia="Times New Roman" w:hAnsi="Simplified Arabic" w:cs="Simplified Arabic"/>
          <w:sz w:val="28"/>
          <w:szCs w:val="28"/>
          <w:rtl/>
          <w:lang w:bidi="ar-EG"/>
        </w:rPr>
        <w:t xml:space="preserve"> كتوجه أساسي لدعم العمل اللائق والحماية الاجتماعية، مع مزيد من ال</w:t>
      </w:r>
      <w:r w:rsidRPr="006B590B">
        <w:rPr>
          <w:rFonts w:ascii="Simplified Arabic" w:eastAsia="Times New Roman" w:hAnsi="Simplified Arabic" w:cs="Simplified Arabic"/>
          <w:sz w:val="28"/>
          <w:szCs w:val="28"/>
          <w:rtl/>
        </w:rPr>
        <w:t xml:space="preserve">دعم </w:t>
      </w:r>
      <w:r w:rsidRPr="006B590B">
        <w:rPr>
          <w:rFonts w:ascii="Simplified Arabic" w:eastAsia="Times New Roman" w:hAnsi="Simplified Arabic" w:cs="Simplified Arabic"/>
          <w:sz w:val="28"/>
          <w:szCs w:val="28"/>
          <w:rtl/>
          <w:lang w:bidi="ar-EG"/>
        </w:rPr>
        <w:t>ل</w:t>
      </w:r>
      <w:r w:rsidRPr="006B590B">
        <w:rPr>
          <w:rFonts w:ascii="Simplified Arabic" w:eastAsia="Times New Roman" w:hAnsi="Simplified Arabic" w:cs="Simplified Arabic"/>
          <w:sz w:val="28"/>
          <w:szCs w:val="28"/>
          <w:rtl/>
        </w:rPr>
        <w:t>برامج التوظيف، والتوسع</w:t>
      </w:r>
      <w:r w:rsidR="00811F34" w:rsidRPr="006B590B">
        <w:rPr>
          <w:rFonts w:ascii="Simplified Arabic" w:eastAsia="Times New Roman" w:hAnsi="Simplified Arabic" w:cs="Simplified Arabic"/>
          <w:sz w:val="28"/>
          <w:szCs w:val="28"/>
          <w:rtl/>
        </w:rPr>
        <w:t xml:space="preserve"> الجغرافي للوصول للمناطق الريفي</w:t>
      </w:r>
      <w:r w:rsidR="00811F34" w:rsidRPr="006B590B">
        <w:rPr>
          <w:rFonts w:ascii="Simplified Arabic" w:eastAsia="Times New Roman" w:hAnsi="Simplified Arabic" w:cs="Simplified Arabic" w:hint="cs"/>
          <w:sz w:val="28"/>
          <w:szCs w:val="28"/>
          <w:rtl/>
        </w:rPr>
        <w:t>ة</w:t>
      </w:r>
      <w:r w:rsidRPr="006B590B">
        <w:rPr>
          <w:rFonts w:ascii="Simplified Arabic" w:eastAsia="Times New Roman" w:hAnsi="Simplified Arabic" w:cs="Simplified Arabic"/>
          <w:sz w:val="28"/>
          <w:szCs w:val="28"/>
        </w:rPr>
        <w:t>.</w:t>
      </w:r>
    </w:p>
    <w:p w14:paraId="44CAB8AB" w14:textId="77777777"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 الوصول لخدمات الصحة الأساسية والتأمين الصحي للفئات الأكثر فقراً</w:t>
      </w:r>
    </w:p>
    <w:p w14:paraId="301B47EC" w14:textId="561C2236"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w:t>
      </w:r>
      <w:r w:rsidRPr="006B590B">
        <w:rPr>
          <w:rFonts w:ascii="Simplified Arabic" w:eastAsia="Times New Roman" w:hAnsi="Simplified Arabic" w:cs="Simplified Arabic"/>
          <w:sz w:val="28"/>
          <w:szCs w:val="28"/>
          <w:rtl/>
          <w:lang w:bidi="ar-EG"/>
        </w:rPr>
        <w:t>الشراكة مع المبادرات الحكومية "حياة كريمة" لإتاحة الخدمات الأساسية مثل</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sz w:val="28"/>
          <w:szCs w:val="28"/>
          <w:rtl/>
          <w:lang w:bidi="ar-EG"/>
        </w:rPr>
        <w:t xml:space="preserve">خدمات </w:t>
      </w:r>
      <w:r w:rsidRPr="006B590B">
        <w:rPr>
          <w:rFonts w:ascii="Simplified Arabic" w:eastAsia="Times New Roman" w:hAnsi="Simplified Arabic" w:cs="Simplified Arabic"/>
          <w:sz w:val="28"/>
          <w:szCs w:val="28"/>
          <w:rtl/>
        </w:rPr>
        <w:t>التوصيلات المنزلية للمياه والصرف</w:t>
      </w:r>
      <w:r w:rsidRPr="006B590B">
        <w:rPr>
          <w:rFonts w:ascii="Simplified Arabic" w:eastAsia="Times New Roman" w:hAnsi="Simplified Arabic" w:cs="Simplified Arabic"/>
          <w:sz w:val="28"/>
          <w:szCs w:val="28"/>
          <w:rtl/>
          <w:lang w:bidi="ar-EG"/>
        </w:rPr>
        <w:t xml:space="preserve"> الصحي لتأثيرهم التراكمي والمباشر على الصحة</w:t>
      </w:r>
    </w:p>
    <w:p w14:paraId="2D50EF59" w14:textId="77777777"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تقوية برامج الحماية الاجتماعية وتوسيع الوصول للفئات الأكثر ضعفًا</w:t>
      </w:r>
    </w:p>
    <w:p w14:paraId="14FAF52A" w14:textId="634063B2"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lang w:bidi="ar-EG"/>
        </w:rPr>
        <w:t>تعزيز عمليات</w:t>
      </w:r>
      <w:r w:rsidRPr="006B590B">
        <w:rPr>
          <w:rFonts w:ascii="Simplified Arabic" w:eastAsia="Times New Roman" w:hAnsi="Simplified Arabic" w:cs="Simplified Arabic"/>
          <w:sz w:val="28"/>
          <w:szCs w:val="28"/>
          <w:rtl/>
        </w:rPr>
        <w:t xml:space="preserve"> التنسيق بين المنظمات، </w:t>
      </w:r>
      <w:r w:rsidRPr="006B590B">
        <w:rPr>
          <w:rFonts w:ascii="Simplified Arabic" w:eastAsia="Times New Roman" w:hAnsi="Simplified Arabic" w:cs="Simplified Arabic"/>
          <w:sz w:val="28"/>
          <w:szCs w:val="28"/>
          <w:rtl/>
          <w:lang w:bidi="ar-EG"/>
        </w:rPr>
        <w:t>و</w:t>
      </w:r>
      <w:r w:rsidRPr="006B590B">
        <w:rPr>
          <w:rFonts w:ascii="Simplified Arabic" w:eastAsia="Times New Roman" w:hAnsi="Simplified Arabic" w:cs="Simplified Arabic"/>
          <w:sz w:val="28"/>
          <w:szCs w:val="28"/>
          <w:rtl/>
        </w:rPr>
        <w:t>تطوير نظم جمع البيانات</w:t>
      </w:r>
      <w:r w:rsidR="00811F34" w:rsidRPr="006B590B">
        <w:rPr>
          <w:rFonts w:ascii="Simplified Arabic" w:eastAsia="Times New Roman" w:hAnsi="Simplified Arabic" w:cs="Simplified Arabic" w:hint="cs"/>
          <w:sz w:val="28"/>
          <w:szCs w:val="28"/>
          <w:rtl/>
        </w:rPr>
        <w:t xml:space="preserve"> لتصميم برامج ومشروعات أكثر فاعلية ومستندة على أدلة موثوقة</w:t>
      </w:r>
    </w:p>
    <w:p w14:paraId="7A9BF8D6" w14:textId="2855DFA9" w:rsidR="00C73CA2"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الاستثمار في نظم المتابعة والتقييم والتخطيط الاستراتيجي، مما </w:t>
      </w:r>
      <w:r w:rsidRPr="006B590B">
        <w:rPr>
          <w:rFonts w:ascii="Simplified Arabic" w:eastAsia="Times New Roman" w:hAnsi="Simplified Arabic" w:cs="Simplified Arabic"/>
          <w:sz w:val="28"/>
          <w:szCs w:val="28"/>
          <w:rtl/>
          <w:lang w:bidi="ar-EG"/>
        </w:rPr>
        <w:t>يعزز</w:t>
      </w:r>
      <w:r w:rsidRPr="006B590B">
        <w:rPr>
          <w:rFonts w:ascii="Simplified Arabic" w:eastAsia="Times New Roman" w:hAnsi="Simplified Arabic" w:cs="Simplified Arabic"/>
          <w:sz w:val="28"/>
          <w:szCs w:val="28"/>
          <w:rtl/>
        </w:rPr>
        <w:t>قدر</w:t>
      </w:r>
      <w:r w:rsidRPr="006B590B">
        <w:rPr>
          <w:rFonts w:ascii="Simplified Arabic" w:eastAsia="Times New Roman" w:hAnsi="Simplified Arabic" w:cs="Simplified Arabic"/>
          <w:sz w:val="28"/>
          <w:szCs w:val="28"/>
          <w:rtl/>
          <w:lang w:bidi="ar-EG"/>
        </w:rPr>
        <w:t>ة المنظمات</w:t>
      </w:r>
      <w:r w:rsidR="00811F34" w:rsidRPr="006B590B">
        <w:rPr>
          <w:rFonts w:ascii="Simplified Arabic" w:eastAsia="Times New Roman" w:hAnsi="Simplified Arabic" w:cs="Simplified Arabic" w:hint="cs"/>
          <w:sz w:val="28"/>
          <w:szCs w:val="28"/>
          <w:rtl/>
          <w:lang w:bidi="ar-EG"/>
        </w:rPr>
        <w:t xml:space="preserve"> </w:t>
      </w:r>
      <w:r w:rsidRPr="006B590B">
        <w:rPr>
          <w:rFonts w:ascii="Simplified Arabic" w:eastAsia="Times New Roman" w:hAnsi="Simplified Arabic" w:cs="Simplified Arabic"/>
          <w:sz w:val="28"/>
          <w:szCs w:val="28"/>
          <w:rtl/>
        </w:rPr>
        <w:t xml:space="preserve">على قياس أثر تدخلاتها وتوجيه برامجها </w:t>
      </w:r>
      <w:r w:rsidRPr="006B590B">
        <w:rPr>
          <w:rFonts w:ascii="Simplified Arabic" w:eastAsia="Times New Roman" w:hAnsi="Simplified Arabic" w:cs="Simplified Arabic"/>
          <w:sz w:val="28"/>
          <w:szCs w:val="28"/>
          <w:rtl/>
          <w:lang w:bidi="ar-EG"/>
        </w:rPr>
        <w:t xml:space="preserve">بصورة </w:t>
      </w:r>
      <w:r w:rsidR="00811F34" w:rsidRPr="006B590B">
        <w:rPr>
          <w:rFonts w:ascii="Simplified Arabic" w:eastAsia="Times New Roman" w:hAnsi="Simplified Arabic" w:cs="Simplified Arabic" w:hint="cs"/>
          <w:sz w:val="28"/>
          <w:szCs w:val="28"/>
          <w:rtl/>
          <w:lang w:bidi="ar-EG"/>
        </w:rPr>
        <w:t>أفضل</w:t>
      </w:r>
      <w:r w:rsidRPr="006B590B">
        <w:rPr>
          <w:rFonts w:ascii="Simplified Arabic" w:eastAsia="Times New Roman" w:hAnsi="Simplified Arabic" w:cs="Simplified Arabic"/>
          <w:sz w:val="28"/>
          <w:szCs w:val="28"/>
          <w:rtl/>
          <w:lang w:bidi="ar-EG"/>
        </w:rPr>
        <w:t xml:space="preserve"> خاصة </w:t>
      </w:r>
      <w:r w:rsidRPr="006B590B">
        <w:rPr>
          <w:rFonts w:ascii="Simplified Arabic" w:eastAsia="Times New Roman" w:hAnsi="Simplified Arabic" w:cs="Simplified Arabic"/>
          <w:sz w:val="28"/>
          <w:szCs w:val="28"/>
          <w:rtl/>
        </w:rPr>
        <w:t>نحو التمكين الاقتصادي طويل المدى</w:t>
      </w:r>
    </w:p>
    <w:p w14:paraId="10596157" w14:textId="342F7669" w:rsidR="00811F34" w:rsidRPr="006B590B" w:rsidRDefault="001926CC"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w:t>
      </w:r>
      <w:r w:rsidRPr="006B590B">
        <w:rPr>
          <w:rFonts w:ascii="Simplified Arabic" w:eastAsia="Times New Roman" w:hAnsi="Simplified Arabic" w:cs="Simplified Arabic"/>
          <w:sz w:val="28"/>
          <w:szCs w:val="28"/>
          <w:rtl/>
          <w:lang w:bidi="ar-EG"/>
        </w:rPr>
        <w:t xml:space="preserve"> قدرة المنظمات في بناء</w:t>
      </w:r>
      <w:r w:rsidRPr="006B590B">
        <w:rPr>
          <w:rFonts w:ascii="Simplified Arabic" w:eastAsia="Times New Roman" w:hAnsi="Simplified Arabic" w:cs="Simplified Arabic"/>
          <w:sz w:val="28"/>
          <w:szCs w:val="28"/>
          <w:rtl/>
        </w:rPr>
        <w:t xml:space="preserve"> الشراكات مع الحكومة والقطاع الخاص</w:t>
      </w:r>
    </w:p>
    <w:p w14:paraId="1BDE702A" w14:textId="0AA4232B"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 انتظام الشراكات مع الحكومة والقطاع الخاص والمنظمات الأقل انخراطًا، و</w:t>
      </w:r>
      <w:r w:rsidRPr="006B590B">
        <w:rPr>
          <w:rFonts w:ascii="Simplified Arabic" w:eastAsia="Times New Roman" w:hAnsi="Simplified Arabic" w:cs="Simplified Arabic" w:hint="cs"/>
          <w:sz w:val="28"/>
          <w:szCs w:val="28"/>
          <w:rtl/>
        </w:rPr>
        <w:t>ال</w:t>
      </w:r>
      <w:r w:rsidRPr="006B590B">
        <w:rPr>
          <w:rFonts w:ascii="Simplified Arabic" w:eastAsia="Times New Roman" w:hAnsi="Simplified Arabic" w:cs="Simplified Arabic"/>
          <w:sz w:val="28"/>
          <w:szCs w:val="28"/>
          <w:rtl/>
        </w:rPr>
        <w:t xml:space="preserve">توسع </w:t>
      </w:r>
      <w:r w:rsidRPr="006B590B">
        <w:rPr>
          <w:rFonts w:ascii="Simplified Arabic" w:eastAsia="Times New Roman" w:hAnsi="Simplified Arabic" w:cs="Simplified Arabic" w:hint="cs"/>
          <w:sz w:val="28"/>
          <w:szCs w:val="28"/>
          <w:rtl/>
        </w:rPr>
        <w:t xml:space="preserve">في </w:t>
      </w:r>
      <w:r w:rsidRPr="006B590B">
        <w:rPr>
          <w:rFonts w:ascii="Simplified Arabic" w:eastAsia="Times New Roman" w:hAnsi="Simplified Arabic" w:cs="Simplified Arabic"/>
          <w:sz w:val="28"/>
          <w:szCs w:val="28"/>
          <w:rtl/>
        </w:rPr>
        <w:t>تطبيق النهج المتكامل الذي يجمع التعليم والصحة والاقتصاد في برامج شاملة</w:t>
      </w:r>
      <w:r w:rsidRPr="006B590B">
        <w:rPr>
          <w:rFonts w:ascii="Simplified Arabic" w:eastAsia="Times New Roman" w:hAnsi="Simplified Arabic" w:cs="Simplified Arabic"/>
          <w:sz w:val="28"/>
          <w:szCs w:val="28"/>
        </w:rPr>
        <w:t>.</w:t>
      </w:r>
    </w:p>
    <w:p w14:paraId="2EE575A1" w14:textId="3D6D4F7E"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 xml:space="preserve">تقوية برامج الحماية الاجتماعية </w:t>
      </w:r>
      <w:r w:rsidRPr="006B590B">
        <w:rPr>
          <w:rFonts w:ascii="Simplified Arabic" w:eastAsia="Times New Roman" w:hAnsi="Simplified Arabic" w:cs="Simplified Arabic" w:hint="cs"/>
          <w:sz w:val="28"/>
          <w:szCs w:val="28"/>
          <w:rtl/>
        </w:rPr>
        <w:t>اسعى إلى</w:t>
      </w:r>
      <w:r w:rsidRPr="006B590B">
        <w:rPr>
          <w:rFonts w:ascii="Simplified Arabic" w:eastAsia="Times New Roman" w:hAnsi="Simplified Arabic" w:cs="Simplified Arabic"/>
          <w:sz w:val="28"/>
          <w:szCs w:val="28"/>
          <w:rtl/>
        </w:rPr>
        <w:t xml:space="preserve"> الوصول للفئات الأكثر ضعفًا، مع تطوير مسارات دعم اجتماعي متكاملة</w:t>
      </w:r>
      <w:r w:rsidRPr="006B590B">
        <w:rPr>
          <w:rFonts w:ascii="Simplified Arabic" w:eastAsia="Times New Roman" w:hAnsi="Simplified Arabic" w:cs="Simplified Arabic"/>
          <w:sz w:val="28"/>
          <w:szCs w:val="28"/>
        </w:rPr>
        <w:t>.</w:t>
      </w:r>
    </w:p>
    <w:p w14:paraId="36F755FF" w14:textId="77777777"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دعم برامج التوظيف، والتوسع الجغرافي للوصول للمناطق الريفية، وتعزيز الانتقال للاقتصاد الرسمي</w:t>
      </w:r>
      <w:r w:rsidRPr="006B590B">
        <w:rPr>
          <w:rFonts w:ascii="Simplified Arabic" w:eastAsia="Times New Roman" w:hAnsi="Simplified Arabic" w:cs="Simplified Arabic"/>
          <w:sz w:val="28"/>
          <w:szCs w:val="28"/>
        </w:rPr>
        <w:t>.</w:t>
      </w:r>
    </w:p>
    <w:p w14:paraId="258F5EE1" w14:textId="231623E2"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 تدخلات السكن والبنية التحتية من خلال تحسين التوصيلات المنزلية للمياه والصرف والكهرباء،</w:t>
      </w:r>
      <w:r w:rsidRPr="006B590B">
        <w:rPr>
          <w:rFonts w:ascii="Simplified Arabic" w:eastAsia="Times New Roman" w:hAnsi="Simplified Arabic" w:cs="Simplified Arabic" w:hint="cs"/>
          <w:sz w:val="28"/>
          <w:szCs w:val="28"/>
          <w:rtl/>
        </w:rPr>
        <w:t xml:space="preserve"> واستثمار الشراكة مع مبادرة "حياة كريمة".</w:t>
      </w:r>
    </w:p>
    <w:p w14:paraId="16732B60" w14:textId="77777777"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توسيع تدخلات التعليم الثانوي والجامعي، وبرامج الاستكمال والتدريب المهني، مع الاستفادة من المبادرات الحكومية لتكامل الجهود</w:t>
      </w:r>
      <w:r w:rsidRPr="006B590B">
        <w:rPr>
          <w:rFonts w:ascii="Simplified Arabic" w:eastAsia="Times New Roman" w:hAnsi="Simplified Arabic" w:cs="Simplified Arabic"/>
          <w:sz w:val="28"/>
          <w:szCs w:val="28"/>
        </w:rPr>
        <w:t>.</w:t>
      </w:r>
    </w:p>
    <w:p w14:paraId="5B53BB0B" w14:textId="06A6628A" w:rsidR="00811F34" w:rsidRPr="006B590B" w:rsidRDefault="00811F34" w:rsidP="000C5704">
      <w:pPr>
        <w:pStyle w:val="NoSpacing"/>
        <w:numPr>
          <w:ilvl w:val="0"/>
          <w:numId w:val="70"/>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تعزيز الوصول لخدمات الصحة الأساسية والتأمين الصحي للفئات الأكثر فقراً، مع تكثيف برامج الوقاية والتغذية العلاجية للأطفال</w:t>
      </w:r>
    </w:p>
    <w:p w14:paraId="65F6046D" w14:textId="342D20B0" w:rsidR="00E40FA3" w:rsidRPr="006B590B" w:rsidRDefault="00E40FA3" w:rsidP="00E40FA3">
      <w:pPr>
        <w:pStyle w:val="NoSpacing"/>
        <w:jc w:val="both"/>
        <w:rPr>
          <w:rFonts w:ascii="Simplified Arabic" w:hAnsi="Simplified Arabic" w:cs="Simplified Arabic"/>
          <w:b/>
          <w:bCs/>
          <w:sz w:val="28"/>
          <w:szCs w:val="28"/>
          <w:u w:val="single"/>
          <w:rtl/>
          <w:lang w:bidi="ar-EG"/>
        </w:rPr>
      </w:pPr>
    </w:p>
    <w:p w14:paraId="424BD8CD" w14:textId="77777777" w:rsidR="00096869" w:rsidRPr="006B590B" w:rsidRDefault="00096869" w:rsidP="00E40FA3">
      <w:pPr>
        <w:pStyle w:val="NoSpacing"/>
        <w:jc w:val="both"/>
        <w:rPr>
          <w:rFonts w:ascii="Simplified Arabic" w:hAnsi="Simplified Arabic" w:cs="Simplified Arabic"/>
          <w:b/>
          <w:bCs/>
          <w:sz w:val="28"/>
          <w:szCs w:val="28"/>
          <w:u w:val="single"/>
          <w:rtl/>
          <w:lang w:bidi="ar-EG"/>
        </w:rPr>
      </w:pPr>
    </w:p>
    <w:p w14:paraId="2A14C42F" w14:textId="77777777" w:rsidR="00E40FA3" w:rsidRPr="006B590B" w:rsidRDefault="00E40FA3" w:rsidP="00E40FA3">
      <w:pPr>
        <w:pStyle w:val="NoSpacing"/>
        <w:jc w:val="both"/>
        <w:rPr>
          <w:rFonts w:ascii="Simplified Arabic" w:hAnsi="Simplified Arabic" w:cs="Simplified Arabic"/>
          <w:b/>
          <w:bCs/>
          <w:sz w:val="28"/>
          <w:szCs w:val="28"/>
          <w:u w:val="single"/>
          <w:rtl/>
          <w:lang w:bidi="ar-EG"/>
        </w:rPr>
      </w:pPr>
    </w:p>
    <w:p w14:paraId="79B6F8D7" w14:textId="77777777" w:rsidR="00E40FA3" w:rsidRPr="006B590B" w:rsidRDefault="00E40FA3" w:rsidP="00E40FA3">
      <w:pPr>
        <w:pStyle w:val="NoSpacing"/>
        <w:jc w:val="both"/>
        <w:rPr>
          <w:rFonts w:ascii="Simplified Arabic" w:hAnsi="Simplified Arabic" w:cs="Simplified Arabic"/>
          <w:b/>
          <w:bCs/>
          <w:sz w:val="28"/>
          <w:szCs w:val="28"/>
          <w:u w:val="single"/>
          <w:rtl/>
          <w:lang w:bidi="ar-EG"/>
        </w:rPr>
      </w:pPr>
    </w:p>
    <w:p w14:paraId="7B755207" w14:textId="77777777" w:rsidR="00E40FA3" w:rsidRPr="006B590B" w:rsidRDefault="00E40FA3" w:rsidP="00E40FA3">
      <w:pPr>
        <w:pStyle w:val="NoSpacing"/>
        <w:jc w:val="both"/>
        <w:rPr>
          <w:rFonts w:ascii="Simplified Arabic" w:hAnsi="Simplified Arabic" w:cs="Simplified Arabic"/>
          <w:b/>
          <w:bCs/>
          <w:sz w:val="28"/>
          <w:szCs w:val="28"/>
          <w:u w:val="single"/>
          <w:rtl/>
          <w:lang w:bidi="ar-EG"/>
        </w:rPr>
      </w:pPr>
    </w:p>
    <w:p w14:paraId="391D2272"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2DBF34A6"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1B5397DA"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70F54DF9"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0DBD4A1D"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31D0E95E" w14:textId="0E3EC7E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19879773" w14:textId="3F0F34A0" w:rsidR="00EB1417" w:rsidRPr="006B590B" w:rsidRDefault="00EB1417" w:rsidP="00E236E1">
      <w:pPr>
        <w:pStyle w:val="NoSpacing"/>
        <w:jc w:val="both"/>
        <w:rPr>
          <w:rFonts w:ascii="Simplified Arabic" w:hAnsi="Simplified Arabic" w:cs="Simplified Arabic"/>
          <w:b/>
          <w:bCs/>
          <w:sz w:val="28"/>
          <w:szCs w:val="28"/>
          <w:u w:val="single"/>
          <w:rtl/>
          <w:lang w:bidi="ar-EG"/>
        </w:rPr>
      </w:pPr>
    </w:p>
    <w:p w14:paraId="4562AA1A" w14:textId="4DFA86E5" w:rsidR="00EB1417" w:rsidRPr="006B590B" w:rsidRDefault="00EB1417" w:rsidP="00E236E1">
      <w:pPr>
        <w:pStyle w:val="NoSpacing"/>
        <w:jc w:val="both"/>
        <w:rPr>
          <w:rFonts w:ascii="Simplified Arabic" w:hAnsi="Simplified Arabic" w:cs="Simplified Arabic"/>
          <w:b/>
          <w:bCs/>
          <w:sz w:val="28"/>
          <w:szCs w:val="28"/>
          <w:u w:val="single"/>
          <w:rtl/>
          <w:lang w:bidi="ar-EG"/>
        </w:rPr>
      </w:pPr>
    </w:p>
    <w:p w14:paraId="43B97AC6" w14:textId="03019F11" w:rsidR="00EA455C" w:rsidRPr="006B590B" w:rsidRDefault="00EA455C" w:rsidP="00AD6E12">
      <w:pPr>
        <w:pStyle w:val="NoSpacing"/>
        <w:numPr>
          <w:ilvl w:val="0"/>
          <w:numId w:val="1"/>
        </w:numPr>
        <w:shd w:val="clear" w:color="auto" w:fill="F0DF88"/>
        <w:ind w:left="124" w:hanging="540"/>
        <w:jc w:val="both"/>
        <w:rPr>
          <w:rFonts w:ascii="Simplified Arabic" w:hAnsi="Simplified Arabic" w:cs="Simplified Arabic"/>
          <w:b/>
          <w:bCs/>
          <w:sz w:val="28"/>
          <w:szCs w:val="28"/>
          <w:rtl/>
          <w:lang w:bidi="ar-EG"/>
        </w:rPr>
      </w:pPr>
      <w:r w:rsidRPr="006B590B">
        <w:rPr>
          <w:rFonts w:ascii="Simplified Arabic" w:hAnsi="Simplified Arabic" w:cs="Simplified Arabic" w:hint="cs"/>
          <w:b/>
          <w:bCs/>
          <w:sz w:val="28"/>
          <w:szCs w:val="28"/>
          <w:rtl/>
          <w:lang w:bidi="ar-EG"/>
        </w:rPr>
        <w:lastRenderedPageBreak/>
        <w:t>المراجع</w:t>
      </w:r>
      <w:r w:rsidRPr="006B590B">
        <w:rPr>
          <w:rFonts w:ascii="Simplified Arabic" w:hAnsi="Simplified Arabic" w:cs="Simplified Arabic" w:hint="cs"/>
          <w:b/>
          <w:bCs/>
          <w:color w:val="000000" w:themeColor="text1"/>
          <w:sz w:val="28"/>
          <w:szCs w:val="28"/>
          <w:rtl/>
          <w:lang w:bidi="ar-EG"/>
        </w:rPr>
        <w:t xml:space="preserve"> </w:t>
      </w:r>
    </w:p>
    <w:p w14:paraId="286C80A6" w14:textId="77777777" w:rsidR="001F4909" w:rsidRPr="006B590B" w:rsidRDefault="001F4909" w:rsidP="00E236E1">
      <w:pPr>
        <w:pStyle w:val="NoSpacing"/>
        <w:jc w:val="both"/>
        <w:rPr>
          <w:rFonts w:ascii="Simplified Arabic" w:hAnsi="Simplified Arabic" w:cs="Simplified Arabic"/>
          <w:b/>
          <w:bCs/>
          <w:sz w:val="28"/>
          <w:szCs w:val="28"/>
          <w:u w:val="single"/>
          <w:rtl/>
          <w:lang w:bidi="ar-EG"/>
        </w:rPr>
      </w:pPr>
    </w:p>
    <w:p w14:paraId="7BAB664C"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t>أولا</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hint="cs"/>
          <w:b/>
          <w:bCs/>
          <w:sz w:val="28"/>
          <w:szCs w:val="28"/>
          <w:rtl/>
        </w:rPr>
        <w:t xml:space="preserve"> قائمة المراجع العربية </w:t>
      </w:r>
    </w:p>
    <w:p w14:paraId="79805C9B"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أحمد، م. ح.، وآخرون</w:t>
      </w:r>
      <w:r w:rsidRPr="006B590B">
        <w:rPr>
          <w:rFonts w:ascii="Simplified Arabic" w:eastAsia="Times New Roman" w:hAnsi="Simplified Arabic" w:cs="Simplified Arabic"/>
          <w:sz w:val="28"/>
          <w:szCs w:val="28"/>
        </w:rPr>
        <w:t xml:space="preserve">. (2024). </w:t>
      </w:r>
      <w:r w:rsidRPr="006B590B">
        <w:rPr>
          <w:rFonts w:ascii="Simplified Arabic" w:eastAsia="Times New Roman" w:hAnsi="Simplified Arabic" w:cs="Simplified Arabic"/>
          <w:sz w:val="28"/>
          <w:szCs w:val="28"/>
          <w:rtl/>
        </w:rPr>
        <w:t>دور منظمات المجتمع المدني في حل بعض المشكلات المجتمعية بريف محافظة أسيوط</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كلية الزراعة، جامعة أسيوط</w:t>
      </w:r>
      <w:r w:rsidRPr="006B590B">
        <w:rPr>
          <w:rFonts w:ascii="Simplified Arabic" w:eastAsia="Times New Roman" w:hAnsi="Simplified Arabic" w:cs="Simplified Arabic"/>
          <w:sz w:val="28"/>
          <w:szCs w:val="28"/>
        </w:rPr>
        <w:t>.</w:t>
      </w:r>
    </w:p>
    <w:p w14:paraId="4C6D8ED5"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إبراهيم، إ. س.، وآخرون</w:t>
      </w:r>
      <w:r w:rsidRPr="006B590B">
        <w:rPr>
          <w:rFonts w:ascii="Simplified Arabic" w:eastAsia="Times New Roman" w:hAnsi="Simplified Arabic" w:cs="Simplified Arabic"/>
          <w:sz w:val="28"/>
          <w:szCs w:val="28"/>
        </w:rPr>
        <w:t xml:space="preserve">. (2022). </w:t>
      </w:r>
      <w:r w:rsidRPr="006B590B">
        <w:rPr>
          <w:rFonts w:ascii="Simplified Arabic" w:eastAsia="Times New Roman" w:hAnsi="Simplified Arabic" w:cs="Simplified Arabic"/>
          <w:sz w:val="28"/>
          <w:szCs w:val="28"/>
          <w:rtl/>
        </w:rPr>
        <w:t>دور منظمات المجتمع المدني في مواجهة ظاهرة الفقر في المجتمع المصري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i/>
          <w:iCs/>
          <w:sz w:val="28"/>
          <w:szCs w:val="28"/>
          <w:rtl/>
        </w:rPr>
        <w:t>مجلة العلوم البيئية، كلية الدراسات العليا والبحوث البيئية، جامعة عين شمس</w:t>
      </w:r>
      <w:r w:rsidRPr="006B590B">
        <w:rPr>
          <w:rFonts w:ascii="Simplified Arabic" w:eastAsia="Times New Roman" w:hAnsi="Simplified Arabic" w:cs="Simplified Arabic"/>
          <w:sz w:val="28"/>
          <w:szCs w:val="28"/>
          <w:rtl/>
        </w:rPr>
        <w:t>، 51</w:t>
      </w:r>
      <w:r w:rsidRPr="006B590B">
        <w:rPr>
          <w:rFonts w:ascii="Simplified Arabic" w:eastAsia="Times New Roman" w:hAnsi="Simplified Arabic" w:cs="Simplified Arabic"/>
          <w:sz w:val="28"/>
          <w:szCs w:val="28"/>
        </w:rPr>
        <w:t>(11)</w:t>
      </w:r>
      <w:r w:rsidRPr="006B590B">
        <w:rPr>
          <w:rFonts w:ascii="Simplified Arabic" w:eastAsia="Times New Roman" w:hAnsi="Simplified Arabic" w:cs="Simplified Arabic"/>
          <w:sz w:val="28"/>
          <w:szCs w:val="28"/>
          <w:rtl/>
        </w:rPr>
        <w:t>، الجزء الأول</w:t>
      </w:r>
      <w:r w:rsidRPr="006B590B">
        <w:rPr>
          <w:rFonts w:ascii="Simplified Arabic" w:eastAsia="Times New Roman" w:hAnsi="Simplified Arabic" w:cs="Simplified Arabic"/>
          <w:sz w:val="28"/>
          <w:szCs w:val="28"/>
        </w:rPr>
        <w:t>.</w:t>
      </w:r>
    </w:p>
    <w:p w14:paraId="220D6A35"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العضايلة، ل</w:t>
      </w:r>
      <w:r w:rsidRPr="006B590B">
        <w:rPr>
          <w:rFonts w:ascii="Simplified Arabic" w:eastAsia="Times New Roman" w:hAnsi="Simplified Arabic" w:cs="Simplified Arabic"/>
          <w:sz w:val="28"/>
          <w:szCs w:val="28"/>
        </w:rPr>
        <w:t xml:space="preserve">. (2018). </w:t>
      </w:r>
      <w:r w:rsidRPr="006B590B">
        <w:rPr>
          <w:rFonts w:ascii="Simplified Arabic" w:eastAsia="Times New Roman" w:hAnsi="Simplified Arabic" w:cs="Simplified Arabic"/>
          <w:sz w:val="28"/>
          <w:szCs w:val="28"/>
          <w:rtl/>
        </w:rPr>
        <w:t>دور مؤسسات المجتمع المدني العاملة في مجال مواجهة الفقر في مدينة عمّان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كلية الأميرة رحمة الجامعية، جامعة البلقاء التطبيقية، الأردن</w:t>
      </w:r>
      <w:r w:rsidRPr="006B590B">
        <w:rPr>
          <w:rFonts w:ascii="Simplified Arabic" w:eastAsia="Times New Roman" w:hAnsi="Simplified Arabic" w:cs="Simplified Arabic"/>
          <w:sz w:val="28"/>
          <w:szCs w:val="28"/>
        </w:rPr>
        <w:t>.</w:t>
      </w:r>
    </w:p>
    <w:p w14:paraId="77B02B26"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الخطيب، ف</w:t>
      </w:r>
      <w:r w:rsidRPr="006B590B">
        <w:rPr>
          <w:rFonts w:ascii="Simplified Arabic" w:eastAsia="Times New Roman" w:hAnsi="Simplified Arabic" w:cs="Simplified Arabic"/>
          <w:sz w:val="28"/>
          <w:szCs w:val="28"/>
        </w:rPr>
        <w:t xml:space="preserve">. (2019). </w:t>
      </w:r>
      <w:r w:rsidRPr="006B590B">
        <w:rPr>
          <w:rFonts w:ascii="Simplified Arabic" w:eastAsia="Times New Roman" w:hAnsi="Simplified Arabic" w:cs="Simplified Arabic"/>
          <w:sz w:val="28"/>
          <w:szCs w:val="28"/>
          <w:rtl/>
        </w:rPr>
        <w:t>دور منظمات المجتمع المدني في مواجهة الفقر في مدينة عمّان</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i/>
          <w:iCs/>
          <w:sz w:val="28"/>
          <w:szCs w:val="28"/>
          <w:rtl/>
        </w:rPr>
        <w:t>مجلة جامعة النجاح الوطنية</w:t>
      </w:r>
      <w:r w:rsidRPr="006B590B">
        <w:rPr>
          <w:rFonts w:ascii="Simplified Arabic" w:eastAsia="Times New Roman" w:hAnsi="Simplified Arabic" w:cs="Simplified Arabic"/>
          <w:sz w:val="28"/>
          <w:szCs w:val="28"/>
        </w:rPr>
        <w:t>.</w:t>
      </w:r>
    </w:p>
    <w:p w14:paraId="3C743DFA"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الرشماوي، م</w:t>
      </w:r>
      <w:r w:rsidRPr="006B590B">
        <w:rPr>
          <w:rFonts w:ascii="Simplified Arabic" w:eastAsia="Times New Roman" w:hAnsi="Simplified Arabic" w:cs="Simplified Arabic"/>
          <w:sz w:val="28"/>
          <w:szCs w:val="28"/>
        </w:rPr>
        <w:t xml:space="preserve">. (2018). </w:t>
      </w:r>
      <w:r w:rsidRPr="006B590B">
        <w:rPr>
          <w:rFonts w:ascii="Simplified Arabic" w:eastAsia="Times New Roman" w:hAnsi="Simplified Arabic" w:cs="Simplified Arabic"/>
          <w:sz w:val="28"/>
          <w:szCs w:val="28"/>
          <w:rtl/>
        </w:rPr>
        <w:t>دور المجتمع المدني في خطة التنمية المستدامة لعام 2030</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شبكة المنظمات العربية غير الحكومية للتنمية</w:t>
      </w:r>
      <w:r w:rsidRPr="006B590B">
        <w:rPr>
          <w:rFonts w:ascii="Simplified Arabic" w:eastAsia="Times New Roman" w:hAnsi="Simplified Arabic" w:cs="Simplified Arabic"/>
          <w:sz w:val="28"/>
          <w:szCs w:val="28"/>
        </w:rPr>
        <w:t>.</w:t>
      </w:r>
    </w:p>
    <w:p w14:paraId="527A6C52"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الشناوي، م. السعيد إ. م</w:t>
      </w:r>
      <w:r w:rsidRPr="006B590B">
        <w:rPr>
          <w:rFonts w:ascii="Simplified Arabic" w:eastAsia="Times New Roman" w:hAnsi="Simplified Arabic" w:cs="Simplified Arabic"/>
          <w:sz w:val="28"/>
          <w:szCs w:val="28"/>
        </w:rPr>
        <w:t xml:space="preserve">. (2022). </w:t>
      </w:r>
      <w:r w:rsidRPr="006B590B">
        <w:rPr>
          <w:rFonts w:ascii="Simplified Arabic" w:eastAsia="Times New Roman" w:hAnsi="Simplified Arabic" w:cs="Simplified Arabic"/>
          <w:sz w:val="28"/>
          <w:szCs w:val="28"/>
          <w:rtl/>
        </w:rPr>
        <w:t>دور منظمات المجتمع المدني في مكافحة الفقر وتحقيق التنمية المستدامة: رؤية مصر</w:t>
      </w:r>
      <w:r w:rsidRPr="006B590B">
        <w:rPr>
          <w:rFonts w:ascii="Simplified Arabic" w:eastAsia="Times New Roman" w:hAnsi="Simplified Arabic" w:cs="Simplified Arabic"/>
          <w:sz w:val="28"/>
          <w:szCs w:val="28"/>
        </w:rPr>
        <w:t xml:space="preserve"> (2020–2023). </w:t>
      </w:r>
      <w:r w:rsidRPr="006B590B">
        <w:rPr>
          <w:rFonts w:ascii="Simplified Arabic" w:eastAsia="Times New Roman" w:hAnsi="Simplified Arabic" w:cs="Simplified Arabic"/>
          <w:sz w:val="28"/>
          <w:szCs w:val="28"/>
          <w:rtl/>
        </w:rPr>
        <w:t>كلية الحقوق، جامعة المنصورة</w:t>
      </w:r>
      <w:r w:rsidRPr="006B590B">
        <w:rPr>
          <w:rFonts w:ascii="Simplified Arabic" w:eastAsia="Times New Roman" w:hAnsi="Simplified Arabic" w:cs="Simplified Arabic"/>
          <w:sz w:val="28"/>
          <w:szCs w:val="28"/>
        </w:rPr>
        <w:t>.</w:t>
      </w:r>
    </w:p>
    <w:p w14:paraId="3D9A7116"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قنديل، أ</w:t>
      </w:r>
      <w:r w:rsidRPr="006B590B">
        <w:rPr>
          <w:rFonts w:ascii="Simplified Arabic" w:eastAsia="Times New Roman" w:hAnsi="Simplified Arabic" w:cs="Simplified Arabic"/>
          <w:sz w:val="28"/>
          <w:szCs w:val="28"/>
        </w:rPr>
        <w:t xml:space="preserve">. (2015). </w:t>
      </w:r>
      <w:r w:rsidRPr="006B590B">
        <w:rPr>
          <w:rFonts w:ascii="Simplified Arabic" w:eastAsia="Times New Roman" w:hAnsi="Simplified Arabic" w:cs="Simplified Arabic"/>
          <w:sz w:val="28"/>
          <w:szCs w:val="28"/>
          <w:rtl/>
        </w:rPr>
        <w:t>مؤسسات المجتمع المدني ووظائف الدمج الاجتماعي والاقتصادي والسياسي</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i/>
          <w:iCs/>
          <w:sz w:val="28"/>
          <w:szCs w:val="28"/>
          <w:rtl/>
        </w:rPr>
        <w:t>مجلة الثقافة الجديدة</w:t>
      </w:r>
      <w:r w:rsidRPr="006B590B">
        <w:rPr>
          <w:rFonts w:ascii="Simplified Arabic" w:eastAsia="Times New Roman" w:hAnsi="Simplified Arabic" w:cs="Simplified Arabic"/>
          <w:sz w:val="28"/>
          <w:szCs w:val="28"/>
          <w:rtl/>
        </w:rPr>
        <w:t xml:space="preserve">، </w:t>
      </w:r>
      <w:r w:rsidRPr="006B590B">
        <w:rPr>
          <w:rFonts w:ascii="Simplified Arabic" w:eastAsia="Times New Roman" w:hAnsi="Simplified Arabic" w:cs="Simplified Arabic"/>
          <w:sz w:val="28"/>
          <w:szCs w:val="28"/>
        </w:rPr>
        <w:t>(174)</w:t>
      </w:r>
      <w:r w:rsidRPr="006B590B">
        <w:rPr>
          <w:rFonts w:ascii="Simplified Arabic" w:eastAsia="Times New Roman" w:hAnsi="Simplified Arabic" w:cs="Simplified Arabic"/>
          <w:sz w:val="28"/>
          <w:szCs w:val="28"/>
          <w:rtl/>
        </w:rPr>
        <w:t>، القاهرة</w:t>
      </w:r>
      <w:r w:rsidRPr="006B590B">
        <w:rPr>
          <w:rFonts w:ascii="Simplified Arabic" w:eastAsia="Times New Roman" w:hAnsi="Simplified Arabic" w:cs="Simplified Arabic"/>
          <w:sz w:val="28"/>
          <w:szCs w:val="28"/>
        </w:rPr>
        <w:t>.</w:t>
      </w:r>
    </w:p>
    <w:p w14:paraId="68F13706"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الكردي، م. م. م</w:t>
      </w:r>
      <w:r w:rsidRPr="006B590B">
        <w:rPr>
          <w:rFonts w:ascii="Simplified Arabic" w:eastAsia="Times New Roman" w:hAnsi="Simplified Arabic" w:cs="Simplified Arabic"/>
          <w:sz w:val="28"/>
          <w:szCs w:val="28"/>
        </w:rPr>
        <w:t xml:space="preserve">. (2020). </w:t>
      </w:r>
      <w:r w:rsidRPr="006B590B">
        <w:rPr>
          <w:rFonts w:ascii="Simplified Arabic" w:eastAsia="Times New Roman" w:hAnsi="Simplified Arabic" w:cs="Simplified Arabic"/>
          <w:sz w:val="28"/>
          <w:szCs w:val="28"/>
          <w:rtl/>
        </w:rPr>
        <w:t>فعالية منظمات المجتمع المدني في تمكين فقراء المدن من تحسين نوعية حياتهم: دراسة تطبيقية على مجتمع كفر الشيخ</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i/>
          <w:iCs/>
          <w:sz w:val="28"/>
          <w:szCs w:val="28"/>
          <w:rtl/>
        </w:rPr>
        <w:t>مجلة كلية الخدمة الاجتماعية للدراسات والبحوث الاجتماعية</w:t>
      </w:r>
      <w:r w:rsidRPr="006B590B">
        <w:rPr>
          <w:rFonts w:ascii="Simplified Arabic" w:eastAsia="Times New Roman" w:hAnsi="Simplified Arabic" w:cs="Simplified Arabic"/>
          <w:sz w:val="28"/>
          <w:szCs w:val="28"/>
          <w:rtl/>
        </w:rPr>
        <w:t xml:space="preserve">، جامعة الفيوم، </w:t>
      </w:r>
      <w:r w:rsidRPr="006B590B">
        <w:rPr>
          <w:rFonts w:ascii="Simplified Arabic" w:eastAsia="Times New Roman" w:hAnsi="Simplified Arabic" w:cs="Simplified Arabic"/>
          <w:sz w:val="28"/>
          <w:szCs w:val="28"/>
        </w:rPr>
        <w:t>(19).</w:t>
      </w:r>
    </w:p>
    <w:p w14:paraId="08D8DFD0"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ماعت للسلام والتنمية وحقوق الإنسان</w:t>
      </w:r>
      <w:r w:rsidRPr="006B590B">
        <w:rPr>
          <w:rFonts w:ascii="Simplified Arabic" w:eastAsia="Times New Roman" w:hAnsi="Simplified Arabic" w:cs="Simplified Arabic"/>
          <w:sz w:val="28"/>
          <w:szCs w:val="28"/>
        </w:rPr>
        <w:t xml:space="preserve">. (2016). </w:t>
      </w:r>
      <w:r w:rsidRPr="006B590B">
        <w:rPr>
          <w:rFonts w:ascii="Simplified Arabic" w:eastAsia="Times New Roman" w:hAnsi="Simplified Arabic" w:cs="Simplified Arabic"/>
          <w:sz w:val="28"/>
          <w:szCs w:val="28"/>
          <w:rtl/>
        </w:rPr>
        <w:t>التحديات المؤسسية والتمويلية لمنظمات المجتمع المدني في مصر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ورقة سياسات، وحدة تحليل السياسات العامة وحقوق الإنسان</w:t>
      </w:r>
      <w:r w:rsidRPr="006B590B">
        <w:rPr>
          <w:rFonts w:ascii="Simplified Arabic" w:eastAsia="Times New Roman" w:hAnsi="Simplified Arabic" w:cs="Simplified Arabic"/>
          <w:sz w:val="28"/>
          <w:szCs w:val="28"/>
        </w:rPr>
        <w:t>.</w:t>
      </w:r>
    </w:p>
    <w:p w14:paraId="030EE0FE"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وزارة التخطيط والتنمية الاقتصادية</w:t>
      </w:r>
      <w:r w:rsidRPr="006B590B">
        <w:rPr>
          <w:rFonts w:ascii="Simplified Arabic" w:eastAsia="Times New Roman" w:hAnsi="Simplified Arabic" w:cs="Simplified Arabic"/>
          <w:sz w:val="28"/>
          <w:szCs w:val="28"/>
        </w:rPr>
        <w:t xml:space="preserve">. (2021). </w:t>
      </w:r>
      <w:r w:rsidRPr="006B590B">
        <w:rPr>
          <w:rFonts w:ascii="Simplified Arabic" w:eastAsia="Times New Roman" w:hAnsi="Simplified Arabic" w:cs="Simplified Arabic"/>
          <w:sz w:val="28"/>
          <w:szCs w:val="28"/>
          <w:rtl/>
        </w:rPr>
        <w:t>تقرير المراجعة الوطنية الطوعية: مصر 2021</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بدعم من برنامج الأمم المتحدة الإنمائي</w:t>
      </w:r>
      <w:r w:rsidRPr="006B590B">
        <w:rPr>
          <w:rFonts w:ascii="Simplified Arabic" w:eastAsia="Times New Roman" w:hAnsi="Simplified Arabic" w:cs="Simplified Arabic"/>
          <w:sz w:val="28"/>
          <w:szCs w:val="28"/>
        </w:rPr>
        <w:t xml:space="preserve"> (UNDP).</w:t>
      </w:r>
    </w:p>
    <w:p w14:paraId="6CDA2D1D"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وزارة التخطيط والتنمية الاقتصادية</w:t>
      </w:r>
      <w:r w:rsidRPr="006B590B">
        <w:rPr>
          <w:rFonts w:ascii="Simplified Arabic" w:eastAsia="Times New Roman" w:hAnsi="Simplified Arabic" w:cs="Simplified Arabic"/>
          <w:sz w:val="28"/>
          <w:szCs w:val="28"/>
        </w:rPr>
        <w:t xml:space="preserve">. (2023). </w:t>
      </w:r>
      <w:r w:rsidRPr="006B590B">
        <w:rPr>
          <w:rFonts w:ascii="Simplified Arabic" w:eastAsia="Times New Roman" w:hAnsi="Simplified Arabic" w:cs="Simplified Arabic"/>
          <w:sz w:val="28"/>
          <w:szCs w:val="28"/>
          <w:rtl/>
        </w:rPr>
        <w:t>الأجندة الوطنية للتنمية المستدامة: رؤية مصر 2030 (المُحدَّثة)</w:t>
      </w:r>
      <w:r w:rsidRPr="006B590B">
        <w:rPr>
          <w:rFonts w:ascii="Simplified Arabic" w:eastAsia="Times New Roman" w:hAnsi="Simplified Arabic" w:cs="Simplified Arabic"/>
          <w:sz w:val="28"/>
          <w:szCs w:val="28"/>
        </w:rPr>
        <w:t>.</w:t>
      </w:r>
    </w:p>
    <w:p w14:paraId="09019E43"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وزارة التضامن الاجتماعي. (2025، مايو)</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وثيقة وزيرة التضامن الاجتماعي ورئيس الأمانة الفنية للتحالف الوطني للعمل الأهلي التنموي</w:t>
      </w:r>
      <w:r w:rsidRPr="006B590B">
        <w:rPr>
          <w:rFonts w:ascii="Simplified Arabic" w:eastAsia="Times New Roman" w:hAnsi="Simplified Arabic" w:cs="Simplified Arabic"/>
          <w:sz w:val="28"/>
          <w:szCs w:val="28"/>
        </w:rPr>
        <w:t>.</w:t>
      </w:r>
      <w:r w:rsidRPr="006B590B">
        <w:rPr>
          <w:rFonts w:ascii="Simplified Arabic" w:eastAsia="Times New Roman" w:hAnsi="Simplified Arabic" w:cs="Simplified Arabic"/>
          <w:sz w:val="28"/>
          <w:szCs w:val="28"/>
        </w:rPr>
        <w:br/>
      </w:r>
      <w:hyperlink r:id="rId12" w:tgtFrame="_new" w:history="1">
        <w:r w:rsidRPr="006B590B">
          <w:rPr>
            <w:rFonts w:ascii="Simplified Arabic" w:eastAsia="Times New Roman" w:hAnsi="Simplified Arabic" w:cs="Simplified Arabic"/>
            <w:sz w:val="28"/>
            <w:szCs w:val="28"/>
          </w:rPr>
          <w:t>https://www.moss.gov.eg/ar-eg/Pages/news-details.aspx?nid=4054</w:t>
        </w:r>
      </w:hyperlink>
    </w:p>
    <w:p w14:paraId="1E2129F6"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الهيئة العامة للاستعلامات. (2025، أكتوبر)</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الصفحة الرسمية للهيئة العامة للاستعلامات</w:t>
      </w:r>
      <w:r w:rsidRPr="006B590B">
        <w:rPr>
          <w:rFonts w:ascii="Simplified Arabic" w:eastAsia="Times New Roman" w:hAnsi="Simplified Arabic" w:cs="Simplified Arabic"/>
          <w:sz w:val="28"/>
          <w:szCs w:val="28"/>
        </w:rPr>
        <w:t>.</w:t>
      </w:r>
    </w:p>
    <w:p w14:paraId="79538FFD"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شيلدبيرج، ت</w:t>
      </w:r>
      <w:r w:rsidRPr="006B590B">
        <w:rPr>
          <w:rFonts w:ascii="Simplified Arabic" w:eastAsia="Times New Roman" w:hAnsi="Simplified Arabic" w:cs="Simplified Arabic"/>
          <w:sz w:val="28"/>
          <w:szCs w:val="28"/>
        </w:rPr>
        <w:t xml:space="preserve">. (2015). </w:t>
      </w:r>
      <w:r w:rsidRPr="006B590B">
        <w:rPr>
          <w:rFonts w:ascii="Simplified Arabic" w:eastAsia="Times New Roman" w:hAnsi="Simplified Arabic" w:cs="Simplified Arabic"/>
          <w:sz w:val="28"/>
          <w:szCs w:val="28"/>
          <w:rtl/>
        </w:rPr>
        <w:t>دليل المجتمع المدني حول الأرضيات الوطنية للحماية الاجتماعية</w:t>
      </w:r>
      <w:r w:rsidRPr="006B590B">
        <w:rPr>
          <w:rFonts w:ascii="Simplified Arabic" w:eastAsia="Times New Roman" w:hAnsi="Simplified Arabic" w:cs="Simplified Arabic"/>
          <w:sz w:val="28"/>
          <w:szCs w:val="28"/>
        </w:rPr>
        <w:t xml:space="preserve">. </w:t>
      </w:r>
      <w:r w:rsidRPr="006B590B">
        <w:rPr>
          <w:rFonts w:ascii="Simplified Arabic" w:eastAsia="Times New Roman" w:hAnsi="Simplified Arabic" w:cs="Simplified Arabic"/>
          <w:sz w:val="28"/>
          <w:szCs w:val="28"/>
          <w:rtl/>
        </w:rPr>
        <w:t>مؤسسة فريدريش إيبرت شتيفتونغ</w:t>
      </w:r>
      <w:r w:rsidRPr="006B590B">
        <w:rPr>
          <w:rFonts w:ascii="Simplified Arabic" w:eastAsia="Times New Roman" w:hAnsi="Simplified Arabic" w:cs="Simplified Arabic"/>
          <w:sz w:val="28"/>
          <w:szCs w:val="28"/>
        </w:rPr>
        <w:t>.</w:t>
      </w:r>
    </w:p>
    <w:p w14:paraId="15C7E402"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لجنة الأمم المتحدة الاقتصادية والاجتماعية لغربي آسيا (الإسكوا)، وآخرون</w:t>
      </w:r>
      <w:r w:rsidRPr="006B590B">
        <w:rPr>
          <w:rFonts w:ascii="Simplified Arabic" w:eastAsia="Times New Roman" w:hAnsi="Simplified Arabic" w:cs="Simplified Arabic"/>
          <w:sz w:val="28"/>
          <w:szCs w:val="28"/>
        </w:rPr>
        <w:t xml:space="preserve">. (2023). </w:t>
      </w:r>
      <w:r w:rsidRPr="006B590B">
        <w:rPr>
          <w:rFonts w:ascii="Simplified Arabic" w:eastAsia="Times New Roman" w:hAnsi="Simplified Arabic" w:cs="Simplified Arabic"/>
          <w:sz w:val="28"/>
          <w:szCs w:val="28"/>
          <w:rtl/>
        </w:rPr>
        <w:t>الفقر المتعدد الأبعاد في مصر: تحليل معمّق</w:t>
      </w:r>
      <w:r w:rsidRPr="006B590B">
        <w:rPr>
          <w:rFonts w:ascii="Simplified Arabic" w:eastAsia="Times New Roman" w:hAnsi="Simplified Arabic" w:cs="Simplified Arabic"/>
          <w:sz w:val="28"/>
          <w:szCs w:val="28"/>
        </w:rPr>
        <w:t>.</w:t>
      </w:r>
    </w:p>
    <w:p w14:paraId="3082E763" w14:textId="77777777" w:rsidR="00E40FA3" w:rsidRPr="006B590B" w:rsidRDefault="00E40FA3" w:rsidP="000C5704">
      <w:pPr>
        <w:pStyle w:val="NoSpacing"/>
        <w:numPr>
          <w:ilvl w:val="0"/>
          <w:numId w:val="63"/>
        </w:numPr>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tl/>
        </w:rPr>
        <w:t>لجنة الأمم المتحدة الاقتصادية والاجتماعية لغربي آسيا (الإسكوا)، وآخرون</w:t>
      </w:r>
      <w:r w:rsidRPr="006B590B">
        <w:rPr>
          <w:rFonts w:ascii="Simplified Arabic" w:eastAsia="Times New Roman" w:hAnsi="Simplified Arabic" w:cs="Simplified Arabic"/>
          <w:sz w:val="28"/>
          <w:szCs w:val="28"/>
        </w:rPr>
        <w:t xml:space="preserve">. (2023). </w:t>
      </w:r>
      <w:r w:rsidRPr="006B590B">
        <w:rPr>
          <w:rFonts w:ascii="Simplified Arabic" w:eastAsia="Times New Roman" w:hAnsi="Simplified Arabic" w:cs="Simplified Arabic"/>
          <w:sz w:val="28"/>
          <w:szCs w:val="28"/>
          <w:rtl/>
        </w:rPr>
        <w:t>التقرير العربي الثاني حول الفقر المتعدد الأبعاد</w:t>
      </w:r>
      <w:r w:rsidRPr="006B590B">
        <w:rPr>
          <w:rFonts w:ascii="Simplified Arabic" w:eastAsia="Times New Roman" w:hAnsi="Simplified Arabic" w:cs="Simplified Arabic"/>
          <w:sz w:val="28"/>
          <w:szCs w:val="28"/>
        </w:rPr>
        <w:t>.</w:t>
      </w:r>
    </w:p>
    <w:p w14:paraId="28F37F75"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tl/>
        </w:rPr>
      </w:pPr>
    </w:p>
    <w:p w14:paraId="6FFD747E" w14:textId="410F080C" w:rsidR="00E40FA3" w:rsidRDefault="00E40FA3" w:rsidP="00E40FA3">
      <w:pPr>
        <w:pStyle w:val="NoSpacing"/>
        <w:ind w:left="-720" w:hanging="180"/>
        <w:rPr>
          <w:rFonts w:ascii="Simplified Arabic" w:eastAsia="Times New Roman" w:hAnsi="Simplified Arabic" w:cs="Simplified Arabic"/>
          <w:b/>
          <w:bCs/>
          <w:sz w:val="28"/>
          <w:szCs w:val="28"/>
          <w:rtl/>
        </w:rPr>
      </w:pPr>
    </w:p>
    <w:p w14:paraId="78B478B1" w14:textId="4829DC24" w:rsidR="00AD6E12" w:rsidRDefault="00AD6E12" w:rsidP="00E40FA3">
      <w:pPr>
        <w:pStyle w:val="NoSpacing"/>
        <w:ind w:left="-720" w:hanging="180"/>
        <w:rPr>
          <w:rFonts w:ascii="Simplified Arabic" w:eastAsia="Times New Roman" w:hAnsi="Simplified Arabic" w:cs="Simplified Arabic"/>
          <w:b/>
          <w:bCs/>
          <w:sz w:val="28"/>
          <w:szCs w:val="28"/>
          <w:rtl/>
        </w:rPr>
      </w:pPr>
    </w:p>
    <w:p w14:paraId="08EF302A" w14:textId="6F95DA0C" w:rsidR="00AD6E12" w:rsidRDefault="00AD6E12" w:rsidP="00E40FA3">
      <w:pPr>
        <w:pStyle w:val="NoSpacing"/>
        <w:ind w:left="-720" w:hanging="180"/>
        <w:rPr>
          <w:rFonts w:ascii="Simplified Arabic" w:eastAsia="Times New Roman" w:hAnsi="Simplified Arabic" w:cs="Simplified Arabic"/>
          <w:b/>
          <w:bCs/>
          <w:sz w:val="28"/>
          <w:szCs w:val="28"/>
          <w:rtl/>
        </w:rPr>
      </w:pPr>
    </w:p>
    <w:p w14:paraId="62DAF891" w14:textId="77777777" w:rsidR="00AD6E12" w:rsidRPr="006B590B" w:rsidRDefault="00AD6E12" w:rsidP="00E40FA3">
      <w:pPr>
        <w:pStyle w:val="NoSpacing"/>
        <w:ind w:left="-720" w:hanging="180"/>
        <w:rPr>
          <w:rFonts w:ascii="Simplified Arabic" w:eastAsia="Times New Roman" w:hAnsi="Simplified Arabic" w:cs="Simplified Arabic"/>
          <w:b/>
          <w:bCs/>
          <w:sz w:val="28"/>
          <w:szCs w:val="28"/>
          <w:rtl/>
        </w:rPr>
      </w:pPr>
    </w:p>
    <w:p w14:paraId="7FDBD79C"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tl/>
        </w:rPr>
      </w:pPr>
      <w:r w:rsidRPr="006B590B">
        <w:rPr>
          <w:rFonts w:ascii="Simplified Arabic" w:eastAsia="Times New Roman" w:hAnsi="Simplified Arabic" w:cs="Simplified Arabic" w:hint="cs"/>
          <w:b/>
          <w:bCs/>
          <w:sz w:val="28"/>
          <w:szCs w:val="28"/>
          <w:rtl/>
        </w:rPr>
        <w:lastRenderedPageBreak/>
        <w:t>ثانيا</w:t>
      </w:r>
      <w:r w:rsidRPr="006B590B">
        <w:rPr>
          <w:rFonts w:ascii="Simplified Arabic" w:eastAsia="Times New Roman" w:hAnsi="Simplified Arabic" w:cs="Simplified Arabic"/>
          <w:b/>
          <w:bCs/>
          <w:sz w:val="28"/>
          <w:szCs w:val="28"/>
        </w:rPr>
        <w:t>:</w:t>
      </w:r>
      <w:r w:rsidRPr="006B590B">
        <w:rPr>
          <w:rFonts w:ascii="Simplified Arabic" w:eastAsia="Times New Roman" w:hAnsi="Simplified Arabic" w:cs="Simplified Arabic" w:hint="cs"/>
          <w:b/>
          <w:bCs/>
          <w:sz w:val="28"/>
          <w:szCs w:val="28"/>
          <w:rtl/>
        </w:rPr>
        <w:t xml:space="preserve"> قائمة المراجع الأجنبية</w:t>
      </w:r>
    </w:p>
    <w:p w14:paraId="2FEB8132" w14:textId="77777777" w:rsidR="00E40FA3" w:rsidRPr="006B590B" w:rsidRDefault="00E40FA3" w:rsidP="00E40FA3">
      <w:pPr>
        <w:pStyle w:val="NoSpacing"/>
        <w:ind w:left="-720" w:hanging="180"/>
        <w:rPr>
          <w:rFonts w:ascii="Simplified Arabic" w:eastAsia="Times New Roman" w:hAnsi="Simplified Arabic" w:cs="Simplified Arabic"/>
          <w:b/>
          <w:bCs/>
          <w:sz w:val="28"/>
          <w:szCs w:val="28"/>
          <w:rtl/>
        </w:rPr>
      </w:pPr>
    </w:p>
    <w:p w14:paraId="78C82903" w14:textId="77777777" w:rsidR="00E40FA3" w:rsidRPr="006B590B" w:rsidRDefault="00E40FA3" w:rsidP="000C5704">
      <w:pPr>
        <w:pStyle w:val="NoSpacing"/>
        <w:numPr>
          <w:ilvl w:val="0"/>
          <w:numId w:val="62"/>
        </w:numPr>
        <w:bidi w:val="0"/>
        <w:rPr>
          <w:rFonts w:ascii="Simplified Arabic" w:eastAsia="Times New Roman" w:hAnsi="Simplified Arabic" w:cs="Simplified Arabic"/>
          <w:sz w:val="28"/>
          <w:szCs w:val="28"/>
          <w:rtl/>
        </w:rPr>
      </w:pPr>
      <w:r w:rsidRPr="006B590B">
        <w:rPr>
          <w:rFonts w:ascii="Simplified Arabic" w:eastAsia="Times New Roman" w:hAnsi="Simplified Arabic" w:cs="Simplified Arabic"/>
          <w:sz w:val="28"/>
          <w:szCs w:val="28"/>
        </w:rPr>
        <w:t xml:space="preserve">United Nations Development Program. (2024). </w:t>
      </w:r>
      <w:r w:rsidRPr="006B590B">
        <w:rPr>
          <w:rFonts w:ascii="Simplified Arabic" w:eastAsia="Times New Roman" w:hAnsi="Simplified Arabic" w:cs="Simplified Arabic"/>
          <w:i/>
          <w:iCs/>
          <w:sz w:val="28"/>
          <w:szCs w:val="28"/>
        </w:rPr>
        <w:t>Global multidimensional poverty index 2024: Poverty amid conflict</w:t>
      </w:r>
      <w:r w:rsidRPr="006B590B">
        <w:rPr>
          <w:rFonts w:ascii="Simplified Arabic" w:eastAsia="Times New Roman" w:hAnsi="Simplified Arabic" w:cs="Simplified Arabic"/>
          <w:sz w:val="28"/>
          <w:szCs w:val="28"/>
        </w:rPr>
        <w:t xml:space="preserve">. Oxford Poverty and Human Development Initiative </w:t>
      </w:r>
    </w:p>
    <w:p w14:paraId="31DA4DBA" w14:textId="2A798F6F" w:rsidR="00E40FA3" w:rsidRPr="006B590B" w:rsidRDefault="00E40FA3" w:rsidP="000C5704">
      <w:pPr>
        <w:pStyle w:val="NoSpacing"/>
        <w:numPr>
          <w:ilvl w:val="0"/>
          <w:numId w:val="62"/>
        </w:numPr>
        <w:bidi w:val="0"/>
        <w:rPr>
          <w:rFonts w:ascii="Simplified Arabic" w:eastAsia="Times New Roman" w:hAnsi="Simplified Arabic" w:cs="Simplified Arabic"/>
          <w:sz w:val="28"/>
          <w:szCs w:val="28"/>
        </w:rPr>
      </w:pPr>
      <w:r w:rsidRPr="006B590B">
        <w:rPr>
          <w:rFonts w:ascii="Simplified Arabic" w:eastAsia="Times New Roman" w:hAnsi="Simplified Arabic" w:cs="Simplified Arabic"/>
          <w:sz w:val="28"/>
          <w:szCs w:val="28"/>
        </w:rPr>
        <w:t xml:space="preserve">World Bank. (2025). </w:t>
      </w:r>
      <w:r w:rsidRPr="006B590B">
        <w:rPr>
          <w:rFonts w:ascii="Simplified Arabic" w:eastAsia="Times New Roman" w:hAnsi="Simplified Arabic" w:cs="Simplified Arabic"/>
          <w:i/>
          <w:iCs/>
          <w:sz w:val="28"/>
          <w:szCs w:val="28"/>
        </w:rPr>
        <w:t>Individuals in households deprived in each indicator (for 2009 and later, 2021 ICP): Multidimensional poverty measures</w:t>
      </w:r>
    </w:p>
    <w:p w14:paraId="14806341" w14:textId="5F024A74" w:rsidR="00C231BB" w:rsidRPr="006B590B" w:rsidRDefault="00C231BB" w:rsidP="00C231BB">
      <w:pPr>
        <w:pStyle w:val="NoSpacing"/>
        <w:bidi w:val="0"/>
        <w:rPr>
          <w:rFonts w:ascii="Simplified Arabic" w:eastAsia="Times New Roman" w:hAnsi="Simplified Arabic" w:cs="Simplified Arabic"/>
          <w:i/>
          <w:iCs/>
          <w:sz w:val="28"/>
          <w:szCs w:val="28"/>
          <w:rtl/>
        </w:rPr>
      </w:pPr>
    </w:p>
    <w:p w14:paraId="75EF343B" w14:textId="492CEFD0" w:rsidR="00C231BB" w:rsidRPr="006B590B" w:rsidRDefault="00C231BB" w:rsidP="00C231BB">
      <w:pPr>
        <w:pStyle w:val="NoSpacing"/>
        <w:bidi w:val="0"/>
        <w:rPr>
          <w:rFonts w:ascii="Simplified Arabic" w:eastAsia="Times New Roman" w:hAnsi="Simplified Arabic" w:cs="Simplified Arabic"/>
          <w:i/>
          <w:iCs/>
          <w:sz w:val="28"/>
          <w:szCs w:val="28"/>
          <w:rtl/>
        </w:rPr>
      </w:pPr>
    </w:p>
    <w:p w14:paraId="5BF8ECB5" w14:textId="73F3E760" w:rsidR="00C231BB" w:rsidRPr="006B590B" w:rsidRDefault="00C231BB" w:rsidP="00C231BB">
      <w:pPr>
        <w:pStyle w:val="NoSpacing"/>
        <w:bidi w:val="0"/>
        <w:rPr>
          <w:rFonts w:ascii="Simplified Arabic" w:eastAsia="Times New Roman" w:hAnsi="Simplified Arabic" w:cs="Simplified Arabic"/>
          <w:i/>
          <w:iCs/>
          <w:sz w:val="28"/>
          <w:szCs w:val="28"/>
          <w:rtl/>
        </w:rPr>
      </w:pPr>
    </w:p>
    <w:p w14:paraId="6F0046F5" w14:textId="4290FFD4" w:rsidR="00C231BB" w:rsidRPr="006B590B" w:rsidRDefault="00C231BB" w:rsidP="00C231BB">
      <w:pPr>
        <w:pStyle w:val="NoSpacing"/>
        <w:bidi w:val="0"/>
        <w:rPr>
          <w:rFonts w:ascii="Simplified Arabic" w:eastAsia="Times New Roman" w:hAnsi="Simplified Arabic" w:cs="Simplified Arabic"/>
          <w:i/>
          <w:iCs/>
          <w:sz w:val="28"/>
          <w:szCs w:val="28"/>
          <w:rtl/>
        </w:rPr>
      </w:pPr>
    </w:p>
    <w:p w14:paraId="4FB352A3" w14:textId="6440A31C" w:rsidR="00C231BB" w:rsidRPr="006B590B" w:rsidRDefault="00C231BB" w:rsidP="00C231BB">
      <w:pPr>
        <w:pStyle w:val="NoSpacing"/>
        <w:bidi w:val="0"/>
        <w:rPr>
          <w:rFonts w:ascii="Simplified Arabic" w:eastAsia="Times New Roman" w:hAnsi="Simplified Arabic" w:cs="Simplified Arabic"/>
          <w:i/>
          <w:iCs/>
          <w:sz w:val="28"/>
          <w:szCs w:val="28"/>
          <w:rtl/>
        </w:rPr>
      </w:pPr>
    </w:p>
    <w:p w14:paraId="1EBE4C74" w14:textId="4A7E6844" w:rsidR="00C231BB" w:rsidRDefault="00C231BB" w:rsidP="00C231BB">
      <w:pPr>
        <w:pStyle w:val="NoSpacing"/>
        <w:bidi w:val="0"/>
        <w:rPr>
          <w:rFonts w:ascii="Simplified Arabic" w:eastAsia="Times New Roman" w:hAnsi="Simplified Arabic" w:cs="Simplified Arabic"/>
          <w:i/>
          <w:iCs/>
          <w:sz w:val="28"/>
          <w:szCs w:val="28"/>
          <w:rtl/>
        </w:rPr>
      </w:pPr>
    </w:p>
    <w:p w14:paraId="6E72CB1F" w14:textId="28F7D96A" w:rsidR="00AD6E12" w:rsidRDefault="00AD6E12" w:rsidP="00AD6E12">
      <w:pPr>
        <w:pStyle w:val="NoSpacing"/>
        <w:bidi w:val="0"/>
        <w:rPr>
          <w:rFonts w:ascii="Simplified Arabic" w:eastAsia="Times New Roman" w:hAnsi="Simplified Arabic" w:cs="Simplified Arabic"/>
          <w:i/>
          <w:iCs/>
          <w:sz w:val="28"/>
          <w:szCs w:val="28"/>
          <w:rtl/>
        </w:rPr>
      </w:pPr>
    </w:p>
    <w:p w14:paraId="475C8B81" w14:textId="5F53AE13" w:rsidR="00AD6E12" w:rsidRDefault="00AD6E12" w:rsidP="00AD6E12">
      <w:pPr>
        <w:pStyle w:val="NoSpacing"/>
        <w:bidi w:val="0"/>
        <w:rPr>
          <w:rFonts w:ascii="Simplified Arabic" w:eastAsia="Times New Roman" w:hAnsi="Simplified Arabic" w:cs="Simplified Arabic"/>
          <w:i/>
          <w:iCs/>
          <w:sz w:val="28"/>
          <w:szCs w:val="28"/>
          <w:rtl/>
        </w:rPr>
      </w:pPr>
    </w:p>
    <w:p w14:paraId="2849F70E" w14:textId="49B55F51" w:rsidR="00AD6E12" w:rsidRDefault="00AD6E12" w:rsidP="00AD6E12">
      <w:pPr>
        <w:pStyle w:val="NoSpacing"/>
        <w:bidi w:val="0"/>
        <w:rPr>
          <w:rFonts w:ascii="Simplified Arabic" w:eastAsia="Times New Roman" w:hAnsi="Simplified Arabic" w:cs="Simplified Arabic"/>
          <w:i/>
          <w:iCs/>
          <w:sz w:val="28"/>
          <w:szCs w:val="28"/>
          <w:rtl/>
        </w:rPr>
      </w:pPr>
    </w:p>
    <w:p w14:paraId="4E167F5D" w14:textId="1B7687D9" w:rsidR="00AD6E12" w:rsidRDefault="00AD6E12" w:rsidP="00AD6E12">
      <w:pPr>
        <w:pStyle w:val="NoSpacing"/>
        <w:bidi w:val="0"/>
        <w:rPr>
          <w:rFonts w:ascii="Simplified Arabic" w:eastAsia="Times New Roman" w:hAnsi="Simplified Arabic" w:cs="Simplified Arabic"/>
          <w:i/>
          <w:iCs/>
          <w:sz w:val="28"/>
          <w:szCs w:val="28"/>
          <w:rtl/>
        </w:rPr>
      </w:pPr>
    </w:p>
    <w:p w14:paraId="2D464B7A" w14:textId="0DC952E2" w:rsidR="00AD6E12" w:rsidRDefault="00AD6E12" w:rsidP="00AD6E12">
      <w:pPr>
        <w:pStyle w:val="NoSpacing"/>
        <w:bidi w:val="0"/>
        <w:rPr>
          <w:rFonts w:ascii="Simplified Arabic" w:eastAsia="Times New Roman" w:hAnsi="Simplified Arabic" w:cs="Simplified Arabic"/>
          <w:i/>
          <w:iCs/>
          <w:sz w:val="28"/>
          <w:szCs w:val="28"/>
          <w:rtl/>
        </w:rPr>
      </w:pPr>
    </w:p>
    <w:p w14:paraId="7F7D532F" w14:textId="07A9C707" w:rsidR="00AD6E12" w:rsidRDefault="00AD6E12" w:rsidP="00AD6E12">
      <w:pPr>
        <w:pStyle w:val="NoSpacing"/>
        <w:bidi w:val="0"/>
        <w:rPr>
          <w:rFonts w:ascii="Simplified Arabic" w:eastAsia="Times New Roman" w:hAnsi="Simplified Arabic" w:cs="Simplified Arabic"/>
          <w:i/>
          <w:iCs/>
          <w:sz w:val="28"/>
          <w:szCs w:val="28"/>
          <w:rtl/>
        </w:rPr>
      </w:pPr>
    </w:p>
    <w:p w14:paraId="17451E81" w14:textId="2BC5C2D8" w:rsidR="00AD6E12" w:rsidRDefault="00AD6E12" w:rsidP="00AD6E12">
      <w:pPr>
        <w:pStyle w:val="NoSpacing"/>
        <w:bidi w:val="0"/>
        <w:rPr>
          <w:rFonts w:ascii="Simplified Arabic" w:eastAsia="Times New Roman" w:hAnsi="Simplified Arabic" w:cs="Simplified Arabic"/>
          <w:i/>
          <w:iCs/>
          <w:sz w:val="28"/>
          <w:szCs w:val="28"/>
          <w:rtl/>
        </w:rPr>
      </w:pPr>
    </w:p>
    <w:p w14:paraId="5CD0A2F2" w14:textId="673D5924" w:rsidR="00AD6E12" w:rsidRDefault="00AD6E12" w:rsidP="00AD6E12">
      <w:pPr>
        <w:pStyle w:val="NoSpacing"/>
        <w:bidi w:val="0"/>
        <w:rPr>
          <w:rFonts w:ascii="Simplified Arabic" w:eastAsia="Times New Roman" w:hAnsi="Simplified Arabic" w:cs="Simplified Arabic"/>
          <w:i/>
          <w:iCs/>
          <w:sz w:val="28"/>
          <w:szCs w:val="28"/>
          <w:rtl/>
        </w:rPr>
      </w:pPr>
    </w:p>
    <w:p w14:paraId="37919D36" w14:textId="70B923B1" w:rsidR="00AD6E12" w:rsidRDefault="00AD6E12" w:rsidP="00AD6E12">
      <w:pPr>
        <w:pStyle w:val="NoSpacing"/>
        <w:bidi w:val="0"/>
        <w:rPr>
          <w:rFonts w:ascii="Simplified Arabic" w:eastAsia="Times New Roman" w:hAnsi="Simplified Arabic" w:cs="Simplified Arabic"/>
          <w:i/>
          <w:iCs/>
          <w:sz w:val="28"/>
          <w:szCs w:val="28"/>
          <w:rtl/>
        </w:rPr>
      </w:pPr>
    </w:p>
    <w:p w14:paraId="099B3677" w14:textId="6BAB8806" w:rsidR="00AD6E12" w:rsidRDefault="00AD6E12" w:rsidP="00AD6E12">
      <w:pPr>
        <w:pStyle w:val="NoSpacing"/>
        <w:bidi w:val="0"/>
        <w:rPr>
          <w:rFonts w:ascii="Simplified Arabic" w:eastAsia="Times New Roman" w:hAnsi="Simplified Arabic" w:cs="Simplified Arabic"/>
          <w:i/>
          <w:iCs/>
          <w:sz w:val="28"/>
          <w:szCs w:val="28"/>
          <w:rtl/>
        </w:rPr>
      </w:pPr>
    </w:p>
    <w:p w14:paraId="2E8E465E" w14:textId="29FB938F" w:rsidR="00AD6E12" w:rsidRDefault="00AD6E12" w:rsidP="00AD6E12">
      <w:pPr>
        <w:pStyle w:val="NoSpacing"/>
        <w:bidi w:val="0"/>
        <w:rPr>
          <w:rFonts w:ascii="Simplified Arabic" w:eastAsia="Times New Roman" w:hAnsi="Simplified Arabic" w:cs="Simplified Arabic"/>
          <w:i/>
          <w:iCs/>
          <w:sz w:val="28"/>
          <w:szCs w:val="28"/>
          <w:rtl/>
        </w:rPr>
      </w:pPr>
    </w:p>
    <w:p w14:paraId="3358A3ED" w14:textId="60500569" w:rsidR="00AD6E12" w:rsidRDefault="00AD6E12" w:rsidP="00AD6E12">
      <w:pPr>
        <w:pStyle w:val="NoSpacing"/>
        <w:bidi w:val="0"/>
        <w:rPr>
          <w:rFonts w:ascii="Simplified Arabic" w:eastAsia="Times New Roman" w:hAnsi="Simplified Arabic" w:cs="Simplified Arabic"/>
          <w:i/>
          <w:iCs/>
          <w:sz w:val="28"/>
          <w:szCs w:val="28"/>
          <w:rtl/>
        </w:rPr>
      </w:pPr>
    </w:p>
    <w:p w14:paraId="78EC8075" w14:textId="6F14F454" w:rsidR="00AD6E12" w:rsidRDefault="00AD6E12" w:rsidP="00AD6E12">
      <w:pPr>
        <w:pStyle w:val="NoSpacing"/>
        <w:bidi w:val="0"/>
        <w:rPr>
          <w:rFonts w:ascii="Simplified Arabic" w:eastAsia="Times New Roman" w:hAnsi="Simplified Arabic" w:cs="Simplified Arabic"/>
          <w:i/>
          <w:iCs/>
          <w:sz w:val="28"/>
          <w:szCs w:val="28"/>
          <w:rtl/>
        </w:rPr>
      </w:pPr>
    </w:p>
    <w:p w14:paraId="11EE37E0" w14:textId="64309325" w:rsidR="00AD6E12" w:rsidRDefault="00AD6E12" w:rsidP="00AD6E12">
      <w:pPr>
        <w:pStyle w:val="NoSpacing"/>
        <w:bidi w:val="0"/>
        <w:rPr>
          <w:rFonts w:ascii="Simplified Arabic" w:eastAsia="Times New Roman" w:hAnsi="Simplified Arabic" w:cs="Simplified Arabic"/>
          <w:i/>
          <w:iCs/>
          <w:sz w:val="28"/>
          <w:szCs w:val="28"/>
          <w:rtl/>
        </w:rPr>
      </w:pPr>
    </w:p>
    <w:p w14:paraId="3689E190" w14:textId="01C0068D" w:rsidR="00AD6E12" w:rsidRDefault="00AD6E12" w:rsidP="00AD6E12">
      <w:pPr>
        <w:pStyle w:val="NoSpacing"/>
        <w:bidi w:val="0"/>
        <w:rPr>
          <w:rFonts w:ascii="Simplified Arabic" w:eastAsia="Times New Roman" w:hAnsi="Simplified Arabic" w:cs="Simplified Arabic"/>
          <w:i/>
          <w:iCs/>
          <w:sz w:val="28"/>
          <w:szCs w:val="28"/>
          <w:rtl/>
        </w:rPr>
      </w:pPr>
    </w:p>
    <w:p w14:paraId="3EC7F609" w14:textId="3B2642F8" w:rsidR="00AD6E12" w:rsidRDefault="00AD6E12" w:rsidP="00AD6E12">
      <w:pPr>
        <w:pStyle w:val="NoSpacing"/>
        <w:bidi w:val="0"/>
        <w:rPr>
          <w:rFonts w:ascii="Simplified Arabic" w:eastAsia="Times New Roman" w:hAnsi="Simplified Arabic" w:cs="Simplified Arabic"/>
          <w:i/>
          <w:iCs/>
          <w:sz w:val="28"/>
          <w:szCs w:val="28"/>
          <w:rtl/>
        </w:rPr>
      </w:pPr>
    </w:p>
    <w:p w14:paraId="45E3F385" w14:textId="4EDC5AD9" w:rsidR="00AD6E12" w:rsidRDefault="00AD6E12" w:rsidP="00AD6E12">
      <w:pPr>
        <w:pStyle w:val="NoSpacing"/>
        <w:bidi w:val="0"/>
        <w:rPr>
          <w:rFonts w:ascii="Simplified Arabic" w:eastAsia="Times New Roman" w:hAnsi="Simplified Arabic" w:cs="Simplified Arabic"/>
          <w:i/>
          <w:iCs/>
          <w:sz w:val="28"/>
          <w:szCs w:val="28"/>
          <w:rtl/>
        </w:rPr>
      </w:pPr>
    </w:p>
    <w:p w14:paraId="769628B8" w14:textId="2CAB7839" w:rsidR="00AD6E12" w:rsidRDefault="00AD6E12" w:rsidP="00AD6E12">
      <w:pPr>
        <w:pStyle w:val="NoSpacing"/>
        <w:bidi w:val="0"/>
        <w:rPr>
          <w:rFonts w:ascii="Simplified Arabic" w:eastAsia="Times New Roman" w:hAnsi="Simplified Arabic" w:cs="Simplified Arabic"/>
          <w:i/>
          <w:iCs/>
          <w:sz w:val="28"/>
          <w:szCs w:val="28"/>
          <w:rtl/>
        </w:rPr>
      </w:pPr>
    </w:p>
    <w:p w14:paraId="492FDEB9" w14:textId="00714D99" w:rsidR="00AD6E12" w:rsidRDefault="00AD6E12" w:rsidP="00AD6E12">
      <w:pPr>
        <w:pStyle w:val="NoSpacing"/>
        <w:bidi w:val="0"/>
        <w:rPr>
          <w:rFonts w:ascii="Simplified Arabic" w:eastAsia="Times New Roman" w:hAnsi="Simplified Arabic" w:cs="Simplified Arabic"/>
          <w:i/>
          <w:iCs/>
          <w:sz w:val="28"/>
          <w:szCs w:val="28"/>
          <w:rtl/>
        </w:rPr>
      </w:pPr>
    </w:p>
    <w:p w14:paraId="15BA883A" w14:textId="0D589F35" w:rsidR="00AD6E12" w:rsidRDefault="00AD6E12" w:rsidP="00AD6E12">
      <w:pPr>
        <w:pStyle w:val="NoSpacing"/>
        <w:bidi w:val="0"/>
        <w:rPr>
          <w:rFonts w:ascii="Simplified Arabic" w:eastAsia="Times New Roman" w:hAnsi="Simplified Arabic" w:cs="Simplified Arabic"/>
          <w:i/>
          <w:iCs/>
          <w:sz w:val="28"/>
          <w:szCs w:val="28"/>
          <w:rtl/>
        </w:rPr>
      </w:pPr>
    </w:p>
    <w:p w14:paraId="1BE068A2" w14:textId="123D9B59" w:rsidR="00AD6E12" w:rsidRDefault="00AD6E12" w:rsidP="00AD6E12">
      <w:pPr>
        <w:pStyle w:val="NoSpacing"/>
        <w:bidi w:val="0"/>
        <w:rPr>
          <w:rFonts w:ascii="Simplified Arabic" w:eastAsia="Times New Roman" w:hAnsi="Simplified Arabic" w:cs="Simplified Arabic"/>
          <w:i/>
          <w:iCs/>
          <w:sz w:val="28"/>
          <w:szCs w:val="28"/>
          <w:rtl/>
        </w:rPr>
      </w:pPr>
    </w:p>
    <w:p w14:paraId="607D544F" w14:textId="5977F7EC" w:rsidR="00AD6E12" w:rsidRDefault="00AD6E12" w:rsidP="00AD6E12">
      <w:pPr>
        <w:pStyle w:val="NoSpacing"/>
        <w:bidi w:val="0"/>
        <w:rPr>
          <w:rFonts w:ascii="Simplified Arabic" w:eastAsia="Times New Roman" w:hAnsi="Simplified Arabic" w:cs="Simplified Arabic"/>
          <w:i/>
          <w:iCs/>
          <w:sz w:val="28"/>
          <w:szCs w:val="28"/>
          <w:rtl/>
        </w:rPr>
      </w:pPr>
    </w:p>
    <w:p w14:paraId="6A6F1018" w14:textId="00837450" w:rsidR="00AD6E12" w:rsidRDefault="00AD6E12" w:rsidP="00AD6E12">
      <w:pPr>
        <w:pStyle w:val="NoSpacing"/>
        <w:bidi w:val="0"/>
        <w:rPr>
          <w:rFonts w:ascii="Simplified Arabic" w:eastAsia="Times New Roman" w:hAnsi="Simplified Arabic" w:cs="Simplified Arabic"/>
          <w:i/>
          <w:iCs/>
          <w:sz w:val="28"/>
          <w:szCs w:val="28"/>
          <w:rtl/>
        </w:rPr>
      </w:pPr>
    </w:p>
    <w:p w14:paraId="4E11C554" w14:textId="2BC77C9D" w:rsidR="00AD6E12" w:rsidRDefault="00AD6E12" w:rsidP="00AD6E12">
      <w:pPr>
        <w:pStyle w:val="NoSpacing"/>
        <w:bidi w:val="0"/>
        <w:rPr>
          <w:rFonts w:ascii="Simplified Arabic" w:eastAsia="Times New Roman" w:hAnsi="Simplified Arabic" w:cs="Simplified Arabic"/>
          <w:i/>
          <w:iCs/>
          <w:sz w:val="28"/>
          <w:szCs w:val="28"/>
          <w:rtl/>
        </w:rPr>
      </w:pPr>
    </w:p>
    <w:p w14:paraId="1F04604A" w14:textId="2BC24E48" w:rsidR="00AD6E12" w:rsidRDefault="00AD6E12" w:rsidP="00AD6E12">
      <w:pPr>
        <w:pStyle w:val="NoSpacing"/>
        <w:bidi w:val="0"/>
        <w:rPr>
          <w:rFonts w:ascii="Simplified Arabic" w:eastAsia="Times New Roman" w:hAnsi="Simplified Arabic" w:cs="Simplified Arabic"/>
          <w:i/>
          <w:iCs/>
          <w:sz w:val="28"/>
          <w:szCs w:val="28"/>
          <w:rtl/>
        </w:rPr>
      </w:pPr>
    </w:p>
    <w:p w14:paraId="5841DCD9" w14:textId="59A95A7A" w:rsidR="00AD6E12" w:rsidRDefault="00AD6E12" w:rsidP="00AD6E12">
      <w:pPr>
        <w:pStyle w:val="NoSpacing"/>
        <w:bidi w:val="0"/>
        <w:rPr>
          <w:rFonts w:ascii="Simplified Arabic" w:eastAsia="Times New Roman" w:hAnsi="Simplified Arabic" w:cs="Simplified Arabic"/>
          <w:i/>
          <w:iCs/>
          <w:sz w:val="28"/>
          <w:szCs w:val="28"/>
          <w:rtl/>
        </w:rPr>
      </w:pPr>
    </w:p>
    <w:p w14:paraId="5100E578" w14:textId="33E8D9CE" w:rsidR="00AD6E12" w:rsidRDefault="00AD6E12" w:rsidP="00AD6E12">
      <w:pPr>
        <w:pStyle w:val="NoSpacing"/>
        <w:bidi w:val="0"/>
        <w:rPr>
          <w:rFonts w:ascii="Simplified Arabic" w:eastAsia="Times New Roman" w:hAnsi="Simplified Arabic" w:cs="Simplified Arabic"/>
          <w:i/>
          <w:iCs/>
          <w:sz w:val="28"/>
          <w:szCs w:val="28"/>
          <w:rtl/>
        </w:rPr>
      </w:pPr>
    </w:p>
    <w:p w14:paraId="06F890E7" w14:textId="472E3B4A" w:rsidR="00AD6E12" w:rsidRDefault="00AD6E12" w:rsidP="00AD6E12">
      <w:pPr>
        <w:pStyle w:val="NoSpacing"/>
        <w:bidi w:val="0"/>
        <w:rPr>
          <w:rFonts w:ascii="Simplified Arabic" w:eastAsia="Times New Roman" w:hAnsi="Simplified Arabic" w:cs="Simplified Arabic"/>
          <w:i/>
          <w:iCs/>
          <w:sz w:val="28"/>
          <w:szCs w:val="28"/>
          <w:rtl/>
        </w:rPr>
      </w:pPr>
    </w:p>
    <w:p w14:paraId="53A56F9B" w14:textId="5C5E110E" w:rsidR="00AD6E12" w:rsidRDefault="00AD6E12" w:rsidP="00AD6E12">
      <w:pPr>
        <w:pStyle w:val="NoSpacing"/>
        <w:bidi w:val="0"/>
        <w:rPr>
          <w:rFonts w:ascii="Simplified Arabic" w:eastAsia="Times New Roman" w:hAnsi="Simplified Arabic" w:cs="Simplified Arabic"/>
          <w:i/>
          <w:iCs/>
          <w:sz w:val="28"/>
          <w:szCs w:val="28"/>
          <w:rtl/>
        </w:rPr>
      </w:pPr>
    </w:p>
    <w:p w14:paraId="64D1E97E" w14:textId="77777777" w:rsidR="00C231BB" w:rsidRPr="006B590B" w:rsidRDefault="00C231BB" w:rsidP="00C231BB">
      <w:pPr>
        <w:pStyle w:val="NoSpacing"/>
        <w:bidi w:val="0"/>
        <w:rPr>
          <w:rFonts w:ascii="Simplified Arabic" w:eastAsia="Times New Roman" w:hAnsi="Simplified Arabic" w:cs="Simplified Arabic"/>
          <w:sz w:val="28"/>
          <w:szCs w:val="28"/>
          <w:rtl/>
        </w:rPr>
      </w:pPr>
    </w:p>
    <w:p w14:paraId="49E8D1C2" w14:textId="7CDAC517" w:rsidR="001E7DF3" w:rsidRPr="00E40FA3" w:rsidRDefault="00C231BB" w:rsidP="000C5704">
      <w:pPr>
        <w:pStyle w:val="NoSpacing"/>
        <w:numPr>
          <w:ilvl w:val="0"/>
          <w:numId w:val="1"/>
        </w:numPr>
        <w:shd w:val="clear" w:color="auto" w:fill="F0DF88"/>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المرفقات</w:t>
      </w:r>
    </w:p>
    <w:p w14:paraId="3BA281A0" w14:textId="77777777" w:rsidR="00E40FA3" w:rsidRPr="00EA455C" w:rsidRDefault="00E40FA3" w:rsidP="00E40FA3">
      <w:pPr>
        <w:pStyle w:val="NoSpacing"/>
        <w:ind w:left="720"/>
        <w:jc w:val="both"/>
        <w:rPr>
          <w:rFonts w:ascii="Simplified Arabic" w:hAnsi="Simplified Arabic" w:cs="Simplified Arabic"/>
          <w:b/>
          <w:bCs/>
          <w:sz w:val="32"/>
          <w:szCs w:val="32"/>
          <w:rtl/>
          <w:lang w:bidi="ar-EG"/>
        </w:rPr>
      </w:pPr>
    </w:p>
    <w:p w14:paraId="31F42C8C" w14:textId="3344E422" w:rsidR="00E40FA3" w:rsidRPr="00E40FA3" w:rsidRDefault="00C231BB" w:rsidP="00E40FA3">
      <w:pPr>
        <w:spacing w:after="160" w:line="259" w:lineRule="auto"/>
        <w:jc w:val="both"/>
        <w:rPr>
          <w:b/>
          <w:bCs/>
          <w:rtl/>
          <w:lang w:bidi="ar-EG"/>
        </w:rPr>
      </w:pPr>
      <w:r>
        <w:rPr>
          <w:rFonts w:hint="cs"/>
          <w:b/>
          <w:bCs/>
          <w:rtl/>
          <w:lang w:bidi="ar-EG"/>
        </w:rPr>
        <w:t xml:space="preserve">أولا: </w:t>
      </w:r>
      <w:r w:rsidR="00E40FA3" w:rsidRPr="00E40FA3">
        <w:rPr>
          <w:rFonts w:hint="cs"/>
          <w:b/>
          <w:bCs/>
          <w:rtl/>
          <w:lang w:bidi="ar-EG"/>
        </w:rPr>
        <w:t>استمارة استبيان تقييم دور منظمات المجتمع المدني في مواجهة الفقر المتعدد الأبعاد</w:t>
      </w:r>
    </w:p>
    <w:p w14:paraId="7F5DC84E" w14:textId="77777777" w:rsidR="00E40FA3" w:rsidRPr="00EE46D1" w:rsidRDefault="00E40FA3" w:rsidP="00E048C4">
      <w:pPr>
        <w:shd w:val="clear" w:color="auto" w:fill="F0DF88"/>
        <w:rPr>
          <w:rFonts w:ascii="Simplified Arabic" w:eastAsia="Times New Roman" w:hAnsi="Simplified Arabic" w:cs="Simplified Arabic"/>
          <w:b/>
          <w:bCs/>
          <w:sz w:val="28"/>
          <w:szCs w:val="28"/>
          <w:rtl/>
        </w:rPr>
      </w:pPr>
      <w:r w:rsidRPr="00EE46D1">
        <w:rPr>
          <w:rFonts w:ascii="Simplified Arabic" w:eastAsia="Times New Roman" w:hAnsi="Simplified Arabic" w:cs="Simplified Arabic" w:hint="cs"/>
          <w:b/>
          <w:bCs/>
          <w:sz w:val="28"/>
          <w:szCs w:val="28"/>
          <w:rtl/>
        </w:rPr>
        <w:t>هدف الاستبيان</w:t>
      </w:r>
    </w:p>
    <w:p w14:paraId="4BDA432F" w14:textId="77777777" w:rsidR="00E40FA3" w:rsidRDefault="00E40FA3" w:rsidP="000C5704">
      <w:pPr>
        <w:pStyle w:val="NormalWeb"/>
        <w:numPr>
          <w:ilvl w:val="0"/>
          <w:numId w:val="64"/>
        </w:numPr>
        <w:bidi/>
      </w:pPr>
      <w:r>
        <w:rPr>
          <w:rtl/>
        </w:rPr>
        <w:t xml:space="preserve">التعرف </w:t>
      </w:r>
      <w:r>
        <w:rPr>
          <w:rFonts w:hint="cs"/>
          <w:rtl/>
        </w:rPr>
        <w:t xml:space="preserve">على دور منظمات المجتمع المدني من خلال </w:t>
      </w:r>
      <w:r>
        <w:rPr>
          <w:rtl/>
        </w:rPr>
        <w:t>البرامج والمشروعات التي تقدمها للمساهمة في الحد من الفقر متعدد الأبعاد</w:t>
      </w:r>
      <w:r>
        <w:t>.</w:t>
      </w:r>
    </w:p>
    <w:p w14:paraId="0F503CD1" w14:textId="77777777" w:rsidR="00E40FA3" w:rsidRDefault="00E40FA3" w:rsidP="000C5704">
      <w:pPr>
        <w:pStyle w:val="NormalWeb"/>
        <w:numPr>
          <w:ilvl w:val="0"/>
          <w:numId w:val="64"/>
        </w:numPr>
        <w:bidi/>
      </w:pPr>
      <w:r>
        <w:rPr>
          <w:rtl/>
        </w:rPr>
        <w:t xml:space="preserve">قياس </w:t>
      </w:r>
      <w:r>
        <w:rPr>
          <w:rFonts w:hint="cs"/>
          <w:rtl/>
        </w:rPr>
        <w:t>إدراك</w:t>
      </w:r>
      <w:r>
        <w:rPr>
          <w:rtl/>
        </w:rPr>
        <w:t xml:space="preserve"> العاملين بمفهوم الفقر متعدد الأبعاد</w:t>
      </w:r>
      <w:r>
        <w:t>.</w:t>
      </w:r>
    </w:p>
    <w:p w14:paraId="1439D021" w14:textId="77777777" w:rsidR="00E40FA3" w:rsidRDefault="00E40FA3" w:rsidP="000C5704">
      <w:pPr>
        <w:pStyle w:val="NormalWeb"/>
        <w:numPr>
          <w:ilvl w:val="0"/>
          <w:numId w:val="64"/>
        </w:numPr>
        <w:bidi/>
      </w:pPr>
      <w:r>
        <w:rPr>
          <w:rtl/>
        </w:rPr>
        <w:t>رصد التحديات التي تواجه المنظمات عند تنفيذ تدخلات لمواجهة الفقر</w:t>
      </w:r>
      <w:r>
        <w:t>.</w:t>
      </w:r>
    </w:p>
    <w:p w14:paraId="08F2504B" w14:textId="77777777" w:rsidR="00E40FA3" w:rsidRDefault="00E40FA3" w:rsidP="000C5704">
      <w:pPr>
        <w:pStyle w:val="NormalWeb"/>
        <w:numPr>
          <w:ilvl w:val="0"/>
          <w:numId w:val="64"/>
        </w:numPr>
        <w:bidi/>
      </w:pPr>
      <w:r>
        <w:rPr>
          <w:rFonts w:hint="cs"/>
          <w:rtl/>
        </w:rPr>
        <w:t>التعرق على نجاحات ودرجة تأثير منظما</w:t>
      </w:r>
      <w:r>
        <w:rPr>
          <w:rFonts w:hint="eastAsia"/>
          <w:rtl/>
        </w:rPr>
        <w:t>ت</w:t>
      </w:r>
      <w:r>
        <w:rPr>
          <w:rFonts w:hint="cs"/>
          <w:rtl/>
        </w:rPr>
        <w:t xml:space="preserve"> المجتمع المدني وكذلك</w:t>
      </w:r>
      <w:r>
        <w:rPr>
          <w:rtl/>
        </w:rPr>
        <w:t xml:space="preserve"> التنسيق بين جهود المجتمع المدني والبرامج الحكومية الوطنية (مثل حياة كريمة والتحالف الوطني للعمل الأهلي</w:t>
      </w:r>
      <w:r>
        <w:rPr>
          <w:rFonts w:hint="cs"/>
          <w:rtl/>
        </w:rPr>
        <w:t xml:space="preserve"> وكذلك من أراء العاملين بها</w:t>
      </w:r>
      <w:r>
        <w:t>.</w:t>
      </w:r>
    </w:p>
    <w:p w14:paraId="52FEF99A" w14:textId="77777777" w:rsidR="00E40FA3" w:rsidRDefault="00E40FA3" w:rsidP="00E40FA3">
      <w:pPr>
        <w:pStyle w:val="NormalWeb"/>
        <w:bidi/>
        <w:rPr>
          <w:lang w:bidi="ar-EG"/>
        </w:rPr>
      </w:pPr>
      <w:r>
        <w:rPr>
          <w:rFonts w:hint="cs"/>
          <w:rtl/>
        </w:rPr>
        <w:t>الاستبيان أ</w:t>
      </w:r>
      <w:r>
        <w:rPr>
          <w:rtl/>
        </w:rPr>
        <w:t>داة موجهة لعينة من العاملين في منظم</w:t>
      </w:r>
      <w:r>
        <w:rPr>
          <w:rFonts w:hint="cs"/>
          <w:rtl/>
        </w:rPr>
        <w:t xml:space="preserve">ات المجتمع المدني </w:t>
      </w:r>
      <w:r>
        <w:rPr>
          <w:rtl/>
        </w:rPr>
        <w:t>(مثلاً 15-20 فرد)</w:t>
      </w:r>
      <w:r>
        <w:rPr>
          <w:rFonts w:hint="cs"/>
          <w:rtl/>
        </w:rPr>
        <w:t xml:space="preserve"> والتي تعمل في القاهرة ويمكن ان بكون نطاق عملها ممتد على محافظات خارج القاهرة</w:t>
      </w:r>
      <w:r>
        <w:t>.</w:t>
      </w:r>
      <w:r>
        <w:rPr>
          <w:rFonts w:hint="cs"/>
          <w:rtl/>
        </w:rPr>
        <w:t xml:space="preserve"> سيتم ارسال الاستبيان عبر </w:t>
      </w:r>
      <w:r>
        <w:t>Google Form</w:t>
      </w:r>
      <w:r>
        <w:rPr>
          <w:rFonts w:hint="cs"/>
          <w:rtl/>
          <w:lang w:bidi="ar-EG"/>
        </w:rPr>
        <w:t xml:space="preserve"> لتيسير عملية الجمع والتحليل</w:t>
      </w:r>
    </w:p>
    <w:p w14:paraId="1ABA772B" w14:textId="77777777" w:rsidR="00E40FA3" w:rsidRPr="00EE46D1" w:rsidRDefault="00E40FA3" w:rsidP="00E048C4">
      <w:pPr>
        <w:shd w:val="clear" w:color="auto" w:fill="F0DF88"/>
        <w:rPr>
          <w:rFonts w:ascii="Simplified Arabic" w:eastAsia="Times New Roman" w:hAnsi="Simplified Arabic" w:cs="Simplified Arabic"/>
          <w:b/>
          <w:bCs/>
          <w:sz w:val="28"/>
          <w:szCs w:val="28"/>
        </w:rPr>
      </w:pPr>
      <w:r w:rsidRPr="00EE46D1">
        <w:rPr>
          <w:rFonts w:ascii="Simplified Arabic" w:eastAsia="Times New Roman" w:hAnsi="Simplified Arabic" w:cs="Simplified Arabic"/>
          <w:b/>
          <w:bCs/>
          <w:sz w:val="28"/>
          <w:szCs w:val="28"/>
          <w:rtl/>
        </w:rPr>
        <w:t>مقدمة الاستبيان</w:t>
      </w:r>
    </w:p>
    <w:p w14:paraId="7E7A6783" w14:textId="77777777" w:rsidR="00E40FA3" w:rsidRPr="00D63B10" w:rsidRDefault="00E40FA3" w:rsidP="00E40FA3">
      <w:pPr>
        <w:spacing w:before="100" w:beforeAutospacing="1" w:after="100" w:afterAutospacing="1"/>
        <w:rPr>
          <w:rFonts w:ascii="Times New Roman" w:eastAsia="Times New Roman" w:hAnsi="Times New Roman" w:cs="Times New Roman"/>
          <w:sz w:val="24"/>
          <w:szCs w:val="24"/>
        </w:rPr>
      </w:pPr>
      <w:r w:rsidRPr="00D63B10">
        <w:rPr>
          <w:rFonts w:ascii="Times New Roman" w:eastAsia="Times New Roman" w:hAnsi="Times New Roman" w:cs="Times New Roman"/>
          <w:sz w:val="24"/>
          <w:szCs w:val="24"/>
          <w:rtl/>
        </w:rPr>
        <w:t>مرحبًا،</w:t>
      </w:r>
    </w:p>
    <w:p w14:paraId="38E203F4" w14:textId="77777777" w:rsidR="00E40FA3" w:rsidRPr="00D63B10" w:rsidRDefault="00E40FA3" w:rsidP="00E40FA3">
      <w:pPr>
        <w:spacing w:before="100" w:beforeAutospacing="1" w:after="100" w:afterAutospacing="1"/>
        <w:rPr>
          <w:rFonts w:ascii="Times New Roman" w:eastAsia="Times New Roman" w:hAnsi="Times New Roman" w:cs="Times New Roman"/>
          <w:sz w:val="24"/>
          <w:szCs w:val="24"/>
        </w:rPr>
      </w:pPr>
      <w:r w:rsidRPr="00D63B10">
        <w:rPr>
          <w:rFonts w:ascii="Times New Roman" w:eastAsia="Times New Roman" w:hAnsi="Times New Roman" w:cs="Times New Roman"/>
          <w:sz w:val="24"/>
          <w:szCs w:val="24"/>
          <w:rtl/>
        </w:rPr>
        <w:t>نشكر لك تخصيص وقتك للإجابة على هذا الاستبيان، الذي يهدف إلى التعرف على دور منظمات المجتمع المدني في مواجهة الفقر متعدد الأبعاد</w:t>
      </w:r>
      <w:r w:rsidRPr="00D63B10">
        <w:rPr>
          <w:rFonts w:ascii="Times New Roman" w:eastAsia="Times New Roman" w:hAnsi="Times New Roman" w:cs="Times New Roman"/>
          <w:sz w:val="24"/>
          <w:szCs w:val="24"/>
        </w:rPr>
        <w:t>.</w:t>
      </w:r>
    </w:p>
    <w:p w14:paraId="51BE68C1" w14:textId="77777777" w:rsidR="00E40FA3" w:rsidRPr="00D63B10" w:rsidRDefault="00E40FA3" w:rsidP="00E40FA3">
      <w:pPr>
        <w:spacing w:before="100" w:beforeAutospacing="1" w:after="100" w:afterAutospacing="1"/>
        <w:rPr>
          <w:rFonts w:ascii="Times New Roman" w:eastAsia="Times New Roman" w:hAnsi="Times New Roman" w:cs="Times New Roman"/>
          <w:sz w:val="24"/>
          <w:szCs w:val="24"/>
        </w:rPr>
      </w:pPr>
      <w:r w:rsidRPr="00D63B10">
        <w:rPr>
          <w:rFonts w:ascii="Times New Roman" w:eastAsia="Times New Roman" w:hAnsi="Times New Roman" w:cs="Times New Roman"/>
          <w:sz w:val="24"/>
          <w:szCs w:val="24"/>
          <w:rtl/>
        </w:rPr>
        <w:t>نود التأكيد على أن جميع إجاباتك ستظل سرية، وأن مشاركتك طوعية</w:t>
      </w:r>
      <w:r w:rsidRPr="00D63B10">
        <w:rPr>
          <w:rFonts w:ascii="Times New Roman" w:eastAsia="Times New Roman" w:hAnsi="Times New Roman" w:cs="Times New Roman"/>
          <w:sz w:val="24"/>
          <w:szCs w:val="24"/>
        </w:rPr>
        <w:t xml:space="preserve">. </w:t>
      </w:r>
      <w:r w:rsidRPr="00D63B10">
        <w:rPr>
          <w:rFonts w:ascii="Times New Roman" w:eastAsia="Times New Roman" w:hAnsi="Times New Roman" w:cs="Times New Roman"/>
          <w:sz w:val="24"/>
          <w:szCs w:val="24"/>
          <w:rtl/>
        </w:rPr>
        <w:t>نرجو الإجابة بصراحة ودقة، فهذا سيساعدنا في فهم الواقع بشكل أفضل وتطوير البرامج التنموية بما يخدم المجتمع</w:t>
      </w:r>
      <w:r w:rsidRPr="00D63B10">
        <w:rPr>
          <w:rFonts w:ascii="Times New Roman" w:eastAsia="Times New Roman" w:hAnsi="Times New Roman" w:cs="Times New Roman"/>
          <w:sz w:val="24"/>
          <w:szCs w:val="24"/>
        </w:rPr>
        <w:t>.</w:t>
      </w:r>
    </w:p>
    <w:p w14:paraId="10C58809" w14:textId="77777777" w:rsidR="00E40FA3" w:rsidRDefault="00E40FA3" w:rsidP="00E40FA3">
      <w:pPr>
        <w:spacing w:before="100" w:beforeAutospacing="1" w:after="100" w:afterAutospacing="1"/>
        <w:rPr>
          <w:b/>
          <w:bCs/>
          <w:rtl/>
          <w:lang w:bidi="ar-EG"/>
        </w:rPr>
      </w:pPr>
      <w:r w:rsidRPr="00D63B10">
        <w:rPr>
          <w:rFonts w:ascii="Times New Roman" w:eastAsia="Times New Roman" w:hAnsi="Times New Roman" w:cs="Times New Roman"/>
          <w:sz w:val="24"/>
          <w:szCs w:val="24"/>
          <w:rtl/>
        </w:rPr>
        <w:t>شكرًا لتعاونك ومساهمتك القيمة</w:t>
      </w:r>
      <w:r>
        <w:rPr>
          <w:rFonts w:ascii="Times New Roman" w:eastAsia="Times New Roman" w:hAnsi="Times New Roman" w:cs="Times New Roman" w:hint="cs"/>
          <w:sz w:val="24"/>
          <w:szCs w:val="24"/>
          <w:rtl/>
        </w:rPr>
        <w:t>.</w:t>
      </w:r>
    </w:p>
    <w:p w14:paraId="05008588" w14:textId="77777777" w:rsidR="00E40FA3" w:rsidRPr="00D63B10" w:rsidRDefault="00E40FA3" w:rsidP="00E40FA3">
      <w:pPr>
        <w:pStyle w:val="NormalWeb"/>
        <w:bidi/>
        <w:jc w:val="center"/>
        <w:rPr>
          <w:b/>
          <w:bCs/>
          <w:rtl/>
          <w:lang w:bidi="ar-EG"/>
        </w:rPr>
      </w:pPr>
      <w:r>
        <w:rPr>
          <w:rFonts w:hint="cs"/>
          <w:b/>
          <w:bCs/>
          <w:rtl/>
          <w:lang w:bidi="ar-EG"/>
        </w:rPr>
        <w:t>أسئلة الاستبيان</w:t>
      </w:r>
    </w:p>
    <w:p w14:paraId="000F7818" w14:textId="77777777" w:rsidR="00E40FA3" w:rsidRPr="00EE46D1" w:rsidRDefault="00E40FA3" w:rsidP="00E048C4">
      <w:pPr>
        <w:shd w:val="clear" w:color="auto" w:fill="F0DF88"/>
        <w:rPr>
          <w:rFonts w:ascii="Simplified Arabic" w:eastAsia="Times New Roman" w:hAnsi="Simplified Arabic" w:cs="Simplified Arabic"/>
          <w:b/>
          <w:bCs/>
          <w:sz w:val="28"/>
          <w:szCs w:val="28"/>
          <w:rtl/>
        </w:rPr>
      </w:pPr>
      <w:r w:rsidRPr="00EE46D1">
        <w:rPr>
          <w:rFonts w:ascii="Simplified Arabic" w:eastAsia="Times New Roman" w:hAnsi="Simplified Arabic" w:cs="Simplified Arabic" w:hint="cs"/>
          <w:b/>
          <w:bCs/>
          <w:sz w:val="28"/>
          <w:szCs w:val="28"/>
          <w:rtl/>
        </w:rPr>
        <w:t>البيانات الأساسية</w:t>
      </w:r>
    </w:p>
    <w:p w14:paraId="6C7EE158" w14:textId="77777777" w:rsidR="00E40FA3" w:rsidRDefault="00E40FA3" w:rsidP="000C5704">
      <w:pPr>
        <w:pStyle w:val="NormalWeb"/>
        <w:numPr>
          <w:ilvl w:val="0"/>
          <w:numId w:val="65"/>
        </w:numPr>
        <w:bidi/>
      </w:pPr>
      <w:r>
        <w:rPr>
          <w:rtl/>
        </w:rPr>
        <w:t>اسم المنظمة (اختياري)</w:t>
      </w:r>
      <w:r>
        <w:t>.</w:t>
      </w:r>
    </w:p>
    <w:p w14:paraId="5A97E8C0" w14:textId="77777777" w:rsidR="00E40FA3" w:rsidRDefault="00E40FA3" w:rsidP="000C5704">
      <w:pPr>
        <w:pStyle w:val="NormalWeb"/>
        <w:numPr>
          <w:ilvl w:val="0"/>
          <w:numId w:val="65"/>
        </w:numPr>
        <w:bidi/>
      </w:pPr>
      <w:r>
        <w:rPr>
          <w:rtl/>
        </w:rPr>
        <w:t>المسمى الوظيفي</w:t>
      </w:r>
      <w:r>
        <w:t>.</w:t>
      </w:r>
    </w:p>
    <w:p w14:paraId="10C8F814" w14:textId="77777777" w:rsidR="00E40FA3" w:rsidRDefault="00E40FA3" w:rsidP="000C5704">
      <w:pPr>
        <w:pStyle w:val="NormalWeb"/>
        <w:numPr>
          <w:ilvl w:val="0"/>
          <w:numId w:val="65"/>
        </w:numPr>
        <w:bidi/>
      </w:pPr>
      <w:r>
        <w:rPr>
          <w:rtl/>
        </w:rPr>
        <w:t>عدد سنوات الخبرة في العمل الأهلي</w:t>
      </w:r>
      <w:r>
        <w:t>:</w:t>
      </w:r>
    </w:p>
    <w:p w14:paraId="08E1C114" w14:textId="77777777" w:rsidR="00E40FA3" w:rsidRDefault="00E40FA3" w:rsidP="000C5704">
      <w:pPr>
        <w:pStyle w:val="NormalWeb"/>
        <w:numPr>
          <w:ilvl w:val="1"/>
          <w:numId w:val="65"/>
        </w:numPr>
        <w:bidi/>
      </w:pPr>
      <w:r>
        <w:rPr>
          <w:rtl/>
        </w:rPr>
        <w:t>أقل من سنتين</w:t>
      </w:r>
    </w:p>
    <w:p w14:paraId="57B8DD61" w14:textId="77777777" w:rsidR="00E40FA3" w:rsidRDefault="00E40FA3" w:rsidP="000C5704">
      <w:pPr>
        <w:pStyle w:val="NormalWeb"/>
        <w:numPr>
          <w:ilvl w:val="1"/>
          <w:numId w:val="65"/>
        </w:numPr>
        <w:bidi/>
      </w:pPr>
      <w:r>
        <w:t xml:space="preserve">2-5 </w:t>
      </w:r>
      <w:r>
        <w:rPr>
          <w:rtl/>
        </w:rPr>
        <w:t>سنوات</w:t>
      </w:r>
    </w:p>
    <w:p w14:paraId="6A11A628" w14:textId="77777777" w:rsidR="00E40FA3" w:rsidRDefault="00E40FA3" w:rsidP="000C5704">
      <w:pPr>
        <w:pStyle w:val="NormalWeb"/>
        <w:numPr>
          <w:ilvl w:val="1"/>
          <w:numId w:val="65"/>
        </w:numPr>
        <w:bidi/>
      </w:pPr>
      <w:r>
        <w:rPr>
          <w:rtl/>
        </w:rPr>
        <w:t>أكثر من 5 سنوات</w:t>
      </w:r>
    </w:p>
    <w:p w14:paraId="42203728" w14:textId="77777777" w:rsidR="00E40FA3" w:rsidRDefault="00E40FA3" w:rsidP="000C5704">
      <w:pPr>
        <w:pStyle w:val="NormalWeb"/>
        <w:numPr>
          <w:ilvl w:val="0"/>
          <w:numId w:val="65"/>
        </w:numPr>
        <w:bidi/>
      </w:pPr>
      <w:r>
        <w:rPr>
          <w:rtl/>
        </w:rPr>
        <w:t>مجال عمل المنظمة الأساسي</w:t>
      </w:r>
      <w:r>
        <w:t>:</w:t>
      </w:r>
    </w:p>
    <w:p w14:paraId="68F0BF36" w14:textId="77777777" w:rsidR="00E40FA3" w:rsidRDefault="00E40FA3" w:rsidP="000C5704">
      <w:pPr>
        <w:pStyle w:val="NormalWeb"/>
        <w:numPr>
          <w:ilvl w:val="1"/>
          <w:numId w:val="65"/>
        </w:numPr>
        <w:bidi/>
      </w:pPr>
      <w:r>
        <w:rPr>
          <w:rtl/>
        </w:rPr>
        <w:t>الصحة</w:t>
      </w:r>
    </w:p>
    <w:p w14:paraId="76E477F8" w14:textId="77777777" w:rsidR="00E40FA3" w:rsidRDefault="00E40FA3" w:rsidP="000C5704">
      <w:pPr>
        <w:pStyle w:val="NormalWeb"/>
        <w:numPr>
          <w:ilvl w:val="1"/>
          <w:numId w:val="65"/>
        </w:numPr>
        <w:bidi/>
      </w:pPr>
      <w:r>
        <w:rPr>
          <w:rtl/>
        </w:rPr>
        <w:t>التعليم</w:t>
      </w:r>
    </w:p>
    <w:p w14:paraId="35DB60E0" w14:textId="77777777" w:rsidR="00E40FA3" w:rsidRDefault="00E40FA3" w:rsidP="000C5704">
      <w:pPr>
        <w:pStyle w:val="NormalWeb"/>
        <w:numPr>
          <w:ilvl w:val="1"/>
          <w:numId w:val="65"/>
        </w:numPr>
        <w:bidi/>
      </w:pPr>
      <w:r>
        <w:rPr>
          <w:rtl/>
        </w:rPr>
        <w:t>التمكين الاقتصادي</w:t>
      </w:r>
    </w:p>
    <w:p w14:paraId="3C204DE9" w14:textId="77777777" w:rsidR="00E40FA3" w:rsidRDefault="00E40FA3" w:rsidP="000C5704">
      <w:pPr>
        <w:pStyle w:val="NormalWeb"/>
        <w:numPr>
          <w:ilvl w:val="1"/>
          <w:numId w:val="65"/>
        </w:numPr>
        <w:bidi/>
      </w:pPr>
      <w:r>
        <w:rPr>
          <w:rtl/>
        </w:rPr>
        <w:t>الإسكان / الخدمات الأساسية</w:t>
      </w:r>
    </w:p>
    <w:p w14:paraId="3E59C9FF" w14:textId="77777777" w:rsidR="00E40FA3" w:rsidRDefault="00E40FA3" w:rsidP="000C5704">
      <w:pPr>
        <w:pStyle w:val="NormalWeb"/>
        <w:numPr>
          <w:ilvl w:val="1"/>
          <w:numId w:val="65"/>
        </w:numPr>
        <w:bidi/>
      </w:pPr>
      <w:r>
        <w:rPr>
          <w:rFonts w:hint="cs"/>
          <w:rtl/>
        </w:rPr>
        <w:t>كل ما سبق</w:t>
      </w:r>
    </w:p>
    <w:p w14:paraId="15A71A20" w14:textId="77777777" w:rsidR="00E40FA3" w:rsidRDefault="00E40FA3" w:rsidP="000C5704">
      <w:pPr>
        <w:pStyle w:val="NormalWeb"/>
        <w:numPr>
          <w:ilvl w:val="0"/>
          <w:numId w:val="65"/>
        </w:numPr>
        <w:bidi/>
      </w:pPr>
      <w:r>
        <w:rPr>
          <w:rtl/>
        </w:rPr>
        <w:t>نطاق عمل المنظمة جغرافيًا</w:t>
      </w:r>
      <w:r>
        <w:t>:</w:t>
      </w:r>
    </w:p>
    <w:p w14:paraId="46A1F2F9" w14:textId="77777777" w:rsidR="00E40FA3" w:rsidRDefault="00E40FA3" w:rsidP="000C5704">
      <w:pPr>
        <w:pStyle w:val="NormalWeb"/>
        <w:numPr>
          <w:ilvl w:val="1"/>
          <w:numId w:val="65"/>
        </w:numPr>
        <w:bidi/>
      </w:pPr>
      <w:r>
        <w:rPr>
          <w:rtl/>
        </w:rPr>
        <w:lastRenderedPageBreak/>
        <w:t>حضر فقط</w:t>
      </w:r>
    </w:p>
    <w:p w14:paraId="4DF320E2" w14:textId="77777777" w:rsidR="00E40FA3" w:rsidRDefault="00E40FA3" w:rsidP="000C5704">
      <w:pPr>
        <w:pStyle w:val="NormalWeb"/>
        <w:numPr>
          <w:ilvl w:val="1"/>
          <w:numId w:val="65"/>
        </w:numPr>
        <w:bidi/>
      </w:pPr>
      <w:r>
        <w:rPr>
          <w:rtl/>
        </w:rPr>
        <w:t>ريف فقط</w:t>
      </w:r>
    </w:p>
    <w:p w14:paraId="0341638F" w14:textId="77777777" w:rsidR="00E40FA3" w:rsidRDefault="00E40FA3" w:rsidP="000C5704">
      <w:pPr>
        <w:pStyle w:val="NormalWeb"/>
        <w:numPr>
          <w:ilvl w:val="1"/>
          <w:numId w:val="65"/>
        </w:numPr>
        <w:bidi/>
      </w:pPr>
      <w:r>
        <w:rPr>
          <w:rtl/>
        </w:rPr>
        <w:t>الريف والحضر معًا</w:t>
      </w:r>
    </w:p>
    <w:p w14:paraId="7E95162C" w14:textId="77777777" w:rsidR="00E40FA3" w:rsidRPr="00EE46D1" w:rsidRDefault="00E40FA3" w:rsidP="007778D4">
      <w:pPr>
        <w:shd w:val="clear" w:color="auto" w:fill="F0DF88"/>
        <w:rPr>
          <w:rFonts w:ascii="Simplified Arabic" w:eastAsia="Times New Roman" w:hAnsi="Simplified Arabic" w:cs="Simplified Arabic"/>
          <w:b/>
          <w:bCs/>
          <w:sz w:val="28"/>
          <w:szCs w:val="28"/>
          <w:rtl/>
        </w:rPr>
      </w:pPr>
      <w:r w:rsidRPr="00EE46D1">
        <w:rPr>
          <w:rFonts w:ascii="Simplified Arabic" w:eastAsia="Times New Roman" w:hAnsi="Simplified Arabic" w:cs="Simplified Arabic" w:hint="cs"/>
          <w:b/>
          <w:bCs/>
          <w:sz w:val="28"/>
          <w:szCs w:val="28"/>
          <w:rtl/>
        </w:rPr>
        <w:t xml:space="preserve">المحور الأول: </w:t>
      </w:r>
      <w:r w:rsidRPr="00EE46D1">
        <w:rPr>
          <w:rFonts w:ascii="Simplified Arabic" w:eastAsia="Times New Roman" w:hAnsi="Simplified Arabic" w:cs="Simplified Arabic"/>
          <w:b/>
          <w:bCs/>
          <w:sz w:val="28"/>
          <w:szCs w:val="28"/>
          <w:rtl/>
        </w:rPr>
        <w:t xml:space="preserve">التعرف </w:t>
      </w:r>
      <w:r w:rsidRPr="00EE46D1">
        <w:rPr>
          <w:rFonts w:ascii="Simplified Arabic" w:eastAsia="Times New Roman" w:hAnsi="Simplified Arabic" w:cs="Simplified Arabic" w:hint="cs"/>
          <w:b/>
          <w:bCs/>
          <w:sz w:val="28"/>
          <w:szCs w:val="28"/>
          <w:rtl/>
        </w:rPr>
        <w:t>على دور منظمات المجتمع المدني</w:t>
      </w:r>
    </w:p>
    <w:p w14:paraId="3880A327" w14:textId="77777777" w:rsidR="00E40FA3" w:rsidRDefault="00E40FA3" w:rsidP="000C5704">
      <w:pPr>
        <w:pStyle w:val="NormalWeb"/>
        <w:numPr>
          <w:ilvl w:val="0"/>
          <w:numId w:val="66"/>
        </w:numPr>
        <w:bidi/>
      </w:pPr>
      <w:r>
        <w:rPr>
          <w:rtl/>
        </w:rPr>
        <w:t>هل لديك خبرة مباشرة في أحد مجالات التنمية التالية (يمكن اختيار أكثر من إجابة)</w:t>
      </w:r>
      <w:r>
        <w:t>:</w:t>
      </w:r>
    </w:p>
    <w:p w14:paraId="39FFE1D1" w14:textId="77777777" w:rsidR="00E40FA3" w:rsidRDefault="00E40FA3" w:rsidP="000C5704">
      <w:pPr>
        <w:pStyle w:val="NormalWeb"/>
        <w:numPr>
          <w:ilvl w:val="1"/>
          <w:numId w:val="66"/>
        </w:numPr>
        <w:bidi/>
      </w:pPr>
      <w:r>
        <w:rPr>
          <w:rtl/>
        </w:rPr>
        <w:t>الصحة العامة</w:t>
      </w:r>
    </w:p>
    <w:p w14:paraId="2886CFD1" w14:textId="77777777" w:rsidR="00E40FA3" w:rsidRDefault="00E40FA3" w:rsidP="000C5704">
      <w:pPr>
        <w:pStyle w:val="NormalWeb"/>
        <w:numPr>
          <w:ilvl w:val="1"/>
          <w:numId w:val="66"/>
        </w:numPr>
        <w:bidi/>
      </w:pPr>
      <w:r>
        <w:rPr>
          <w:rtl/>
        </w:rPr>
        <w:t>التعليم</w:t>
      </w:r>
    </w:p>
    <w:p w14:paraId="56DF43F0" w14:textId="77777777" w:rsidR="00E40FA3" w:rsidRDefault="00E40FA3" w:rsidP="000C5704">
      <w:pPr>
        <w:pStyle w:val="NormalWeb"/>
        <w:numPr>
          <w:ilvl w:val="1"/>
          <w:numId w:val="66"/>
        </w:numPr>
        <w:bidi/>
      </w:pPr>
      <w:r>
        <w:rPr>
          <w:rtl/>
        </w:rPr>
        <w:t xml:space="preserve">التمكين الاقتصادي </w:t>
      </w:r>
    </w:p>
    <w:p w14:paraId="4E3E452C" w14:textId="77777777" w:rsidR="00E40FA3" w:rsidRDefault="00E40FA3" w:rsidP="000C5704">
      <w:pPr>
        <w:pStyle w:val="NormalWeb"/>
        <w:numPr>
          <w:ilvl w:val="1"/>
          <w:numId w:val="66"/>
        </w:numPr>
        <w:bidi/>
      </w:pPr>
      <w:r>
        <w:rPr>
          <w:rtl/>
        </w:rPr>
        <w:t>الإسكان / البنية التحتية</w:t>
      </w:r>
    </w:p>
    <w:p w14:paraId="45F093E8" w14:textId="77777777" w:rsidR="00E40FA3" w:rsidRDefault="00E40FA3" w:rsidP="000C5704">
      <w:pPr>
        <w:pStyle w:val="NormalWeb"/>
        <w:numPr>
          <w:ilvl w:val="1"/>
          <w:numId w:val="66"/>
        </w:numPr>
        <w:bidi/>
      </w:pPr>
      <w:r>
        <w:rPr>
          <w:rFonts w:hint="cs"/>
          <w:rtl/>
        </w:rPr>
        <w:t>الحماية الاجتماعية</w:t>
      </w:r>
    </w:p>
    <w:p w14:paraId="39670CD7" w14:textId="77777777" w:rsidR="00E40FA3" w:rsidRPr="00382303" w:rsidRDefault="00E40FA3" w:rsidP="00E40FA3">
      <w:pPr>
        <w:pStyle w:val="NormalWeb"/>
        <w:bidi/>
        <w:rPr>
          <w:b/>
          <w:bCs/>
          <w:rtl/>
        </w:rPr>
      </w:pPr>
      <w:r w:rsidRPr="00382303">
        <w:rPr>
          <w:rFonts w:hint="cs"/>
          <w:b/>
          <w:bCs/>
          <w:rtl/>
        </w:rPr>
        <w:t>في حالة اختيار الصحة برجاء الإجابة عن التساؤلات التالية</w:t>
      </w:r>
    </w:p>
    <w:p w14:paraId="41645A9D" w14:textId="77777777" w:rsidR="00E40FA3" w:rsidRDefault="00E40FA3" w:rsidP="00E40FA3">
      <w:pPr>
        <w:pStyle w:val="NormalWeb"/>
        <w:bidi/>
        <w:rPr>
          <w:rtl/>
        </w:rPr>
      </w:pPr>
      <w:r w:rsidRPr="00382303">
        <w:rPr>
          <w:rFonts w:hint="cs"/>
          <w:b/>
          <w:bCs/>
          <w:rtl/>
        </w:rPr>
        <w:t>6.1 ما أبرز التدخلات التي تعمل عليها في مجال الصحة</w:t>
      </w:r>
    </w:p>
    <w:p w14:paraId="41F50FF4" w14:textId="77777777" w:rsidR="00E40FA3" w:rsidRDefault="00E40FA3" w:rsidP="000C5704">
      <w:pPr>
        <w:pStyle w:val="NormalWeb"/>
        <w:numPr>
          <w:ilvl w:val="1"/>
          <w:numId w:val="66"/>
        </w:numPr>
        <w:bidi/>
        <w:rPr>
          <w:rtl/>
          <w:lang w:bidi="ar-EG"/>
        </w:rPr>
      </w:pPr>
      <w:r>
        <w:rPr>
          <w:rFonts w:hint="cs"/>
          <w:rtl/>
        </w:rPr>
        <w:t xml:space="preserve">الخدمات الوقائية لتقليل نسبة وفيات الأطفال دون سن الخامسة (التطعيمات - حملات الكشف المبكر) </w:t>
      </w:r>
    </w:p>
    <w:p w14:paraId="7171D216" w14:textId="77777777" w:rsidR="00E40FA3" w:rsidRDefault="00E40FA3" w:rsidP="000C5704">
      <w:pPr>
        <w:pStyle w:val="NormalWeb"/>
        <w:numPr>
          <w:ilvl w:val="1"/>
          <w:numId w:val="66"/>
        </w:numPr>
        <w:bidi/>
        <w:rPr>
          <w:rtl/>
        </w:rPr>
      </w:pPr>
      <w:r>
        <w:rPr>
          <w:rFonts w:hint="cs"/>
          <w:rtl/>
        </w:rPr>
        <w:t>دعم التغذية السليمة للأطفال الذين يعانون من الهزال او التقزم</w:t>
      </w:r>
    </w:p>
    <w:p w14:paraId="36959D04" w14:textId="77777777" w:rsidR="00E40FA3" w:rsidRDefault="00E40FA3" w:rsidP="000C5704">
      <w:pPr>
        <w:pStyle w:val="NormalWeb"/>
        <w:numPr>
          <w:ilvl w:val="1"/>
          <w:numId w:val="66"/>
        </w:numPr>
        <w:bidi/>
        <w:rPr>
          <w:rtl/>
        </w:rPr>
      </w:pPr>
      <w:r>
        <w:rPr>
          <w:rFonts w:hint="cs"/>
          <w:rtl/>
        </w:rPr>
        <w:t>الدعم الغذائي للأسر المحرومة والأكثر فقرا</w:t>
      </w:r>
    </w:p>
    <w:p w14:paraId="24B56238" w14:textId="77777777" w:rsidR="00E40FA3" w:rsidRDefault="00E40FA3" w:rsidP="000C5704">
      <w:pPr>
        <w:pStyle w:val="NormalWeb"/>
        <w:numPr>
          <w:ilvl w:val="1"/>
          <w:numId w:val="66"/>
        </w:numPr>
        <w:bidi/>
        <w:rPr>
          <w:rtl/>
        </w:rPr>
      </w:pPr>
      <w:r>
        <w:rPr>
          <w:rFonts w:hint="cs"/>
          <w:rtl/>
        </w:rPr>
        <w:t>دعم استهلاك الغذاء من مصدر حيواني للأسر المحرومة</w:t>
      </w:r>
    </w:p>
    <w:p w14:paraId="5D85C7EC" w14:textId="77777777" w:rsidR="00E40FA3" w:rsidRDefault="00E40FA3" w:rsidP="000C5704">
      <w:pPr>
        <w:pStyle w:val="NormalWeb"/>
        <w:numPr>
          <w:ilvl w:val="1"/>
          <w:numId w:val="66"/>
        </w:numPr>
        <w:bidi/>
        <w:rPr>
          <w:rtl/>
        </w:rPr>
      </w:pPr>
      <w:r>
        <w:rPr>
          <w:rFonts w:hint="cs"/>
          <w:rtl/>
        </w:rPr>
        <w:t>الاستفاد</w:t>
      </w:r>
      <w:r>
        <w:rPr>
          <w:rFonts w:hint="eastAsia"/>
          <w:rtl/>
        </w:rPr>
        <w:t>ة</w:t>
      </w:r>
      <w:r>
        <w:rPr>
          <w:rFonts w:hint="cs"/>
          <w:rtl/>
        </w:rPr>
        <w:t xml:space="preserve"> من خدمات التأمين الصحي</w:t>
      </w:r>
    </w:p>
    <w:p w14:paraId="705390CF" w14:textId="77777777" w:rsidR="00E40FA3" w:rsidRPr="00382303" w:rsidRDefault="00E40FA3" w:rsidP="000C5704">
      <w:pPr>
        <w:pStyle w:val="NormalWeb"/>
        <w:numPr>
          <w:ilvl w:val="1"/>
          <w:numId w:val="66"/>
        </w:numPr>
        <w:bidi/>
        <w:rPr>
          <w:rtl/>
        </w:rPr>
      </w:pPr>
      <w:r w:rsidRPr="00303297">
        <w:rPr>
          <w:rtl/>
        </w:rPr>
        <w:t>ال</w:t>
      </w:r>
      <w:r>
        <w:rPr>
          <w:rFonts w:hint="cs"/>
          <w:rtl/>
        </w:rPr>
        <w:t>تعاون</w:t>
      </w:r>
      <w:r w:rsidRPr="00303297">
        <w:rPr>
          <w:rtl/>
        </w:rPr>
        <w:t xml:space="preserve"> مع</w:t>
      </w:r>
      <w:r w:rsidRPr="00382303">
        <w:rPr>
          <w:rtl/>
        </w:rPr>
        <w:t xml:space="preserve"> المراكز الصحية الحكومية</w:t>
      </w:r>
      <w:r w:rsidRPr="00303297">
        <w:rPr>
          <w:rtl/>
        </w:rPr>
        <w:t xml:space="preserve"> لتعزيز التغطية الصحية في المناطق المحرومة</w:t>
      </w:r>
    </w:p>
    <w:p w14:paraId="50E73A80" w14:textId="77777777" w:rsidR="00E40FA3" w:rsidRPr="00382303" w:rsidRDefault="00E40FA3" w:rsidP="00E40FA3">
      <w:pPr>
        <w:pStyle w:val="NormalWeb"/>
        <w:bidi/>
        <w:rPr>
          <w:b/>
          <w:bCs/>
          <w:rtl/>
        </w:rPr>
      </w:pPr>
      <w:r w:rsidRPr="00382303">
        <w:rPr>
          <w:rFonts w:hint="cs"/>
          <w:b/>
          <w:bCs/>
          <w:rtl/>
        </w:rPr>
        <w:t>في حالة اختيار التعليم برجاء الإجابة عن التساؤلات التالية</w:t>
      </w:r>
    </w:p>
    <w:p w14:paraId="51BC3084" w14:textId="77777777" w:rsidR="00E40FA3" w:rsidRPr="00382303" w:rsidRDefault="00E40FA3" w:rsidP="00E40FA3">
      <w:pPr>
        <w:pStyle w:val="NormalWeb"/>
        <w:bidi/>
        <w:rPr>
          <w:b/>
          <w:bCs/>
          <w:rtl/>
        </w:rPr>
      </w:pPr>
      <w:r w:rsidRPr="00382303">
        <w:rPr>
          <w:rFonts w:hint="cs"/>
          <w:b/>
          <w:bCs/>
          <w:rtl/>
        </w:rPr>
        <w:t xml:space="preserve">6.2 ما أبرز التدخلات التي </w:t>
      </w:r>
      <w:r>
        <w:rPr>
          <w:rFonts w:hint="cs"/>
          <w:b/>
          <w:bCs/>
          <w:rtl/>
        </w:rPr>
        <w:t>تقدمها</w:t>
      </w:r>
      <w:r w:rsidRPr="00382303">
        <w:rPr>
          <w:rFonts w:hint="cs"/>
          <w:b/>
          <w:bCs/>
          <w:rtl/>
        </w:rPr>
        <w:t xml:space="preserve"> في مجال التعليم</w:t>
      </w:r>
    </w:p>
    <w:p w14:paraId="3B9E26FF" w14:textId="77777777" w:rsidR="00E40FA3" w:rsidRDefault="00E40FA3" w:rsidP="000C5704">
      <w:pPr>
        <w:pStyle w:val="NormalWeb"/>
        <w:numPr>
          <w:ilvl w:val="1"/>
          <w:numId w:val="66"/>
        </w:numPr>
        <w:bidi/>
        <w:rPr>
          <w:rtl/>
        </w:rPr>
      </w:pPr>
      <w:r>
        <w:rPr>
          <w:rtl/>
        </w:rPr>
        <w:t>الالتحاق بالمدرسة</w:t>
      </w:r>
    </w:p>
    <w:p w14:paraId="3D4AE5D2" w14:textId="77777777" w:rsidR="00E40FA3" w:rsidRDefault="00E40FA3" w:rsidP="000C5704">
      <w:pPr>
        <w:pStyle w:val="NormalWeb"/>
        <w:numPr>
          <w:ilvl w:val="1"/>
          <w:numId w:val="66"/>
        </w:numPr>
        <w:bidi/>
        <w:rPr>
          <w:rtl/>
        </w:rPr>
      </w:pPr>
      <w:r>
        <w:rPr>
          <w:rtl/>
        </w:rPr>
        <w:t>إتمام التعليم الأساسي</w:t>
      </w:r>
    </w:p>
    <w:p w14:paraId="7D5F7351" w14:textId="77777777" w:rsidR="00E40FA3" w:rsidRDefault="00E40FA3" w:rsidP="000C5704">
      <w:pPr>
        <w:pStyle w:val="NormalWeb"/>
        <w:numPr>
          <w:ilvl w:val="1"/>
          <w:numId w:val="66"/>
        </w:numPr>
        <w:bidi/>
        <w:rPr>
          <w:rtl/>
        </w:rPr>
      </w:pPr>
      <w:r>
        <w:rPr>
          <w:rFonts w:hint="cs"/>
          <w:rtl/>
        </w:rPr>
        <w:t>إتمام التعليم الثانوي</w:t>
      </w:r>
    </w:p>
    <w:p w14:paraId="51D7D5F2" w14:textId="77777777" w:rsidR="00E40FA3" w:rsidRDefault="00E40FA3" w:rsidP="000C5704">
      <w:pPr>
        <w:pStyle w:val="NormalWeb"/>
        <w:numPr>
          <w:ilvl w:val="1"/>
          <w:numId w:val="66"/>
        </w:numPr>
        <w:bidi/>
        <w:rPr>
          <w:rtl/>
        </w:rPr>
      </w:pPr>
      <w:r>
        <w:rPr>
          <w:rFonts w:hint="cs"/>
          <w:rtl/>
        </w:rPr>
        <w:t>استكمال التعليم للمنقطعين عن الدراسة (لمن يبلغ عمره18 سنة او أكثر)</w:t>
      </w:r>
    </w:p>
    <w:p w14:paraId="603797ED" w14:textId="77777777" w:rsidR="00E40FA3" w:rsidRPr="00382303" w:rsidRDefault="00E40FA3" w:rsidP="00E40FA3">
      <w:pPr>
        <w:pStyle w:val="NormalWeb"/>
        <w:bidi/>
        <w:rPr>
          <w:b/>
          <w:bCs/>
          <w:rtl/>
        </w:rPr>
      </w:pPr>
      <w:r w:rsidRPr="00382303">
        <w:rPr>
          <w:rFonts w:hint="cs"/>
          <w:b/>
          <w:bCs/>
          <w:rtl/>
        </w:rPr>
        <w:t>في حالة اختيار التمكين الاقتصادي برجاء الإجابة عن التساؤلات التالية</w:t>
      </w:r>
    </w:p>
    <w:p w14:paraId="4FCC5855" w14:textId="77777777" w:rsidR="00E40FA3" w:rsidRPr="00382303" w:rsidRDefault="00E40FA3" w:rsidP="00E40FA3">
      <w:pPr>
        <w:pStyle w:val="NormalWeb"/>
        <w:bidi/>
        <w:rPr>
          <w:b/>
          <w:bCs/>
          <w:rtl/>
        </w:rPr>
      </w:pPr>
      <w:r>
        <w:rPr>
          <w:rFonts w:hint="cs"/>
          <w:b/>
          <w:bCs/>
          <w:rtl/>
        </w:rPr>
        <w:t xml:space="preserve">6.3 </w:t>
      </w:r>
      <w:r w:rsidRPr="00382303">
        <w:rPr>
          <w:rFonts w:hint="cs"/>
          <w:b/>
          <w:bCs/>
          <w:rtl/>
        </w:rPr>
        <w:t xml:space="preserve">ما أبرز التدخلات التي </w:t>
      </w:r>
      <w:r>
        <w:rPr>
          <w:rFonts w:hint="cs"/>
          <w:b/>
          <w:bCs/>
          <w:rtl/>
        </w:rPr>
        <w:t>تقدمها</w:t>
      </w:r>
      <w:r w:rsidRPr="00382303">
        <w:rPr>
          <w:rFonts w:hint="cs"/>
          <w:b/>
          <w:bCs/>
          <w:rtl/>
        </w:rPr>
        <w:t xml:space="preserve"> في مجال </w:t>
      </w:r>
      <w:r>
        <w:rPr>
          <w:rFonts w:hint="cs"/>
          <w:b/>
          <w:bCs/>
          <w:rtl/>
        </w:rPr>
        <w:t xml:space="preserve">التنمية </w:t>
      </w:r>
      <w:r w:rsidRPr="00382303">
        <w:rPr>
          <w:rFonts w:hint="cs"/>
          <w:b/>
          <w:bCs/>
          <w:rtl/>
        </w:rPr>
        <w:t>الاقتصادي</w:t>
      </w:r>
      <w:r>
        <w:rPr>
          <w:rFonts w:hint="cs"/>
          <w:b/>
          <w:bCs/>
          <w:rtl/>
        </w:rPr>
        <w:t>ة والعمل اللائق</w:t>
      </w:r>
    </w:p>
    <w:p w14:paraId="6D658AAB" w14:textId="77777777" w:rsidR="00E40FA3" w:rsidRDefault="00E40FA3" w:rsidP="000C5704">
      <w:pPr>
        <w:pStyle w:val="NormalWeb"/>
        <w:numPr>
          <w:ilvl w:val="1"/>
          <w:numId w:val="66"/>
        </w:numPr>
        <w:bidi/>
      </w:pPr>
      <w:r>
        <w:rPr>
          <w:rFonts w:hint="cs"/>
          <w:rtl/>
        </w:rPr>
        <w:t>دعم المشروعات الناشئة</w:t>
      </w:r>
    </w:p>
    <w:p w14:paraId="6B85C17F" w14:textId="77777777" w:rsidR="00E40FA3" w:rsidRDefault="00E40FA3" w:rsidP="000C5704">
      <w:pPr>
        <w:pStyle w:val="NormalWeb"/>
        <w:numPr>
          <w:ilvl w:val="1"/>
          <w:numId w:val="66"/>
        </w:numPr>
        <w:bidi/>
      </w:pPr>
      <w:r>
        <w:rPr>
          <w:rFonts w:hint="cs"/>
          <w:rtl/>
        </w:rPr>
        <w:t>التدريب المهني</w:t>
      </w:r>
    </w:p>
    <w:p w14:paraId="055D1D40" w14:textId="77777777" w:rsidR="00E40FA3" w:rsidRDefault="00E40FA3" w:rsidP="000C5704">
      <w:pPr>
        <w:pStyle w:val="NormalWeb"/>
        <w:numPr>
          <w:ilvl w:val="1"/>
          <w:numId w:val="66"/>
        </w:numPr>
        <w:bidi/>
      </w:pPr>
      <w:r>
        <w:rPr>
          <w:rFonts w:hint="cs"/>
          <w:rtl/>
        </w:rPr>
        <w:t xml:space="preserve"> التوظيف </w:t>
      </w:r>
    </w:p>
    <w:p w14:paraId="6037DA51" w14:textId="77777777" w:rsidR="00E40FA3" w:rsidRDefault="00E40FA3" w:rsidP="000C5704">
      <w:pPr>
        <w:pStyle w:val="NormalWeb"/>
        <w:numPr>
          <w:ilvl w:val="1"/>
          <w:numId w:val="66"/>
        </w:numPr>
        <w:bidi/>
      </w:pPr>
      <w:r>
        <w:rPr>
          <w:rFonts w:hint="cs"/>
          <w:rtl/>
        </w:rPr>
        <w:t>دعم التحول للاقتصاد الرسمي</w:t>
      </w:r>
    </w:p>
    <w:p w14:paraId="59BF4CDC" w14:textId="77777777" w:rsidR="00E40FA3" w:rsidRDefault="00E40FA3" w:rsidP="000C5704">
      <w:pPr>
        <w:pStyle w:val="NormalWeb"/>
        <w:numPr>
          <w:ilvl w:val="1"/>
          <w:numId w:val="69"/>
        </w:numPr>
        <w:bidi/>
      </w:pPr>
      <w:r>
        <w:rPr>
          <w:rFonts w:hint="cs"/>
          <w:rtl/>
        </w:rPr>
        <w:t>ما هي أكثر فئة مستهدفة من التدخلات الاقتصادية</w:t>
      </w:r>
    </w:p>
    <w:p w14:paraId="1AF4824B" w14:textId="77777777" w:rsidR="00E40FA3" w:rsidRDefault="00E40FA3" w:rsidP="000C5704">
      <w:pPr>
        <w:pStyle w:val="NormalWeb"/>
        <w:numPr>
          <w:ilvl w:val="1"/>
          <w:numId w:val="66"/>
        </w:numPr>
        <w:bidi/>
        <w:rPr>
          <w:rtl/>
        </w:rPr>
      </w:pPr>
      <w:r>
        <w:rPr>
          <w:rFonts w:hint="cs"/>
          <w:rtl/>
        </w:rPr>
        <w:t>العمالة الموسمية</w:t>
      </w:r>
    </w:p>
    <w:p w14:paraId="31374014" w14:textId="77777777" w:rsidR="00E40FA3" w:rsidRDefault="00E40FA3" w:rsidP="000C5704">
      <w:pPr>
        <w:pStyle w:val="NormalWeb"/>
        <w:numPr>
          <w:ilvl w:val="1"/>
          <w:numId w:val="66"/>
        </w:numPr>
        <w:bidi/>
      </w:pPr>
      <w:r>
        <w:rPr>
          <w:rFonts w:hint="cs"/>
          <w:rtl/>
        </w:rPr>
        <w:t>السيدات المعيلات</w:t>
      </w:r>
    </w:p>
    <w:p w14:paraId="2FA20806" w14:textId="77777777" w:rsidR="00E40FA3" w:rsidRDefault="00E40FA3" w:rsidP="000C5704">
      <w:pPr>
        <w:pStyle w:val="NormalWeb"/>
        <w:numPr>
          <w:ilvl w:val="1"/>
          <w:numId w:val="66"/>
        </w:numPr>
        <w:bidi/>
      </w:pPr>
      <w:r>
        <w:rPr>
          <w:rFonts w:hint="cs"/>
          <w:rtl/>
        </w:rPr>
        <w:t>الفتيات</w:t>
      </w:r>
    </w:p>
    <w:p w14:paraId="761A8FF7" w14:textId="77777777" w:rsidR="00E40FA3" w:rsidRDefault="00E40FA3" w:rsidP="000C5704">
      <w:pPr>
        <w:pStyle w:val="NormalWeb"/>
        <w:numPr>
          <w:ilvl w:val="1"/>
          <w:numId w:val="66"/>
        </w:numPr>
        <w:bidi/>
      </w:pPr>
      <w:r>
        <w:rPr>
          <w:rFonts w:hint="cs"/>
          <w:rtl/>
        </w:rPr>
        <w:t>العاطلين من الشباب</w:t>
      </w:r>
    </w:p>
    <w:p w14:paraId="7411E300" w14:textId="77777777" w:rsidR="00E40FA3" w:rsidRPr="00382303" w:rsidRDefault="00E40FA3" w:rsidP="00E40FA3">
      <w:pPr>
        <w:pStyle w:val="NormalWeb"/>
        <w:bidi/>
        <w:rPr>
          <w:b/>
          <w:bCs/>
          <w:rtl/>
        </w:rPr>
      </w:pPr>
      <w:r w:rsidRPr="00382303">
        <w:rPr>
          <w:rFonts w:hint="cs"/>
          <w:b/>
          <w:bCs/>
          <w:rtl/>
        </w:rPr>
        <w:lastRenderedPageBreak/>
        <w:t>في حالة اختيار الإسكان</w:t>
      </w:r>
      <w:r w:rsidRPr="00382303">
        <w:rPr>
          <w:b/>
          <w:bCs/>
          <w:rtl/>
        </w:rPr>
        <w:t>/ البنية التحتية</w:t>
      </w:r>
      <w:r w:rsidRPr="00382303">
        <w:rPr>
          <w:rFonts w:hint="cs"/>
          <w:b/>
          <w:bCs/>
          <w:rtl/>
        </w:rPr>
        <w:t xml:space="preserve"> </w:t>
      </w:r>
      <w:r>
        <w:rPr>
          <w:rFonts w:hint="cs"/>
          <w:b/>
          <w:bCs/>
          <w:rtl/>
        </w:rPr>
        <w:t>ر</w:t>
      </w:r>
      <w:r w:rsidRPr="00382303">
        <w:rPr>
          <w:rFonts w:hint="cs"/>
          <w:b/>
          <w:bCs/>
          <w:rtl/>
        </w:rPr>
        <w:t>جاء الإجابة عن التساؤلات التالية</w:t>
      </w:r>
    </w:p>
    <w:p w14:paraId="6D3E62F8" w14:textId="77777777" w:rsidR="00E40FA3" w:rsidRPr="00382303" w:rsidRDefault="00E40FA3" w:rsidP="00E40FA3">
      <w:pPr>
        <w:pStyle w:val="NormalWeb"/>
        <w:bidi/>
        <w:rPr>
          <w:b/>
          <w:bCs/>
          <w:rtl/>
        </w:rPr>
      </w:pPr>
      <w:r w:rsidRPr="00382303">
        <w:rPr>
          <w:rFonts w:hint="cs"/>
          <w:b/>
          <w:bCs/>
          <w:rtl/>
        </w:rPr>
        <w:t xml:space="preserve">6.4 ما أبرز التدخلات التي </w:t>
      </w:r>
      <w:r>
        <w:rPr>
          <w:rFonts w:hint="cs"/>
          <w:b/>
          <w:bCs/>
          <w:rtl/>
        </w:rPr>
        <w:t>تقدمها</w:t>
      </w:r>
      <w:r w:rsidRPr="00382303">
        <w:rPr>
          <w:rFonts w:hint="cs"/>
          <w:b/>
          <w:bCs/>
          <w:rtl/>
        </w:rPr>
        <w:t xml:space="preserve"> في مجال السكن والبنية التحتية</w:t>
      </w:r>
    </w:p>
    <w:p w14:paraId="0D67BA8F" w14:textId="77777777" w:rsidR="00E40FA3" w:rsidRDefault="00E40FA3" w:rsidP="000C5704">
      <w:pPr>
        <w:pStyle w:val="NormalWeb"/>
        <w:numPr>
          <w:ilvl w:val="1"/>
          <w:numId w:val="66"/>
        </w:numPr>
        <w:bidi/>
        <w:rPr>
          <w:rtl/>
        </w:rPr>
      </w:pPr>
      <w:r>
        <w:rPr>
          <w:rFonts w:hint="cs"/>
          <w:rtl/>
        </w:rPr>
        <w:t xml:space="preserve">دعم السكن الملائم والأمن (أسقف </w:t>
      </w:r>
      <w:r>
        <w:rPr>
          <w:rtl/>
        </w:rPr>
        <w:t>–</w:t>
      </w:r>
      <w:r>
        <w:rPr>
          <w:rFonts w:hint="cs"/>
          <w:rtl/>
        </w:rPr>
        <w:t xml:space="preserve"> ارضيات -  محارة)</w:t>
      </w:r>
    </w:p>
    <w:p w14:paraId="5F6CBA2B" w14:textId="77777777" w:rsidR="00E40FA3" w:rsidRDefault="00E40FA3" w:rsidP="000C5704">
      <w:pPr>
        <w:pStyle w:val="NormalWeb"/>
        <w:numPr>
          <w:ilvl w:val="1"/>
          <w:numId w:val="66"/>
        </w:numPr>
        <w:bidi/>
        <w:rPr>
          <w:rtl/>
        </w:rPr>
      </w:pPr>
      <w:r>
        <w:rPr>
          <w:rFonts w:hint="cs"/>
          <w:rtl/>
        </w:rPr>
        <w:t>الوصول لخدمات المياه النظيفة</w:t>
      </w:r>
    </w:p>
    <w:p w14:paraId="692EE2A1" w14:textId="77777777" w:rsidR="00E40FA3" w:rsidRDefault="00E40FA3" w:rsidP="000C5704">
      <w:pPr>
        <w:pStyle w:val="NormalWeb"/>
        <w:numPr>
          <w:ilvl w:val="1"/>
          <w:numId w:val="66"/>
        </w:numPr>
        <w:bidi/>
        <w:rPr>
          <w:rtl/>
        </w:rPr>
      </w:pPr>
      <w:r>
        <w:rPr>
          <w:rFonts w:hint="cs"/>
          <w:rtl/>
        </w:rPr>
        <w:t xml:space="preserve">الوصول لخدمات </w:t>
      </w:r>
      <w:r w:rsidRPr="00382303">
        <w:rPr>
          <w:rtl/>
        </w:rPr>
        <w:t>الصرف الصحي و</w:t>
      </w:r>
      <w:r w:rsidRPr="00382303">
        <w:rPr>
          <w:rFonts w:hint="cs"/>
          <w:rtl/>
        </w:rPr>
        <w:t xml:space="preserve">تقليل </w:t>
      </w:r>
      <w:r w:rsidRPr="00382303">
        <w:rPr>
          <w:rtl/>
        </w:rPr>
        <w:t>فيضانات المجاري</w:t>
      </w:r>
    </w:p>
    <w:p w14:paraId="46B9209E" w14:textId="77777777" w:rsidR="00E40FA3" w:rsidRDefault="00E40FA3" w:rsidP="000C5704">
      <w:pPr>
        <w:pStyle w:val="NormalWeb"/>
        <w:numPr>
          <w:ilvl w:val="1"/>
          <w:numId w:val="66"/>
        </w:numPr>
        <w:bidi/>
        <w:rPr>
          <w:rtl/>
        </w:rPr>
      </w:pPr>
      <w:r>
        <w:rPr>
          <w:rFonts w:hint="cs"/>
          <w:rtl/>
        </w:rPr>
        <w:t>الوصول لخدمات الكهربا</w:t>
      </w:r>
      <w:r>
        <w:rPr>
          <w:rFonts w:hint="eastAsia"/>
          <w:rtl/>
        </w:rPr>
        <w:t>ء</w:t>
      </w:r>
    </w:p>
    <w:p w14:paraId="472516FA" w14:textId="77777777" w:rsidR="00E40FA3" w:rsidRDefault="00E40FA3" w:rsidP="000C5704">
      <w:pPr>
        <w:pStyle w:val="NormalWeb"/>
        <w:numPr>
          <w:ilvl w:val="1"/>
          <w:numId w:val="66"/>
        </w:numPr>
        <w:bidi/>
        <w:rPr>
          <w:rtl/>
        </w:rPr>
      </w:pPr>
      <w:r>
        <w:rPr>
          <w:rFonts w:hint="cs"/>
          <w:rtl/>
        </w:rPr>
        <w:t>الوصول لخدمات الأنترنت</w:t>
      </w:r>
    </w:p>
    <w:p w14:paraId="74EF5CE5" w14:textId="77777777" w:rsidR="00E40FA3" w:rsidRDefault="00E40FA3" w:rsidP="000C5704">
      <w:pPr>
        <w:pStyle w:val="NormalWeb"/>
        <w:numPr>
          <w:ilvl w:val="1"/>
          <w:numId w:val="66"/>
        </w:numPr>
        <w:bidi/>
      </w:pPr>
      <w:r>
        <w:rPr>
          <w:rFonts w:hint="cs"/>
          <w:rtl/>
        </w:rPr>
        <w:t xml:space="preserve">الوصول لخدمات </w:t>
      </w:r>
      <w:r w:rsidRPr="00382303">
        <w:rPr>
          <w:rtl/>
        </w:rPr>
        <w:t>التخلص من النفايات</w:t>
      </w:r>
    </w:p>
    <w:p w14:paraId="1DCBA27F" w14:textId="77777777" w:rsidR="00E40FA3" w:rsidRPr="00382303" w:rsidRDefault="00E40FA3" w:rsidP="00E40FA3">
      <w:pPr>
        <w:pStyle w:val="NormalWeb"/>
        <w:bidi/>
        <w:rPr>
          <w:b/>
          <w:bCs/>
          <w:rtl/>
        </w:rPr>
      </w:pPr>
      <w:r w:rsidRPr="00382303">
        <w:rPr>
          <w:rFonts w:hint="cs"/>
          <w:b/>
          <w:bCs/>
          <w:rtl/>
        </w:rPr>
        <w:t>في حالة اختيار الحماية الاجتماعية رجاء الإجابة عن التساؤلات التالية</w:t>
      </w:r>
    </w:p>
    <w:p w14:paraId="2825ABCB" w14:textId="77777777" w:rsidR="00E40FA3" w:rsidRDefault="00E40FA3" w:rsidP="00E40FA3">
      <w:pPr>
        <w:pStyle w:val="NormalWeb"/>
        <w:bidi/>
        <w:rPr>
          <w:rtl/>
        </w:rPr>
      </w:pPr>
      <w:r w:rsidRPr="00382303">
        <w:rPr>
          <w:rFonts w:hint="cs"/>
          <w:b/>
          <w:bCs/>
          <w:rtl/>
        </w:rPr>
        <w:t xml:space="preserve">6.5 ما أبرز التدخلات التي </w:t>
      </w:r>
      <w:r>
        <w:rPr>
          <w:rFonts w:hint="cs"/>
          <w:b/>
          <w:bCs/>
          <w:rtl/>
        </w:rPr>
        <w:t>تقدمها</w:t>
      </w:r>
      <w:r w:rsidRPr="00382303">
        <w:rPr>
          <w:rFonts w:hint="cs"/>
          <w:b/>
          <w:bCs/>
          <w:rtl/>
        </w:rPr>
        <w:t xml:space="preserve"> في مجال الحماية الاجتماعية</w:t>
      </w:r>
    </w:p>
    <w:p w14:paraId="483C536D" w14:textId="77777777" w:rsidR="00E40FA3" w:rsidRDefault="00E40FA3" w:rsidP="000C5704">
      <w:pPr>
        <w:pStyle w:val="NormalWeb"/>
        <w:numPr>
          <w:ilvl w:val="1"/>
          <w:numId w:val="66"/>
        </w:numPr>
        <w:bidi/>
        <w:rPr>
          <w:rtl/>
        </w:rPr>
      </w:pPr>
      <w:r>
        <w:rPr>
          <w:rFonts w:hint="cs"/>
          <w:rtl/>
        </w:rPr>
        <w:t xml:space="preserve">استخراج المسندات الثبوتية (شهادات الميلاد </w:t>
      </w:r>
      <w:r>
        <w:rPr>
          <w:rtl/>
        </w:rPr>
        <w:t>–</w:t>
      </w:r>
      <w:r>
        <w:rPr>
          <w:rFonts w:hint="cs"/>
          <w:rtl/>
        </w:rPr>
        <w:t xml:space="preserve"> البطاقة الشخصية)</w:t>
      </w:r>
    </w:p>
    <w:p w14:paraId="4D595DC7" w14:textId="77777777" w:rsidR="00E40FA3" w:rsidRPr="00382303" w:rsidRDefault="00E40FA3" w:rsidP="000C5704">
      <w:pPr>
        <w:pStyle w:val="NormalWeb"/>
        <w:numPr>
          <w:ilvl w:val="1"/>
          <w:numId w:val="66"/>
        </w:numPr>
        <w:bidi/>
        <w:rPr>
          <w:rtl/>
        </w:rPr>
      </w:pPr>
      <w:r>
        <w:rPr>
          <w:rtl/>
        </w:rPr>
        <w:t>الوصول إلى المساعد</w:t>
      </w:r>
      <w:r>
        <w:rPr>
          <w:rFonts w:hint="cs"/>
          <w:rtl/>
        </w:rPr>
        <w:t xml:space="preserve">ات </w:t>
      </w:r>
      <w:r w:rsidRPr="00382303">
        <w:rPr>
          <w:rtl/>
        </w:rPr>
        <w:t>الاجتماعية</w:t>
      </w:r>
      <w:r w:rsidRPr="00382303">
        <w:rPr>
          <w:rFonts w:hint="cs"/>
          <w:rtl/>
        </w:rPr>
        <w:t xml:space="preserve"> (تكافل وكرامة)</w:t>
      </w:r>
    </w:p>
    <w:p w14:paraId="786F8BAF" w14:textId="77777777" w:rsidR="00E40FA3" w:rsidRDefault="00E40FA3" w:rsidP="000C5704">
      <w:pPr>
        <w:pStyle w:val="NormalWeb"/>
        <w:numPr>
          <w:ilvl w:val="1"/>
          <w:numId w:val="66"/>
        </w:numPr>
        <w:bidi/>
      </w:pPr>
      <w:r>
        <w:rPr>
          <w:rFonts w:hint="cs"/>
          <w:rtl/>
        </w:rPr>
        <w:t>دعم</w:t>
      </w:r>
      <w:r w:rsidRPr="00382303">
        <w:rPr>
          <w:rFonts w:hint="cs"/>
          <w:rtl/>
        </w:rPr>
        <w:t xml:space="preserve"> </w:t>
      </w:r>
      <w:r>
        <w:rPr>
          <w:rFonts w:hint="cs"/>
          <w:rtl/>
        </w:rPr>
        <w:t>الأ</w:t>
      </w:r>
      <w:r w:rsidRPr="00382303">
        <w:rPr>
          <w:rFonts w:hint="cs"/>
          <w:rtl/>
        </w:rPr>
        <w:t xml:space="preserve">شخاص ذو الإعاقة </w:t>
      </w:r>
    </w:p>
    <w:p w14:paraId="6A4EA418" w14:textId="77777777" w:rsidR="00E40FA3" w:rsidRDefault="00E40FA3" w:rsidP="000C5704">
      <w:pPr>
        <w:pStyle w:val="NormalWeb"/>
        <w:numPr>
          <w:ilvl w:val="1"/>
          <w:numId w:val="66"/>
        </w:numPr>
        <w:bidi/>
      </w:pPr>
      <w:r w:rsidRPr="00382303">
        <w:rPr>
          <w:rFonts w:hint="cs"/>
          <w:rtl/>
        </w:rPr>
        <w:t xml:space="preserve"> </w:t>
      </w:r>
      <w:r>
        <w:rPr>
          <w:rFonts w:hint="cs"/>
          <w:rtl/>
        </w:rPr>
        <w:t xml:space="preserve">رعاية </w:t>
      </w:r>
      <w:r w:rsidRPr="00382303">
        <w:rPr>
          <w:rFonts w:hint="cs"/>
          <w:rtl/>
        </w:rPr>
        <w:t xml:space="preserve">المسنين </w:t>
      </w:r>
    </w:p>
    <w:p w14:paraId="65FA1FBB" w14:textId="77777777" w:rsidR="00E40FA3" w:rsidRDefault="00E40FA3" w:rsidP="000C5704">
      <w:pPr>
        <w:pStyle w:val="NormalWeb"/>
        <w:numPr>
          <w:ilvl w:val="1"/>
          <w:numId w:val="66"/>
        </w:numPr>
        <w:bidi/>
      </w:pPr>
      <w:r>
        <w:rPr>
          <w:rFonts w:hint="cs"/>
          <w:rtl/>
        </w:rPr>
        <w:t xml:space="preserve"> كفالة الايتام ولأرامل</w:t>
      </w:r>
    </w:p>
    <w:p w14:paraId="47A0422B" w14:textId="77777777" w:rsidR="00E40FA3" w:rsidRPr="000251DB" w:rsidRDefault="00E40FA3" w:rsidP="007778D4">
      <w:pPr>
        <w:shd w:val="clear" w:color="auto" w:fill="F0DF88"/>
        <w:rPr>
          <w:b/>
          <w:bCs/>
          <w:rtl/>
        </w:rPr>
      </w:pPr>
      <w:r w:rsidRPr="00EE46D1">
        <w:rPr>
          <w:rFonts w:ascii="Simplified Arabic" w:eastAsia="Times New Roman" w:hAnsi="Simplified Arabic" w:cs="Simplified Arabic" w:hint="cs"/>
          <w:b/>
          <w:bCs/>
          <w:sz w:val="28"/>
          <w:szCs w:val="28"/>
          <w:rtl/>
        </w:rPr>
        <w:t>المحور الثاني: قياس مدى إدراك العاملين لمفهوم الفقر المتعدد الأبعاد</w:t>
      </w:r>
    </w:p>
    <w:p w14:paraId="6A174169" w14:textId="77777777" w:rsidR="00E40FA3" w:rsidRDefault="00E40FA3" w:rsidP="000C5704">
      <w:pPr>
        <w:pStyle w:val="NormalWeb"/>
        <w:numPr>
          <w:ilvl w:val="0"/>
          <w:numId w:val="67"/>
        </w:numPr>
        <w:bidi/>
      </w:pPr>
      <w:r>
        <w:rPr>
          <w:rFonts w:hint="cs"/>
          <w:rtl/>
        </w:rPr>
        <w:t>معرفتك بمؤشرات الفقر المتعدد الأبعاد كان من خلال</w:t>
      </w:r>
    </w:p>
    <w:p w14:paraId="19355886" w14:textId="77777777" w:rsidR="00E40FA3" w:rsidRDefault="00E40FA3" w:rsidP="000C5704">
      <w:pPr>
        <w:pStyle w:val="NormalWeb"/>
        <w:numPr>
          <w:ilvl w:val="1"/>
          <w:numId w:val="67"/>
        </w:numPr>
        <w:bidi/>
        <w:rPr>
          <w:rtl/>
        </w:rPr>
      </w:pPr>
      <w:r>
        <w:rPr>
          <w:rFonts w:hint="cs"/>
          <w:rtl/>
        </w:rPr>
        <w:t>المشاركة في فاعليات نظمتها المنظمة التي تنتمي إليها</w:t>
      </w:r>
    </w:p>
    <w:p w14:paraId="2E91DE6E" w14:textId="77777777" w:rsidR="00E40FA3" w:rsidRDefault="00E40FA3" w:rsidP="000C5704">
      <w:pPr>
        <w:pStyle w:val="NormalWeb"/>
        <w:numPr>
          <w:ilvl w:val="1"/>
          <w:numId w:val="67"/>
        </w:numPr>
        <w:bidi/>
        <w:rPr>
          <w:rtl/>
        </w:rPr>
      </w:pPr>
      <w:r>
        <w:rPr>
          <w:rFonts w:hint="cs"/>
          <w:rtl/>
        </w:rPr>
        <w:t>المشاركة في فاعليات نظمتها هيئات أخرى شريكة</w:t>
      </w:r>
    </w:p>
    <w:p w14:paraId="2D0EDBF5" w14:textId="77777777" w:rsidR="00E40FA3" w:rsidRDefault="00E40FA3" w:rsidP="000C5704">
      <w:pPr>
        <w:pStyle w:val="NormalWeb"/>
        <w:numPr>
          <w:ilvl w:val="1"/>
          <w:numId w:val="67"/>
        </w:numPr>
        <w:bidi/>
        <w:rPr>
          <w:rtl/>
        </w:rPr>
      </w:pPr>
      <w:r>
        <w:rPr>
          <w:rFonts w:hint="cs"/>
          <w:rtl/>
        </w:rPr>
        <w:t>الدراسة الذاتية</w:t>
      </w:r>
    </w:p>
    <w:p w14:paraId="2E19101C" w14:textId="77777777" w:rsidR="00E40FA3" w:rsidRDefault="00E40FA3" w:rsidP="000C5704">
      <w:pPr>
        <w:pStyle w:val="NormalWeb"/>
        <w:numPr>
          <w:ilvl w:val="1"/>
          <w:numId w:val="67"/>
        </w:numPr>
        <w:bidi/>
      </w:pPr>
      <w:r>
        <w:rPr>
          <w:rFonts w:hint="cs"/>
          <w:rtl/>
        </w:rPr>
        <w:t>لم أتعرف على المفهوم بعد</w:t>
      </w:r>
    </w:p>
    <w:p w14:paraId="128BCE4D" w14:textId="77777777" w:rsidR="00E40FA3" w:rsidRDefault="00E40FA3" w:rsidP="000C5704">
      <w:pPr>
        <w:pStyle w:val="NormalWeb"/>
        <w:numPr>
          <w:ilvl w:val="0"/>
          <w:numId w:val="67"/>
        </w:numPr>
        <w:bidi/>
      </w:pPr>
      <w:r>
        <w:rPr>
          <w:rtl/>
        </w:rPr>
        <w:t>من وجهة نظرك، ما أهم أبعاد الفقر التي تؤثر على الفئات المستهدفة</w:t>
      </w:r>
      <w:r>
        <w:rPr>
          <w:rFonts w:hint="cs"/>
          <w:rtl/>
        </w:rPr>
        <w:t xml:space="preserve"> في مصر</w:t>
      </w:r>
      <w:r>
        <w:rPr>
          <w:rtl/>
        </w:rPr>
        <w:t xml:space="preserve">؟ </w:t>
      </w:r>
    </w:p>
    <w:p w14:paraId="1876286E" w14:textId="77777777" w:rsidR="00E40FA3" w:rsidRDefault="00E40FA3" w:rsidP="000C5704">
      <w:pPr>
        <w:pStyle w:val="NormalWeb"/>
        <w:numPr>
          <w:ilvl w:val="1"/>
          <w:numId w:val="67"/>
        </w:numPr>
        <w:bidi/>
      </w:pPr>
      <w:r>
        <w:rPr>
          <w:rtl/>
        </w:rPr>
        <w:t>الدخل المنخفض</w:t>
      </w:r>
    </w:p>
    <w:p w14:paraId="07F9D03E" w14:textId="77777777" w:rsidR="00E40FA3" w:rsidRDefault="00E40FA3" w:rsidP="000C5704">
      <w:pPr>
        <w:pStyle w:val="NormalWeb"/>
        <w:numPr>
          <w:ilvl w:val="1"/>
          <w:numId w:val="67"/>
        </w:numPr>
        <w:bidi/>
      </w:pPr>
      <w:r>
        <w:rPr>
          <w:rtl/>
        </w:rPr>
        <w:t xml:space="preserve">ضعف </w:t>
      </w:r>
      <w:r>
        <w:rPr>
          <w:rFonts w:hint="cs"/>
          <w:rtl/>
        </w:rPr>
        <w:t>مستوى</w:t>
      </w:r>
      <w:r>
        <w:rPr>
          <w:rtl/>
        </w:rPr>
        <w:t xml:space="preserve"> التعليم</w:t>
      </w:r>
    </w:p>
    <w:p w14:paraId="15B68A8E" w14:textId="77777777" w:rsidR="00E40FA3" w:rsidRDefault="00E40FA3" w:rsidP="000C5704">
      <w:pPr>
        <w:pStyle w:val="NormalWeb"/>
        <w:numPr>
          <w:ilvl w:val="1"/>
          <w:numId w:val="67"/>
        </w:numPr>
        <w:bidi/>
      </w:pPr>
      <w:r>
        <w:rPr>
          <w:rtl/>
        </w:rPr>
        <w:t>نقص خدمات</w:t>
      </w:r>
      <w:r>
        <w:rPr>
          <w:rFonts w:hint="cs"/>
          <w:rtl/>
        </w:rPr>
        <w:t xml:space="preserve"> التأمين </w:t>
      </w:r>
      <w:r>
        <w:rPr>
          <w:rtl/>
        </w:rPr>
        <w:t>الصحي</w:t>
      </w:r>
    </w:p>
    <w:p w14:paraId="16EE2DA0" w14:textId="77777777" w:rsidR="00E40FA3" w:rsidRDefault="00E40FA3" w:rsidP="000C5704">
      <w:pPr>
        <w:pStyle w:val="NormalWeb"/>
        <w:numPr>
          <w:ilvl w:val="1"/>
          <w:numId w:val="67"/>
        </w:numPr>
        <w:bidi/>
      </w:pPr>
      <w:r>
        <w:rPr>
          <w:rtl/>
        </w:rPr>
        <w:t xml:space="preserve">سوء </w:t>
      </w:r>
      <w:r>
        <w:rPr>
          <w:rFonts w:hint="cs"/>
          <w:rtl/>
        </w:rPr>
        <w:t xml:space="preserve">حالة </w:t>
      </w:r>
      <w:r>
        <w:rPr>
          <w:rtl/>
        </w:rPr>
        <w:t>السكن / غياب المرافق الأساسية</w:t>
      </w:r>
    </w:p>
    <w:p w14:paraId="4A5903E7" w14:textId="77777777" w:rsidR="00E40FA3" w:rsidRDefault="00E40FA3" w:rsidP="000C5704">
      <w:pPr>
        <w:pStyle w:val="NormalWeb"/>
        <w:numPr>
          <w:ilvl w:val="1"/>
          <w:numId w:val="67"/>
        </w:numPr>
        <w:bidi/>
      </w:pPr>
      <w:r>
        <w:rPr>
          <w:rtl/>
        </w:rPr>
        <w:t>نقص فرص العمل</w:t>
      </w:r>
      <w:r>
        <w:rPr>
          <w:rFonts w:hint="cs"/>
          <w:rtl/>
        </w:rPr>
        <w:t xml:space="preserve"> الائق</w:t>
      </w:r>
    </w:p>
    <w:p w14:paraId="53F79846" w14:textId="77777777" w:rsidR="00E40FA3" w:rsidRDefault="00E40FA3" w:rsidP="000C5704">
      <w:pPr>
        <w:pStyle w:val="NormalWeb"/>
        <w:numPr>
          <w:ilvl w:val="0"/>
          <w:numId w:val="67"/>
        </w:numPr>
        <w:bidi/>
      </w:pPr>
      <w:r>
        <w:rPr>
          <w:rFonts w:hint="cs"/>
          <w:rtl/>
        </w:rPr>
        <w:t>طبقا لمفهوم الفقر المتعدد الأبعاد يعتبر الفرد فقيرا إذا</w:t>
      </w:r>
    </w:p>
    <w:p w14:paraId="5C9989B9" w14:textId="77777777" w:rsidR="00E40FA3" w:rsidRDefault="00E40FA3" w:rsidP="000C5704">
      <w:pPr>
        <w:pStyle w:val="NormalWeb"/>
        <w:numPr>
          <w:ilvl w:val="1"/>
          <w:numId w:val="67"/>
        </w:numPr>
        <w:bidi/>
        <w:rPr>
          <w:rtl/>
        </w:rPr>
      </w:pPr>
      <w:r>
        <w:rPr>
          <w:rFonts w:hint="cs"/>
          <w:rtl/>
        </w:rPr>
        <w:t xml:space="preserve">كان يفتقر لأحد مؤشرات الفقر المتعدد الأبعاد </w:t>
      </w:r>
    </w:p>
    <w:p w14:paraId="09456550" w14:textId="77777777" w:rsidR="00E40FA3" w:rsidRDefault="00E40FA3" w:rsidP="000C5704">
      <w:pPr>
        <w:pStyle w:val="NormalWeb"/>
        <w:numPr>
          <w:ilvl w:val="1"/>
          <w:numId w:val="67"/>
        </w:numPr>
        <w:bidi/>
        <w:rPr>
          <w:rtl/>
        </w:rPr>
      </w:pPr>
      <w:r>
        <w:rPr>
          <w:rFonts w:hint="cs"/>
          <w:rtl/>
        </w:rPr>
        <w:t>كان يفتقر لأثنين من مؤشرات الفقر المتعدد الأبعاد</w:t>
      </w:r>
    </w:p>
    <w:p w14:paraId="464C5F24" w14:textId="77777777" w:rsidR="00E40FA3" w:rsidRDefault="00E40FA3" w:rsidP="000C5704">
      <w:pPr>
        <w:pStyle w:val="NormalWeb"/>
        <w:numPr>
          <w:ilvl w:val="1"/>
          <w:numId w:val="67"/>
        </w:numPr>
        <w:bidi/>
        <w:rPr>
          <w:rtl/>
        </w:rPr>
      </w:pPr>
      <w:r>
        <w:rPr>
          <w:rFonts w:hint="cs"/>
          <w:rtl/>
        </w:rPr>
        <w:t>كان يفتقر لنصف مؤشرات الفقر المتعدد الأبعاد</w:t>
      </w:r>
    </w:p>
    <w:p w14:paraId="7AEAC0F1" w14:textId="77777777" w:rsidR="00E40FA3" w:rsidRDefault="00E40FA3" w:rsidP="000C5704">
      <w:pPr>
        <w:pStyle w:val="NormalWeb"/>
        <w:numPr>
          <w:ilvl w:val="1"/>
          <w:numId w:val="67"/>
        </w:numPr>
        <w:bidi/>
        <w:rPr>
          <w:rtl/>
        </w:rPr>
      </w:pPr>
      <w:r>
        <w:rPr>
          <w:rFonts w:hint="cs"/>
          <w:rtl/>
        </w:rPr>
        <w:t>كان يفتقر لكل مؤشرات الفقر المتعدد الأبعاد</w:t>
      </w:r>
    </w:p>
    <w:p w14:paraId="1AF8C7BA" w14:textId="77777777" w:rsidR="00E40FA3" w:rsidRDefault="00E40FA3" w:rsidP="000C5704">
      <w:pPr>
        <w:pStyle w:val="NormalWeb"/>
        <w:numPr>
          <w:ilvl w:val="1"/>
          <w:numId w:val="67"/>
        </w:numPr>
        <w:bidi/>
      </w:pPr>
      <w:r>
        <w:rPr>
          <w:rFonts w:hint="cs"/>
          <w:rtl/>
        </w:rPr>
        <w:t>لا اعرف</w:t>
      </w:r>
    </w:p>
    <w:p w14:paraId="5512ECE2" w14:textId="4470CE5A" w:rsidR="00E40FA3" w:rsidRDefault="00E40FA3" w:rsidP="00E40FA3">
      <w:pPr>
        <w:pStyle w:val="NormalWeb"/>
        <w:bidi/>
        <w:ind w:left="720"/>
        <w:rPr>
          <w:rtl/>
        </w:rPr>
      </w:pPr>
    </w:p>
    <w:p w14:paraId="36A9244B" w14:textId="69F5E346" w:rsidR="00A343AC" w:rsidRDefault="00A343AC" w:rsidP="00A343AC">
      <w:pPr>
        <w:pStyle w:val="NormalWeb"/>
        <w:bidi/>
        <w:ind w:left="720"/>
        <w:rPr>
          <w:rtl/>
        </w:rPr>
      </w:pPr>
    </w:p>
    <w:p w14:paraId="191CE3DA" w14:textId="670C7BFD" w:rsidR="00A343AC" w:rsidRDefault="00A343AC" w:rsidP="00A343AC">
      <w:pPr>
        <w:pStyle w:val="NormalWeb"/>
        <w:bidi/>
        <w:ind w:left="720"/>
        <w:rPr>
          <w:rtl/>
        </w:rPr>
      </w:pPr>
    </w:p>
    <w:p w14:paraId="64FD8FBF" w14:textId="77777777" w:rsidR="00A343AC" w:rsidRDefault="00A343AC" w:rsidP="00A343AC">
      <w:pPr>
        <w:pStyle w:val="NormalWeb"/>
        <w:bidi/>
        <w:ind w:left="720"/>
      </w:pPr>
    </w:p>
    <w:p w14:paraId="52166A6D" w14:textId="77777777" w:rsidR="00E40FA3" w:rsidRPr="00EE46D1" w:rsidRDefault="00E40FA3" w:rsidP="007778D4">
      <w:pPr>
        <w:shd w:val="clear" w:color="auto" w:fill="F0DF88"/>
        <w:rPr>
          <w:rFonts w:ascii="Simplified Arabic" w:eastAsia="Times New Roman" w:hAnsi="Simplified Arabic" w:cs="Simplified Arabic"/>
          <w:b/>
          <w:bCs/>
          <w:sz w:val="28"/>
          <w:szCs w:val="28"/>
          <w:rtl/>
        </w:rPr>
      </w:pPr>
      <w:r w:rsidRPr="00EE46D1">
        <w:rPr>
          <w:rFonts w:ascii="Simplified Arabic" w:eastAsia="Times New Roman" w:hAnsi="Simplified Arabic" w:cs="Simplified Arabic" w:hint="cs"/>
          <w:b/>
          <w:bCs/>
          <w:sz w:val="28"/>
          <w:szCs w:val="28"/>
          <w:rtl/>
        </w:rPr>
        <w:lastRenderedPageBreak/>
        <w:t>المحور الثالث: تحديات المجتمع المدني</w:t>
      </w:r>
    </w:p>
    <w:p w14:paraId="40FDA6A6" w14:textId="77777777" w:rsidR="00E40FA3" w:rsidRPr="00CD3937" w:rsidRDefault="00E40FA3" w:rsidP="000C5704">
      <w:pPr>
        <w:pStyle w:val="NormalWeb"/>
        <w:numPr>
          <w:ilvl w:val="0"/>
          <w:numId w:val="67"/>
        </w:numPr>
        <w:bidi/>
      </w:pPr>
      <w:r>
        <w:rPr>
          <w:rtl/>
        </w:rPr>
        <w:t xml:space="preserve">ما </w:t>
      </w:r>
      <w:r w:rsidRPr="00061C3C">
        <w:rPr>
          <w:rtl/>
        </w:rPr>
        <w:t>أبرز التحديات الخارجية التي تواجه المنظمة في تنفيذ تدخلات الحد من الفقر؟</w:t>
      </w:r>
    </w:p>
    <w:p w14:paraId="5DEEF9FB" w14:textId="77777777" w:rsidR="00E40FA3" w:rsidRDefault="00E40FA3" w:rsidP="000C5704">
      <w:pPr>
        <w:pStyle w:val="NormalWeb"/>
        <w:numPr>
          <w:ilvl w:val="1"/>
          <w:numId w:val="68"/>
        </w:numPr>
        <w:bidi/>
        <w:jc w:val="both"/>
        <w:rPr>
          <w:rtl/>
        </w:rPr>
      </w:pPr>
      <w:r>
        <w:rPr>
          <w:rFonts w:hint="cs"/>
          <w:rtl/>
        </w:rPr>
        <w:t>تحديات مالية</w:t>
      </w:r>
    </w:p>
    <w:p w14:paraId="33F8FD8F" w14:textId="77777777" w:rsidR="00E40FA3" w:rsidRPr="00061C3C" w:rsidRDefault="00E40FA3" w:rsidP="000C5704">
      <w:pPr>
        <w:pStyle w:val="NormalWeb"/>
        <w:numPr>
          <w:ilvl w:val="1"/>
          <w:numId w:val="68"/>
        </w:numPr>
        <w:bidi/>
        <w:jc w:val="both"/>
      </w:pPr>
      <w:r>
        <w:rPr>
          <w:rFonts w:hint="cs"/>
          <w:rtl/>
        </w:rPr>
        <w:t>تحديات تشريعية</w:t>
      </w:r>
    </w:p>
    <w:p w14:paraId="72241596" w14:textId="77777777" w:rsidR="00E40FA3" w:rsidRPr="00061C3C" w:rsidRDefault="00E40FA3" w:rsidP="000C5704">
      <w:pPr>
        <w:pStyle w:val="NormalWeb"/>
        <w:numPr>
          <w:ilvl w:val="1"/>
          <w:numId w:val="68"/>
        </w:numPr>
        <w:bidi/>
        <w:jc w:val="both"/>
        <w:rPr>
          <w:rtl/>
        </w:rPr>
      </w:pPr>
      <w:r w:rsidRPr="00061C3C">
        <w:rPr>
          <w:rtl/>
        </w:rPr>
        <w:t xml:space="preserve">تحديات </w:t>
      </w:r>
      <w:r w:rsidRPr="00061C3C">
        <w:rPr>
          <w:rFonts w:hint="cs"/>
          <w:rtl/>
        </w:rPr>
        <w:t>في</w:t>
      </w:r>
      <w:r w:rsidRPr="00061C3C">
        <w:rPr>
          <w:rtl/>
        </w:rPr>
        <w:t xml:space="preserve"> التنسيق مع منظمات المجتمع </w:t>
      </w:r>
      <w:r w:rsidRPr="00061C3C">
        <w:rPr>
          <w:rFonts w:hint="cs"/>
          <w:rtl/>
        </w:rPr>
        <w:t>المدني</w:t>
      </w:r>
      <w:r w:rsidRPr="00061C3C">
        <w:rPr>
          <w:rtl/>
        </w:rPr>
        <w:t xml:space="preserve"> الأخرى</w:t>
      </w:r>
    </w:p>
    <w:p w14:paraId="6D5D15FF" w14:textId="77777777" w:rsidR="00E40FA3" w:rsidRDefault="00E40FA3" w:rsidP="000C5704">
      <w:pPr>
        <w:pStyle w:val="NormalWeb"/>
        <w:numPr>
          <w:ilvl w:val="1"/>
          <w:numId w:val="68"/>
        </w:numPr>
        <w:bidi/>
        <w:jc w:val="both"/>
        <w:rPr>
          <w:rtl/>
        </w:rPr>
      </w:pPr>
      <w:r w:rsidRPr="00F32082">
        <w:rPr>
          <w:rFonts w:ascii="Simplified Arabic" w:hAnsi="Simplified Arabic" w:cs="Simplified Arabic"/>
          <w:sz w:val="28"/>
          <w:szCs w:val="28"/>
          <w:rtl/>
        </w:rPr>
        <w:t>تحديات في بناء الشراكات مع الهيئات الحكومية والقطاع الخاص</w:t>
      </w:r>
    </w:p>
    <w:p w14:paraId="2721D73E" w14:textId="77777777" w:rsidR="00E40FA3" w:rsidRDefault="00E40FA3" w:rsidP="000C5704">
      <w:pPr>
        <w:pStyle w:val="NormalWeb"/>
        <w:numPr>
          <w:ilvl w:val="1"/>
          <w:numId w:val="68"/>
        </w:numPr>
        <w:bidi/>
        <w:jc w:val="both"/>
      </w:pPr>
      <w:r>
        <w:rPr>
          <w:rFonts w:hint="cs"/>
          <w:rtl/>
        </w:rPr>
        <w:t>تحديات في توافر البيانات</w:t>
      </w:r>
    </w:p>
    <w:p w14:paraId="588F5311" w14:textId="77777777" w:rsidR="00E40FA3" w:rsidRPr="00CD3937" w:rsidRDefault="00E40FA3" w:rsidP="000C5704">
      <w:pPr>
        <w:pStyle w:val="NormalWeb"/>
        <w:numPr>
          <w:ilvl w:val="0"/>
          <w:numId w:val="67"/>
        </w:numPr>
        <w:bidi/>
      </w:pPr>
      <w:r>
        <w:rPr>
          <w:rFonts w:hint="cs"/>
          <w:rtl/>
        </w:rPr>
        <w:t>م</w:t>
      </w:r>
      <w:r>
        <w:rPr>
          <w:rtl/>
        </w:rPr>
        <w:t xml:space="preserve">ا </w:t>
      </w:r>
      <w:r w:rsidRPr="00061C3C">
        <w:rPr>
          <w:rtl/>
        </w:rPr>
        <w:t xml:space="preserve">أبرز التحديات </w:t>
      </w:r>
      <w:r w:rsidRPr="00061C3C">
        <w:rPr>
          <w:rFonts w:hint="cs"/>
          <w:rtl/>
        </w:rPr>
        <w:t>الداخلية</w:t>
      </w:r>
      <w:r w:rsidRPr="00061C3C">
        <w:rPr>
          <w:rtl/>
        </w:rPr>
        <w:t xml:space="preserve"> التي تواجه المنظمة في تنفيذ تدخلات الحد من الفقر؟</w:t>
      </w:r>
    </w:p>
    <w:p w14:paraId="0D729B7B" w14:textId="77777777" w:rsidR="00E40FA3" w:rsidRDefault="00E40FA3" w:rsidP="000C5704">
      <w:pPr>
        <w:pStyle w:val="NormalWeb"/>
        <w:numPr>
          <w:ilvl w:val="1"/>
          <w:numId w:val="68"/>
        </w:numPr>
        <w:bidi/>
        <w:jc w:val="both"/>
      </w:pPr>
      <w:r>
        <w:rPr>
          <w:rtl/>
        </w:rPr>
        <w:t>بيئة داخلية محدودة فى دعم التعلم وتبادل الخبرات المهنية</w:t>
      </w:r>
    </w:p>
    <w:p w14:paraId="00C36B2B" w14:textId="77777777" w:rsidR="00E40FA3" w:rsidRDefault="00E40FA3" w:rsidP="000C5704">
      <w:pPr>
        <w:pStyle w:val="NormalWeb"/>
        <w:numPr>
          <w:ilvl w:val="1"/>
          <w:numId w:val="68"/>
        </w:numPr>
        <w:bidi/>
        <w:jc w:val="both"/>
      </w:pPr>
      <w:r>
        <w:rPr>
          <w:rtl/>
        </w:rPr>
        <w:t xml:space="preserve">عدم اتساق البرامج والمشروعات </w:t>
      </w:r>
      <w:r>
        <w:rPr>
          <w:rFonts w:hint="cs"/>
          <w:rtl/>
        </w:rPr>
        <w:t>مع أولويات</w:t>
      </w:r>
      <w:r>
        <w:rPr>
          <w:rtl/>
        </w:rPr>
        <w:t xml:space="preserve"> مسببات الفقر</w:t>
      </w:r>
    </w:p>
    <w:p w14:paraId="63F30DE9" w14:textId="77777777" w:rsidR="00E40FA3" w:rsidRDefault="00E40FA3" w:rsidP="000C5704">
      <w:pPr>
        <w:pStyle w:val="NormalWeb"/>
        <w:numPr>
          <w:ilvl w:val="1"/>
          <w:numId w:val="68"/>
        </w:numPr>
        <w:bidi/>
        <w:jc w:val="both"/>
      </w:pPr>
      <w:r>
        <w:rPr>
          <w:rtl/>
        </w:rPr>
        <w:t>قلة الموارد البشرية المدربة والمؤهلة علميا</w:t>
      </w:r>
    </w:p>
    <w:p w14:paraId="7E6993CF" w14:textId="77777777" w:rsidR="00E40FA3" w:rsidRDefault="00E40FA3" w:rsidP="000C5704">
      <w:pPr>
        <w:pStyle w:val="NormalWeb"/>
        <w:numPr>
          <w:ilvl w:val="1"/>
          <w:numId w:val="68"/>
        </w:numPr>
        <w:bidi/>
        <w:jc w:val="both"/>
      </w:pPr>
      <w:r>
        <w:rPr>
          <w:rtl/>
        </w:rPr>
        <w:t>قيود اللوائح والنظم الداخلية</w:t>
      </w:r>
    </w:p>
    <w:p w14:paraId="335874A5" w14:textId="77777777" w:rsidR="00E40FA3" w:rsidRPr="00061C3C" w:rsidRDefault="00E40FA3" w:rsidP="000C5704">
      <w:pPr>
        <w:pStyle w:val="NormalWeb"/>
        <w:numPr>
          <w:ilvl w:val="1"/>
          <w:numId w:val="68"/>
        </w:numPr>
        <w:bidi/>
        <w:jc w:val="both"/>
      </w:pPr>
      <w:r>
        <w:rPr>
          <w:rtl/>
        </w:rPr>
        <w:t>صعوبة الوصول إلى الفئات المستهدفة</w:t>
      </w:r>
    </w:p>
    <w:p w14:paraId="637FAEF0" w14:textId="77777777" w:rsidR="00E40FA3" w:rsidRPr="00EE46D1" w:rsidRDefault="00E40FA3" w:rsidP="00E048C4">
      <w:pPr>
        <w:shd w:val="clear" w:color="auto" w:fill="F0DF88"/>
        <w:rPr>
          <w:rFonts w:ascii="Simplified Arabic" w:eastAsia="Times New Roman" w:hAnsi="Simplified Arabic" w:cs="Simplified Arabic"/>
          <w:b/>
          <w:bCs/>
          <w:sz w:val="28"/>
          <w:szCs w:val="28"/>
          <w:rtl/>
        </w:rPr>
      </w:pPr>
      <w:r w:rsidRPr="00EE46D1">
        <w:rPr>
          <w:rFonts w:ascii="Simplified Arabic" w:eastAsia="Times New Roman" w:hAnsi="Simplified Arabic" w:cs="Simplified Arabic" w:hint="cs"/>
          <w:b/>
          <w:bCs/>
          <w:sz w:val="28"/>
          <w:szCs w:val="28"/>
          <w:rtl/>
        </w:rPr>
        <w:t xml:space="preserve">المحور الرابع: نجاحات وتأثيرات المجتمع المدني </w:t>
      </w:r>
    </w:p>
    <w:p w14:paraId="34671497" w14:textId="77777777" w:rsidR="00E40FA3" w:rsidRDefault="00E40FA3" w:rsidP="000C5704">
      <w:pPr>
        <w:pStyle w:val="NormalWeb"/>
        <w:numPr>
          <w:ilvl w:val="0"/>
          <w:numId w:val="67"/>
        </w:numPr>
        <w:bidi/>
      </w:pPr>
      <w:r>
        <w:rPr>
          <w:rtl/>
        </w:rPr>
        <w:t xml:space="preserve">هل </w:t>
      </w:r>
      <w:r>
        <w:rPr>
          <w:rFonts w:hint="cs"/>
          <w:rtl/>
        </w:rPr>
        <w:t>تعقد</w:t>
      </w:r>
      <w:r>
        <w:rPr>
          <w:rtl/>
        </w:rPr>
        <w:t xml:space="preserve"> المنظمة شراكات مع </w:t>
      </w:r>
      <w:r>
        <w:rPr>
          <w:rFonts w:hint="cs"/>
          <w:rtl/>
        </w:rPr>
        <w:t>هيئات حكومية \</w:t>
      </w:r>
      <w:r>
        <w:rPr>
          <w:rtl/>
        </w:rPr>
        <w:t>مبادرات حكومية مثل "حياة كريمة" أو "التحالف الوطني للعمل الأهلي"؟</w:t>
      </w:r>
    </w:p>
    <w:p w14:paraId="718DB1CE" w14:textId="77777777" w:rsidR="00E40FA3" w:rsidRDefault="00E40FA3" w:rsidP="000C5704">
      <w:pPr>
        <w:pStyle w:val="NormalWeb"/>
        <w:numPr>
          <w:ilvl w:val="1"/>
          <w:numId w:val="68"/>
        </w:numPr>
        <w:bidi/>
      </w:pPr>
      <w:r>
        <w:rPr>
          <w:rtl/>
        </w:rPr>
        <w:t>نعم بشكل مستمر</w:t>
      </w:r>
    </w:p>
    <w:p w14:paraId="63EB1A94" w14:textId="77777777" w:rsidR="00E40FA3" w:rsidRDefault="00E40FA3" w:rsidP="000C5704">
      <w:pPr>
        <w:pStyle w:val="NormalWeb"/>
        <w:numPr>
          <w:ilvl w:val="1"/>
          <w:numId w:val="68"/>
        </w:numPr>
        <w:bidi/>
      </w:pPr>
      <w:r>
        <w:rPr>
          <w:rtl/>
        </w:rPr>
        <w:t>نعم أحيانًا</w:t>
      </w:r>
    </w:p>
    <w:p w14:paraId="4D678B96" w14:textId="77777777" w:rsidR="00E40FA3" w:rsidRDefault="00E40FA3" w:rsidP="000C5704">
      <w:pPr>
        <w:pStyle w:val="NormalWeb"/>
        <w:numPr>
          <w:ilvl w:val="1"/>
          <w:numId w:val="68"/>
        </w:numPr>
        <w:bidi/>
      </w:pPr>
      <w:r>
        <w:rPr>
          <w:rtl/>
        </w:rPr>
        <w:t>لا يوجد تعاون</w:t>
      </w:r>
    </w:p>
    <w:p w14:paraId="1862E1F2" w14:textId="77777777" w:rsidR="00E40FA3" w:rsidRDefault="00E40FA3" w:rsidP="000C5704">
      <w:pPr>
        <w:pStyle w:val="NormalWeb"/>
        <w:numPr>
          <w:ilvl w:val="0"/>
          <w:numId w:val="67"/>
        </w:numPr>
        <w:bidi/>
      </w:pPr>
      <w:r>
        <w:rPr>
          <w:rFonts w:hint="cs"/>
          <w:rtl/>
        </w:rPr>
        <w:t>هل تعقد المنظمة شراكات مع القطاع الخاص لتعزيز قدراتها المالية او الفنية او لدعم الفئات الأولى بالرعاية</w:t>
      </w:r>
    </w:p>
    <w:p w14:paraId="2482BC56" w14:textId="77777777" w:rsidR="00E40FA3" w:rsidRDefault="00E40FA3" w:rsidP="000C5704">
      <w:pPr>
        <w:pStyle w:val="NormalWeb"/>
        <w:numPr>
          <w:ilvl w:val="0"/>
          <w:numId w:val="67"/>
        </w:numPr>
        <w:bidi/>
      </w:pPr>
      <w:r>
        <w:rPr>
          <w:rFonts w:hint="cs"/>
          <w:rtl/>
        </w:rPr>
        <w:t xml:space="preserve">في رأيك ما هو أكبر نجاح حققته منظمتك </w:t>
      </w:r>
      <w:r>
        <w:rPr>
          <w:rtl/>
        </w:rPr>
        <w:t>للحد من الفقر</w:t>
      </w:r>
      <w:r>
        <w:rPr>
          <w:rFonts w:hint="cs"/>
          <w:rtl/>
        </w:rPr>
        <w:t xml:space="preserve"> </w:t>
      </w:r>
      <w:r>
        <w:rPr>
          <w:rtl/>
        </w:rPr>
        <w:t>(سؤال مفتوح)</w:t>
      </w:r>
    </w:p>
    <w:p w14:paraId="467FE44B" w14:textId="77777777" w:rsidR="00E40FA3" w:rsidRDefault="00E40FA3" w:rsidP="000C5704">
      <w:pPr>
        <w:pStyle w:val="NormalWeb"/>
        <w:numPr>
          <w:ilvl w:val="0"/>
          <w:numId w:val="67"/>
        </w:numPr>
        <w:bidi/>
      </w:pPr>
      <w:r>
        <w:rPr>
          <w:rtl/>
        </w:rPr>
        <w:t xml:space="preserve"> ما مدى تأثير برامج </w:t>
      </w:r>
      <w:r>
        <w:rPr>
          <w:rFonts w:hint="cs"/>
          <w:rtl/>
        </w:rPr>
        <w:t xml:space="preserve">\ مشروعات منظمتك </w:t>
      </w:r>
      <w:r>
        <w:rPr>
          <w:rtl/>
        </w:rPr>
        <w:t>في تحسين أوضاع المستفيدين؟</w:t>
      </w:r>
    </w:p>
    <w:p w14:paraId="3365DBCD" w14:textId="77777777" w:rsidR="00E40FA3" w:rsidRDefault="00E40FA3" w:rsidP="000C5704">
      <w:pPr>
        <w:pStyle w:val="NormalWeb"/>
        <w:numPr>
          <w:ilvl w:val="1"/>
          <w:numId w:val="68"/>
        </w:numPr>
        <w:bidi/>
      </w:pPr>
      <w:r>
        <w:rPr>
          <w:rtl/>
        </w:rPr>
        <w:t>تأثير كبير</w:t>
      </w:r>
    </w:p>
    <w:p w14:paraId="65AE170B" w14:textId="77777777" w:rsidR="00E40FA3" w:rsidRDefault="00E40FA3" w:rsidP="000C5704">
      <w:pPr>
        <w:pStyle w:val="NormalWeb"/>
        <w:numPr>
          <w:ilvl w:val="1"/>
          <w:numId w:val="68"/>
        </w:numPr>
        <w:bidi/>
      </w:pPr>
      <w:r>
        <w:rPr>
          <w:rtl/>
        </w:rPr>
        <w:t>تأثير متوسط</w:t>
      </w:r>
    </w:p>
    <w:p w14:paraId="62B6FD73" w14:textId="77777777" w:rsidR="00E40FA3" w:rsidRDefault="00E40FA3" w:rsidP="000C5704">
      <w:pPr>
        <w:pStyle w:val="NormalWeb"/>
        <w:numPr>
          <w:ilvl w:val="1"/>
          <w:numId w:val="68"/>
        </w:numPr>
        <w:bidi/>
      </w:pPr>
      <w:r>
        <w:rPr>
          <w:rtl/>
        </w:rPr>
        <w:t>تأثير محدود</w:t>
      </w:r>
    </w:p>
    <w:p w14:paraId="212619AB" w14:textId="77777777" w:rsidR="00E40FA3" w:rsidRDefault="00E40FA3" w:rsidP="000C5704">
      <w:pPr>
        <w:pStyle w:val="NormalWeb"/>
        <w:numPr>
          <w:ilvl w:val="1"/>
          <w:numId w:val="68"/>
        </w:numPr>
        <w:bidi/>
      </w:pPr>
      <w:r>
        <w:rPr>
          <w:rtl/>
        </w:rPr>
        <w:t>لا يوجد تأثير واضح</w:t>
      </w:r>
    </w:p>
    <w:p w14:paraId="4DB37662" w14:textId="77777777" w:rsidR="00E40FA3" w:rsidRDefault="00E40FA3" w:rsidP="000C5704">
      <w:pPr>
        <w:pStyle w:val="NormalWeb"/>
        <w:numPr>
          <w:ilvl w:val="0"/>
          <w:numId w:val="67"/>
        </w:numPr>
        <w:bidi/>
      </w:pPr>
      <w:r>
        <w:rPr>
          <w:rtl/>
        </w:rPr>
        <w:t xml:space="preserve">تقييمك العام لجهود المجتمع المدني في مصر في </w:t>
      </w:r>
      <w:r>
        <w:rPr>
          <w:rFonts w:hint="cs"/>
          <w:rtl/>
        </w:rPr>
        <w:t>مواجهة الفقر المتعدد الأبعاد</w:t>
      </w:r>
    </w:p>
    <w:p w14:paraId="78D16F74" w14:textId="77777777" w:rsidR="00E40FA3" w:rsidRDefault="00E40FA3" w:rsidP="000C5704">
      <w:pPr>
        <w:pStyle w:val="NormalWeb"/>
        <w:numPr>
          <w:ilvl w:val="1"/>
          <w:numId w:val="68"/>
        </w:numPr>
        <w:bidi/>
      </w:pPr>
      <w:r>
        <w:rPr>
          <w:rtl/>
        </w:rPr>
        <w:t>قوي جدًا</w:t>
      </w:r>
    </w:p>
    <w:p w14:paraId="15ADBDE3" w14:textId="77777777" w:rsidR="00E40FA3" w:rsidRDefault="00E40FA3" w:rsidP="000C5704">
      <w:pPr>
        <w:pStyle w:val="NormalWeb"/>
        <w:numPr>
          <w:ilvl w:val="1"/>
          <w:numId w:val="68"/>
        </w:numPr>
        <w:bidi/>
      </w:pPr>
      <w:r>
        <w:rPr>
          <w:rtl/>
        </w:rPr>
        <w:t>جيد</w:t>
      </w:r>
    </w:p>
    <w:p w14:paraId="455A73F9" w14:textId="77777777" w:rsidR="00E40FA3" w:rsidRDefault="00E40FA3" w:rsidP="000C5704">
      <w:pPr>
        <w:pStyle w:val="NormalWeb"/>
        <w:numPr>
          <w:ilvl w:val="1"/>
          <w:numId w:val="68"/>
        </w:numPr>
        <w:bidi/>
      </w:pPr>
      <w:r>
        <w:rPr>
          <w:rtl/>
        </w:rPr>
        <w:t>متوسط</w:t>
      </w:r>
    </w:p>
    <w:p w14:paraId="3A1FEE60" w14:textId="77777777" w:rsidR="00E40FA3" w:rsidRPr="00A06C3F" w:rsidRDefault="00E40FA3" w:rsidP="000C5704">
      <w:pPr>
        <w:pStyle w:val="NormalWeb"/>
        <w:numPr>
          <w:ilvl w:val="1"/>
          <w:numId w:val="68"/>
        </w:numPr>
        <w:bidi/>
        <w:rPr>
          <w:rFonts w:ascii="Simplified Arabic" w:hAnsi="Simplified Arabic" w:cs="Simplified Arabic"/>
          <w:sz w:val="28"/>
          <w:szCs w:val="28"/>
          <w:rtl/>
        </w:rPr>
      </w:pPr>
      <w:r>
        <w:rPr>
          <w:rtl/>
        </w:rPr>
        <w:t>ضعيف</w:t>
      </w:r>
    </w:p>
    <w:p w14:paraId="63FCF57E" w14:textId="52C69AFE" w:rsidR="001F4909" w:rsidRDefault="001F4909" w:rsidP="00E236E1">
      <w:pPr>
        <w:pStyle w:val="NoSpacing"/>
        <w:jc w:val="both"/>
        <w:rPr>
          <w:rFonts w:ascii="Simplified Arabic" w:hAnsi="Simplified Arabic" w:cs="Simplified Arabic"/>
          <w:b/>
          <w:bCs/>
          <w:sz w:val="28"/>
          <w:szCs w:val="28"/>
          <w:u w:val="single"/>
          <w:rtl/>
          <w:lang w:bidi="ar-EG"/>
        </w:rPr>
      </w:pPr>
    </w:p>
    <w:p w14:paraId="2834EA20" w14:textId="261F9FF3" w:rsidR="00C231BB" w:rsidRDefault="00C231BB" w:rsidP="00E236E1">
      <w:pPr>
        <w:pStyle w:val="NoSpacing"/>
        <w:jc w:val="both"/>
        <w:rPr>
          <w:rFonts w:ascii="Simplified Arabic" w:hAnsi="Simplified Arabic" w:cs="Simplified Arabic"/>
          <w:b/>
          <w:bCs/>
          <w:sz w:val="28"/>
          <w:szCs w:val="28"/>
          <w:u w:val="single"/>
          <w:rtl/>
          <w:lang w:bidi="ar-EG"/>
        </w:rPr>
      </w:pPr>
    </w:p>
    <w:p w14:paraId="2647EA92" w14:textId="5992F353" w:rsidR="00C231BB" w:rsidRDefault="00C231BB" w:rsidP="00E236E1">
      <w:pPr>
        <w:pStyle w:val="NoSpacing"/>
        <w:jc w:val="both"/>
        <w:rPr>
          <w:rFonts w:ascii="Simplified Arabic" w:hAnsi="Simplified Arabic" w:cs="Simplified Arabic"/>
          <w:b/>
          <w:bCs/>
          <w:sz w:val="28"/>
          <w:szCs w:val="28"/>
          <w:u w:val="single"/>
          <w:rtl/>
          <w:lang w:bidi="ar-EG"/>
        </w:rPr>
      </w:pPr>
    </w:p>
    <w:p w14:paraId="758D9D5A" w14:textId="22D0FA1C" w:rsidR="00C231BB" w:rsidRDefault="00C231BB" w:rsidP="00E236E1">
      <w:pPr>
        <w:pStyle w:val="NoSpacing"/>
        <w:jc w:val="both"/>
        <w:rPr>
          <w:rFonts w:ascii="Simplified Arabic" w:hAnsi="Simplified Arabic" w:cs="Simplified Arabic"/>
          <w:b/>
          <w:bCs/>
          <w:sz w:val="28"/>
          <w:szCs w:val="28"/>
          <w:u w:val="single"/>
          <w:rtl/>
          <w:lang w:bidi="ar-EG"/>
        </w:rPr>
      </w:pPr>
    </w:p>
    <w:p w14:paraId="081103ED" w14:textId="6E7EA700" w:rsidR="00C231BB" w:rsidRPr="00A343AC" w:rsidRDefault="00C231BB" w:rsidP="00C231BB">
      <w:pPr>
        <w:pStyle w:val="NoSpacing"/>
        <w:jc w:val="both"/>
        <w:rPr>
          <w:rFonts w:ascii="Simplified Arabic" w:hAnsi="Simplified Arabic" w:cs="Simplified Arabic"/>
          <w:b/>
          <w:bCs/>
          <w:sz w:val="28"/>
          <w:szCs w:val="28"/>
          <w:u w:val="single"/>
          <w:rtl/>
          <w:lang w:bidi="ar-EG"/>
        </w:rPr>
      </w:pPr>
      <w:r w:rsidRPr="00A343AC">
        <w:rPr>
          <w:rFonts w:ascii="Simplified Arabic" w:hAnsi="Simplified Arabic" w:cs="Simplified Arabic" w:hint="cs"/>
          <w:b/>
          <w:bCs/>
          <w:sz w:val="28"/>
          <w:szCs w:val="28"/>
          <w:rtl/>
          <w:lang w:bidi="ar-EG"/>
        </w:rPr>
        <w:lastRenderedPageBreak/>
        <w:t xml:space="preserve">ثانيا: تحقيق أهداف الدراسة واختبار ما ورد بها من فروض وتساؤلات حسب تسلسها مدعماً بالجداول والنتائج التحليلية </w:t>
      </w:r>
    </w:p>
    <w:p w14:paraId="47A3B8F9" w14:textId="62331920" w:rsidR="00A343AC" w:rsidRPr="007277CE" w:rsidRDefault="00A343AC" w:rsidP="00A343AC">
      <w:pPr>
        <w:pStyle w:val="NoSpacing"/>
        <w:ind w:left="720"/>
        <w:jc w:val="both"/>
        <w:rPr>
          <w:rFonts w:ascii="Simplified Arabic" w:hAnsi="Simplified Arabic" w:cs="Simplified Arabic"/>
          <w:b/>
          <w:bCs/>
          <w:sz w:val="28"/>
          <w:szCs w:val="28"/>
          <w:u w:val="single"/>
          <w:rtl/>
          <w:lang w:bidi="ar-EG"/>
        </w:rPr>
      </w:pPr>
    </w:p>
    <w:p w14:paraId="6EFBFBDA" w14:textId="77777777" w:rsidR="00A343AC" w:rsidRPr="00057F4C" w:rsidRDefault="00A343AC" w:rsidP="00A343AC">
      <w:pPr>
        <w:shd w:val="clear" w:color="auto" w:fill="F0DF88"/>
        <w:ind w:left="-720"/>
        <w:rPr>
          <w:rFonts w:ascii="Simplified Arabic" w:eastAsia="Times New Roman" w:hAnsi="Simplified Arabic" w:cs="Simplified Arabic"/>
          <w:b/>
          <w:bCs/>
          <w:sz w:val="28"/>
          <w:szCs w:val="28"/>
          <w:rtl/>
        </w:rPr>
      </w:pPr>
      <w:r w:rsidRPr="00057F4C">
        <w:rPr>
          <w:rFonts w:ascii="Simplified Arabic" w:eastAsia="Times New Roman" w:hAnsi="Simplified Arabic" w:cs="Simplified Arabic" w:hint="cs"/>
          <w:b/>
          <w:bCs/>
          <w:sz w:val="28"/>
          <w:szCs w:val="28"/>
          <w:rtl/>
        </w:rPr>
        <w:t>تحليل استجابات البحث</w:t>
      </w:r>
    </w:p>
    <w:p w14:paraId="53F9BA67" w14:textId="77777777" w:rsidR="00A343AC" w:rsidRPr="00057F4C" w:rsidRDefault="00A343AC" w:rsidP="00A343AC">
      <w:pPr>
        <w:pStyle w:val="NoSpacing"/>
        <w:ind w:left="-720" w:hanging="180"/>
        <w:rPr>
          <w:rFonts w:ascii="Simplified Arabic" w:eastAsia="Times New Roman" w:hAnsi="Simplified Arabic" w:cs="Simplified Arabic"/>
          <w:sz w:val="28"/>
          <w:szCs w:val="28"/>
        </w:rPr>
      </w:pPr>
      <w:r w:rsidRPr="00FC68BC">
        <w:rPr>
          <w:rFonts w:ascii="Simplified Arabic" w:eastAsia="Times New Roman" w:hAnsi="Simplified Arabic" w:cs="Simplified Arabic" w:hint="cs"/>
          <w:b/>
          <w:bCs/>
          <w:sz w:val="28"/>
          <w:szCs w:val="28"/>
          <w:rtl/>
        </w:rPr>
        <w:t>ملحوظة هامة:</w:t>
      </w:r>
      <w:r>
        <w:rPr>
          <w:rFonts w:ascii="Simplified Arabic" w:eastAsia="Times New Roman" w:hAnsi="Simplified Arabic" w:cs="Simplified Arabic" w:hint="cs"/>
          <w:sz w:val="28"/>
          <w:szCs w:val="28"/>
          <w:rtl/>
        </w:rPr>
        <w:t xml:space="preserve"> </w:t>
      </w:r>
      <w:r w:rsidRPr="00057F4C">
        <w:rPr>
          <w:rFonts w:ascii="Simplified Arabic" w:eastAsia="Times New Roman" w:hAnsi="Simplified Arabic" w:cs="Simplified Arabic"/>
          <w:sz w:val="28"/>
          <w:szCs w:val="28"/>
          <w:rtl/>
        </w:rPr>
        <w:t>تستند نتائج هذ</w:t>
      </w:r>
      <w:r>
        <w:rPr>
          <w:rFonts w:ascii="Simplified Arabic" w:eastAsia="Times New Roman" w:hAnsi="Simplified Arabic" w:cs="Simplified Arabic" w:hint="cs"/>
          <w:sz w:val="28"/>
          <w:szCs w:val="28"/>
          <w:rtl/>
        </w:rPr>
        <w:t>ه</w:t>
      </w:r>
      <w:r w:rsidRPr="00057F4C">
        <w:rPr>
          <w:rFonts w:ascii="Simplified Arabic" w:eastAsia="Times New Roman" w:hAnsi="Simplified Arabic" w:cs="Simplified Arabic"/>
          <w:sz w:val="28"/>
          <w:szCs w:val="28"/>
          <w:rtl/>
        </w:rPr>
        <w:t xml:space="preserve"> الجد</w:t>
      </w:r>
      <w:r>
        <w:rPr>
          <w:rFonts w:ascii="Simplified Arabic" w:eastAsia="Times New Roman" w:hAnsi="Simplified Arabic" w:cs="Simplified Arabic" w:hint="cs"/>
          <w:sz w:val="28"/>
          <w:szCs w:val="28"/>
          <w:rtl/>
        </w:rPr>
        <w:t>ا</w:t>
      </w:r>
      <w:r w:rsidRPr="00057F4C">
        <w:rPr>
          <w:rFonts w:ascii="Simplified Arabic" w:eastAsia="Times New Roman" w:hAnsi="Simplified Arabic" w:cs="Simplified Arabic"/>
          <w:sz w:val="28"/>
          <w:szCs w:val="28"/>
          <w:rtl/>
        </w:rPr>
        <w:t>ول إلى خبرات العاملين المشاركين في الاستبيان، وقد لا تمث</w:t>
      </w:r>
      <w:r>
        <w:rPr>
          <w:rFonts w:ascii="Simplified Arabic" w:eastAsia="Times New Roman" w:hAnsi="Simplified Arabic" w:cs="Simplified Arabic"/>
          <w:sz w:val="28"/>
          <w:szCs w:val="28"/>
          <w:rtl/>
        </w:rPr>
        <w:t>ل بشكل كامل جميع العاملين النشط</w:t>
      </w:r>
      <w:r>
        <w:rPr>
          <w:rFonts w:ascii="Simplified Arabic" w:eastAsia="Times New Roman" w:hAnsi="Simplified Arabic" w:cs="Simplified Arabic" w:hint="cs"/>
          <w:sz w:val="28"/>
          <w:szCs w:val="28"/>
          <w:rtl/>
        </w:rPr>
        <w:t>اء</w:t>
      </w:r>
      <w:r w:rsidRPr="00057F4C">
        <w:rPr>
          <w:rFonts w:ascii="Simplified Arabic" w:eastAsia="Times New Roman" w:hAnsi="Simplified Arabic" w:cs="Simplified Arabic"/>
          <w:sz w:val="28"/>
          <w:szCs w:val="28"/>
          <w:rtl/>
        </w:rPr>
        <w:t xml:space="preserve"> في كل مجال من مجالات التنمية. ولذلك، تعكس هذه النتائج </w:t>
      </w:r>
      <w:r w:rsidRPr="000765C4">
        <w:rPr>
          <w:rFonts w:ascii="Simplified Arabic" w:eastAsia="Times New Roman" w:hAnsi="Simplified Arabic" w:cs="Simplified Arabic"/>
          <w:sz w:val="28"/>
          <w:szCs w:val="28"/>
          <w:rtl/>
        </w:rPr>
        <w:t>آراء وخبرات العينة المستجيبة</w:t>
      </w:r>
      <w:r w:rsidRPr="00057F4C">
        <w:rPr>
          <w:rFonts w:ascii="Simplified Arabic" w:eastAsia="Times New Roman" w:hAnsi="Simplified Arabic" w:cs="Simplified Arabic"/>
          <w:sz w:val="28"/>
          <w:szCs w:val="28"/>
          <w:rtl/>
        </w:rPr>
        <w:t>، مع ضرورة مراعاة هذا القيد عند تعميم النتائج على نطاق أوسع</w:t>
      </w:r>
      <w:r w:rsidRPr="00057F4C">
        <w:rPr>
          <w:rFonts w:ascii="Simplified Arabic" w:eastAsia="Times New Roman" w:hAnsi="Simplified Arabic" w:cs="Simplified Arabic"/>
          <w:sz w:val="28"/>
          <w:szCs w:val="28"/>
        </w:rPr>
        <w:t>.</w:t>
      </w:r>
    </w:p>
    <w:p w14:paraId="2E70E3F3" w14:textId="77777777" w:rsidR="00A343AC" w:rsidRPr="00FD76D0" w:rsidRDefault="00A343AC" w:rsidP="00A343AC">
      <w:pPr>
        <w:pStyle w:val="NoSpacing"/>
        <w:ind w:left="-720" w:hanging="180"/>
        <w:jc w:val="center"/>
        <w:rPr>
          <w:rtl/>
        </w:rPr>
      </w:pPr>
    </w:p>
    <w:p w14:paraId="3BE5B5A6" w14:textId="77777777" w:rsidR="00A343AC" w:rsidRPr="00057F4C" w:rsidRDefault="00A343AC" w:rsidP="00A343AC">
      <w:pPr>
        <w:pStyle w:val="NoSpacing"/>
        <w:ind w:left="-720"/>
        <w:rPr>
          <w:rFonts w:ascii="Simplified Arabic" w:eastAsia="Times New Roman" w:hAnsi="Simplified Arabic" w:cs="Simplified Arabic"/>
          <w:sz w:val="28"/>
          <w:szCs w:val="28"/>
          <w:rtl/>
        </w:rPr>
      </w:pPr>
    </w:p>
    <w:p w14:paraId="76766902" w14:textId="77777777" w:rsidR="00A343AC" w:rsidRPr="00057F4C" w:rsidRDefault="00A343AC" w:rsidP="00A343AC">
      <w:pPr>
        <w:pStyle w:val="NoSpacing"/>
        <w:shd w:val="clear" w:color="auto" w:fill="F0DF88"/>
        <w:ind w:left="-720"/>
        <w:rPr>
          <w:rFonts w:ascii="Simplified Arabic" w:eastAsia="Times New Roman" w:hAnsi="Simplified Arabic" w:cs="Simplified Arabic"/>
          <w:b/>
          <w:bCs/>
          <w:sz w:val="28"/>
          <w:szCs w:val="28"/>
          <w:rtl/>
        </w:rPr>
      </w:pPr>
      <w:r w:rsidRPr="00057F4C">
        <w:rPr>
          <w:rFonts w:ascii="Simplified Arabic" w:eastAsia="Times New Roman" w:hAnsi="Simplified Arabic" w:cs="Simplified Arabic" w:hint="cs"/>
          <w:b/>
          <w:bCs/>
          <w:sz w:val="28"/>
          <w:szCs w:val="28"/>
          <w:rtl/>
        </w:rPr>
        <w:t>المحور الأول: البيانات الأساسية</w:t>
      </w:r>
    </w:p>
    <w:p w14:paraId="37A76B69" w14:textId="77777777" w:rsidR="00A343AC" w:rsidRPr="00057F4C" w:rsidRDefault="00A343AC" w:rsidP="00A343AC">
      <w:pPr>
        <w:pStyle w:val="NoSpacing"/>
        <w:ind w:left="-720"/>
        <w:rPr>
          <w:rFonts w:ascii="Simplified Arabic" w:eastAsia="Times New Roman" w:hAnsi="Simplified Arabic" w:cs="Simplified Arabic"/>
          <w:sz w:val="28"/>
          <w:szCs w:val="28"/>
          <w:rtl/>
        </w:rPr>
      </w:pPr>
    </w:p>
    <w:tbl>
      <w:tblPr>
        <w:tblpPr w:leftFromText="180" w:rightFromText="180" w:vertAnchor="text" w:horzAnchor="margin" w:tblpXSpec="center" w:tblpY="724"/>
        <w:bidiVisual/>
        <w:tblW w:w="10500" w:type="dxa"/>
        <w:tblLook w:val="04A0" w:firstRow="1" w:lastRow="0" w:firstColumn="1" w:lastColumn="0" w:noHBand="0" w:noVBand="1"/>
      </w:tblPr>
      <w:tblGrid>
        <w:gridCol w:w="996"/>
        <w:gridCol w:w="3683"/>
        <w:gridCol w:w="2484"/>
        <w:gridCol w:w="3337"/>
      </w:tblGrid>
      <w:tr w:rsidR="00A343AC" w:rsidRPr="00DE20BA" w14:paraId="1E0E797C"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shd w:val="clear" w:color="auto" w:fill="F0DF88"/>
          </w:tcPr>
          <w:p w14:paraId="2CD07463" w14:textId="77777777" w:rsidR="00A343AC" w:rsidRPr="00B302DD" w:rsidRDefault="00A343AC" w:rsidP="00FE6538">
            <w:pPr>
              <w:pStyle w:val="NoSpacing"/>
              <w:ind w:left="-720" w:firstLine="720"/>
              <w:rPr>
                <w:rFonts w:ascii="Simplified Arabic" w:eastAsia="Times New Roman" w:hAnsi="Simplified Arabic" w:cs="Simplified Arabic"/>
                <w:b/>
                <w:bCs/>
                <w:sz w:val="28"/>
                <w:szCs w:val="28"/>
                <w:rtl/>
              </w:rPr>
            </w:pPr>
            <w:r w:rsidRPr="00B302DD">
              <w:rPr>
                <w:rFonts w:ascii="Simplified Arabic" w:eastAsia="Times New Roman" w:hAnsi="Simplified Arabic" w:cs="Simplified Arabic" w:hint="cs"/>
                <w:b/>
                <w:bCs/>
                <w:sz w:val="28"/>
                <w:szCs w:val="28"/>
                <w:rtl/>
              </w:rPr>
              <w:t>م</w:t>
            </w:r>
          </w:p>
        </w:tc>
        <w:tc>
          <w:tcPr>
            <w:tcW w:w="3683"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540DBA41" w14:textId="77777777" w:rsidR="00A343AC" w:rsidRPr="00B302DD" w:rsidRDefault="00A343AC" w:rsidP="00FE6538">
            <w:pPr>
              <w:pStyle w:val="NoSpacing"/>
              <w:ind w:left="-720" w:firstLine="720"/>
              <w:jc w:val="center"/>
              <w:rPr>
                <w:rFonts w:ascii="Simplified Arabic" w:eastAsia="Times New Roman" w:hAnsi="Simplified Arabic" w:cs="Simplified Arabic"/>
                <w:b/>
                <w:bCs/>
                <w:sz w:val="28"/>
                <w:szCs w:val="28"/>
              </w:rPr>
            </w:pPr>
            <w:r w:rsidRPr="00B302DD">
              <w:rPr>
                <w:rFonts w:ascii="Simplified Arabic" w:eastAsia="Times New Roman" w:hAnsi="Simplified Arabic" w:cs="Simplified Arabic" w:hint="cs"/>
                <w:b/>
                <w:bCs/>
                <w:sz w:val="28"/>
                <w:szCs w:val="28"/>
                <w:rtl/>
              </w:rPr>
              <w:t xml:space="preserve">أسم </w:t>
            </w:r>
            <w:r w:rsidRPr="00B302DD">
              <w:rPr>
                <w:rFonts w:ascii="Simplified Arabic" w:eastAsia="Times New Roman" w:hAnsi="Simplified Arabic" w:cs="Simplified Arabic"/>
                <w:b/>
                <w:bCs/>
                <w:sz w:val="28"/>
                <w:szCs w:val="28"/>
                <w:rtl/>
              </w:rPr>
              <w:t>المنظمة</w:t>
            </w:r>
          </w:p>
        </w:tc>
        <w:tc>
          <w:tcPr>
            <w:tcW w:w="2484"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DAF239C" w14:textId="77777777" w:rsidR="00A343AC" w:rsidRPr="00B302DD" w:rsidRDefault="00A343AC" w:rsidP="00FE6538">
            <w:pPr>
              <w:pStyle w:val="NoSpacing"/>
              <w:ind w:left="-720" w:firstLine="720"/>
              <w:jc w:val="center"/>
              <w:rPr>
                <w:rFonts w:ascii="Simplified Arabic" w:eastAsia="Times New Roman" w:hAnsi="Simplified Arabic" w:cs="Simplified Arabic"/>
                <w:b/>
                <w:bCs/>
                <w:sz w:val="28"/>
                <w:szCs w:val="28"/>
                <w:rtl/>
              </w:rPr>
            </w:pPr>
            <w:r w:rsidRPr="00B302DD">
              <w:rPr>
                <w:rFonts w:ascii="Simplified Arabic" w:eastAsia="Times New Roman" w:hAnsi="Simplified Arabic" w:cs="Simplified Arabic" w:hint="cs"/>
                <w:b/>
                <w:bCs/>
                <w:sz w:val="28"/>
                <w:szCs w:val="28"/>
                <w:rtl/>
              </w:rPr>
              <w:t>ال</w:t>
            </w:r>
            <w:r w:rsidRPr="00B302DD">
              <w:rPr>
                <w:rFonts w:ascii="Simplified Arabic" w:eastAsia="Times New Roman" w:hAnsi="Simplified Arabic" w:cs="Simplified Arabic"/>
                <w:b/>
                <w:bCs/>
                <w:sz w:val="28"/>
                <w:szCs w:val="28"/>
                <w:rtl/>
              </w:rPr>
              <w:t>تكرار</w:t>
            </w:r>
          </w:p>
        </w:tc>
        <w:tc>
          <w:tcPr>
            <w:tcW w:w="3337"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2F5E2E7" w14:textId="77777777" w:rsidR="00A343AC" w:rsidRPr="00B302DD" w:rsidRDefault="00A343AC" w:rsidP="00FE6538">
            <w:pPr>
              <w:pStyle w:val="NoSpacing"/>
              <w:ind w:left="-720" w:firstLine="720"/>
              <w:jc w:val="center"/>
              <w:rPr>
                <w:rFonts w:ascii="Simplified Arabic" w:eastAsia="Times New Roman" w:hAnsi="Simplified Arabic" w:cs="Simplified Arabic"/>
                <w:b/>
                <w:bCs/>
                <w:sz w:val="28"/>
                <w:szCs w:val="28"/>
                <w:rtl/>
              </w:rPr>
            </w:pPr>
            <w:r w:rsidRPr="00B302DD">
              <w:rPr>
                <w:rFonts w:ascii="Simplified Arabic" w:eastAsia="Times New Roman" w:hAnsi="Simplified Arabic" w:cs="Simplified Arabic"/>
                <w:b/>
                <w:bCs/>
                <w:sz w:val="28"/>
                <w:szCs w:val="28"/>
                <w:rtl/>
              </w:rPr>
              <w:t>نسبة التكرار</w:t>
            </w:r>
          </w:p>
        </w:tc>
      </w:tr>
      <w:tr w:rsidR="00A343AC" w:rsidRPr="00DE20BA" w14:paraId="1652AFEC"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2C573B0D"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1339F"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Care</w:t>
            </w:r>
            <w:r>
              <w:rPr>
                <w:rFonts w:ascii="Simplified Arabic" w:eastAsia="Times New Roman" w:hAnsi="Simplified Arabic" w:cs="Simplified Arabic" w:hint="cs"/>
                <w:sz w:val="28"/>
                <w:szCs w:val="28"/>
                <w:rtl/>
              </w:rPr>
              <w:t xml:space="preserve"> -</w:t>
            </w:r>
            <w:r w:rsidRPr="00B302DD">
              <w:rPr>
                <w:rFonts w:ascii="Simplified Arabic" w:eastAsia="Times New Roman" w:hAnsi="Simplified Arabic" w:cs="Simplified Arabic"/>
                <w:sz w:val="28"/>
                <w:szCs w:val="28"/>
              </w:rPr>
              <w:t xml:space="preserve"> Egypt</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622B1"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13</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6C8DC886"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22%</w:t>
            </w:r>
          </w:p>
        </w:tc>
      </w:tr>
      <w:tr w:rsidR="00A343AC" w:rsidRPr="00DE20BA" w14:paraId="0AFA15F1"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7D33B24B" w14:textId="77777777" w:rsidR="00A343AC" w:rsidRPr="00B302DD" w:rsidRDefault="00A343AC" w:rsidP="00FE6538">
            <w:pPr>
              <w:pStyle w:val="NoSpacing"/>
              <w:numPr>
                <w:ilvl w:val="0"/>
                <w:numId w:val="22"/>
              </w:numPr>
              <w:ind w:left="-720" w:right="18"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BE4FA"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أسقفية الخدمات العامة والاجتماعية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C1CDE"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17</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6D0C4684"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29%</w:t>
            </w:r>
          </w:p>
        </w:tc>
      </w:tr>
      <w:tr w:rsidR="00A343AC" w:rsidRPr="00DE20BA" w14:paraId="28D1EDC9"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372865E4"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99D2B"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الجمعية القبطية للرعاية الاجتماعية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F3D14"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3</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3C872CE4"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5%</w:t>
            </w:r>
          </w:p>
        </w:tc>
      </w:tr>
      <w:tr w:rsidR="00A343AC" w:rsidRPr="00DE20BA" w14:paraId="7AD44AE3"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189C1263"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A15B0"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hint="cs"/>
                <w:sz w:val="28"/>
                <w:szCs w:val="28"/>
                <w:rtl/>
              </w:rPr>
              <w:t>الراعي</w:t>
            </w:r>
            <w:r w:rsidRPr="00B302DD">
              <w:rPr>
                <w:rFonts w:ascii="Simplified Arabic" w:eastAsia="Times New Roman" w:hAnsi="Simplified Arabic" w:cs="Simplified Arabic"/>
                <w:sz w:val="28"/>
                <w:szCs w:val="28"/>
                <w:rtl/>
              </w:rPr>
              <w:t xml:space="preserve"> وام النور</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EE3D9"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3</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5E97A651"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5%</w:t>
            </w:r>
          </w:p>
        </w:tc>
      </w:tr>
      <w:tr w:rsidR="00A343AC" w:rsidRPr="00DE20BA" w14:paraId="00B094A2"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3D49E206"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0C7E3"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 xml:space="preserve">الهيئة القبطية </w:t>
            </w:r>
            <w:r w:rsidRPr="00B302DD">
              <w:rPr>
                <w:rFonts w:ascii="Simplified Arabic" w:eastAsia="Times New Roman" w:hAnsi="Simplified Arabic" w:cs="Simplified Arabic" w:hint="cs"/>
                <w:sz w:val="28"/>
                <w:szCs w:val="28"/>
                <w:rtl/>
              </w:rPr>
              <w:t>الإنجيلية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122C9"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2</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09905243"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3%</w:t>
            </w:r>
          </w:p>
        </w:tc>
      </w:tr>
      <w:tr w:rsidR="00A343AC" w:rsidRPr="00DE20BA" w14:paraId="011DCCA7"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1142B87C"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C3847"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جمعية الصعيد للتربية والتنمية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7C8DC"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4</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20E15F9D"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7%</w:t>
            </w:r>
          </w:p>
        </w:tc>
      </w:tr>
      <w:tr w:rsidR="00A343AC" w:rsidRPr="00DE20BA" w14:paraId="346D8370"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6F40C223"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49DA6"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جمعية الميزان للسلام والتنمية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09BBC"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1</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77633823"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w:t>
            </w:r>
          </w:p>
        </w:tc>
      </w:tr>
      <w:tr w:rsidR="00A343AC" w:rsidRPr="00DE20BA" w14:paraId="1F242443"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685828BE"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FDEB0"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جمعية حدوته مصرية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EBB5C"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3</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2856A5D2"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5%</w:t>
            </w:r>
          </w:p>
        </w:tc>
      </w:tr>
      <w:tr w:rsidR="00A343AC" w:rsidRPr="00DE20BA" w14:paraId="5014A91A"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488FCFF1"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933D5"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جمعية حواء المستقبل</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63FB4"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1</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05B6C79E"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w:t>
            </w:r>
          </w:p>
        </w:tc>
      </w:tr>
      <w:tr w:rsidR="00A343AC" w:rsidRPr="00DE20BA" w14:paraId="6A2FE7D7"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43A826D5"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691CC"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منظمة الأمم المتحدة الإنمائي</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3FF79"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1</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491C9FEB"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w:t>
            </w:r>
          </w:p>
        </w:tc>
      </w:tr>
      <w:tr w:rsidR="00A343AC" w:rsidRPr="00DE20BA" w14:paraId="56D78C7C"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4ADE0B68"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868A0"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م</w:t>
            </w:r>
            <w:r w:rsidRPr="00B302DD">
              <w:rPr>
                <w:rFonts w:ascii="Simplified Arabic" w:eastAsia="Times New Roman" w:hAnsi="Simplified Arabic" w:cs="Simplified Arabic" w:hint="cs"/>
                <w:sz w:val="28"/>
                <w:szCs w:val="28"/>
                <w:rtl/>
              </w:rPr>
              <w:t>ؤ</w:t>
            </w:r>
            <w:r w:rsidRPr="00B302DD">
              <w:rPr>
                <w:rFonts w:ascii="Simplified Arabic" w:eastAsia="Times New Roman" w:hAnsi="Simplified Arabic" w:cs="Simplified Arabic"/>
                <w:sz w:val="28"/>
                <w:szCs w:val="28"/>
                <w:rtl/>
              </w:rPr>
              <w:t>س</w:t>
            </w:r>
            <w:r w:rsidRPr="00B302DD">
              <w:rPr>
                <w:rFonts w:ascii="Simplified Arabic" w:eastAsia="Times New Roman" w:hAnsi="Simplified Arabic" w:cs="Simplified Arabic" w:hint="cs"/>
                <w:sz w:val="28"/>
                <w:szCs w:val="28"/>
                <w:rtl/>
              </w:rPr>
              <w:t>س</w:t>
            </w:r>
            <w:r w:rsidRPr="00B302DD">
              <w:rPr>
                <w:rFonts w:ascii="Simplified Arabic" w:eastAsia="Times New Roman" w:hAnsi="Simplified Arabic" w:cs="Simplified Arabic"/>
                <w:sz w:val="28"/>
                <w:szCs w:val="28"/>
                <w:rtl/>
              </w:rPr>
              <w:t>ة نبض العطاء</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2A5C8"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1</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0A1EB377"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w:t>
            </w:r>
          </w:p>
        </w:tc>
      </w:tr>
      <w:tr w:rsidR="00A343AC" w:rsidRPr="00DE20BA" w14:paraId="094DAE99"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263549FD"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439B0"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مؤسسة اسمعونا</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5F96A"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1</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6D3E4799"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2%</w:t>
            </w:r>
          </w:p>
        </w:tc>
      </w:tr>
      <w:tr w:rsidR="00A343AC" w:rsidRPr="00DE20BA" w14:paraId="3FEEEF2E"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042FDA5C"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8A66E"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مؤسسة ام حبيبة</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5ADD8"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4</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519AEFD0"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7%</w:t>
            </w:r>
          </w:p>
        </w:tc>
      </w:tr>
      <w:tr w:rsidR="00A343AC" w:rsidRPr="00DE20BA" w14:paraId="2AD763EB"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tcPr>
          <w:p w14:paraId="4C5A91C6" w14:textId="77777777" w:rsidR="00A343AC" w:rsidRPr="00B302DD" w:rsidRDefault="00A343AC" w:rsidP="00FE6538">
            <w:pPr>
              <w:pStyle w:val="NoSpacing"/>
              <w:numPr>
                <w:ilvl w:val="0"/>
                <w:numId w:val="22"/>
              </w:numPr>
              <w:ind w:left="-720" w:firstLine="720"/>
              <w:jc w:val="both"/>
              <w:rPr>
                <w:rFonts w:ascii="Simplified Arabic" w:eastAsia="Times New Roman" w:hAnsi="Simplified Arabic" w:cs="Simplified Arabic"/>
                <w:sz w:val="28"/>
                <w:szCs w:val="28"/>
                <w:rtl/>
              </w:rPr>
            </w:pPr>
          </w:p>
        </w:tc>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73F82"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tl/>
              </w:rPr>
              <w:t>مؤسسة مصر الخير</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C2B41"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tl/>
              </w:rPr>
            </w:pPr>
            <w:r w:rsidRPr="00B302DD">
              <w:rPr>
                <w:rFonts w:ascii="Simplified Arabic" w:eastAsia="Times New Roman" w:hAnsi="Simplified Arabic" w:cs="Simplified Arabic"/>
                <w:sz w:val="28"/>
                <w:szCs w:val="28"/>
              </w:rPr>
              <w:t>4</w:t>
            </w:r>
          </w:p>
        </w:tc>
        <w:tc>
          <w:tcPr>
            <w:tcW w:w="3337" w:type="dxa"/>
            <w:tcBorders>
              <w:top w:val="nil"/>
              <w:left w:val="single" w:sz="4" w:space="0" w:color="auto"/>
              <w:bottom w:val="single" w:sz="4" w:space="0" w:color="auto"/>
              <w:right w:val="single" w:sz="4" w:space="0" w:color="auto"/>
            </w:tcBorders>
            <w:shd w:val="clear" w:color="auto" w:fill="auto"/>
            <w:noWrap/>
            <w:vAlign w:val="center"/>
            <w:hideMark/>
          </w:tcPr>
          <w:p w14:paraId="32C42BF7" w14:textId="77777777" w:rsidR="00A343AC" w:rsidRPr="00B302DD" w:rsidRDefault="00A343AC" w:rsidP="00FE6538">
            <w:pPr>
              <w:pStyle w:val="NoSpacing"/>
              <w:ind w:left="-720" w:firstLine="720"/>
              <w:jc w:val="center"/>
              <w:rPr>
                <w:rFonts w:ascii="Simplified Arabic" w:eastAsia="Times New Roman" w:hAnsi="Simplified Arabic" w:cs="Simplified Arabic"/>
                <w:sz w:val="28"/>
                <w:szCs w:val="28"/>
              </w:rPr>
            </w:pPr>
            <w:r w:rsidRPr="00B302DD">
              <w:rPr>
                <w:rFonts w:ascii="Simplified Arabic" w:eastAsia="Times New Roman" w:hAnsi="Simplified Arabic" w:cs="Simplified Arabic"/>
                <w:sz w:val="28"/>
                <w:szCs w:val="28"/>
              </w:rPr>
              <w:t>7%</w:t>
            </w:r>
          </w:p>
        </w:tc>
      </w:tr>
      <w:tr w:rsidR="00A343AC" w:rsidRPr="00DE20BA" w14:paraId="782583F2" w14:textId="77777777" w:rsidTr="00FE6538">
        <w:trPr>
          <w:trHeight w:val="357"/>
        </w:trPr>
        <w:tc>
          <w:tcPr>
            <w:tcW w:w="996" w:type="dxa"/>
            <w:tcBorders>
              <w:top w:val="single" w:sz="4" w:space="0" w:color="auto"/>
              <w:left w:val="single" w:sz="4" w:space="0" w:color="auto"/>
              <w:bottom w:val="single" w:sz="4" w:space="0" w:color="auto"/>
              <w:right w:val="single" w:sz="4" w:space="0" w:color="auto"/>
            </w:tcBorders>
            <w:shd w:val="clear" w:color="auto" w:fill="F0DF88"/>
          </w:tcPr>
          <w:p w14:paraId="24210943" w14:textId="77777777" w:rsidR="00A343AC" w:rsidRPr="00DE20BA" w:rsidRDefault="00A343AC" w:rsidP="00FE6538">
            <w:pPr>
              <w:pStyle w:val="NoSpacing"/>
              <w:ind w:left="-720" w:firstLine="720"/>
              <w:jc w:val="center"/>
              <w:rPr>
                <w:rFonts w:eastAsia="Times New Roman"/>
                <w:b/>
                <w:bCs/>
                <w:color w:val="000000"/>
                <w:sz w:val="28"/>
                <w:szCs w:val="28"/>
              </w:rPr>
            </w:pPr>
          </w:p>
        </w:tc>
        <w:tc>
          <w:tcPr>
            <w:tcW w:w="3683"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26D0F7B" w14:textId="77777777" w:rsidR="00A343AC" w:rsidRPr="00DE20BA" w:rsidRDefault="00A343AC" w:rsidP="00FE6538">
            <w:pPr>
              <w:pStyle w:val="NoSpacing"/>
              <w:ind w:left="-720" w:firstLine="720"/>
              <w:jc w:val="center"/>
              <w:rPr>
                <w:rFonts w:eastAsia="Times New Roman"/>
                <w:b/>
                <w:bCs/>
                <w:color w:val="000000"/>
                <w:sz w:val="28"/>
                <w:szCs w:val="28"/>
              </w:rPr>
            </w:pPr>
            <w:r w:rsidRPr="00DE20BA">
              <w:rPr>
                <w:rFonts w:eastAsia="Times New Roman"/>
                <w:b/>
                <w:bCs/>
                <w:color w:val="000000"/>
                <w:sz w:val="28"/>
                <w:szCs w:val="28"/>
              </w:rPr>
              <w:t>-</w:t>
            </w:r>
          </w:p>
        </w:tc>
        <w:tc>
          <w:tcPr>
            <w:tcW w:w="2484"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4CF7A7BE" w14:textId="77777777" w:rsidR="00A343AC" w:rsidRPr="003A2087" w:rsidRDefault="00A343AC" w:rsidP="00FE6538">
            <w:pPr>
              <w:pStyle w:val="NoSpacing"/>
              <w:ind w:left="-720" w:firstLine="720"/>
              <w:jc w:val="center"/>
              <w:rPr>
                <w:rFonts w:ascii="Simplified Arabic" w:eastAsia="Times New Roman" w:hAnsi="Simplified Arabic" w:cs="Simplified Arabic"/>
                <w:b/>
                <w:bCs/>
                <w:sz w:val="28"/>
                <w:szCs w:val="28"/>
              </w:rPr>
            </w:pPr>
            <w:r w:rsidRPr="003A2087">
              <w:rPr>
                <w:rFonts w:ascii="Simplified Arabic" w:eastAsia="Times New Roman" w:hAnsi="Simplified Arabic" w:cs="Simplified Arabic"/>
                <w:b/>
                <w:bCs/>
                <w:sz w:val="28"/>
                <w:szCs w:val="28"/>
              </w:rPr>
              <w:t>58</w:t>
            </w:r>
          </w:p>
        </w:tc>
        <w:tc>
          <w:tcPr>
            <w:tcW w:w="3337" w:type="dxa"/>
            <w:tcBorders>
              <w:top w:val="nil"/>
              <w:left w:val="single" w:sz="4" w:space="0" w:color="auto"/>
              <w:bottom w:val="single" w:sz="4" w:space="0" w:color="auto"/>
              <w:right w:val="single" w:sz="4" w:space="0" w:color="auto"/>
            </w:tcBorders>
            <w:shd w:val="clear" w:color="auto" w:fill="F0DF88"/>
            <w:noWrap/>
            <w:vAlign w:val="center"/>
            <w:hideMark/>
          </w:tcPr>
          <w:p w14:paraId="53EAF77E" w14:textId="77777777" w:rsidR="00A343AC" w:rsidRPr="003A2087" w:rsidRDefault="00A343AC" w:rsidP="00FE6538">
            <w:pPr>
              <w:pStyle w:val="NoSpacing"/>
              <w:ind w:left="-720" w:firstLine="720"/>
              <w:jc w:val="center"/>
              <w:rPr>
                <w:rFonts w:ascii="Simplified Arabic" w:eastAsia="Times New Roman" w:hAnsi="Simplified Arabic" w:cs="Simplified Arabic"/>
                <w:b/>
                <w:bCs/>
                <w:sz w:val="28"/>
                <w:szCs w:val="28"/>
              </w:rPr>
            </w:pPr>
            <w:r w:rsidRPr="003A2087">
              <w:rPr>
                <w:rFonts w:ascii="Simplified Arabic" w:eastAsia="Times New Roman" w:hAnsi="Simplified Arabic" w:cs="Simplified Arabic"/>
                <w:b/>
                <w:bCs/>
                <w:sz w:val="28"/>
                <w:szCs w:val="28"/>
              </w:rPr>
              <w:t>100%</w:t>
            </w:r>
          </w:p>
        </w:tc>
      </w:tr>
    </w:tbl>
    <w:p w14:paraId="5243DFB0" w14:textId="77777777" w:rsidR="00A343AC" w:rsidRPr="00B302DD" w:rsidRDefault="00A343AC" w:rsidP="00A343AC">
      <w:pPr>
        <w:pStyle w:val="NoSpacing"/>
        <w:numPr>
          <w:ilvl w:val="0"/>
          <w:numId w:val="21"/>
        </w:numPr>
        <w:ind w:left="-900" w:firstLine="360"/>
        <w:rPr>
          <w:rFonts w:ascii="Simplified Arabic" w:eastAsia="Times New Roman" w:hAnsi="Simplified Arabic" w:cs="Simplified Arabic"/>
          <w:b/>
          <w:bCs/>
          <w:sz w:val="28"/>
          <w:szCs w:val="28"/>
        </w:rPr>
      </w:pPr>
      <w:r w:rsidRPr="00F32082">
        <w:rPr>
          <w:rFonts w:eastAsia="Times New Roman" w:hint="cs"/>
          <w:b/>
          <w:bCs/>
          <w:sz w:val="28"/>
          <w:szCs w:val="28"/>
          <w:rtl/>
        </w:rPr>
        <w:t xml:space="preserve">ما </w:t>
      </w:r>
      <w:r w:rsidRPr="00F32082">
        <w:rPr>
          <w:rFonts w:ascii="Simplified Arabic" w:eastAsia="Times New Roman" w:hAnsi="Simplified Arabic" w:cs="Simplified Arabic" w:hint="cs"/>
          <w:b/>
          <w:bCs/>
          <w:sz w:val="28"/>
          <w:szCs w:val="28"/>
          <w:rtl/>
        </w:rPr>
        <w:t xml:space="preserve">هو </w:t>
      </w:r>
      <w:r w:rsidRPr="00F32082">
        <w:rPr>
          <w:rFonts w:ascii="Simplified Arabic" w:eastAsia="Times New Roman" w:hAnsi="Simplified Arabic" w:cs="Simplified Arabic"/>
          <w:b/>
          <w:bCs/>
          <w:sz w:val="28"/>
          <w:szCs w:val="28"/>
          <w:rtl/>
        </w:rPr>
        <w:t>اسم المنظمة</w:t>
      </w:r>
      <w:r w:rsidRPr="00F32082">
        <w:rPr>
          <w:rFonts w:ascii="Simplified Arabic" w:eastAsia="Times New Roman" w:hAnsi="Simplified Arabic" w:cs="Simplified Arabic" w:hint="cs"/>
          <w:b/>
          <w:bCs/>
          <w:sz w:val="28"/>
          <w:szCs w:val="28"/>
          <w:rtl/>
        </w:rPr>
        <w:t xml:space="preserve"> التي تنتمي إليها؟</w:t>
      </w:r>
    </w:p>
    <w:p w14:paraId="10E937AF" w14:textId="77777777" w:rsidR="00A343AC" w:rsidRPr="00DE20BA" w:rsidRDefault="00A343AC" w:rsidP="00A343AC">
      <w:pPr>
        <w:pStyle w:val="NoSpacing"/>
        <w:ind w:left="-720"/>
        <w:rPr>
          <w:sz w:val="28"/>
          <w:szCs w:val="28"/>
        </w:rPr>
      </w:pPr>
    </w:p>
    <w:p w14:paraId="5E09F8C2" w14:textId="1AB8EBC5" w:rsidR="00A343AC" w:rsidRPr="00F94EA6" w:rsidRDefault="00A343AC" w:rsidP="002F29C1">
      <w:pPr>
        <w:pStyle w:val="NoSpacing"/>
        <w:ind w:left="-720"/>
        <w:jc w:val="center"/>
        <w:rPr>
          <w:b/>
          <w:bCs/>
          <w:sz w:val="24"/>
          <w:szCs w:val="24"/>
          <w:rtl/>
        </w:rPr>
      </w:pPr>
      <w:r w:rsidRPr="00F94EA6">
        <w:rPr>
          <w:rFonts w:hint="cs"/>
          <w:b/>
          <w:bCs/>
          <w:sz w:val="24"/>
          <w:szCs w:val="24"/>
          <w:rtl/>
        </w:rPr>
        <w:t>جدول</w:t>
      </w:r>
      <w:r w:rsidR="002F29C1">
        <w:rPr>
          <w:rFonts w:hint="cs"/>
          <w:b/>
          <w:bCs/>
          <w:sz w:val="24"/>
          <w:szCs w:val="24"/>
          <w:rtl/>
        </w:rPr>
        <w:t xml:space="preserve"> 9</w:t>
      </w:r>
      <w:r w:rsidRPr="00F94EA6">
        <w:rPr>
          <w:rFonts w:hint="cs"/>
          <w:b/>
          <w:bCs/>
          <w:sz w:val="24"/>
          <w:szCs w:val="24"/>
          <w:rtl/>
        </w:rPr>
        <w:t>: المنظما</w:t>
      </w:r>
      <w:r w:rsidRPr="00F94EA6">
        <w:rPr>
          <w:rFonts w:hint="eastAsia"/>
          <w:b/>
          <w:bCs/>
          <w:sz w:val="24"/>
          <w:szCs w:val="24"/>
          <w:rtl/>
        </w:rPr>
        <w:t>ت</w:t>
      </w:r>
      <w:r w:rsidRPr="00F94EA6">
        <w:rPr>
          <w:rFonts w:hint="cs"/>
          <w:b/>
          <w:bCs/>
          <w:sz w:val="24"/>
          <w:szCs w:val="24"/>
          <w:rtl/>
        </w:rPr>
        <w:t xml:space="preserve"> المشاركة في الاستبيان</w:t>
      </w:r>
    </w:p>
    <w:p w14:paraId="3F990F8E" w14:textId="77777777" w:rsidR="00A343AC" w:rsidRPr="00057F4C" w:rsidRDefault="00A343AC" w:rsidP="00A343AC">
      <w:pPr>
        <w:pStyle w:val="NoSpacing"/>
        <w:ind w:left="-720"/>
        <w:rPr>
          <w:rFonts w:ascii="Simplified Arabic" w:eastAsia="Times New Roman" w:hAnsi="Simplified Arabic" w:cs="Simplified Arabic"/>
          <w:sz w:val="28"/>
          <w:szCs w:val="28"/>
        </w:rPr>
      </w:pPr>
      <w:r w:rsidRPr="00057F4C">
        <w:rPr>
          <w:rFonts w:ascii="Simplified Arabic" w:eastAsia="Times New Roman" w:hAnsi="Simplified Arabic" w:cs="Simplified Arabic"/>
          <w:sz w:val="28"/>
          <w:szCs w:val="28"/>
          <w:rtl/>
        </w:rPr>
        <w:t xml:space="preserve">يوضح الجدول أن عينة الدراسة تضم العاملين </w:t>
      </w:r>
      <w:r>
        <w:rPr>
          <w:rFonts w:ascii="Simplified Arabic" w:eastAsia="Times New Roman" w:hAnsi="Simplified Arabic" w:cs="Simplified Arabic" w:hint="cs"/>
          <w:sz w:val="28"/>
          <w:szCs w:val="28"/>
          <w:rtl/>
        </w:rPr>
        <w:t>في</w:t>
      </w:r>
      <w:r w:rsidRPr="00C101AD">
        <w:rPr>
          <w:rFonts w:ascii="Simplified Arabic" w:eastAsia="Times New Roman" w:hAnsi="Simplified Arabic" w:cs="Simplified Arabic"/>
          <w:sz w:val="28"/>
          <w:szCs w:val="28"/>
          <w:rtl/>
        </w:rPr>
        <w:t xml:space="preserve"> عدد 14 منظمة مجتمع مدني</w:t>
      </w:r>
      <w:r w:rsidRPr="00057F4C">
        <w:rPr>
          <w:rFonts w:ascii="Simplified Arabic" w:eastAsia="Times New Roman" w:hAnsi="Simplified Arabic" w:cs="Simplified Arabic"/>
          <w:sz w:val="28"/>
          <w:szCs w:val="28"/>
          <w:rtl/>
        </w:rPr>
        <w:t xml:space="preserve"> مختلفة، وهو ما يعزز شمولية البيانات وتنوع الخبرات. جاءت أعلى نسبة من المشاركين من أسقفية الخدمات (29%) تليها</w:t>
      </w:r>
      <w:r w:rsidRPr="00057F4C">
        <w:rPr>
          <w:rFonts w:ascii="Simplified Arabic" w:eastAsia="Times New Roman" w:hAnsi="Simplified Arabic" w:cs="Simplified Arabic"/>
          <w:sz w:val="28"/>
          <w:szCs w:val="28"/>
        </w:rPr>
        <w:t xml:space="preserve"> CARE Egypt </w:t>
      </w:r>
      <w:r w:rsidRPr="00057F4C">
        <w:rPr>
          <w:rFonts w:ascii="Simplified Arabic" w:eastAsia="Times New Roman" w:hAnsi="Simplified Arabic" w:cs="Simplified Arabic"/>
          <w:sz w:val="28"/>
          <w:szCs w:val="28"/>
          <w:rtl/>
        </w:rPr>
        <w:t>بنسبة (22%)، بينما توزعت النسب المتبقية على منظمات محلية ودولية أصغر مثل مصر الخير، أم حبيبة، جمعية الصعيد، والهيئة القبطية الإنجيلية وغيرها</w:t>
      </w:r>
      <w:r w:rsidRPr="00057F4C">
        <w:rPr>
          <w:rFonts w:ascii="Simplified Arabic" w:eastAsia="Times New Roman" w:hAnsi="Simplified Arabic" w:cs="Simplified Arabic"/>
          <w:sz w:val="28"/>
          <w:szCs w:val="28"/>
        </w:rPr>
        <w:t>.</w:t>
      </w:r>
    </w:p>
    <w:p w14:paraId="6DF695B2" w14:textId="77777777" w:rsidR="00A343AC" w:rsidRDefault="00A343AC" w:rsidP="00A343AC">
      <w:pPr>
        <w:pStyle w:val="NoSpacing"/>
        <w:ind w:left="-720"/>
        <w:rPr>
          <w:rFonts w:ascii="Simplified Arabic" w:eastAsia="Times New Roman" w:hAnsi="Simplified Arabic" w:cs="Simplified Arabic"/>
          <w:sz w:val="28"/>
          <w:szCs w:val="28"/>
          <w:rtl/>
        </w:rPr>
      </w:pPr>
      <w:r w:rsidRPr="00057F4C">
        <w:rPr>
          <w:rFonts w:ascii="Simplified Arabic" w:eastAsia="Times New Roman" w:hAnsi="Simplified Arabic" w:cs="Simplified Arabic"/>
          <w:sz w:val="28"/>
          <w:szCs w:val="28"/>
          <w:rtl/>
        </w:rPr>
        <w:t xml:space="preserve">يعكس هذا التنوع المؤسسي اختلاف طبيعة التدخلات التنموية بين المنظمات الكبيرة متعددة البرامج والمنظمات الأصغر ذات التدخلات المتخصصة. ويساهم هذا التنوع في تقديم صورة أكثر دقة عن </w:t>
      </w:r>
      <w:r w:rsidRPr="00057F4C">
        <w:rPr>
          <w:rFonts w:ascii="Simplified Arabic" w:eastAsia="Times New Roman" w:hAnsi="Simplified Arabic" w:cs="Simplified Arabic"/>
          <w:b/>
          <w:bCs/>
          <w:sz w:val="28"/>
          <w:szCs w:val="28"/>
          <w:rtl/>
        </w:rPr>
        <w:t xml:space="preserve">دور </w:t>
      </w:r>
      <w:r w:rsidRPr="00C101AD">
        <w:rPr>
          <w:rFonts w:ascii="Simplified Arabic" w:eastAsia="Times New Roman" w:hAnsi="Simplified Arabic" w:cs="Simplified Arabic"/>
          <w:sz w:val="28"/>
          <w:szCs w:val="28"/>
          <w:rtl/>
        </w:rPr>
        <w:t>المجتمع المدني في مواجهة الفقر متعدد الأبعاد عبر</w:t>
      </w:r>
      <w:r w:rsidRPr="00057F4C">
        <w:rPr>
          <w:rFonts w:ascii="Simplified Arabic" w:eastAsia="Times New Roman" w:hAnsi="Simplified Arabic" w:cs="Simplified Arabic"/>
          <w:sz w:val="28"/>
          <w:szCs w:val="28"/>
          <w:rtl/>
        </w:rPr>
        <w:t xml:space="preserve"> أبعاده المختلفة، مثل التعليم، والصحة، والتمكين الاقتصادي، والخدمات الأساسية. </w:t>
      </w:r>
    </w:p>
    <w:p w14:paraId="27D9C913" w14:textId="77777777" w:rsidR="00A343AC" w:rsidRDefault="00A343AC" w:rsidP="00A343AC">
      <w:pPr>
        <w:pStyle w:val="NoSpacing"/>
        <w:ind w:left="-720"/>
        <w:jc w:val="center"/>
        <w:rPr>
          <w:sz w:val="28"/>
          <w:szCs w:val="28"/>
          <w:rtl/>
        </w:rPr>
      </w:pPr>
    </w:p>
    <w:p w14:paraId="690397AB" w14:textId="77777777" w:rsidR="00A343AC" w:rsidRPr="00DE20BA" w:rsidRDefault="00A343AC" w:rsidP="00A343AC">
      <w:pPr>
        <w:pStyle w:val="NoSpacing"/>
        <w:ind w:left="-720"/>
        <w:jc w:val="center"/>
        <w:rPr>
          <w:sz w:val="28"/>
          <w:szCs w:val="28"/>
          <w:rtl/>
        </w:rPr>
      </w:pPr>
    </w:p>
    <w:tbl>
      <w:tblPr>
        <w:tblpPr w:leftFromText="180" w:rightFromText="180" w:vertAnchor="text" w:horzAnchor="margin" w:tblpXSpec="center" w:tblpY="639"/>
        <w:bidiVisual/>
        <w:tblW w:w="10749" w:type="dxa"/>
        <w:tblLook w:val="04A0" w:firstRow="1" w:lastRow="0" w:firstColumn="1" w:lastColumn="0" w:noHBand="0" w:noVBand="1"/>
      </w:tblPr>
      <w:tblGrid>
        <w:gridCol w:w="964"/>
        <w:gridCol w:w="3848"/>
        <w:gridCol w:w="2540"/>
        <w:gridCol w:w="3397"/>
      </w:tblGrid>
      <w:tr w:rsidR="00A343AC" w:rsidRPr="00DE20BA" w14:paraId="66E8BBF2" w14:textId="77777777" w:rsidTr="00FE6538">
        <w:trPr>
          <w:trHeight w:val="364"/>
        </w:trPr>
        <w:tc>
          <w:tcPr>
            <w:tcW w:w="964" w:type="dxa"/>
            <w:tcBorders>
              <w:top w:val="single" w:sz="4" w:space="0" w:color="auto"/>
              <w:left w:val="single" w:sz="4" w:space="0" w:color="auto"/>
              <w:bottom w:val="single" w:sz="4" w:space="0" w:color="auto"/>
              <w:right w:val="single" w:sz="4" w:space="0" w:color="auto"/>
            </w:tcBorders>
            <w:shd w:val="clear" w:color="auto" w:fill="F0DF88"/>
          </w:tcPr>
          <w:p w14:paraId="49DE7D0C" w14:textId="77777777" w:rsidR="00A343AC" w:rsidRPr="003A2087" w:rsidRDefault="00A343AC" w:rsidP="00FE6538">
            <w:pPr>
              <w:pStyle w:val="NoSpacing"/>
              <w:ind w:left="-720" w:firstLine="72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م</w:t>
            </w:r>
          </w:p>
        </w:tc>
        <w:tc>
          <w:tcPr>
            <w:tcW w:w="3848"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7700DD9" w14:textId="77777777" w:rsidR="00A343AC" w:rsidRPr="003A2087" w:rsidRDefault="00A343AC" w:rsidP="00FE6538">
            <w:pPr>
              <w:pStyle w:val="NoSpacing"/>
              <w:ind w:hanging="180"/>
              <w:jc w:val="center"/>
              <w:rPr>
                <w:rFonts w:ascii="Simplified Arabic" w:eastAsia="Times New Roman" w:hAnsi="Simplified Arabic" w:cs="Simplified Arabic"/>
                <w:b/>
                <w:bCs/>
                <w:sz w:val="28"/>
                <w:szCs w:val="28"/>
              </w:rPr>
            </w:pPr>
            <w:r w:rsidRPr="003A2087">
              <w:rPr>
                <w:rFonts w:ascii="Simplified Arabic" w:eastAsia="Times New Roman" w:hAnsi="Simplified Arabic" w:cs="Simplified Arabic"/>
                <w:b/>
                <w:bCs/>
                <w:sz w:val="28"/>
                <w:szCs w:val="28"/>
                <w:rtl/>
              </w:rPr>
              <w:t xml:space="preserve">المؤهل </w:t>
            </w:r>
            <w:r w:rsidRPr="003A2087">
              <w:rPr>
                <w:rFonts w:ascii="Simplified Arabic" w:eastAsia="Times New Roman" w:hAnsi="Simplified Arabic" w:cs="Simplified Arabic" w:hint="cs"/>
                <w:b/>
                <w:bCs/>
                <w:sz w:val="28"/>
                <w:szCs w:val="28"/>
                <w:rtl/>
              </w:rPr>
              <w:t>الدراسي</w:t>
            </w:r>
          </w:p>
        </w:tc>
        <w:tc>
          <w:tcPr>
            <w:tcW w:w="2540"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0D02B87" w14:textId="77777777" w:rsidR="00A343AC" w:rsidRPr="003A2087" w:rsidRDefault="00A343AC" w:rsidP="00FE6538">
            <w:pPr>
              <w:pStyle w:val="NoSpacing"/>
              <w:ind w:hanging="180"/>
              <w:jc w:val="center"/>
              <w:rPr>
                <w:rFonts w:ascii="Simplified Arabic" w:eastAsia="Times New Roman" w:hAnsi="Simplified Arabic" w:cs="Simplified Arabic"/>
                <w:b/>
                <w:bCs/>
                <w:sz w:val="28"/>
                <w:szCs w:val="28"/>
                <w:rtl/>
              </w:rPr>
            </w:pPr>
            <w:r w:rsidRPr="003A2087">
              <w:rPr>
                <w:rFonts w:ascii="Simplified Arabic" w:eastAsia="Times New Roman" w:hAnsi="Simplified Arabic" w:cs="Simplified Arabic"/>
                <w:b/>
                <w:bCs/>
                <w:sz w:val="28"/>
                <w:szCs w:val="28"/>
                <w:rtl/>
              </w:rPr>
              <w:t>تكرار</w:t>
            </w:r>
          </w:p>
        </w:tc>
        <w:tc>
          <w:tcPr>
            <w:tcW w:w="3397"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6D22B0E2" w14:textId="77777777" w:rsidR="00A343AC" w:rsidRPr="003A2087" w:rsidRDefault="00A343AC" w:rsidP="00FE6538">
            <w:pPr>
              <w:pStyle w:val="NoSpacing"/>
              <w:ind w:hanging="180"/>
              <w:jc w:val="center"/>
              <w:rPr>
                <w:rFonts w:ascii="Simplified Arabic" w:eastAsia="Times New Roman" w:hAnsi="Simplified Arabic" w:cs="Simplified Arabic"/>
                <w:b/>
                <w:bCs/>
                <w:sz w:val="28"/>
                <w:szCs w:val="28"/>
                <w:rtl/>
              </w:rPr>
            </w:pPr>
            <w:r w:rsidRPr="003A2087">
              <w:rPr>
                <w:rFonts w:ascii="Simplified Arabic" w:eastAsia="Times New Roman" w:hAnsi="Simplified Arabic" w:cs="Simplified Arabic"/>
                <w:b/>
                <w:bCs/>
                <w:sz w:val="28"/>
                <w:szCs w:val="28"/>
                <w:rtl/>
              </w:rPr>
              <w:t>نسبة التكرار</w:t>
            </w:r>
          </w:p>
        </w:tc>
      </w:tr>
      <w:tr w:rsidR="00A343AC" w:rsidRPr="00DE20BA" w14:paraId="64CEC1BF" w14:textId="77777777" w:rsidTr="00FE6538">
        <w:trPr>
          <w:trHeight w:val="364"/>
        </w:trPr>
        <w:tc>
          <w:tcPr>
            <w:tcW w:w="964" w:type="dxa"/>
            <w:tcBorders>
              <w:top w:val="single" w:sz="4" w:space="0" w:color="auto"/>
              <w:left w:val="single" w:sz="4" w:space="0" w:color="auto"/>
              <w:bottom w:val="single" w:sz="4" w:space="0" w:color="auto"/>
              <w:right w:val="single" w:sz="4" w:space="0" w:color="auto"/>
            </w:tcBorders>
          </w:tcPr>
          <w:p w14:paraId="097F17D9" w14:textId="77777777" w:rsidR="00A343AC" w:rsidRPr="009F1153" w:rsidRDefault="00A343AC" w:rsidP="00FE6538">
            <w:pPr>
              <w:pStyle w:val="NoSpacing"/>
              <w:numPr>
                <w:ilvl w:val="0"/>
                <w:numId w:val="61"/>
              </w:numPr>
              <w:jc w:val="center"/>
              <w:rPr>
                <w:rFonts w:ascii="Simplified Arabic" w:eastAsia="Times New Roman" w:hAnsi="Simplified Arabic" w:cs="Simplified Arabic"/>
                <w:sz w:val="28"/>
                <w:szCs w:val="28"/>
                <w:rtl/>
              </w:rPr>
            </w:pPr>
          </w:p>
        </w:tc>
        <w:tc>
          <w:tcPr>
            <w:tcW w:w="3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286A4" w14:textId="77777777" w:rsidR="00A343AC" w:rsidRPr="003A2087" w:rsidRDefault="00A343AC" w:rsidP="00FE6538">
            <w:pPr>
              <w:pStyle w:val="NoSpacing"/>
              <w:ind w:hanging="180"/>
              <w:jc w:val="center"/>
              <w:rPr>
                <w:rFonts w:ascii="Simplified Arabic" w:eastAsia="Times New Roman" w:hAnsi="Simplified Arabic" w:cs="Simplified Arabic"/>
                <w:sz w:val="28"/>
                <w:szCs w:val="28"/>
                <w:rtl/>
              </w:rPr>
            </w:pPr>
            <w:r w:rsidRPr="003A2087">
              <w:rPr>
                <w:rFonts w:ascii="Simplified Arabic" w:eastAsia="Times New Roman" w:hAnsi="Simplified Arabic" w:cs="Simplified Arabic"/>
                <w:sz w:val="28"/>
                <w:szCs w:val="28"/>
                <w:rtl/>
              </w:rPr>
              <w:t>دراسات عليا</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4453B" w14:textId="77777777" w:rsidR="00A343AC" w:rsidRPr="003A2087" w:rsidRDefault="00A343AC" w:rsidP="00FE6538">
            <w:pPr>
              <w:pStyle w:val="NoSpacing"/>
              <w:ind w:hanging="180"/>
              <w:jc w:val="center"/>
              <w:rPr>
                <w:rFonts w:ascii="Simplified Arabic" w:eastAsia="Times New Roman" w:hAnsi="Simplified Arabic" w:cs="Simplified Arabic"/>
                <w:sz w:val="28"/>
                <w:szCs w:val="28"/>
                <w:rtl/>
              </w:rPr>
            </w:pPr>
            <w:r w:rsidRPr="003A2087">
              <w:rPr>
                <w:rFonts w:ascii="Simplified Arabic" w:eastAsia="Times New Roman" w:hAnsi="Simplified Arabic" w:cs="Simplified Arabic"/>
                <w:sz w:val="28"/>
                <w:szCs w:val="28"/>
              </w:rPr>
              <w:t>27</w:t>
            </w:r>
          </w:p>
        </w:tc>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ED0A174" w14:textId="77777777" w:rsidR="00A343AC" w:rsidRPr="003A2087" w:rsidRDefault="00A343AC" w:rsidP="00FE6538">
            <w:pPr>
              <w:pStyle w:val="NoSpacing"/>
              <w:ind w:hanging="180"/>
              <w:jc w:val="center"/>
              <w:rPr>
                <w:rFonts w:ascii="Simplified Arabic" w:eastAsia="Times New Roman" w:hAnsi="Simplified Arabic" w:cs="Simplified Arabic"/>
                <w:sz w:val="28"/>
                <w:szCs w:val="28"/>
              </w:rPr>
            </w:pPr>
            <w:r w:rsidRPr="003A2087">
              <w:rPr>
                <w:rFonts w:ascii="Simplified Arabic" w:eastAsia="Times New Roman" w:hAnsi="Simplified Arabic" w:cs="Simplified Arabic"/>
                <w:sz w:val="28"/>
                <w:szCs w:val="28"/>
              </w:rPr>
              <w:t>47%</w:t>
            </w:r>
          </w:p>
        </w:tc>
      </w:tr>
      <w:tr w:rsidR="00A343AC" w:rsidRPr="00DE20BA" w14:paraId="697BD114" w14:textId="77777777" w:rsidTr="00FE6538">
        <w:trPr>
          <w:trHeight w:val="364"/>
        </w:trPr>
        <w:tc>
          <w:tcPr>
            <w:tcW w:w="964" w:type="dxa"/>
            <w:tcBorders>
              <w:top w:val="single" w:sz="4" w:space="0" w:color="auto"/>
              <w:left w:val="single" w:sz="4" w:space="0" w:color="auto"/>
              <w:bottom w:val="single" w:sz="4" w:space="0" w:color="auto"/>
              <w:right w:val="single" w:sz="4" w:space="0" w:color="auto"/>
            </w:tcBorders>
          </w:tcPr>
          <w:p w14:paraId="6AEB97B9" w14:textId="77777777" w:rsidR="00A343AC" w:rsidRPr="009F1153" w:rsidRDefault="00A343AC" w:rsidP="00FE6538">
            <w:pPr>
              <w:pStyle w:val="NoSpacing"/>
              <w:numPr>
                <w:ilvl w:val="0"/>
                <w:numId w:val="61"/>
              </w:numPr>
              <w:jc w:val="center"/>
              <w:rPr>
                <w:rFonts w:ascii="Simplified Arabic" w:eastAsia="Times New Roman" w:hAnsi="Simplified Arabic" w:cs="Simplified Arabic"/>
                <w:sz w:val="28"/>
                <w:szCs w:val="28"/>
                <w:rtl/>
              </w:rPr>
            </w:pPr>
          </w:p>
        </w:tc>
        <w:tc>
          <w:tcPr>
            <w:tcW w:w="3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87E27" w14:textId="77777777" w:rsidR="00A343AC" w:rsidRPr="003A2087" w:rsidRDefault="00A343AC" w:rsidP="00FE6538">
            <w:pPr>
              <w:pStyle w:val="NoSpacing"/>
              <w:ind w:hanging="180"/>
              <w:jc w:val="center"/>
              <w:rPr>
                <w:rFonts w:ascii="Simplified Arabic" w:eastAsia="Times New Roman" w:hAnsi="Simplified Arabic" w:cs="Simplified Arabic"/>
                <w:sz w:val="28"/>
                <w:szCs w:val="28"/>
              </w:rPr>
            </w:pPr>
            <w:r w:rsidRPr="003A2087">
              <w:rPr>
                <w:rFonts w:ascii="Simplified Arabic" w:eastAsia="Times New Roman" w:hAnsi="Simplified Arabic" w:cs="Simplified Arabic" w:hint="cs"/>
                <w:sz w:val="28"/>
                <w:szCs w:val="28"/>
                <w:rtl/>
              </w:rPr>
              <w:t>جامعي</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C9861" w14:textId="77777777" w:rsidR="00A343AC" w:rsidRPr="003A2087" w:rsidRDefault="00A343AC" w:rsidP="00FE6538">
            <w:pPr>
              <w:pStyle w:val="NoSpacing"/>
              <w:ind w:hanging="180"/>
              <w:jc w:val="center"/>
              <w:rPr>
                <w:rFonts w:ascii="Simplified Arabic" w:eastAsia="Times New Roman" w:hAnsi="Simplified Arabic" w:cs="Simplified Arabic"/>
                <w:sz w:val="28"/>
                <w:szCs w:val="28"/>
                <w:rtl/>
              </w:rPr>
            </w:pPr>
            <w:r w:rsidRPr="003A2087">
              <w:rPr>
                <w:rFonts w:ascii="Simplified Arabic" w:eastAsia="Times New Roman" w:hAnsi="Simplified Arabic" w:cs="Simplified Arabic"/>
                <w:sz w:val="28"/>
                <w:szCs w:val="28"/>
              </w:rPr>
              <w:t>31</w:t>
            </w:r>
          </w:p>
        </w:tc>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45EE7E9B" w14:textId="77777777" w:rsidR="00A343AC" w:rsidRPr="003A2087" w:rsidRDefault="00A343AC" w:rsidP="00FE6538">
            <w:pPr>
              <w:pStyle w:val="NoSpacing"/>
              <w:ind w:hanging="180"/>
              <w:jc w:val="center"/>
              <w:rPr>
                <w:rFonts w:ascii="Simplified Arabic" w:eastAsia="Times New Roman" w:hAnsi="Simplified Arabic" w:cs="Simplified Arabic"/>
                <w:sz w:val="28"/>
                <w:szCs w:val="28"/>
              </w:rPr>
            </w:pPr>
            <w:r w:rsidRPr="003A2087">
              <w:rPr>
                <w:rFonts w:ascii="Simplified Arabic" w:eastAsia="Times New Roman" w:hAnsi="Simplified Arabic" w:cs="Simplified Arabic"/>
                <w:sz w:val="28"/>
                <w:szCs w:val="28"/>
              </w:rPr>
              <w:t>53%</w:t>
            </w:r>
          </w:p>
        </w:tc>
      </w:tr>
      <w:tr w:rsidR="00A343AC" w:rsidRPr="00DE20BA" w14:paraId="2CBA1261" w14:textId="77777777" w:rsidTr="00FE6538">
        <w:trPr>
          <w:trHeight w:val="364"/>
        </w:trPr>
        <w:tc>
          <w:tcPr>
            <w:tcW w:w="964" w:type="dxa"/>
            <w:tcBorders>
              <w:top w:val="single" w:sz="4" w:space="0" w:color="auto"/>
              <w:left w:val="single" w:sz="4" w:space="0" w:color="auto"/>
              <w:bottom w:val="single" w:sz="4" w:space="0" w:color="auto"/>
              <w:right w:val="single" w:sz="4" w:space="0" w:color="auto"/>
            </w:tcBorders>
            <w:shd w:val="clear" w:color="auto" w:fill="F0DF88"/>
          </w:tcPr>
          <w:p w14:paraId="4E10E520" w14:textId="77777777" w:rsidR="00A343AC" w:rsidRPr="004841DA" w:rsidRDefault="00A343AC" w:rsidP="00FE6538">
            <w:pPr>
              <w:pStyle w:val="NoSpacing"/>
              <w:ind w:hanging="180"/>
              <w:rPr>
                <w:rFonts w:eastAsia="Times New Roman"/>
                <w:b/>
                <w:bCs/>
                <w:sz w:val="28"/>
                <w:szCs w:val="28"/>
              </w:rPr>
            </w:pPr>
          </w:p>
        </w:tc>
        <w:tc>
          <w:tcPr>
            <w:tcW w:w="3848"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932D5F0" w14:textId="77777777" w:rsidR="00A343AC" w:rsidRPr="00DE20BA" w:rsidRDefault="00A343AC" w:rsidP="00FE6538">
            <w:pPr>
              <w:pStyle w:val="NoSpacing"/>
              <w:ind w:hanging="180"/>
              <w:jc w:val="center"/>
              <w:rPr>
                <w:rFonts w:eastAsia="Times New Roman"/>
                <w:b/>
                <w:bCs/>
                <w:color w:val="000000"/>
                <w:sz w:val="28"/>
                <w:szCs w:val="28"/>
              </w:rPr>
            </w:pPr>
            <w:r w:rsidRPr="00DE20BA">
              <w:rPr>
                <w:rFonts w:eastAsia="Times New Roman"/>
                <w:b/>
                <w:bCs/>
                <w:color w:val="000000"/>
                <w:sz w:val="28"/>
                <w:szCs w:val="28"/>
              </w:rPr>
              <w:t>-</w:t>
            </w:r>
          </w:p>
        </w:tc>
        <w:tc>
          <w:tcPr>
            <w:tcW w:w="2540"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E4645CF" w14:textId="77777777" w:rsidR="00A343AC" w:rsidRPr="006F711D" w:rsidRDefault="00A343AC" w:rsidP="00FE6538">
            <w:pPr>
              <w:pStyle w:val="NoSpacing"/>
              <w:ind w:hanging="18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58</w:t>
            </w:r>
          </w:p>
        </w:tc>
        <w:tc>
          <w:tcPr>
            <w:tcW w:w="3397" w:type="dxa"/>
            <w:tcBorders>
              <w:top w:val="nil"/>
              <w:left w:val="single" w:sz="4" w:space="0" w:color="auto"/>
              <w:bottom w:val="single" w:sz="4" w:space="0" w:color="auto"/>
              <w:right w:val="single" w:sz="4" w:space="0" w:color="auto"/>
            </w:tcBorders>
            <w:shd w:val="clear" w:color="auto" w:fill="F0DF88"/>
            <w:noWrap/>
            <w:vAlign w:val="center"/>
            <w:hideMark/>
          </w:tcPr>
          <w:p w14:paraId="58F0E626" w14:textId="77777777" w:rsidR="00A343AC" w:rsidRPr="006F711D" w:rsidRDefault="00A343AC" w:rsidP="00FE6538">
            <w:pPr>
              <w:pStyle w:val="NoSpacing"/>
              <w:ind w:hanging="18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795FCD28" w14:textId="77777777" w:rsidR="00A343AC" w:rsidRDefault="00A343AC" w:rsidP="00A343AC">
      <w:pPr>
        <w:pStyle w:val="NoSpacing"/>
        <w:numPr>
          <w:ilvl w:val="0"/>
          <w:numId w:val="21"/>
        </w:numPr>
        <w:ind w:left="-776" w:firstLine="180"/>
        <w:rPr>
          <w:rFonts w:eastAsia="Times New Roman"/>
          <w:b/>
          <w:bCs/>
          <w:sz w:val="28"/>
          <w:szCs w:val="28"/>
        </w:rPr>
      </w:pPr>
      <w:r w:rsidRPr="00C101AD">
        <w:rPr>
          <w:rFonts w:eastAsia="Times New Roman"/>
          <w:b/>
          <w:bCs/>
          <w:sz w:val="28"/>
          <w:szCs w:val="28"/>
          <w:rtl/>
        </w:rPr>
        <w:t xml:space="preserve">المؤهل </w:t>
      </w:r>
      <w:r w:rsidRPr="00C101AD">
        <w:rPr>
          <w:rFonts w:eastAsia="Times New Roman" w:hint="cs"/>
          <w:b/>
          <w:bCs/>
          <w:sz w:val="28"/>
          <w:szCs w:val="28"/>
          <w:rtl/>
        </w:rPr>
        <w:t>الدراسي</w:t>
      </w:r>
    </w:p>
    <w:p w14:paraId="6B4E6107" w14:textId="77777777" w:rsidR="00A343AC" w:rsidRDefault="00A343AC" w:rsidP="00A343AC">
      <w:pPr>
        <w:pStyle w:val="NoSpacing"/>
        <w:ind w:left="-720" w:hanging="180"/>
        <w:jc w:val="center"/>
        <w:rPr>
          <w:b/>
          <w:bCs/>
          <w:sz w:val="24"/>
          <w:szCs w:val="24"/>
          <w:rtl/>
        </w:rPr>
      </w:pPr>
    </w:p>
    <w:p w14:paraId="38ED4028" w14:textId="7A9E0C2B" w:rsidR="00A343AC" w:rsidRPr="00F94EA6" w:rsidRDefault="00A343AC" w:rsidP="002F29C1">
      <w:pPr>
        <w:pStyle w:val="NoSpacing"/>
        <w:ind w:left="-720" w:hanging="180"/>
        <w:jc w:val="center"/>
        <w:rPr>
          <w:b/>
          <w:bCs/>
          <w:sz w:val="24"/>
          <w:szCs w:val="24"/>
          <w:rtl/>
        </w:rPr>
      </w:pPr>
      <w:r w:rsidRPr="00F94EA6">
        <w:rPr>
          <w:rFonts w:hint="cs"/>
          <w:b/>
          <w:bCs/>
          <w:sz w:val="24"/>
          <w:szCs w:val="24"/>
          <w:rtl/>
        </w:rPr>
        <w:t>جدول</w:t>
      </w:r>
      <w:r w:rsidR="002F29C1">
        <w:rPr>
          <w:rFonts w:hint="cs"/>
          <w:b/>
          <w:bCs/>
          <w:sz w:val="24"/>
          <w:szCs w:val="24"/>
          <w:rtl/>
        </w:rPr>
        <w:t xml:space="preserve"> 10</w:t>
      </w:r>
      <w:r w:rsidRPr="00F94EA6">
        <w:rPr>
          <w:rFonts w:hint="cs"/>
          <w:b/>
          <w:bCs/>
          <w:sz w:val="24"/>
          <w:szCs w:val="24"/>
          <w:rtl/>
        </w:rPr>
        <w:t>: المؤهل الدراسي للمستجيبين</w:t>
      </w:r>
    </w:p>
    <w:p w14:paraId="00C306B1" w14:textId="77777777" w:rsidR="00A343AC" w:rsidRPr="00057F4C" w:rsidRDefault="00A343AC" w:rsidP="00A343AC">
      <w:pPr>
        <w:pStyle w:val="NoSpacing"/>
        <w:ind w:left="-720" w:hanging="180"/>
        <w:rPr>
          <w:rFonts w:ascii="Simplified Arabic" w:eastAsia="Times New Roman" w:hAnsi="Simplified Arabic" w:cs="Simplified Arabic"/>
          <w:sz w:val="28"/>
          <w:szCs w:val="28"/>
        </w:rPr>
      </w:pPr>
      <w:r w:rsidRPr="00057F4C">
        <w:rPr>
          <w:rFonts w:ascii="Simplified Arabic" w:eastAsia="Times New Roman" w:hAnsi="Simplified Arabic" w:cs="Simplified Arabic"/>
          <w:sz w:val="28"/>
          <w:szCs w:val="28"/>
          <w:rtl/>
        </w:rPr>
        <w:t xml:space="preserve">يوضح الجدول أن عينة </w:t>
      </w:r>
      <w:r>
        <w:rPr>
          <w:rFonts w:ascii="Simplified Arabic" w:eastAsia="Times New Roman" w:hAnsi="Simplified Arabic" w:cs="Simplified Arabic" w:hint="cs"/>
          <w:sz w:val="28"/>
          <w:szCs w:val="28"/>
          <w:rtl/>
        </w:rPr>
        <w:t>المستجيبين</w:t>
      </w:r>
      <w:r w:rsidRPr="00057F4C">
        <w:rPr>
          <w:rFonts w:ascii="Simplified Arabic" w:eastAsia="Times New Roman" w:hAnsi="Simplified Arabic" w:cs="Simplified Arabic"/>
          <w:sz w:val="28"/>
          <w:szCs w:val="28"/>
          <w:rtl/>
        </w:rPr>
        <w:t xml:space="preserve"> تتميز بمستوى تعليمي مرتفع، حيث يحمل </w:t>
      </w:r>
      <w:r w:rsidRPr="004C1527">
        <w:rPr>
          <w:rFonts w:ascii="Simplified Arabic" w:eastAsia="Times New Roman" w:hAnsi="Simplified Arabic" w:cs="Simplified Arabic" w:hint="cs"/>
          <w:b/>
          <w:bCs/>
          <w:sz w:val="28"/>
          <w:szCs w:val="28"/>
          <w:rtl/>
        </w:rPr>
        <w:t>53%</w:t>
      </w:r>
      <w:r>
        <w:rPr>
          <w:rFonts w:ascii="Simplified Arabic" w:eastAsia="Times New Roman" w:hAnsi="Simplified Arabic" w:cs="Simplified Arabic" w:hint="cs"/>
          <w:sz w:val="28"/>
          <w:szCs w:val="28"/>
          <w:rtl/>
        </w:rPr>
        <w:t xml:space="preserve"> </w:t>
      </w:r>
      <w:r w:rsidRPr="00057F4C">
        <w:rPr>
          <w:rFonts w:ascii="Simplified Arabic" w:eastAsia="Times New Roman" w:hAnsi="Simplified Arabic" w:cs="Simplified Arabic"/>
          <w:sz w:val="28"/>
          <w:szCs w:val="28"/>
          <w:rtl/>
        </w:rPr>
        <w:t xml:space="preserve">مؤهلًا جامعيًا، بينما يمتلك </w:t>
      </w:r>
      <w:r w:rsidRPr="004C1527">
        <w:rPr>
          <w:rFonts w:ascii="Simplified Arabic" w:eastAsia="Times New Roman" w:hAnsi="Simplified Arabic" w:cs="Simplified Arabic" w:hint="cs"/>
          <w:b/>
          <w:bCs/>
          <w:sz w:val="28"/>
          <w:szCs w:val="28"/>
          <w:rtl/>
        </w:rPr>
        <w:t xml:space="preserve">47% </w:t>
      </w:r>
      <w:r w:rsidRPr="00057F4C">
        <w:rPr>
          <w:rFonts w:ascii="Simplified Arabic" w:eastAsia="Times New Roman" w:hAnsi="Simplified Arabic" w:cs="Simplified Arabic"/>
          <w:sz w:val="28"/>
          <w:szCs w:val="28"/>
          <w:rtl/>
        </w:rPr>
        <w:t>دراسات عليا</w:t>
      </w:r>
      <w:r w:rsidRPr="00057F4C">
        <w:rPr>
          <w:rFonts w:ascii="Simplified Arabic" w:eastAsia="Times New Roman" w:hAnsi="Simplified Arabic" w:cs="Simplified Arabic"/>
          <w:sz w:val="28"/>
          <w:szCs w:val="28"/>
        </w:rPr>
        <w:t xml:space="preserve">. </w:t>
      </w:r>
      <w:r w:rsidRPr="00057F4C">
        <w:rPr>
          <w:rFonts w:ascii="Simplified Arabic" w:eastAsia="Times New Roman" w:hAnsi="Simplified Arabic" w:cs="Simplified Arabic"/>
          <w:sz w:val="28"/>
          <w:szCs w:val="28"/>
          <w:rtl/>
        </w:rPr>
        <w:t>يعكس هذا التوزيع أن العاملين في منظمات المجتمع المدني المشاركين في الدراسة يتمتعون بخلفية معرفية قوية تؤهلهم لفهم أبعاد الفقر متعدد الأبعاد والمشاركة في تصميم وتنفيذ برامج تنموية أكثر عمقًا</w:t>
      </w:r>
      <w:r w:rsidRPr="00057F4C">
        <w:rPr>
          <w:rFonts w:ascii="Simplified Arabic" w:eastAsia="Times New Roman" w:hAnsi="Simplified Arabic" w:cs="Simplified Arabic"/>
          <w:sz w:val="28"/>
          <w:szCs w:val="28"/>
        </w:rPr>
        <w:t>.</w:t>
      </w:r>
    </w:p>
    <w:p w14:paraId="54E464B4"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58F83444" w14:textId="77777777" w:rsidR="00A343AC" w:rsidRDefault="00A343AC" w:rsidP="00A343AC">
      <w:pPr>
        <w:pStyle w:val="NoSpacing"/>
        <w:ind w:left="-720" w:hanging="180"/>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89472" behindDoc="1" locked="0" layoutInCell="1" allowOverlap="1" wp14:anchorId="258FB825" wp14:editId="15983CAF">
                <wp:simplePos x="0" y="0"/>
                <wp:positionH relativeFrom="column">
                  <wp:posOffset>318770</wp:posOffset>
                </wp:positionH>
                <wp:positionV relativeFrom="paragraph">
                  <wp:posOffset>2449830</wp:posOffset>
                </wp:positionV>
                <wp:extent cx="5067300" cy="635"/>
                <wp:effectExtent l="0" t="0" r="0" b="0"/>
                <wp:wrapTight wrapText="bothSides">
                  <wp:wrapPolygon edited="0">
                    <wp:start x="0" y="0"/>
                    <wp:lineTo x="0" y="21600"/>
                    <wp:lineTo x="21600" y="21600"/>
                    <wp:lineTo x="21600" y="0"/>
                  </wp:wrapPolygon>
                </wp:wrapTight>
                <wp:docPr id="1061" name="Text Box 1061"/>
                <wp:cNvGraphicFramePr/>
                <a:graphic xmlns:a="http://schemas.openxmlformats.org/drawingml/2006/main">
                  <a:graphicData uri="http://schemas.microsoft.com/office/word/2010/wordprocessingShape">
                    <wps:wsp>
                      <wps:cNvSpPr txBox="1"/>
                      <wps:spPr>
                        <a:xfrm>
                          <a:off x="0" y="0"/>
                          <a:ext cx="5067300" cy="635"/>
                        </a:xfrm>
                        <a:prstGeom prst="rect">
                          <a:avLst/>
                        </a:prstGeom>
                        <a:solidFill>
                          <a:prstClr val="white"/>
                        </a:solidFill>
                        <a:ln>
                          <a:noFill/>
                        </a:ln>
                      </wps:spPr>
                      <wps:txbx>
                        <w:txbxContent>
                          <w:p w14:paraId="1723D169" w14:textId="68EC8897" w:rsidR="00FE6538" w:rsidRPr="006007D6" w:rsidRDefault="00FE6538" w:rsidP="00A343AC">
                            <w:pPr>
                              <w:pStyle w:val="Caption"/>
                              <w:bidi/>
                              <w:jc w:val="center"/>
                              <w:rPr>
                                <w:rFonts w:ascii="Simplified Arabic" w:eastAsia="Times New Roman" w:hAnsi="Simplified Arabic" w:cs="Simplified Arabic"/>
                                <w:noProof/>
                                <w:sz w:val="28"/>
                                <w:szCs w:val="28"/>
                              </w:rPr>
                            </w:pPr>
                            <w:r w:rsidRPr="006007D6">
                              <w:t xml:space="preserve">Figure </w:t>
                            </w:r>
                            <w:r w:rsidR="00173741">
                              <w:fldChar w:fldCharType="begin"/>
                            </w:r>
                            <w:r w:rsidR="00173741">
                              <w:instrText xml:space="preserve"> SEQ Figure \* ARABIC </w:instrText>
                            </w:r>
                            <w:r w:rsidR="00173741">
                              <w:fldChar w:fldCharType="separate"/>
                            </w:r>
                            <w:r w:rsidR="00A54A7D">
                              <w:rPr>
                                <w:noProof/>
                              </w:rPr>
                              <w:t>3</w:t>
                            </w:r>
                            <w:r w:rsidR="00173741">
                              <w:rPr>
                                <w:noProof/>
                              </w:rPr>
                              <w:fldChar w:fldCharType="end"/>
                            </w:r>
                            <w:r w:rsidRPr="006007D6">
                              <w:rPr>
                                <w:rFonts w:hint="cs"/>
                                <w:rtl/>
                                <w:lang w:bidi="ar-EG"/>
                              </w:rPr>
                              <w:t xml:space="preserve"> المؤهل الدراسي</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FB825" id="Text Box 1061" o:spid="_x0000_s1031" type="#_x0000_t202" style="position:absolute;left:0;text-align:left;margin-left:25.1pt;margin-top:192.9pt;width:399pt;height:.05pt;z-index:-25162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" stroked="f">
                <v:textbox style="mso-fit-shape-to-text:t" inset="0,0,0,0">
                  <w:txbxContent>
                    <w:p w14:paraId="1723D169" w14:textId="68EC8897" w:rsidR="00FE6538" w:rsidRPr="006007D6" w:rsidRDefault="00FE6538" w:rsidP="00A343AC">
                      <w:pPr>
                        <w:pStyle w:val="Caption"/>
                        <w:bidi/>
                        <w:jc w:val="center"/>
                        <w:rPr>
                          <w:rFonts w:ascii="Simplified Arabic" w:eastAsia="Times New Roman" w:hAnsi="Simplified Arabic" w:cs="Simplified Arabic"/>
                          <w:noProof/>
                          <w:sz w:val="28"/>
                          <w:szCs w:val="28"/>
                        </w:rPr>
                      </w:pPr>
                      <w:r w:rsidRPr="006007D6">
                        <w:t xml:space="preserve">Figure </w:t>
                      </w:r>
                      <w:r w:rsidR="00173741">
                        <w:fldChar w:fldCharType="begin"/>
                      </w:r>
                      <w:r w:rsidR="00173741">
                        <w:instrText xml:space="preserve"> SEQ Figure \* ARABIC </w:instrText>
                      </w:r>
                      <w:r w:rsidR="00173741">
                        <w:fldChar w:fldCharType="separate"/>
                      </w:r>
                      <w:r w:rsidR="00A54A7D">
                        <w:rPr>
                          <w:noProof/>
                        </w:rPr>
                        <w:t>3</w:t>
                      </w:r>
                      <w:r w:rsidR="00173741">
                        <w:rPr>
                          <w:noProof/>
                        </w:rPr>
                        <w:fldChar w:fldCharType="end"/>
                      </w:r>
                      <w:r w:rsidRPr="006007D6">
                        <w:rPr>
                          <w:rFonts w:hint="cs"/>
                          <w:rtl/>
                          <w:lang w:bidi="ar-EG"/>
                        </w:rPr>
                        <w:t xml:space="preserve"> المؤهل الدراسي</w:t>
                      </w:r>
                    </w:p>
                  </w:txbxContent>
                </v:textbox>
                <w10:wrap type="tight"/>
              </v:shape>
            </w:pict>
          </mc:Fallback>
        </mc:AlternateContent>
      </w:r>
      <w:r w:rsidRPr="00383F95">
        <w:rPr>
          <w:rFonts w:ascii="Simplified Arabic" w:eastAsia="Times New Roman" w:hAnsi="Simplified Arabic" w:cs="Simplified Arabic"/>
          <w:noProof/>
          <w:sz w:val="28"/>
          <w:szCs w:val="28"/>
          <w:rtl/>
        </w:rPr>
        <w:drawing>
          <wp:anchor distT="0" distB="0" distL="114300" distR="114300" simplePos="0" relativeHeight="251676160" behindDoc="1" locked="0" layoutInCell="1" allowOverlap="1" wp14:anchorId="0C5CC5DE" wp14:editId="5E1F8347">
            <wp:simplePos x="0" y="0"/>
            <wp:positionH relativeFrom="column">
              <wp:posOffset>318770</wp:posOffset>
            </wp:positionH>
            <wp:positionV relativeFrom="paragraph">
              <wp:posOffset>144780</wp:posOffset>
            </wp:positionV>
            <wp:extent cx="5067300" cy="2247900"/>
            <wp:effectExtent l="0" t="0" r="0" b="0"/>
            <wp:wrapTight wrapText="bothSides">
              <wp:wrapPolygon edited="0">
                <wp:start x="0" y="0"/>
                <wp:lineTo x="0" y="21417"/>
                <wp:lineTo x="21519" y="21417"/>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202" t="18072" r="5669" b="10844"/>
                    <a:stretch/>
                  </pic:blipFill>
                  <pic:spPr bwMode="auto">
                    <a:xfrm>
                      <a:off x="0" y="0"/>
                      <a:ext cx="5067300"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FA0911"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473AAE63"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3140E44E"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21836419"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48A3CBCD"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4ECE6491"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5EF4FA7F"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73AC295"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2447D647"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2F416EA"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192006E5"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7CB54AA4"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51FD7268"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031AF14D"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3BA7D191"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301F832B"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43F7CAC8"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142B4369"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5AC5C412"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6FFFD7D4"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4507D26E"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5820ADE3"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78BBB4D4"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54152146"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49AA68CC"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2983494E"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07916123" w14:textId="77777777" w:rsidR="00A343AC" w:rsidRPr="00C101AD" w:rsidRDefault="00A343AC" w:rsidP="00A343AC">
      <w:pPr>
        <w:pStyle w:val="NoSpacing"/>
        <w:numPr>
          <w:ilvl w:val="0"/>
          <w:numId w:val="21"/>
        </w:numPr>
        <w:ind w:left="-900" w:firstLine="360"/>
        <w:rPr>
          <w:rFonts w:eastAsia="Times New Roman"/>
          <w:b/>
          <w:bCs/>
          <w:sz w:val="28"/>
          <w:szCs w:val="28"/>
          <w:rtl/>
        </w:rPr>
      </w:pPr>
      <w:r w:rsidRPr="00C101AD">
        <w:rPr>
          <w:rFonts w:eastAsia="Times New Roman"/>
          <w:b/>
          <w:bCs/>
          <w:sz w:val="28"/>
          <w:szCs w:val="28"/>
          <w:rtl/>
        </w:rPr>
        <w:lastRenderedPageBreak/>
        <w:t>المجال الوظيفي</w:t>
      </w:r>
    </w:p>
    <w:p w14:paraId="6F48413F" w14:textId="77777777" w:rsidR="00A343AC" w:rsidRPr="00DE20BA" w:rsidRDefault="00A343AC" w:rsidP="00A343AC">
      <w:pPr>
        <w:pStyle w:val="NoSpacing"/>
        <w:ind w:left="-720" w:hanging="180"/>
        <w:jc w:val="center"/>
        <w:rPr>
          <w:sz w:val="28"/>
          <w:szCs w:val="28"/>
          <w:rtl/>
        </w:rPr>
      </w:pPr>
    </w:p>
    <w:tbl>
      <w:tblPr>
        <w:tblpPr w:leftFromText="180" w:rightFromText="180" w:vertAnchor="text" w:horzAnchor="margin" w:tblpXSpec="center" w:tblpY="34"/>
        <w:bidiVisual/>
        <w:tblW w:w="10714" w:type="dxa"/>
        <w:tblLook w:val="04A0" w:firstRow="1" w:lastRow="0" w:firstColumn="1" w:lastColumn="0" w:noHBand="0" w:noVBand="1"/>
      </w:tblPr>
      <w:tblGrid>
        <w:gridCol w:w="854"/>
        <w:gridCol w:w="3887"/>
        <w:gridCol w:w="2725"/>
        <w:gridCol w:w="3248"/>
      </w:tblGrid>
      <w:tr w:rsidR="00A343AC" w:rsidRPr="00DE20BA" w14:paraId="15BCADC4" w14:textId="77777777" w:rsidTr="00FE6538">
        <w:trPr>
          <w:trHeight w:val="398"/>
        </w:trPr>
        <w:tc>
          <w:tcPr>
            <w:tcW w:w="854" w:type="dxa"/>
            <w:tcBorders>
              <w:top w:val="single" w:sz="4" w:space="0" w:color="auto"/>
              <w:left w:val="single" w:sz="4" w:space="0" w:color="auto"/>
              <w:bottom w:val="single" w:sz="4" w:space="0" w:color="auto"/>
              <w:right w:val="single" w:sz="4" w:space="0" w:color="auto"/>
            </w:tcBorders>
            <w:shd w:val="clear" w:color="auto" w:fill="F0DF88"/>
          </w:tcPr>
          <w:p w14:paraId="41FBFD4E"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hint="cs"/>
                <w:b/>
                <w:bCs/>
                <w:sz w:val="28"/>
                <w:szCs w:val="28"/>
                <w:rtl/>
              </w:rPr>
              <w:t>م</w:t>
            </w:r>
          </w:p>
        </w:tc>
        <w:tc>
          <w:tcPr>
            <w:tcW w:w="3887"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7B317711"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Pr>
            </w:pPr>
            <w:r w:rsidRPr="008834FC">
              <w:rPr>
                <w:rFonts w:ascii="Simplified Arabic" w:eastAsia="Times New Roman" w:hAnsi="Simplified Arabic" w:cs="Simplified Arabic"/>
                <w:b/>
                <w:bCs/>
                <w:sz w:val="28"/>
                <w:szCs w:val="28"/>
                <w:rtl/>
              </w:rPr>
              <w:t>المجال الوظيفي</w:t>
            </w:r>
          </w:p>
        </w:tc>
        <w:tc>
          <w:tcPr>
            <w:tcW w:w="272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3B1D04C"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تكرار</w:t>
            </w:r>
          </w:p>
        </w:tc>
        <w:tc>
          <w:tcPr>
            <w:tcW w:w="3248"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4790B6AC"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Pr>
            </w:pPr>
            <w:r w:rsidRPr="008834FC">
              <w:rPr>
                <w:rFonts w:ascii="Simplified Arabic" w:eastAsia="Times New Roman" w:hAnsi="Simplified Arabic" w:cs="Simplified Arabic"/>
                <w:b/>
                <w:bCs/>
                <w:sz w:val="28"/>
                <w:szCs w:val="28"/>
                <w:rtl/>
              </w:rPr>
              <w:t>نسبة التكرار</w:t>
            </w:r>
          </w:p>
        </w:tc>
      </w:tr>
      <w:tr w:rsidR="00A343AC" w:rsidRPr="00DE20BA" w14:paraId="0B71D1D2" w14:textId="77777777" w:rsidTr="00FE6538">
        <w:trPr>
          <w:trHeight w:val="398"/>
        </w:trPr>
        <w:tc>
          <w:tcPr>
            <w:tcW w:w="854" w:type="dxa"/>
            <w:tcBorders>
              <w:top w:val="nil"/>
              <w:left w:val="single" w:sz="4" w:space="0" w:color="auto"/>
              <w:bottom w:val="single" w:sz="4" w:space="0" w:color="auto"/>
              <w:right w:val="single" w:sz="4" w:space="0" w:color="auto"/>
            </w:tcBorders>
          </w:tcPr>
          <w:p w14:paraId="02630469" w14:textId="77777777" w:rsidR="00A343AC" w:rsidRPr="00AE6CFB" w:rsidRDefault="00A343AC" w:rsidP="00FE6538">
            <w:pPr>
              <w:pStyle w:val="NoSpacing"/>
              <w:numPr>
                <w:ilvl w:val="0"/>
                <w:numId w:val="23"/>
              </w:numPr>
              <w:ind w:left="-720" w:firstLine="720"/>
              <w:jc w:val="center"/>
              <w:rPr>
                <w:rFonts w:ascii="Simplified Arabic" w:eastAsia="Times New Roman" w:hAnsi="Simplified Arabic" w:cs="Simplified Arabic"/>
                <w:sz w:val="28"/>
                <w:szCs w:val="28"/>
                <w:rtl/>
              </w:rPr>
            </w:pPr>
          </w:p>
        </w:tc>
        <w:tc>
          <w:tcPr>
            <w:tcW w:w="3887" w:type="dxa"/>
            <w:tcBorders>
              <w:top w:val="nil"/>
              <w:left w:val="single" w:sz="4" w:space="0" w:color="auto"/>
              <w:bottom w:val="single" w:sz="4" w:space="0" w:color="auto"/>
              <w:right w:val="single" w:sz="4" w:space="0" w:color="auto"/>
            </w:tcBorders>
            <w:shd w:val="clear" w:color="auto" w:fill="auto"/>
            <w:vAlign w:val="center"/>
            <w:hideMark/>
          </w:tcPr>
          <w:p w14:paraId="2BACD935"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tl/>
              </w:rPr>
              <w:t>مدير</w:t>
            </w:r>
            <w:r w:rsidRPr="008834FC">
              <w:rPr>
                <w:rFonts w:ascii="Simplified Arabic" w:eastAsia="Times New Roman" w:hAnsi="Simplified Arabic" w:cs="Simplified Arabic" w:hint="cs"/>
                <w:sz w:val="28"/>
                <w:szCs w:val="28"/>
                <w:rtl/>
              </w:rPr>
              <w:t xml:space="preserve"> </w:t>
            </w:r>
            <w:r w:rsidRPr="008834FC">
              <w:rPr>
                <w:rFonts w:ascii="Simplified Arabic" w:eastAsia="Times New Roman" w:hAnsi="Simplified Arabic" w:cs="Simplified Arabic"/>
                <w:sz w:val="28"/>
                <w:szCs w:val="28"/>
                <w:rtl/>
              </w:rPr>
              <w:t>برنامج او مش</w:t>
            </w:r>
            <w:r w:rsidRPr="008834FC">
              <w:rPr>
                <w:rFonts w:ascii="Simplified Arabic" w:eastAsia="Times New Roman" w:hAnsi="Simplified Arabic" w:cs="Simplified Arabic" w:hint="cs"/>
                <w:sz w:val="28"/>
                <w:szCs w:val="28"/>
                <w:rtl/>
              </w:rPr>
              <w:t>ر</w:t>
            </w:r>
            <w:r w:rsidRPr="008834FC">
              <w:rPr>
                <w:rFonts w:ascii="Simplified Arabic" w:eastAsia="Times New Roman" w:hAnsi="Simplified Arabic" w:cs="Simplified Arabic"/>
                <w:sz w:val="28"/>
                <w:szCs w:val="28"/>
                <w:rtl/>
              </w:rPr>
              <w:t>وع فنى</w:t>
            </w:r>
          </w:p>
        </w:tc>
        <w:tc>
          <w:tcPr>
            <w:tcW w:w="2725" w:type="dxa"/>
            <w:tcBorders>
              <w:top w:val="nil"/>
              <w:left w:val="single" w:sz="4" w:space="0" w:color="auto"/>
              <w:bottom w:val="single" w:sz="4" w:space="0" w:color="auto"/>
              <w:right w:val="single" w:sz="4" w:space="0" w:color="auto"/>
            </w:tcBorders>
            <w:shd w:val="clear" w:color="auto" w:fill="auto"/>
            <w:noWrap/>
            <w:vAlign w:val="center"/>
            <w:hideMark/>
          </w:tcPr>
          <w:p w14:paraId="21158E6A"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29</w:t>
            </w:r>
          </w:p>
        </w:tc>
        <w:tc>
          <w:tcPr>
            <w:tcW w:w="3248" w:type="dxa"/>
            <w:tcBorders>
              <w:top w:val="nil"/>
              <w:left w:val="single" w:sz="4" w:space="0" w:color="auto"/>
              <w:bottom w:val="single" w:sz="4" w:space="0" w:color="auto"/>
              <w:right w:val="single" w:sz="4" w:space="0" w:color="auto"/>
            </w:tcBorders>
            <w:shd w:val="clear" w:color="auto" w:fill="auto"/>
            <w:noWrap/>
            <w:vAlign w:val="center"/>
            <w:hideMark/>
          </w:tcPr>
          <w:p w14:paraId="53053FEA"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50%</w:t>
            </w:r>
          </w:p>
        </w:tc>
      </w:tr>
      <w:tr w:rsidR="00A343AC" w:rsidRPr="00DE20BA" w14:paraId="088F9CE4" w14:textId="77777777" w:rsidTr="00FE6538">
        <w:trPr>
          <w:trHeight w:val="398"/>
        </w:trPr>
        <w:tc>
          <w:tcPr>
            <w:tcW w:w="854" w:type="dxa"/>
            <w:tcBorders>
              <w:top w:val="nil"/>
              <w:left w:val="single" w:sz="4" w:space="0" w:color="auto"/>
              <w:bottom w:val="single" w:sz="4" w:space="0" w:color="auto"/>
              <w:right w:val="single" w:sz="4" w:space="0" w:color="auto"/>
            </w:tcBorders>
          </w:tcPr>
          <w:p w14:paraId="288B28A7" w14:textId="77777777" w:rsidR="00A343AC" w:rsidRPr="00AE6CFB" w:rsidRDefault="00A343AC" w:rsidP="00FE6538">
            <w:pPr>
              <w:pStyle w:val="NoSpacing"/>
              <w:numPr>
                <w:ilvl w:val="0"/>
                <w:numId w:val="23"/>
              </w:numPr>
              <w:ind w:left="-720" w:firstLine="720"/>
              <w:jc w:val="center"/>
              <w:rPr>
                <w:rFonts w:ascii="Simplified Arabic" w:eastAsia="Times New Roman" w:hAnsi="Simplified Arabic" w:cs="Simplified Arabic"/>
                <w:sz w:val="28"/>
                <w:szCs w:val="28"/>
                <w:rtl/>
              </w:rPr>
            </w:pPr>
          </w:p>
        </w:tc>
        <w:tc>
          <w:tcPr>
            <w:tcW w:w="3887" w:type="dxa"/>
            <w:tcBorders>
              <w:top w:val="nil"/>
              <w:left w:val="single" w:sz="4" w:space="0" w:color="auto"/>
              <w:bottom w:val="single" w:sz="4" w:space="0" w:color="auto"/>
              <w:right w:val="single" w:sz="4" w:space="0" w:color="auto"/>
            </w:tcBorders>
            <w:shd w:val="clear" w:color="auto" w:fill="auto"/>
            <w:vAlign w:val="center"/>
            <w:hideMark/>
          </w:tcPr>
          <w:p w14:paraId="7DA34D74"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 xml:space="preserve">مدير قطاع </w:t>
            </w:r>
            <w:r w:rsidRPr="008834FC">
              <w:rPr>
                <w:rFonts w:ascii="Simplified Arabic" w:eastAsia="Times New Roman" w:hAnsi="Simplified Arabic" w:cs="Simplified Arabic" w:hint="cs"/>
                <w:sz w:val="28"/>
                <w:szCs w:val="28"/>
                <w:rtl/>
              </w:rPr>
              <w:t>ميداني</w:t>
            </w:r>
          </w:p>
        </w:tc>
        <w:tc>
          <w:tcPr>
            <w:tcW w:w="2725" w:type="dxa"/>
            <w:tcBorders>
              <w:top w:val="nil"/>
              <w:left w:val="single" w:sz="4" w:space="0" w:color="auto"/>
              <w:bottom w:val="single" w:sz="4" w:space="0" w:color="auto"/>
              <w:right w:val="single" w:sz="4" w:space="0" w:color="auto"/>
            </w:tcBorders>
            <w:shd w:val="clear" w:color="auto" w:fill="auto"/>
            <w:noWrap/>
            <w:vAlign w:val="center"/>
            <w:hideMark/>
          </w:tcPr>
          <w:p w14:paraId="7CDF6395"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3</w:t>
            </w:r>
          </w:p>
        </w:tc>
        <w:tc>
          <w:tcPr>
            <w:tcW w:w="3248" w:type="dxa"/>
            <w:tcBorders>
              <w:top w:val="nil"/>
              <w:left w:val="single" w:sz="4" w:space="0" w:color="auto"/>
              <w:bottom w:val="single" w:sz="4" w:space="0" w:color="auto"/>
              <w:right w:val="single" w:sz="4" w:space="0" w:color="auto"/>
            </w:tcBorders>
            <w:shd w:val="clear" w:color="auto" w:fill="auto"/>
            <w:noWrap/>
            <w:vAlign w:val="center"/>
            <w:hideMark/>
          </w:tcPr>
          <w:p w14:paraId="20FC427E"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5%</w:t>
            </w:r>
          </w:p>
        </w:tc>
      </w:tr>
      <w:tr w:rsidR="00A343AC" w:rsidRPr="00DE20BA" w14:paraId="4DAA243A" w14:textId="77777777" w:rsidTr="00FE6538">
        <w:trPr>
          <w:trHeight w:val="398"/>
        </w:trPr>
        <w:tc>
          <w:tcPr>
            <w:tcW w:w="854" w:type="dxa"/>
            <w:tcBorders>
              <w:top w:val="nil"/>
              <w:left w:val="single" w:sz="4" w:space="0" w:color="auto"/>
              <w:bottom w:val="single" w:sz="4" w:space="0" w:color="auto"/>
              <w:right w:val="single" w:sz="4" w:space="0" w:color="auto"/>
            </w:tcBorders>
          </w:tcPr>
          <w:p w14:paraId="08828463" w14:textId="77777777" w:rsidR="00A343AC" w:rsidRPr="00AE6CFB" w:rsidRDefault="00A343AC" w:rsidP="00FE6538">
            <w:pPr>
              <w:pStyle w:val="NoSpacing"/>
              <w:numPr>
                <w:ilvl w:val="0"/>
                <w:numId w:val="23"/>
              </w:numPr>
              <w:ind w:left="-720" w:firstLine="720"/>
              <w:jc w:val="center"/>
              <w:rPr>
                <w:rFonts w:ascii="Simplified Arabic" w:eastAsia="Times New Roman" w:hAnsi="Simplified Arabic" w:cs="Simplified Arabic"/>
                <w:sz w:val="28"/>
                <w:szCs w:val="28"/>
                <w:rtl/>
              </w:rPr>
            </w:pPr>
          </w:p>
        </w:tc>
        <w:tc>
          <w:tcPr>
            <w:tcW w:w="3887" w:type="dxa"/>
            <w:tcBorders>
              <w:top w:val="nil"/>
              <w:left w:val="single" w:sz="4" w:space="0" w:color="auto"/>
              <w:bottom w:val="single" w:sz="4" w:space="0" w:color="auto"/>
              <w:right w:val="single" w:sz="4" w:space="0" w:color="auto"/>
            </w:tcBorders>
            <w:shd w:val="clear" w:color="auto" w:fill="auto"/>
            <w:vAlign w:val="center"/>
            <w:hideMark/>
          </w:tcPr>
          <w:p w14:paraId="121D8E3A"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hint="cs"/>
                <w:sz w:val="28"/>
                <w:szCs w:val="28"/>
                <w:rtl/>
              </w:rPr>
              <w:t>أخصائي</w:t>
            </w:r>
            <w:r w:rsidRPr="008834FC">
              <w:rPr>
                <w:rFonts w:ascii="Simplified Arabic" w:eastAsia="Times New Roman" w:hAnsi="Simplified Arabic" w:cs="Simplified Arabic"/>
                <w:sz w:val="28"/>
                <w:szCs w:val="28"/>
                <w:rtl/>
              </w:rPr>
              <w:t xml:space="preserve"> برنامج او مشروع فنى</w:t>
            </w:r>
          </w:p>
        </w:tc>
        <w:tc>
          <w:tcPr>
            <w:tcW w:w="2725" w:type="dxa"/>
            <w:tcBorders>
              <w:top w:val="nil"/>
              <w:left w:val="single" w:sz="4" w:space="0" w:color="auto"/>
              <w:bottom w:val="single" w:sz="4" w:space="0" w:color="auto"/>
              <w:right w:val="single" w:sz="4" w:space="0" w:color="auto"/>
            </w:tcBorders>
            <w:shd w:val="clear" w:color="auto" w:fill="auto"/>
            <w:noWrap/>
            <w:vAlign w:val="center"/>
            <w:hideMark/>
          </w:tcPr>
          <w:p w14:paraId="12E60CC2"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21</w:t>
            </w:r>
          </w:p>
        </w:tc>
        <w:tc>
          <w:tcPr>
            <w:tcW w:w="3248" w:type="dxa"/>
            <w:tcBorders>
              <w:top w:val="nil"/>
              <w:left w:val="single" w:sz="4" w:space="0" w:color="auto"/>
              <w:bottom w:val="single" w:sz="4" w:space="0" w:color="auto"/>
              <w:right w:val="single" w:sz="4" w:space="0" w:color="auto"/>
            </w:tcBorders>
            <w:shd w:val="clear" w:color="auto" w:fill="auto"/>
            <w:noWrap/>
            <w:vAlign w:val="center"/>
            <w:hideMark/>
          </w:tcPr>
          <w:p w14:paraId="1E841F1B"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36%</w:t>
            </w:r>
          </w:p>
        </w:tc>
      </w:tr>
      <w:tr w:rsidR="00A343AC" w:rsidRPr="00DE20BA" w14:paraId="51001334" w14:textId="77777777" w:rsidTr="00FE6538">
        <w:trPr>
          <w:trHeight w:val="398"/>
        </w:trPr>
        <w:tc>
          <w:tcPr>
            <w:tcW w:w="854" w:type="dxa"/>
            <w:tcBorders>
              <w:top w:val="nil"/>
              <w:left w:val="single" w:sz="4" w:space="0" w:color="auto"/>
              <w:bottom w:val="single" w:sz="4" w:space="0" w:color="auto"/>
              <w:right w:val="single" w:sz="4" w:space="0" w:color="auto"/>
            </w:tcBorders>
          </w:tcPr>
          <w:p w14:paraId="133CA19C" w14:textId="77777777" w:rsidR="00A343AC" w:rsidRPr="00AE6CFB" w:rsidRDefault="00A343AC" w:rsidP="00FE6538">
            <w:pPr>
              <w:pStyle w:val="NoSpacing"/>
              <w:numPr>
                <w:ilvl w:val="0"/>
                <w:numId w:val="23"/>
              </w:numPr>
              <w:ind w:left="-720" w:firstLine="720"/>
              <w:jc w:val="center"/>
              <w:rPr>
                <w:rFonts w:ascii="Simplified Arabic" w:eastAsia="Times New Roman" w:hAnsi="Simplified Arabic" w:cs="Simplified Arabic"/>
                <w:sz w:val="28"/>
                <w:szCs w:val="28"/>
                <w:rtl/>
              </w:rPr>
            </w:pPr>
          </w:p>
        </w:tc>
        <w:tc>
          <w:tcPr>
            <w:tcW w:w="3887" w:type="dxa"/>
            <w:tcBorders>
              <w:top w:val="nil"/>
              <w:left w:val="single" w:sz="4" w:space="0" w:color="auto"/>
              <w:bottom w:val="single" w:sz="4" w:space="0" w:color="auto"/>
              <w:right w:val="single" w:sz="4" w:space="0" w:color="auto"/>
            </w:tcBorders>
            <w:shd w:val="clear" w:color="auto" w:fill="auto"/>
            <w:vAlign w:val="center"/>
            <w:hideMark/>
          </w:tcPr>
          <w:p w14:paraId="18109DAA"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 xml:space="preserve">مشرف قطاع </w:t>
            </w:r>
            <w:r w:rsidRPr="008834FC">
              <w:rPr>
                <w:rFonts w:ascii="Simplified Arabic" w:eastAsia="Times New Roman" w:hAnsi="Simplified Arabic" w:cs="Simplified Arabic" w:hint="cs"/>
                <w:sz w:val="28"/>
                <w:szCs w:val="28"/>
                <w:rtl/>
              </w:rPr>
              <w:t>ميداني</w:t>
            </w:r>
          </w:p>
        </w:tc>
        <w:tc>
          <w:tcPr>
            <w:tcW w:w="2725" w:type="dxa"/>
            <w:tcBorders>
              <w:top w:val="nil"/>
              <w:left w:val="single" w:sz="4" w:space="0" w:color="auto"/>
              <w:bottom w:val="single" w:sz="4" w:space="0" w:color="auto"/>
              <w:right w:val="single" w:sz="4" w:space="0" w:color="auto"/>
            </w:tcBorders>
            <w:shd w:val="clear" w:color="auto" w:fill="auto"/>
            <w:noWrap/>
            <w:vAlign w:val="center"/>
            <w:hideMark/>
          </w:tcPr>
          <w:p w14:paraId="507D3AE1"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1</w:t>
            </w:r>
          </w:p>
        </w:tc>
        <w:tc>
          <w:tcPr>
            <w:tcW w:w="3248" w:type="dxa"/>
            <w:tcBorders>
              <w:top w:val="nil"/>
              <w:left w:val="single" w:sz="4" w:space="0" w:color="auto"/>
              <w:bottom w:val="single" w:sz="4" w:space="0" w:color="auto"/>
              <w:right w:val="single" w:sz="4" w:space="0" w:color="auto"/>
            </w:tcBorders>
            <w:shd w:val="clear" w:color="auto" w:fill="auto"/>
            <w:noWrap/>
            <w:vAlign w:val="center"/>
            <w:hideMark/>
          </w:tcPr>
          <w:p w14:paraId="6F48A573"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2%</w:t>
            </w:r>
          </w:p>
        </w:tc>
      </w:tr>
      <w:tr w:rsidR="00A343AC" w:rsidRPr="00DE20BA" w14:paraId="065EDCEF" w14:textId="77777777" w:rsidTr="00FE6538">
        <w:trPr>
          <w:trHeight w:val="398"/>
        </w:trPr>
        <w:tc>
          <w:tcPr>
            <w:tcW w:w="854" w:type="dxa"/>
            <w:tcBorders>
              <w:top w:val="nil"/>
              <w:left w:val="single" w:sz="4" w:space="0" w:color="auto"/>
              <w:bottom w:val="single" w:sz="4" w:space="0" w:color="auto"/>
              <w:right w:val="single" w:sz="4" w:space="0" w:color="auto"/>
            </w:tcBorders>
          </w:tcPr>
          <w:p w14:paraId="0AED976C" w14:textId="77777777" w:rsidR="00A343AC" w:rsidRPr="00AE6CFB" w:rsidRDefault="00A343AC" w:rsidP="00FE6538">
            <w:pPr>
              <w:pStyle w:val="NoSpacing"/>
              <w:numPr>
                <w:ilvl w:val="0"/>
                <w:numId w:val="23"/>
              </w:numPr>
              <w:ind w:left="-720" w:firstLine="720"/>
              <w:jc w:val="center"/>
              <w:rPr>
                <w:rFonts w:ascii="Simplified Arabic" w:eastAsia="Times New Roman" w:hAnsi="Simplified Arabic" w:cs="Simplified Arabic"/>
                <w:sz w:val="28"/>
                <w:szCs w:val="28"/>
                <w:rtl/>
              </w:rPr>
            </w:pPr>
          </w:p>
        </w:tc>
        <w:tc>
          <w:tcPr>
            <w:tcW w:w="3887" w:type="dxa"/>
            <w:tcBorders>
              <w:top w:val="nil"/>
              <w:left w:val="single" w:sz="4" w:space="0" w:color="auto"/>
              <w:bottom w:val="single" w:sz="4" w:space="0" w:color="auto"/>
              <w:right w:val="single" w:sz="4" w:space="0" w:color="auto"/>
            </w:tcBorders>
            <w:shd w:val="clear" w:color="auto" w:fill="auto"/>
            <w:vAlign w:val="center"/>
            <w:hideMark/>
          </w:tcPr>
          <w:p w14:paraId="57D6C26E"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موظف برنامج فنى</w:t>
            </w:r>
          </w:p>
        </w:tc>
        <w:tc>
          <w:tcPr>
            <w:tcW w:w="2725" w:type="dxa"/>
            <w:tcBorders>
              <w:top w:val="nil"/>
              <w:left w:val="single" w:sz="4" w:space="0" w:color="auto"/>
              <w:bottom w:val="single" w:sz="4" w:space="0" w:color="auto"/>
              <w:right w:val="single" w:sz="4" w:space="0" w:color="auto"/>
            </w:tcBorders>
            <w:shd w:val="clear" w:color="auto" w:fill="auto"/>
            <w:noWrap/>
            <w:vAlign w:val="center"/>
            <w:hideMark/>
          </w:tcPr>
          <w:p w14:paraId="64EDD8A4"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3</w:t>
            </w:r>
          </w:p>
        </w:tc>
        <w:tc>
          <w:tcPr>
            <w:tcW w:w="3248" w:type="dxa"/>
            <w:tcBorders>
              <w:top w:val="nil"/>
              <w:left w:val="single" w:sz="4" w:space="0" w:color="auto"/>
              <w:bottom w:val="single" w:sz="4" w:space="0" w:color="auto"/>
              <w:right w:val="single" w:sz="4" w:space="0" w:color="auto"/>
            </w:tcBorders>
            <w:shd w:val="clear" w:color="auto" w:fill="auto"/>
            <w:noWrap/>
            <w:vAlign w:val="center"/>
            <w:hideMark/>
          </w:tcPr>
          <w:p w14:paraId="139CEDE3"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5%</w:t>
            </w:r>
          </w:p>
        </w:tc>
      </w:tr>
      <w:tr w:rsidR="00A343AC" w:rsidRPr="00DE20BA" w14:paraId="5B741851" w14:textId="77777777" w:rsidTr="00FE6538">
        <w:trPr>
          <w:trHeight w:val="242"/>
        </w:trPr>
        <w:tc>
          <w:tcPr>
            <w:tcW w:w="854" w:type="dxa"/>
            <w:tcBorders>
              <w:top w:val="nil"/>
              <w:left w:val="single" w:sz="4" w:space="0" w:color="auto"/>
              <w:bottom w:val="single" w:sz="4" w:space="0" w:color="auto"/>
              <w:right w:val="single" w:sz="4" w:space="0" w:color="auto"/>
            </w:tcBorders>
          </w:tcPr>
          <w:p w14:paraId="004E6A89" w14:textId="77777777" w:rsidR="00A343AC" w:rsidRPr="00AE6CFB" w:rsidRDefault="00A343AC" w:rsidP="00FE6538">
            <w:pPr>
              <w:pStyle w:val="NoSpacing"/>
              <w:numPr>
                <w:ilvl w:val="0"/>
                <w:numId w:val="23"/>
              </w:numPr>
              <w:ind w:left="-720" w:firstLine="720"/>
              <w:jc w:val="center"/>
              <w:rPr>
                <w:rFonts w:ascii="Simplified Arabic" w:eastAsia="Times New Roman" w:hAnsi="Simplified Arabic" w:cs="Simplified Arabic"/>
                <w:sz w:val="28"/>
                <w:szCs w:val="28"/>
                <w:rtl/>
              </w:rPr>
            </w:pPr>
          </w:p>
        </w:tc>
        <w:tc>
          <w:tcPr>
            <w:tcW w:w="3887" w:type="dxa"/>
            <w:tcBorders>
              <w:top w:val="nil"/>
              <w:left w:val="single" w:sz="4" w:space="0" w:color="auto"/>
              <w:bottom w:val="single" w:sz="4" w:space="0" w:color="auto"/>
              <w:right w:val="single" w:sz="4" w:space="0" w:color="auto"/>
            </w:tcBorders>
            <w:shd w:val="clear" w:color="auto" w:fill="auto"/>
            <w:vAlign w:val="center"/>
            <w:hideMark/>
          </w:tcPr>
          <w:p w14:paraId="5B59B59A"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 xml:space="preserve">موظف </w:t>
            </w:r>
            <w:r w:rsidRPr="008834FC">
              <w:rPr>
                <w:rFonts w:ascii="Simplified Arabic" w:eastAsia="Times New Roman" w:hAnsi="Simplified Arabic" w:cs="Simplified Arabic" w:hint="cs"/>
                <w:sz w:val="28"/>
                <w:szCs w:val="28"/>
                <w:rtl/>
              </w:rPr>
              <w:t>ميداني</w:t>
            </w:r>
          </w:p>
        </w:tc>
        <w:tc>
          <w:tcPr>
            <w:tcW w:w="2725" w:type="dxa"/>
            <w:tcBorders>
              <w:top w:val="nil"/>
              <w:left w:val="single" w:sz="4" w:space="0" w:color="auto"/>
              <w:bottom w:val="single" w:sz="4" w:space="0" w:color="auto"/>
              <w:right w:val="single" w:sz="4" w:space="0" w:color="auto"/>
            </w:tcBorders>
            <w:shd w:val="clear" w:color="auto" w:fill="auto"/>
            <w:noWrap/>
            <w:vAlign w:val="center"/>
            <w:hideMark/>
          </w:tcPr>
          <w:p w14:paraId="1B98B8C1"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1</w:t>
            </w:r>
          </w:p>
        </w:tc>
        <w:tc>
          <w:tcPr>
            <w:tcW w:w="3248" w:type="dxa"/>
            <w:tcBorders>
              <w:top w:val="nil"/>
              <w:left w:val="single" w:sz="4" w:space="0" w:color="auto"/>
              <w:bottom w:val="single" w:sz="4" w:space="0" w:color="auto"/>
              <w:right w:val="single" w:sz="4" w:space="0" w:color="auto"/>
            </w:tcBorders>
            <w:shd w:val="clear" w:color="auto" w:fill="auto"/>
            <w:noWrap/>
            <w:vAlign w:val="center"/>
            <w:hideMark/>
          </w:tcPr>
          <w:p w14:paraId="4CF483E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2%</w:t>
            </w:r>
          </w:p>
        </w:tc>
      </w:tr>
      <w:tr w:rsidR="00A343AC" w:rsidRPr="00DE20BA" w14:paraId="1F9B7F7A" w14:textId="77777777" w:rsidTr="00FE6538">
        <w:trPr>
          <w:trHeight w:val="398"/>
        </w:trPr>
        <w:tc>
          <w:tcPr>
            <w:tcW w:w="854" w:type="dxa"/>
            <w:tcBorders>
              <w:top w:val="nil"/>
              <w:left w:val="single" w:sz="4" w:space="0" w:color="auto"/>
              <w:bottom w:val="single" w:sz="4" w:space="0" w:color="auto"/>
              <w:right w:val="single" w:sz="4" w:space="0" w:color="auto"/>
            </w:tcBorders>
            <w:shd w:val="clear" w:color="auto" w:fill="F0DF88"/>
          </w:tcPr>
          <w:p w14:paraId="0FD5C381" w14:textId="77777777" w:rsidR="00A343AC" w:rsidRPr="00DE20BA" w:rsidRDefault="00A343AC" w:rsidP="00FE6538">
            <w:pPr>
              <w:pStyle w:val="NoSpacing"/>
              <w:ind w:left="-720" w:firstLine="720"/>
              <w:jc w:val="center"/>
              <w:rPr>
                <w:rFonts w:eastAsia="Times New Roman"/>
                <w:color w:val="000000"/>
                <w:sz w:val="28"/>
                <w:szCs w:val="28"/>
              </w:rPr>
            </w:pPr>
          </w:p>
        </w:tc>
        <w:tc>
          <w:tcPr>
            <w:tcW w:w="3887" w:type="dxa"/>
            <w:tcBorders>
              <w:top w:val="nil"/>
              <w:left w:val="single" w:sz="4" w:space="0" w:color="auto"/>
              <w:bottom w:val="single" w:sz="4" w:space="0" w:color="auto"/>
              <w:right w:val="single" w:sz="4" w:space="0" w:color="auto"/>
            </w:tcBorders>
            <w:shd w:val="clear" w:color="auto" w:fill="F0DF88"/>
            <w:vAlign w:val="center"/>
            <w:hideMark/>
          </w:tcPr>
          <w:p w14:paraId="16B9EACE" w14:textId="77777777" w:rsidR="00A343AC" w:rsidRPr="00DE20BA" w:rsidRDefault="00A343AC" w:rsidP="00FE6538">
            <w:pPr>
              <w:pStyle w:val="NoSpacing"/>
              <w:ind w:left="-720" w:firstLine="720"/>
              <w:jc w:val="center"/>
              <w:rPr>
                <w:rFonts w:eastAsia="Times New Roman"/>
                <w:color w:val="000000"/>
                <w:sz w:val="28"/>
                <w:szCs w:val="28"/>
              </w:rPr>
            </w:pPr>
            <w:r w:rsidRPr="00DE20BA">
              <w:rPr>
                <w:rFonts w:eastAsia="Times New Roman"/>
                <w:color w:val="000000"/>
                <w:sz w:val="28"/>
                <w:szCs w:val="28"/>
              </w:rPr>
              <w:t>-</w:t>
            </w:r>
          </w:p>
        </w:tc>
        <w:tc>
          <w:tcPr>
            <w:tcW w:w="2725" w:type="dxa"/>
            <w:tcBorders>
              <w:top w:val="nil"/>
              <w:left w:val="single" w:sz="4" w:space="0" w:color="auto"/>
              <w:bottom w:val="single" w:sz="4" w:space="0" w:color="auto"/>
              <w:right w:val="single" w:sz="4" w:space="0" w:color="auto"/>
            </w:tcBorders>
            <w:shd w:val="clear" w:color="auto" w:fill="F0DF88"/>
            <w:noWrap/>
            <w:vAlign w:val="center"/>
            <w:hideMark/>
          </w:tcPr>
          <w:p w14:paraId="7571AA7D"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58</w:t>
            </w:r>
          </w:p>
        </w:tc>
        <w:tc>
          <w:tcPr>
            <w:tcW w:w="3248" w:type="dxa"/>
            <w:tcBorders>
              <w:top w:val="nil"/>
              <w:left w:val="single" w:sz="4" w:space="0" w:color="auto"/>
              <w:bottom w:val="single" w:sz="4" w:space="0" w:color="auto"/>
              <w:right w:val="single" w:sz="4" w:space="0" w:color="auto"/>
            </w:tcBorders>
            <w:shd w:val="clear" w:color="auto" w:fill="F0DF88"/>
            <w:noWrap/>
            <w:vAlign w:val="center"/>
            <w:hideMark/>
          </w:tcPr>
          <w:p w14:paraId="24A66C75"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2B761CED" w14:textId="742BEBA1" w:rsidR="00A343AC" w:rsidRDefault="00A343AC" w:rsidP="002F29C1">
      <w:pPr>
        <w:pStyle w:val="NoSpacing"/>
        <w:ind w:left="-720" w:hanging="180"/>
        <w:jc w:val="center"/>
        <w:rPr>
          <w:b/>
          <w:bCs/>
          <w:sz w:val="24"/>
          <w:szCs w:val="24"/>
          <w:rtl/>
        </w:rPr>
      </w:pPr>
      <w:r w:rsidRPr="00A55F47">
        <w:rPr>
          <w:rFonts w:hint="cs"/>
          <w:b/>
          <w:bCs/>
          <w:sz w:val="24"/>
          <w:szCs w:val="24"/>
          <w:rtl/>
        </w:rPr>
        <w:t>جدول</w:t>
      </w:r>
      <w:r w:rsidR="002F29C1">
        <w:rPr>
          <w:rFonts w:hint="cs"/>
          <w:b/>
          <w:bCs/>
          <w:sz w:val="24"/>
          <w:szCs w:val="24"/>
          <w:rtl/>
        </w:rPr>
        <w:t>11</w:t>
      </w:r>
      <w:r w:rsidRPr="00A55F47">
        <w:rPr>
          <w:rFonts w:hint="cs"/>
          <w:b/>
          <w:bCs/>
          <w:sz w:val="24"/>
          <w:szCs w:val="24"/>
          <w:rtl/>
        </w:rPr>
        <w:t>: المجال الوظيفي للمستجيبين</w:t>
      </w:r>
    </w:p>
    <w:p w14:paraId="6D406D03" w14:textId="77777777" w:rsidR="00A343AC" w:rsidRPr="00A55F47" w:rsidRDefault="00A343AC" w:rsidP="00A343AC">
      <w:pPr>
        <w:pStyle w:val="NoSpacing"/>
        <w:ind w:left="-720" w:hanging="180"/>
        <w:jc w:val="center"/>
        <w:rPr>
          <w:b/>
          <w:bCs/>
          <w:sz w:val="24"/>
          <w:szCs w:val="24"/>
          <w:rtl/>
        </w:rPr>
      </w:pPr>
    </w:p>
    <w:p w14:paraId="5BA2FFC7" w14:textId="77777777" w:rsidR="00A343AC" w:rsidRPr="00057F4C" w:rsidRDefault="00A343AC" w:rsidP="00A343AC">
      <w:pPr>
        <w:pStyle w:val="NoSpacing"/>
        <w:ind w:left="-720" w:hanging="180"/>
        <w:rPr>
          <w:rFonts w:ascii="Simplified Arabic" w:eastAsia="Times New Roman" w:hAnsi="Simplified Arabic" w:cs="Simplified Arabic"/>
          <w:sz w:val="28"/>
          <w:szCs w:val="28"/>
        </w:rPr>
      </w:pPr>
      <w:r w:rsidRPr="00057F4C">
        <w:rPr>
          <w:rFonts w:ascii="Simplified Arabic" w:eastAsia="Times New Roman" w:hAnsi="Simplified Arabic" w:cs="Simplified Arabic"/>
          <w:sz w:val="28"/>
          <w:szCs w:val="28"/>
          <w:rtl/>
        </w:rPr>
        <w:t xml:space="preserve">يوضح الجدول أن نصف المشاركين تقريبًا يعملون في مواقع قيادية فنية، حيث يشغل </w:t>
      </w:r>
      <w:r>
        <w:rPr>
          <w:rFonts w:ascii="Simplified Arabic" w:eastAsia="Times New Roman" w:hAnsi="Simplified Arabic" w:cs="Simplified Arabic" w:hint="cs"/>
          <w:b/>
          <w:bCs/>
          <w:sz w:val="28"/>
          <w:szCs w:val="28"/>
          <w:rtl/>
        </w:rPr>
        <w:t xml:space="preserve">50% </w:t>
      </w:r>
      <w:r w:rsidRPr="00057F4C">
        <w:rPr>
          <w:rFonts w:ascii="Simplified Arabic" w:eastAsia="Times New Roman" w:hAnsi="Simplified Arabic" w:cs="Simplified Arabic"/>
          <w:sz w:val="28"/>
          <w:szCs w:val="28"/>
          <w:rtl/>
        </w:rPr>
        <w:t xml:space="preserve">منهم منصب </w:t>
      </w:r>
      <w:r w:rsidRPr="00057F4C">
        <w:rPr>
          <w:rFonts w:ascii="Simplified Arabic" w:eastAsia="Times New Roman" w:hAnsi="Simplified Arabic" w:cs="Simplified Arabic"/>
          <w:i/>
          <w:iCs/>
          <w:sz w:val="28"/>
          <w:szCs w:val="28"/>
          <w:rtl/>
        </w:rPr>
        <w:t xml:space="preserve">مدير </w:t>
      </w:r>
      <w:r w:rsidRPr="0056186F">
        <w:rPr>
          <w:rFonts w:ascii="Simplified Arabic" w:eastAsia="Times New Roman" w:hAnsi="Simplified Arabic" w:cs="Simplified Arabic"/>
          <w:sz w:val="28"/>
          <w:szCs w:val="28"/>
          <w:rtl/>
        </w:rPr>
        <w:t>برنامج أو مشروع فني</w:t>
      </w:r>
      <w:r w:rsidRPr="0056186F">
        <w:rPr>
          <w:rFonts w:ascii="Simplified Arabic" w:eastAsia="Times New Roman" w:hAnsi="Simplified Arabic" w:cs="Simplified Arabic"/>
          <w:sz w:val="28"/>
          <w:szCs w:val="28"/>
        </w:rPr>
        <w:t xml:space="preserve">. </w:t>
      </w:r>
      <w:r w:rsidRPr="0056186F">
        <w:rPr>
          <w:rFonts w:ascii="Simplified Arabic" w:eastAsia="Times New Roman" w:hAnsi="Simplified Arabic" w:cs="Simplified Arabic"/>
          <w:sz w:val="28"/>
          <w:szCs w:val="28"/>
          <w:rtl/>
        </w:rPr>
        <w:t>كما تشكل فئة أخصائي البرامج أو المشاريع الفنية نسبة كبيرة</w:t>
      </w:r>
      <w:r w:rsidRPr="00057F4C">
        <w:rPr>
          <w:rFonts w:ascii="Simplified Arabic" w:eastAsia="Times New Roman" w:hAnsi="Simplified Arabic" w:cs="Simplified Arabic"/>
          <w:sz w:val="28"/>
          <w:szCs w:val="28"/>
          <w:rtl/>
        </w:rPr>
        <w:t xml:space="preserve"> تبلغ </w:t>
      </w:r>
      <w:r w:rsidRPr="00057F4C">
        <w:rPr>
          <w:rFonts w:ascii="Simplified Arabic" w:eastAsia="Times New Roman" w:hAnsi="Simplified Arabic" w:cs="Simplified Arabic"/>
          <w:b/>
          <w:bCs/>
          <w:sz w:val="28"/>
          <w:szCs w:val="28"/>
        </w:rPr>
        <w:t>36%</w:t>
      </w:r>
      <w:r w:rsidRPr="00057F4C">
        <w:rPr>
          <w:rFonts w:ascii="Simplified Arabic" w:eastAsia="Times New Roman" w:hAnsi="Simplified Arabic" w:cs="Simplified Arabic"/>
          <w:sz w:val="28"/>
          <w:szCs w:val="28"/>
        </w:rPr>
        <w:t xml:space="preserve"> </w:t>
      </w:r>
      <w:r w:rsidRPr="00057F4C">
        <w:rPr>
          <w:rFonts w:ascii="Simplified Arabic" w:eastAsia="Times New Roman" w:hAnsi="Simplified Arabic" w:cs="Simplified Arabic"/>
          <w:sz w:val="28"/>
          <w:szCs w:val="28"/>
          <w:rtl/>
        </w:rPr>
        <w:t>من العينة، وهو ما يعكس اعتماد الدراسة على أشخاص لديهم خبرة مباشرة في تصميم وتنفيذ ومتابعة التدخلات التنموية</w:t>
      </w:r>
      <w:r w:rsidRPr="00057F4C">
        <w:rPr>
          <w:rFonts w:ascii="Simplified Arabic" w:eastAsia="Times New Roman" w:hAnsi="Simplified Arabic" w:cs="Simplified Arabic"/>
          <w:sz w:val="28"/>
          <w:szCs w:val="28"/>
        </w:rPr>
        <w:t>.</w:t>
      </w:r>
    </w:p>
    <w:p w14:paraId="173B6085" w14:textId="77777777" w:rsidR="00A343AC" w:rsidRPr="00057F4C" w:rsidRDefault="00A343AC" w:rsidP="00A343AC">
      <w:pPr>
        <w:pStyle w:val="NoSpacing"/>
        <w:ind w:left="-720" w:hanging="180"/>
        <w:rPr>
          <w:rFonts w:ascii="Simplified Arabic" w:eastAsia="Times New Roman" w:hAnsi="Simplified Arabic" w:cs="Simplified Arabic"/>
          <w:sz w:val="28"/>
          <w:szCs w:val="28"/>
        </w:rPr>
      </w:pPr>
      <w:r w:rsidRPr="00057F4C">
        <w:rPr>
          <w:rFonts w:ascii="Simplified Arabic" w:eastAsia="Times New Roman" w:hAnsi="Simplified Arabic" w:cs="Simplified Arabic"/>
          <w:sz w:val="28"/>
          <w:szCs w:val="28"/>
          <w:rtl/>
        </w:rPr>
        <w:t xml:space="preserve">في المقابل، تظهر نسبة العاملين في المجالات الميدانية بنسبة إجمالية لا تتجاوز </w:t>
      </w:r>
      <w:r w:rsidRPr="00057F4C">
        <w:rPr>
          <w:rFonts w:ascii="Simplified Arabic" w:eastAsia="Times New Roman" w:hAnsi="Simplified Arabic" w:cs="Simplified Arabic"/>
          <w:b/>
          <w:bCs/>
          <w:sz w:val="28"/>
          <w:szCs w:val="28"/>
        </w:rPr>
        <w:t>9%</w:t>
      </w:r>
      <w:r w:rsidRPr="00057F4C">
        <w:rPr>
          <w:rFonts w:ascii="Simplified Arabic" w:eastAsia="Times New Roman" w:hAnsi="Simplified Arabic" w:cs="Simplified Arabic"/>
          <w:sz w:val="28"/>
          <w:szCs w:val="28"/>
        </w:rPr>
        <w:t xml:space="preserve"> (</w:t>
      </w:r>
      <w:r w:rsidRPr="00057F4C">
        <w:rPr>
          <w:rFonts w:ascii="Simplified Arabic" w:eastAsia="Times New Roman" w:hAnsi="Simplified Arabic" w:cs="Simplified Arabic"/>
          <w:sz w:val="28"/>
          <w:szCs w:val="28"/>
          <w:rtl/>
        </w:rPr>
        <w:t>مديرو ومشرفو وموظفو القطاعات الميدانية)، وهو ما يشير إلى أن العينة يغلب عليها الجانب الفني والإداري أكثر من الطواقم التنفيذية على الأرض. وهذا التوزيع يعكس قدرة المشاركين على تقديم تقييمات أكثر شمولًا لفعالية برامج منظمات المجتمع المدني، خاصة في الجوانب المرتبطة بأبعاد الفقر المتعدد كالتعليم، الصحة، مستوى المعيشة، والتمكين الاقتصادي</w:t>
      </w:r>
      <w:r w:rsidRPr="00057F4C">
        <w:rPr>
          <w:rFonts w:ascii="Simplified Arabic" w:eastAsia="Times New Roman" w:hAnsi="Simplified Arabic" w:cs="Simplified Arabic"/>
          <w:sz w:val="28"/>
          <w:szCs w:val="28"/>
        </w:rPr>
        <w:t>.</w:t>
      </w:r>
    </w:p>
    <w:p w14:paraId="5BF27F05"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00FFBF35" w14:textId="77777777" w:rsidR="00A343AC" w:rsidRPr="00F32082" w:rsidRDefault="00A343AC" w:rsidP="00A343AC">
      <w:pPr>
        <w:pStyle w:val="NoSpacing"/>
        <w:numPr>
          <w:ilvl w:val="0"/>
          <w:numId w:val="21"/>
        </w:numPr>
        <w:ind w:left="-720" w:firstLine="180"/>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عدد سنوات الخبرة في العمل الأهلي</w:t>
      </w:r>
    </w:p>
    <w:p w14:paraId="6E57064E" w14:textId="77777777" w:rsidR="00A343AC" w:rsidRPr="00E36C53" w:rsidRDefault="00A343AC" w:rsidP="00A343AC">
      <w:pPr>
        <w:pStyle w:val="NoSpacing"/>
        <w:ind w:left="-720" w:hanging="180"/>
        <w:rPr>
          <w:rtl/>
        </w:rPr>
      </w:pPr>
    </w:p>
    <w:tbl>
      <w:tblPr>
        <w:bidiVisual/>
        <w:tblW w:w="10407" w:type="dxa"/>
        <w:tblInd w:w="-733" w:type="dxa"/>
        <w:tblLook w:val="04A0" w:firstRow="1" w:lastRow="0" w:firstColumn="1" w:lastColumn="0" w:noHBand="0" w:noVBand="1"/>
      </w:tblPr>
      <w:tblGrid>
        <w:gridCol w:w="752"/>
        <w:gridCol w:w="3845"/>
        <w:gridCol w:w="2563"/>
        <w:gridCol w:w="3247"/>
      </w:tblGrid>
      <w:tr w:rsidR="00A343AC" w:rsidRPr="00E36C53" w14:paraId="49530955" w14:textId="77777777" w:rsidTr="00FE6538">
        <w:trPr>
          <w:trHeight w:val="427"/>
        </w:trPr>
        <w:tc>
          <w:tcPr>
            <w:tcW w:w="752" w:type="dxa"/>
            <w:tcBorders>
              <w:top w:val="single" w:sz="4" w:space="0" w:color="auto"/>
              <w:left w:val="single" w:sz="4" w:space="0" w:color="auto"/>
              <w:bottom w:val="single" w:sz="4" w:space="0" w:color="auto"/>
              <w:right w:val="single" w:sz="4" w:space="0" w:color="auto"/>
            </w:tcBorders>
            <w:shd w:val="clear" w:color="auto" w:fill="F0DF88"/>
          </w:tcPr>
          <w:p w14:paraId="1B99C511" w14:textId="77777777" w:rsidR="00A343AC" w:rsidRPr="00E36C53" w:rsidRDefault="00A343AC" w:rsidP="00FE6538">
            <w:pPr>
              <w:pStyle w:val="NoSpacing"/>
              <w:ind w:left="-720" w:firstLine="720"/>
              <w:jc w:val="center"/>
              <w:rPr>
                <w:rFonts w:eastAsia="Times New Roman"/>
                <w:b/>
                <w:bCs/>
                <w:rtl/>
              </w:rPr>
            </w:pPr>
            <w:r>
              <w:rPr>
                <w:rFonts w:eastAsia="Times New Roman" w:hint="cs"/>
                <w:b/>
                <w:bCs/>
                <w:rtl/>
              </w:rPr>
              <w:t>م</w:t>
            </w:r>
          </w:p>
        </w:tc>
        <w:tc>
          <w:tcPr>
            <w:tcW w:w="384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529DD63"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Pr>
            </w:pPr>
            <w:r w:rsidRPr="008834FC">
              <w:rPr>
                <w:rFonts w:ascii="Simplified Arabic" w:eastAsia="Times New Roman" w:hAnsi="Simplified Arabic" w:cs="Simplified Arabic"/>
                <w:b/>
                <w:bCs/>
                <w:sz w:val="28"/>
                <w:szCs w:val="28"/>
                <w:rtl/>
              </w:rPr>
              <w:t xml:space="preserve">عدد سنوات الخبرة </w:t>
            </w:r>
          </w:p>
        </w:tc>
        <w:tc>
          <w:tcPr>
            <w:tcW w:w="2563"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621F125A"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التكرار</w:t>
            </w:r>
          </w:p>
        </w:tc>
        <w:tc>
          <w:tcPr>
            <w:tcW w:w="3247"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5D0FFC68"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نسبة التكرار</w:t>
            </w:r>
          </w:p>
        </w:tc>
      </w:tr>
      <w:tr w:rsidR="00A343AC" w:rsidRPr="00E36C53" w14:paraId="56237F15" w14:textId="77777777" w:rsidTr="00FE6538">
        <w:trPr>
          <w:trHeight w:val="427"/>
        </w:trPr>
        <w:tc>
          <w:tcPr>
            <w:tcW w:w="752" w:type="dxa"/>
            <w:tcBorders>
              <w:top w:val="nil"/>
              <w:left w:val="single" w:sz="4" w:space="0" w:color="auto"/>
              <w:bottom w:val="single" w:sz="4" w:space="0" w:color="auto"/>
              <w:right w:val="single" w:sz="4" w:space="0" w:color="auto"/>
            </w:tcBorders>
          </w:tcPr>
          <w:p w14:paraId="1199DCC5" w14:textId="77777777" w:rsidR="00A343AC" w:rsidRPr="00E36C53" w:rsidRDefault="00A343AC" w:rsidP="00FE6538">
            <w:pPr>
              <w:pStyle w:val="NoSpacing"/>
              <w:numPr>
                <w:ilvl w:val="0"/>
                <w:numId w:val="24"/>
              </w:numPr>
              <w:ind w:left="-720" w:firstLine="720"/>
              <w:jc w:val="center"/>
              <w:rPr>
                <w:rFonts w:eastAsia="Times New Roman"/>
                <w:color w:val="000000"/>
                <w:rtl/>
              </w:rPr>
            </w:pPr>
          </w:p>
        </w:tc>
        <w:tc>
          <w:tcPr>
            <w:tcW w:w="3845" w:type="dxa"/>
            <w:tcBorders>
              <w:top w:val="nil"/>
              <w:left w:val="single" w:sz="4" w:space="0" w:color="auto"/>
              <w:bottom w:val="single" w:sz="4" w:space="0" w:color="auto"/>
              <w:right w:val="single" w:sz="4" w:space="0" w:color="auto"/>
            </w:tcBorders>
            <w:shd w:val="clear" w:color="auto" w:fill="auto"/>
            <w:noWrap/>
            <w:vAlign w:val="center"/>
            <w:hideMark/>
          </w:tcPr>
          <w:p w14:paraId="56B731B4"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tl/>
              </w:rPr>
              <w:t>أقل من سنتين</w:t>
            </w:r>
          </w:p>
        </w:tc>
        <w:tc>
          <w:tcPr>
            <w:tcW w:w="2563" w:type="dxa"/>
            <w:tcBorders>
              <w:top w:val="nil"/>
              <w:left w:val="single" w:sz="4" w:space="0" w:color="auto"/>
              <w:bottom w:val="single" w:sz="4" w:space="0" w:color="auto"/>
              <w:right w:val="single" w:sz="4" w:space="0" w:color="auto"/>
            </w:tcBorders>
            <w:shd w:val="clear" w:color="auto" w:fill="auto"/>
            <w:noWrap/>
            <w:vAlign w:val="center"/>
            <w:hideMark/>
          </w:tcPr>
          <w:p w14:paraId="4CFAB2D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1</w:t>
            </w:r>
          </w:p>
        </w:tc>
        <w:tc>
          <w:tcPr>
            <w:tcW w:w="3247" w:type="dxa"/>
            <w:tcBorders>
              <w:top w:val="nil"/>
              <w:left w:val="single" w:sz="4" w:space="0" w:color="auto"/>
              <w:bottom w:val="single" w:sz="4" w:space="0" w:color="auto"/>
              <w:right w:val="single" w:sz="4" w:space="0" w:color="auto"/>
            </w:tcBorders>
            <w:shd w:val="clear" w:color="auto" w:fill="auto"/>
            <w:noWrap/>
            <w:vAlign w:val="center"/>
            <w:hideMark/>
          </w:tcPr>
          <w:p w14:paraId="48AAA908"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2%</w:t>
            </w:r>
          </w:p>
        </w:tc>
      </w:tr>
      <w:tr w:rsidR="00A343AC" w:rsidRPr="00E36C53" w14:paraId="49A10C2D" w14:textId="77777777" w:rsidTr="00FE6538">
        <w:trPr>
          <w:trHeight w:val="427"/>
        </w:trPr>
        <w:tc>
          <w:tcPr>
            <w:tcW w:w="752" w:type="dxa"/>
            <w:tcBorders>
              <w:top w:val="nil"/>
              <w:left w:val="single" w:sz="4" w:space="0" w:color="auto"/>
              <w:bottom w:val="single" w:sz="4" w:space="0" w:color="auto"/>
              <w:right w:val="single" w:sz="4" w:space="0" w:color="auto"/>
            </w:tcBorders>
          </w:tcPr>
          <w:p w14:paraId="2ACF270A" w14:textId="77777777" w:rsidR="00A343AC" w:rsidRPr="00E36C53" w:rsidRDefault="00A343AC" w:rsidP="00FE6538">
            <w:pPr>
              <w:pStyle w:val="NoSpacing"/>
              <w:numPr>
                <w:ilvl w:val="0"/>
                <w:numId w:val="24"/>
              </w:numPr>
              <w:ind w:left="-720" w:firstLine="720"/>
              <w:jc w:val="center"/>
              <w:rPr>
                <w:rFonts w:eastAsia="Times New Roman"/>
                <w:color w:val="000000"/>
              </w:rPr>
            </w:pPr>
          </w:p>
        </w:tc>
        <w:tc>
          <w:tcPr>
            <w:tcW w:w="3845" w:type="dxa"/>
            <w:tcBorders>
              <w:top w:val="nil"/>
              <w:left w:val="single" w:sz="4" w:space="0" w:color="auto"/>
              <w:bottom w:val="single" w:sz="4" w:space="0" w:color="auto"/>
              <w:right w:val="single" w:sz="4" w:space="0" w:color="auto"/>
            </w:tcBorders>
            <w:shd w:val="clear" w:color="auto" w:fill="auto"/>
            <w:noWrap/>
            <w:vAlign w:val="center"/>
            <w:hideMark/>
          </w:tcPr>
          <w:p w14:paraId="68197F6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 xml:space="preserve">2-5 </w:t>
            </w:r>
            <w:r w:rsidRPr="008834FC">
              <w:rPr>
                <w:rFonts w:ascii="Simplified Arabic" w:eastAsia="Times New Roman" w:hAnsi="Simplified Arabic" w:cs="Simplified Arabic"/>
                <w:sz w:val="28"/>
                <w:szCs w:val="28"/>
                <w:rtl/>
              </w:rPr>
              <w:t>سنوات</w:t>
            </w:r>
          </w:p>
        </w:tc>
        <w:tc>
          <w:tcPr>
            <w:tcW w:w="2563" w:type="dxa"/>
            <w:tcBorders>
              <w:top w:val="nil"/>
              <w:left w:val="single" w:sz="4" w:space="0" w:color="auto"/>
              <w:bottom w:val="single" w:sz="4" w:space="0" w:color="auto"/>
              <w:right w:val="single" w:sz="4" w:space="0" w:color="auto"/>
            </w:tcBorders>
            <w:shd w:val="clear" w:color="auto" w:fill="auto"/>
            <w:noWrap/>
            <w:vAlign w:val="center"/>
            <w:hideMark/>
          </w:tcPr>
          <w:p w14:paraId="3538706D"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3</w:t>
            </w:r>
          </w:p>
        </w:tc>
        <w:tc>
          <w:tcPr>
            <w:tcW w:w="3247" w:type="dxa"/>
            <w:tcBorders>
              <w:top w:val="nil"/>
              <w:left w:val="single" w:sz="4" w:space="0" w:color="auto"/>
              <w:bottom w:val="single" w:sz="4" w:space="0" w:color="auto"/>
              <w:right w:val="single" w:sz="4" w:space="0" w:color="auto"/>
            </w:tcBorders>
            <w:shd w:val="clear" w:color="auto" w:fill="auto"/>
            <w:noWrap/>
            <w:vAlign w:val="center"/>
            <w:hideMark/>
          </w:tcPr>
          <w:p w14:paraId="513DC45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5%</w:t>
            </w:r>
          </w:p>
        </w:tc>
      </w:tr>
      <w:tr w:rsidR="00A343AC" w:rsidRPr="00E36C53" w14:paraId="2A413946" w14:textId="77777777" w:rsidTr="00FE6538">
        <w:trPr>
          <w:trHeight w:val="427"/>
        </w:trPr>
        <w:tc>
          <w:tcPr>
            <w:tcW w:w="752" w:type="dxa"/>
            <w:tcBorders>
              <w:top w:val="nil"/>
              <w:left w:val="single" w:sz="4" w:space="0" w:color="auto"/>
              <w:bottom w:val="single" w:sz="4" w:space="0" w:color="auto"/>
              <w:right w:val="single" w:sz="4" w:space="0" w:color="auto"/>
            </w:tcBorders>
          </w:tcPr>
          <w:p w14:paraId="425CEF64" w14:textId="77777777" w:rsidR="00A343AC" w:rsidRPr="00E36C53" w:rsidRDefault="00A343AC" w:rsidP="00FE6538">
            <w:pPr>
              <w:pStyle w:val="NoSpacing"/>
              <w:numPr>
                <w:ilvl w:val="0"/>
                <w:numId w:val="24"/>
              </w:numPr>
              <w:ind w:left="-720" w:firstLine="720"/>
              <w:jc w:val="center"/>
              <w:rPr>
                <w:rFonts w:eastAsia="Times New Roman"/>
                <w:color w:val="000000"/>
                <w:rtl/>
              </w:rPr>
            </w:pPr>
          </w:p>
        </w:tc>
        <w:tc>
          <w:tcPr>
            <w:tcW w:w="3845" w:type="dxa"/>
            <w:tcBorders>
              <w:top w:val="nil"/>
              <w:left w:val="single" w:sz="4" w:space="0" w:color="auto"/>
              <w:bottom w:val="single" w:sz="4" w:space="0" w:color="auto"/>
              <w:right w:val="single" w:sz="4" w:space="0" w:color="auto"/>
            </w:tcBorders>
            <w:shd w:val="clear" w:color="auto" w:fill="auto"/>
            <w:noWrap/>
            <w:vAlign w:val="center"/>
            <w:hideMark/>
          </w:tcPr>
          <w:p w14:paraId="0258AF64"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أكثر من 5 سنوات</w:t>
            </w:r>
          </w:p>
        </w:tc>
        <w:tc>
          <w:tcPr>
            <w:tcW w:w="2563" w:type="dxa"/>
            <w:tcBorders>
              <w:top w:val="nil"/>
              <w:left w:val="single" w:sz="4" w:space="0" w:color="auto"/>
              <w:bottom w:val="single" w:sz="4" w:space="0" w:color="auto"/>
              <w:right w:val="single" w:sz="4" w:space="0" w:color="auto"/>
            </w:tcBorders>
            <w:shd w:val="clear" w:color="auto" w:fill="auto"/>
            <w:noWrap/>
            <w:vAlign w:val="center"/>
            <w:hideMark/>
          </w:tcPr>
          <w:p w14:paraId="1F4D3D9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54</w:t>
            </w:r>
          </w:p>
        </w:tc>
        <w:tc>
          <w:tcPr>
            <w:tcW w:w="3247" w:type="dxa"/>
            <w:tcBorders>
              <w:top w:val="nil"/>
              <w:left w:val="single" w:sz="4" w:space="0" w:color="auto"/>
              <w:bottom w:val="single" w:sz="4" w:space="0" w:color="auto"/>
              <w:right w:val="single" w:sz="4" w:space="0" w:color="auto"/>
            </w:tcBorders>
            <w:shd w:val="clear" w:color="auto" w:fill="auto"/>
            <w:noWrap/>
            <w:vAlign w:val="center"/>
            <w:hideMark/>
          </w:tcPr>
          <w:p w14:paraId="713F738F"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93%</w:t>
            </w:r>
          </w:p>
        </w:tc>
      </w:tr>
      <w:tr w:rsidR="00A343AC" w:rsidRPr="00E36C53" w14:paraId="017EDCB5" w14:textId="77777777" w:rsidTr="00FE6538">
        <w:trPr>
          <w:trHeight w:val="427"/>
        </w:trPr>
        <w:tc>
          <w:tcPr>
            <w:tcW w:w="752" w:type="dxa"/>
            <w:tcBorders>
              <w:top w:val="nil"/>
              <w:left w:val="single" w:sz="4" w:space="0" w:color="auto"/>
              <w:bottom w:val="single" w:sz="4" w:space="0" w:color="auto"/>
              <w:right w:val="single" w:sz="4" w:space="0" w:color="auto"/>
            </w:tcBorders>
            <w:shd w:val="clear" w:color="auto" w:fill="F0DF88"/>
          </w:tcPr>
          <w:p w14:paraId="233F03E1" w14:textId="77777777" w:rsidR="00A343AC" w:rsidRPr="00E36C53" w:rsidRDefault="00A343AC" w:rsidP="00FE6538">
            <w:pPr>
              <w:pStyle w:val="NoSpacing"/>
              <w:ind w:left="-720" w:firstLine="720"/>
              <w:jc w:val="center"/>
              <w:rPr>
                <w:rFonts w:eastAsia="Times New Roman"/>
                <w:color w:val="000000"/>
              </w:rPr>
            </w:pPr>
          </w:p>
        </w:tc>
        <w:tc>
          <w:tcPr>
            <w:tcW w:w="3845" w:type="dxa"/>
            <w:tcBorders>
              <w:top w:val="nil"/>
              <w:left w:val="single" w:sz="4" w:space="0" w:color="auto"/>
              <w:bottom w:val="single" w:sz="4" w:space="0" w:color="auto"/>
              <w:right w:val="single" w:sz="4" w:space="0" w:color="auto"/>
            </w:tcBorders>
            <w:shd w:val="clear" w:color="auto" w:fill="F0DF88"/>
            <w:noWrap/>
            <w:vAlign w:val="center"/>
            <w:hideMark/>
          </w:tcPr>
          <w:p w14:paraId="43849339" w14:textId="77777777" w:rsidR="00A343AC" w:rsidRPr="00E36C53" w:rsidRDefault="00A343AC" w:rsidP="00FE6538">
            <w:pPr>
              <w:pStyle w:val="NoSpacing"/>
              <w:ind w:left="-720" w:firstLine="720"/>
              <w:jc w:val="center"/>
              <w:rPr>
                <w:rFonts w:eastAsia="Times New Roman"/>
                <w:color w:val="000000"/>
              </w:rPr>
            </w:pPr>
            <w:r w:rsidRPr="00E36C53">
              <w:rPr>
                <w:rFonts w:eastAsia="Times New Roman"/>
                <w:color w:val="000000"/>
              </w:rPr>
              <w:t>-</w:t>
            </w:r>
          </w:p>
        </w:tc>
        <w:tc>
          <w:tcPr>
            <w:tcW w:w="2563" w:type="dxa"/>
            <w:tcBorders>
              <w:top w:val="nil"/>
              <w:left w:val="single" w:sz="4" w:space="0" w:color="auto"/>
              <w:bottom w:val="single" w:sz="4" w:space="0" w:color="auto"/>
              <w:right w:val="single" w:sz="4" w:space="0" w:color="auto"/>
            </w:tcBorders>
            <w:shd w:val="clear" w:color="auto" w:fill="F0DF88"/>
            <w:noWrap/>
            <w:vAlign w:val="center"/>
            <w:hideMark/>
          </w:tcPr>
          <w:p w14:paraId="5010CC4B"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58</w:t>
            </w:r>
          </w:p>
        </w:tc>
        <w:tc>
          <w:tcPr>
            <w:tcW w:w="3247" w:type="dxa"/>
            <w:tcBorders>
              <w:top w:val="nil"/>
              <w:left w:val="single" w:sz="4" w:space="0" w:color="auto"/>
              <w:bottom w:val="single" w:sz="4" w:space="0" w:color="auto"/>
              <w:right w:val="single" w:sz="4" w:space="0" w:color="auto"/>
            </w:tcBorders>
            <w:shd w:val="clear" w:color="auto" w:fill="F0DF88"/>
            <w:noWrap/>
            <w:vAlign w:val="center"/>
            <w:hideMark/>
          </w:tcPr>
          <w:p w14:paraId="2F7A4A3D"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7AE5B75C" w14:textId="7B458BA3" w:rsidR="00A343AC" w:rsidRPr="006007D6" w:rsidRDefault="00A343AC" w:rsidP="002F29C1">
      <w:pPr>
        <w:pStyle w:val="NoSpacing"/>
        <w:ind w:left="-720" w:hanging="180"/>
        <w:jc w:val="center"/>
        <w:rPr>
          <w:b/>
          <w:bCs/>
          <w:sz w:val="24"/>
          <w:szCs w:val="24"/>
          <w:rtl/>
        </w:rPr>
      </w:pPr>
      <w:r w:rsidRPr="006007D6">
        <w:rPr>
          <w:rFonts w:hint="cs"/>
          <w:b/>
          <w:bCs/>
          <w:sz w:val="24"/>
          <w:szCs w:val="24"/>
          <w:rtl/>
        </w:rPr>
        <w:t>جدول</w:t>
      </w:r>
      <w:r w:rsidR="002F29C1">
        <w:rPr>
          <w:rFonts w:hint="cs"/>
          <w:b/>
          <w:bCs/>
          <w:sz w:val="24"/>
          <w:szCs w:val="24"/>
          <w:rtl/>
        </w:rPr>
        <w:t xml:space="preserve"> 12</w:t>
      </w:r>
      <w:r w:rsidRPr="006007D6">
        <w:rPr>
          <w:rFonts w:hint="cs"/>
          <w:b/>
          <w:bCs/>
          <w:sz w:val="24"/>
          <w:szCs w:val="24"/>
          <w:rtl/>
        </w:rPr>
        <w:t>: عدد سنوات الخبرة</w:t>
      </w:r>
    </w:p>
    <w:p w14:paraId="59B839AF" w14:textId="77777777" w:rsidR="00A343AC" w:rsidRPr="00057F4C" w:rsidRDefault="00A343AC" w:rsidP="00A343AC">
      <w:pPr>
        <w:pStyle w:val="NormalWeb"/>
        <w:bidi/>
        <w:ind w:left="-720" w:hanging="180"/>
        <w:rPr>
          <w:rFonts w:ascii="Simplified Arabic" w:hAnsi="Simplified Arabic" w:cs="Simplified Arabic"/>
          <w:sz w:val="28"/>
          <w:szCs w:val="28"/>
        </w:rPr>
      </w:pPr>
      <w:r>
        <w:rPr>
          <w:rFonts w:ascii="Simplified Arabic" w:hAnsi="Simplified Arabic" w:cs="Simplified Arabic" w:hint="cs"/>
          <w:sz w:val="28"/>
          <w:szCs w:val="28"/>
          <w:rtl/>
        </w:rPr>
        <w:t>ي</w:t>
      </w:r>
      <w:r w:rsidRPr="00057F4C">
        <w:rPr>
          <w:rFonts w:ascii="Simplified Arabic" w:hAnsi="Simplified Arabic" w:cs="Simplified Arabic"/>
          <w:sz w:val="28"/>
          <w:szCs w:val="28"/>
          <w:rtl/>
        </w:rPr>
        <w:t xml:space="preserve">وضح الجدول أن غالبية المشاركين في الدراسة يتمتعون بخبرة طويلة في العمل الأهلي، حيث تصل نسبة من لديهم </w:t>
      </w:r>
      <w:r w:rsidRPr="00057F4C">
        <w:rPr>
          <w:rFonts w:ascii="Simplified Arabic" w:hAnsi="Simplified Arabic" w:cs="Simplified Arabic"/>
          <w:b/>
          <w:bCs/>
          <w:sz w:val="28"/>
          <w:szCs w:val="28"/>
          <w:rtl/>
        </w:rPr>
        <w:t>أكثر من 5 سنوات خبرة</w:t>
      </w:r>
      <w:r w:rsidRPr="00057F4C">
        <w:rPr>
          <w:rFonts w:ascii="Simplified Arabic" w:hAnsi="Simplified Arabic" w:cs="Simplified Arabic"/>
          <w:sz w:val="28"/>
          <w:szCs w:val="28"/>
          <w:rtl/>
        </w:rPr>
        <w:t xml:space="preserve"> إلى </w:t>
      </w:r>
      <w:r>
        <w:rPr>
          <w:rFonts w:ascii="Simplified Arabic" w:hAnsi="Simplified Arabic" w:cs="Simplified Arabic" w:hint="cs"/>
          <w:b/>
          <w:bCs/>
          <w:sz w:val="28"/>
          <w:szCs w:val="28"/>
          <w:rtl/>
        </w:rPr>
        <w:t>93%</w:t>
      </w:r>
      <w:r w:rsidRPr="00057F4C">
        <w:rPr>
          <w:rFonts w:ascii="Simplified Arabic" w:hAnsi="Simplified Arabic" w:cs="Simplified Arabic"/>
          <w:sz w:val="28"/>
          <w:szCs w:val="28"/>
          <w:rtl/>
        </w:rPr>
        <w:t xml:space="preserve">، بينما يمثل من لديهم خبرة أقل من سنتين أو بين 2–5 سنوات نسبة ضئيلة تبلغ </w:t>
      </w:r>
      <w:r>
        <w:rPr>
          <w:rFonts w:ascii="Simplified Arabic" w:hAnsi="Simplified Arabic" w:cs="Simplified Arabic" w:hint="cs"/>
          <w:b/>
          <w:bCs/>
          <w:sz w:val="28"/>
          <w:szCs w:val="28"/>
          <w:rtl/>
        </w:rPr>
        <w:t xml:space="preserve">7% </w:t>
      </w:r>
      <w:r w:rsidRPr="00057F4C">
        <w:rPr>
          <w:rFonts w:ascii="Simplified Arabic" w:hAnsi="Simplified Arabic" w:cs="Simplified Arabic"/>
          <w:sz w:val="28"/>
          <w:szCs w:val="28"/>
          <w:rtl/>
        </w:rPr>
        <w:t>فقط</w:t>
      </w:r>
      <w:r w:rsidRPr="00057F4C">
        <w:rPr>
          <w:rFonts w:ascii="Simplified Arabic" w:hAnsi="Simplified Arabic" w:cs="Simplified Arabic"/>
          <w:sz w:val="28"/>
          <w:szCs w:val="28"/>
        </w:rPr>
        <w:t>.</w:t>
      </w:r>
    </w:p>
    <w:p w14:paraId="0B89DE4C" w14:textId="77777777" w:rsidR="00A343AC" w:rsidRDefault="00A343AC" w:rsidP="00A343AC">
      <w:pPr>
        <w:pStyle w:val="NormalWeb"/>
        <w:bidi/>
        <w:ind w:left="-720" w:hanging="180"/>
        <w:rPr>
          <w:rFonts w:ascii="Simplified Arabic" w:hAnsi="Simplified Arabic" w:cs="Simplified Arabic"/>
          <w:sz w:val="28"/>
          <w:szCs w:val="28"/>
          <w:rtl/>
        </w:rPr>
      </w:pPr>
      <w:r w:rsidRPr="00057F4C">
        <w:rPr>
          <w:rFonts w:ascii="Simplified Arabic" w:hAnsi="Simplified Arabic" w:cs="Simplified Arabic"/>
          <w:sz w:val="28"/>
          <w:szCs w:val="28"/>
          <w:rtl/>
        </w:rPr>
        <w:t xml:space="preserve">يعكس هذا المستوى العالي من الخبرة المهنية قدرة </w:t>
      </w:r>
      <w:r>
        <w:rPr>
          <w:rFonts w:ascii="Simplified Arabic" w:hAnsi="Simplified Arabic" w:cs="Simplified Arabic" w:hint="cs"/>
          <w:sz w:val="28"/>
          <w:szCs w:val="28"/>
          <w:rtl/>
        </w:rPr>
        <w:t xml:space="preserve">المستجيبين </w:t>
      </w:r>
      <w:r w:rsidRPr="00057F4C">
        <w:rPr>
          <w:rFonts w:ascii="Simplified Arabic" w:hAnsi="Simplified Arabic" w:cs="Simplified Arabic"/>
          <w:sz w:val="28"/>
          <w:szCs w:val="28"/>
          <w:rtl/>
        </w:rPr>
        <w:t>على فهم تحديات الفقر متعدد الأبعاد والتعامل مع التدخلات التنموية بفعالية. كما يشير إلى أن تقييمهم لدور منظمات المجتمع المدني يعتمد على خبرة عملية واسعة وتجارب ميدانية متراكمة</w:t>
      </w:r>
      <w:r w:rsidRPr="00057F4C">
        <w:rPr>
          <w:rFonts w:ascii="Simplified Arabic" w:hAnsi="Simplified Arabic" w:cs="Simplified Arabic"/>
          <w:sz w:val="28"/>
          <w:szCs w:val="28"/>
        </w:rPr>
        <w:t>.</w:t>
      </w:r>
    </w:p>
    <w:p w14:paraId="4321B66B" w14:textId="77777777" w:rsidR="00A343AC" w:rsidRPr="00057F4C" w:rsidRDefault="00A343AC" w:rsidP="00A343AC">
      <w:pPr>
        <w:pStyle w:val="NormalWeb"/>
        <w:bidi/>
        <w:ind w:left="-720" w:hanging="180"/>
        <w:rPr>
          <w:rFonts w:ascii="Simplified Arabic" w:hAnsi="Simplified Arabic" w:cs="Simplified Arabic"/>
          <w:sz w:val="28"/>
          <w:szCs w:val="28"/>
        </w:rPr>
      </w:pPr>
    </w:p>
    <w:p w14:paraId="7F5FF22C" w14:textId="77777777" w:rsidR="00A343AC" w:rsidRPr="00F32082" w:rsidRDefault="00A343AC" w:rsidP="00A343AC">
      <w:pPr>
        <w:pStyle w:val="NoSpacing"/>
        <w:numPr>
          <w:ilvl w:val="0"/>
          <w:numId w:val="21"/>
        </w:numPr>
        <w:ind w:left="-720" w:firstLine="180"/>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hint="cs"/>
          <w:b/>
          <w:bCs/>
          <w:sz w:val="28"/>
          <w:szCs w:val="28"/>
          <w:rtl/>
        </w:rPr>
        <w:lastRenderedPageBreak/>
        <w:t xml:space="preserve">ما هو </w:t>
      </w:r>
      <w:r w:rsidRPr="00F32082">
        <w:rPr>
          <w:rFonts w:ascii="Simplified Arabic" w:eastAsia="Times New Roman" w:hAnsi="Simplified Arabic" w:cs="Simplified Arabic"/>
          <w:b/>
          <w:bCs/>
          <w:sz w:val="28"/>
          <w:szCs w:val="28"/>
          <w:rtl/>
        </w:rPr>
        <w:t>مجال عمل المنظمة الأساسي</w:t>
      </w:r>
      <w:r>
        <w:rPr>
          <w:rFonts w:ascii="Simplified Arabic" w:eastAsia="Times New Roman" w:hAnsi="Simplified Arabic" w:cs="Simplified Arabic" w:hint="cs"/>
          <w:b/>
          <w:bCs/>
          <w:sz w:val="28"/>
          <w:szCs w:val="28"/>
          <w:rtl/>
        </w:rPr>
        <w:t>؟</w:t>
      </w:r>
    </w:p>
    <w:p w14:paraId="1EDA70E1" w14:textId="77777777" w:rsidR="00A343AC" w:rsidRPr="00E36C53" w:rsidRDefault="00A343AC" w:rsidP="00A343AC">
      <w:pPr>
        <w:pStyle w:val="NoSpacing"/>
        <w:ind w:left="-720" w:hanging="180"/>
        <w:jc w:val="center"/>
        <w:rPr>
          <w:rtl/>
        </w:rPr>
      </w:pPr>
    </w:p>
    <w:tbl>
      <w:tblPr>
        <w:tblpPr w:leftFromText="180" w:rightFromText="180" w:vertAnchor="text" w:horzAnchor="margin" w:tblpXSpec="center" w:tblpY="158"/>
        <w:bidiVisual/>
        <w:tblW w:w="10282" w:type="dxa"/>
        <w:tblLook w:val="04A0" w:firstRow="1" w:lastRow="0" w:firstColumn="1" w:lastColumn="0" w:noHBand="0" w:noVBand="1"/>
      </w:tblPr>
      <w:tblGrid>
        <w:gridCol w:w="753"/>
        <w:gridCol w:w="3712"/>
        <w:gridCol w:w="2615"/>
        <w:gridCol w:w="3202"/>
      </w:tblGrid>
      <w:tr w:rsidR="00A343AC" w:rsidRPr="00E36C53" w14:paraId="3D9E3BED" w14:textId="77777777" w:rsidTr="00FE6538">
        <w:trPr>
          <w:trHeight w:val="388"/>
        </w:trPr>
        <w:tc>
          <w:tcPr>
            <w:tcW w:w="753" w:type="dxa"/>
            <w:tcBorders>
              <w:top w:val="single" w:sz="4" w:space="0" w:color="auto"/>
              <w:left w:val="single" w:sz="4" w:space="0" w:color="auto"/>
              <w:bottom w:val="single" w:sz="4" w:space="0" w:color="auto"/>
              <w:right w:val="single" w:sz="4" w:space="0" w:color="auto"/>
            </w:tcBorders>
            <w:shd w:val="clear" w:color="auto" w:fill="F0DF88"/>
          </w:tcPr>
          <w:p w14:paraId="3D293AFC" w14:textId="77777777" w:rsidR="00A343AC" w:rsidRDefault="00A343AC" w:rsidP="00FE6538">
            <w:pPr>
              <w:pStyle w:val="NoSpacing"/>
              <w:ind w:left="-720" w:firstLine="720"/>
              <w:jc w:val="center"/>
              <w:rPr>
                <w:rFonts w:eastAsia="Times New Roman"/>
                <w:b/>
                <w:bCs/>
                <w:rtl/>
              </w:rPr>
            </w:pPr>
            <w:r>
              <w:rPr>
                <w:rFonts w:eastAsia="Times New Roman" w:hint="cs"/>
                <w:b/>
                <w:bCs/>
                <w:rtl/>
              </w:rPr>
              <w:t>م</w:t>
            </w:r>
          </w:p>
        </w:tc>
        <w:tc>
          <w:tcPr>
            <w:tcW w:w="371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1C8A7D1"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Pr>
            </w:pPr>
            <w:r w:rsidRPr="008834FC">
              <w:rPr>
                <w:rFonts w:ascii="Simplified Arabic" w:eastAsia="Times New Roman" w:hAnsi="Simplified Arabic" w:cs="Simplified Arabic"/>
                <w:b/>
                <w:bCs/>
                <w:sz w:val="28"/>
                <w:szCs w:val="28"/>
                <w:rtl/>
              </w:rPr>
              <w:t xml:space="preserve">مجال عمل المنظمة </w:t>
            </w:r>
          </w:p>
        </w:tc>
        <w:tc>
          <w:tcPr>
            <w:tcW w:w="261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9DAE7B3"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التكرار</w:t>
            </w:r>
          </w:p>
        </w:tc>
        <w:tc>
          <w:tcPr>
            <w:tcW w:w="320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1DF791BA"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نسبة التكرار</w:t>
            </w:r>
          </w:p>
        </w:tc>
      </w:tr>
      <w:tr w:rsidR="00A343AC" w:rsidRPr="00E36C53" w14:paraId="02A2840C" w14:textId="77777777" w:rsidTr="00FE6538">
        <w:trPr>
          <w:trHeight w:val="388"/>
        </w:trPr>
        <w:tc>
          <w:tcPr>
            <w:tcW w:w="753" w:type="dxa"/>
            <w:tcBorders>
              <w:top w:val="nil"/>
              <w:left w:val="single" w:sz="4" w:space="0" w:color="auto"/>
              <w:bottom w:val="single" w:sz="4" w:space="0" w:color="auto"/>
              <w:right w:val="single" w:sz="4" w:space="0" w:color="auto"/>
            </w:tcBorders>
          </w:tcPr>
          <w:p w14:paraId="7A6DC524" w14:textId="77777777" w:rsidR="00A343AC" w:rsidRPr="00E36C53" w:rsidRDefault="00A343AC" w:rsidP="00FE6538">
            <w:pPr>
              <w:pStyle w:val="NoSpacing"/>
              <w:numPr>
                <w:ilvl w:val="0"/>
                <w:numId w:val="25"/>
              </w:numPr>
              <w:ind w:left="-720" w:firstLine="720"/>
              <w:jc w:val="center"/>
              <w:rPr>
                <w:rFonts w:eastAsia="Times New Roman"/>
                <w:color w:val="000000"/>
                <w:rtl/>
              </w:rPr>
            </w:pPr>
          </w:p>
        </w:tc>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6030F24F"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tl/>
              </w:rPr>
              <w:t>الصحة</w:t>
            </w:r>
          </w:p>
        </w:tc>
        <w:tc>
          <w:tcPr>
            <w:tcW w:w="2615" w:type="dxa"/>
            <w:tcBorders>
              <w:top w:val="nil"/>
              <w:left w:val="single" w:sz="4" w:space="0" w:color="auto"/>
              <w:bottom w:val="single" w:sz="4" w:space="0" w:color="auto"/>
              <w:right w:val="single" w:sz="4" w:space="0" w:color="auto"/>
            </w:tcBorders>
            <w:shd w:val="clear" w:color="auto" w:fill="auto"/>
            <w:noWrap/>
            <w:vAlign w:val="center"/>
            <w:hideMark/>
          </w:tcPr>
          <w:p w14:paraId="50CCA0D5"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1</w:t>
            </w:r>
          </w:p>
        </w:tc>
        <w:tc>
          <w:tcPr>
            <w:tcW w:w="3202" w:type="dxa"/>
            <w:tcBorders>
              <w:top w:val="nil"/>
              <w:left w:val="single" w:sz="4" w:space="0" w:color="auto"/>
              <w:bottom w:val="single" w:sz="4" w:space="0" w:color="auto"/>
              <w:right w:val="single" w:sz="4" w:space="0" w:color="auto"/>
            </w:tcBorders>
            <w:shd w:val="clear" w:color="auto" w:fill="auto"/>
            <w:noWrap/>
            <w:vAlign w:val="center"/>
            <w:hideMark/>
          </w:tcPr>
          <w:p w14:paraId="5542E6F1"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2%</w:t>
            </w:r>
          </w:p>
        </w:tc>
      </w:tr>
      <w:tr w:rsidR="00A343AC" w:rsidRPr="00E36C53" w14:paraId="5CFF2AB3" w14:textId="77777777" w:rsidTr="00FE6538">
        <w:trPr>
          <w:trHeight w:val="388"/>
        </w:trPr>
        <w:tc>
          <w:tcPr>
            <w:tcW w:w="753" w:type="dxa"/>
            <w:tcBorders>
              <w:top w:val="nil"/>
              <w:left w:val="single" w:sz="4" w:space="0" w:color="auto"/>
              <w:bottom w:val="single" w:sz="4" w:space="0" w:color="auto"/>
              <w:right w:val="single" w:sz="4" w:space="0" w:color="auto"/>
            </w:tcBorders>
          </w:tcPr>
          <w:p w14:paraId="2FB06154" w14:textId="77777777" w:rsidR="00A343AC" w:rsidRPr="00E36C53" w:rsidRDefault="00A343AC" w:rsidP="00FE6538">
            <w:pPr>
              <w:pStyle w:val="NoSpacing"/>
              <w:numPr>
                <w:ilvl w:val="0"/>
                <w:numId w:val="25"/>
              </w:numPr>
              <w:ind w:left="-720" w:firstLine="720"/>
              <w:jc w:val="center"/>
              <w:rPr>
                <w:rFonts w:eastAsia="Times New Roman"/>
                <w:color w:val="000000"/>
                <w:rtl/>
              </w:rPr>
            </w:pPr>
          </w:p>
        </w:tc>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1C92AA5D"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التمكين الاقتصادي</w:t>
            </w:r>
          </w:p>
        </w:tc>
        <w:tc>
          <w:tcPr>
            <w:tcW w:w="2615" w:type="dxa"/>
            <w:tcBorders>
              <w:top w:val="nil"/>
              <w:left w:val="single" w:sz="4" w:space="0" w:color="auto"/>
              <w:bottom w:val="single" w:sz="4" w:space="0" w:color="auto"/>
              <w:right w:val="single" w:sz="4" w:space="0" w:color="auto"/>
            </w:tcBorders>
            <w:shd w:val="clear" w:color="auto" w:fill="auto"/>
            <w:noWrap/>
            <w:vAlign w:val="center"/>
            <w:hideMark/>
          </w:tcPr>
          <w:p w14:paraId="419E69E8"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4</w:t>
            </w:r>
          </w:p>
        </w:tc>
        <w:tc>
          <w:tcPr>
            <w:tcW w:w="3202" w:type="dxa"/>
            <w:tcBorders>
              <w:top w:val="nil"/>
              <w:left w:val="single" w:sz="4" w:space="0" w:color="auto"/>
              <w:bottom w:val="single" w:sz="4" w:space="0" w:color="auto"/>
              <w:right w:val="single" w:sz="4" w:space="0" w:color="auto"/>
            </w:tcBorders>
            <w:shd w:val="clear" w:color="auto" w:fill="auto"/>
            <w:noWrap/>
            <w:vAlign w:val="center"/>
            <w:hideMark/>
          </w:tcPr>
          <w:p w14:paraId="7551C4FE"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7%</w:t>
            </w:r>
          </w:p>
        </w:tc>
      </w:tr>
      <w:tr w:rsidR="00A343AC" w:rsidRPr="00E36C53" w14:paraId="2E1AE181" w14:textId="77777777" w:rsidTr="00FE6538">
        <w:trPr>
          <w:trHeight w:val="388"/>
        </w:trPr>
        <w:tc>
          <w:tcPr>
            <w:tcW w:w="753" w:type="dxa"/>
            <w:tcBorders>
              <w:top w:val="nil"/>
              <w:left w:val="single" w:sz="4" w:space="0" w:color="auto"/>
              <w:bottom w:val="single" w:sz="4" w:space="0" w:color="auto"/>
              <w:right w:val="single" w:sz="4" w:space="0" w:color="auto"/>
            </w:tcBorders>
          </w:tcPr>
          <w:p w14:paraId="4415FA8E" w14:textId="77777777" w:rsidR="00A343AC" w:rsidRPr="00E36C53" w:rsidRDefault="00A343AC" w:rsidP="00FE6538">
            <w:pPr>
              <w:pStyle w:val="NoSpacing"/>
              <w:numPr>
                <w:ilvl w:val="0"/>
                <w:numId w:val="25"/>
              </w:numPr>
              <w:ind w:left="-720" w:firstLine="720"/>
              <w:jc w:val="center"/>
              <w:rPr>
                <w:rFonts w:eastAsia="Times New Roman"/>
                <w:color w:val="000000"/>
                <w:rtl/>
              </w:rPr>
            </w:pPr>
          </w:p>
        </w:tc>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1A39F826"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الإسكان / الخدمات الأساسية</w:t>
            </w:r>
          </w:p>
        </w:tc>
        <w:tc>
          <w:tcPr>
            <w:tcW w:w="2615" w:type="dxa"/>
            <w:tcBorders>
              <w:top w:val="nil"/>
              <w:left w:val="single" w:sz="4" w:space="0" w:color="auto"/>
              <w:bottom w:val="single" w:sz="4" w:space="0" w:color="auto"/>
              <w:right w:val="single" w:sz="4" w:space="0" w:color="auto"/>
            </w:tcBorders>
            <w:shd w:val="clear" w:color="auto" w:fill="auto"/>
            <w:noWrap/>
            <w:vAlign w:val="center"/>
            <w:hideMark/>
          </w:tcPr>
          <w:p w14:paraId="3CF1861F"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1</w:t>
            </w:r>
          </w:p>
        </w:tc>
        <w:tc>
          <w:tcPr>
            <w:tcW w:w="3202" w:type="dxa"/>
            <w:tcBorders>
              <w:top w:val="nil"/>
              <w:left w:val="single" w:sz="4" w:space="0" w:color="auto"/>
              <w:bottom w:val="single" w:sz="4" w:space="0" w:color="auto"/>
              <w:right w:val="single" w:sz="4" w:space="0" w:color="auto"/>
            </w:tcBorders>
            <w:shd w:val="clear" w:color="auto" w:fill="auto"/>
            <w:noWrap/>
            <w:vAlign w:val="center"/>
            <w:hideMark/>
          </w:tcPr>
          <w:p w14:paraId="18B33592"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2%</w:t>
            </w:r>
          </w:p>
        </w:tc>
      </w:tr>
      <w:tr w:rsidR="00A343AC" w:rsidRPr="00E36C53" w14:paraId="24A26151" w14:textId="77777777" w:rsidTr="00FE6538">
        <w:trPr>
          <w:trHeight w:val="388"/>
        </w:trPr>
        <w:tc>
          <w:tcPr>
            <w:tcW w:w="753" w:type="dxa"/>
            <w:tcBorders>
              <w:top w:val="nil"/>
              <w:left w:val="single" w:sz="4" w:space="0" w:color="auto"/>
              <w:bottom w:val="single" w:sz="4" w:space="0" w:color="auto"/>
              <w:right w:val="single" w:sz="4" w:space="0" w:color="auto"/>
            </w:tcBorders>
          </w:tcPr>
          <w:p w14:paraId="5849E5EF" w14:textId="77777777" w:rsidR="00A343AC" w:rsidRPr="00E36C53" w:rsidRDefault="00A343AC" w:rsidP="00FE6538">
            <w:pPr>
              <w:pStyle w:val="NoSpacing"/>
              <w:numPr>
                <w:ilvl w:val="0"/>
                <w:numId w:val="25"/>
              </w:numPr>
              <w:ind w:left="-720" w:firstLine="720"/>
              <w:jc w:val="center"/>
              <w:rPr>
                <w:rFonts w:eastAsia="Times New Roman"/>
                <w:color w:val="000000"/>
                <w:rtl/>
              </w:rPr>
            </w:pPr>
          </w:p>
        </w:tc>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2606D406"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كل ما سبق</w:t>
            </w:r>
          </w:p>
        </w:tc>
        <w:tc>
          <w:tcPr>
            <w:tcW w:w="2615" w:type="dxa"/>
            <w:tcBorders>
              <w:top w:val="nil"/>
              <w:left w:val="single" w:sz="4" w:space="0" w:color="auto"/>
              <w:bottom w:val="single" w:sz="4" w:space="0" w:color="auto"/>
              <w:right w:val="single" w:sz="4" w:space="0" w:color="auto"/>
            </w:tcBorders>
            <w:shd w:val="clear" w:color="auto" w:fill="auto"/>
            <w:noWrap/>
            <w:vAlign w:val="center"/>
            <w:hideMark/>
          </w:tcPr>
          <w:p w14:paraId="6F00A79E"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52</w:t>
            </w:r>
          </w:p>
        </w:tc>
        <w:tc>
          <w:tcPr>
            <w:tcW w:w="3202" w:type="dxa"/>
            <w:tcBorders>
              <w:top w:val="nil"/>
              <w:left w:val="single" w:sz="4" w:space="0" w:color="auto"/>
              <w:bottom w:val="single" w:sz="4" w:space="0" w:color="auto"/>
              <w:right w:val="single" w:sz="4" w:space="0" w:color="auto"/>
            </w:tcBorders>
            <w:shd w:val="clear" w:color="auto" w:fill="auto"/>
            <w:noWrap/>
            <w:vAlign w:val="center"/>
            <w:hideMark/>
          </w:tcPr>
          <w:p w14:paraId="072B5682"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90%</w:t>
            </w:r>
          </w:p>
        </w:tc>
      </w:tr>
      <w:tr w:rsidR="00A343AC" w:rsidRPr="00E36C53" w14:paraId="0D33CE5A" w14:textId="77777777" w:rsidTr="00FE6538">
        <w:trPr>
          <w:trHeight w:val="388"/>
        </w:trPr>
        <w:tc>
          <w:tcPr>
            <w:tcW w:w="753" w:type="dxa"/>
            <w:tcBorders>
              <w:top w:val="nil"/>
              <w:left w:val="single" w:sz="4" w:space="0" w:color="auto"/>
              <w:bottom w:val="single" w:sz="4" w:space="0" w:color="auto"/>
              <w:right w:val="single" w:sz="4" w:space="0" w:color="auto"/>
            </w:tcBorders>
            <w:shd w:val="clear" w:color="auto" w:fill="F0DF88"/>
          </w:tcPr>
          <w:p w14:paraId="047C1AB9" w14:textId="77777777" w:rsidR="00A343AC" w:rsidRPr="00E36C53" w:rsidRDefault="00A343AC" w:rsidP="00FE6538">
            <w:pPr>
              <w:pStyle w:val="NoSpacing"/>
              <w:ind w:left="-720" w:firstLine="720"/>
              <w:jc w:val="center"/>
              <w:rPr>
                <w:rFonts w:eastAsia="Times New Roman"/>
                <w:color w:val="000000"/>
              </w:rPr>
            </w:pPr>
          </w:p>
        </w:tc>
        <w:tc>
          <w:tcPr>
            <w:tcW w:w="3712" w:type="dxa"/>
            <w:tcBorders>
              <w:top w:val="nil"/>
              <w:left w:val="single" w:sz="4" w:space="0" w:color="auto"/>
              <w:bottom w:val="single" w:sz="4" w:space="0" w:color="auto"/>
              <w:right w:val="single" w:sz="4" w:space="0" w:color="auto"/>
            </w:tcBorders>
            <w:shd w:val="clear" w:color="auto" w:fill="F0DF88"/>
            <w:noWrap/>
            <w:vAlign w:val="center"/>
            <w:hideMark/>
          </w:tcPr>
          <w:p w14:paraId="2819EAD3" w14:textId="77777777" w:rsidR="00A343AC" w:rsidRDefault="00A343AC" w:rsidP="00FE6538">
            <w:pPr>
              <w:pStyle w:val="NoSpacing"/>
              <w:ind w:left="-720" w:firstLine="720"/>
              <w:jc w:val="center"/>
              <w:rPr>
                <w:rFonts w:eastAsia="Times New Roman"/>
                <w:color w:val="000000"/>
                <w:rtl/>
              </w:rPr>
            </w:pPr>
            <w:r w:rsidRPr="00E36C53">
              <w:rPr>
                <w:rFonts w:eastAsia="Times New Roman"/>
                <w:color w:val="000000"/>
              </w:rPr>
              <w:t>-</w:t>
            </w:r>
          </w:p>
          <w:p w14:paraId="05525C4D" w14:textId="77777777" w:rsidR="00A343AC" w:rsidRPr="00E36C53" w:rsidRDefault="00A343AC" w:rsidP="00FE6538">
            <w:pPr>
              <w:pStyle w:val="NoSpacing"/>
              <w:ind w:left="-720" w:firstLine="720"/>
              <w:jc w:val="center"/>
              <w:rPr>
                <w:rFonts w:eastAsia="Times New Roman"/>
                <w:color w:val="000000"/>
              </w:rPr>
            </w:pPr>
          </w:p>
        </w:tc>
        <w:tc>
          <w:tcPr>
            <w:tcW w:w="2615" w:type="dxa"/>
            <w:tcBorders>
              <w:top w:val="nil"/>
              <w:left w:val="single" w:sz="4" w:space="0" w:color="auto"/>
              <w:bottom w:val="single" w:sz="4" w:space="0" w:color="auto"/>
              <w:right w:val="single" w:sz="4" w:space="0" w:color="auto"/>
            </w:tcBorders>
            <w:shd w:val="clear" w:color="auto" w:fill="F0DF88"/>
            <w:noWrap/>
            <w:vAlign w:val="center"/>
            <w:hideMark/>
          </w:tcPr>
          <w:p w14:paraId="43AB9990"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58</w:t>
            </w:r>
          </w:p>
        </w:tc>
        <w:tc>
          <w:tcPr>
            <w:tcW w:w="3202" w:type="dxa"/>
            <w:tcBorders>
              <w:top w:val="nil"/>
              <w:left w:val="single" w:sz="4" w:space="0" w:color="auto"/>
              <w:bottom w:val="single" w:sz="4" w:space="0" w:color="auto"/>
              <w:right w:val="single" w:sz="4" w:space="0" w:color="auto"/>
            </w:tcBorders>
            <w:shd w:val="clear" w:color="auto" w:fill="F0DF88"/>
            <w:noWrap/>
            <w:vAlign w:val="center"/>
            <w:hideMark/>
          </w:tcPr>
          <w:p w14:paraId="292F0DDE"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177FF7DD" w14:textId="77777777" w:rsidR="00A343AC" w:rsidRDefault="00A343AC" w:rsidP="00A343AC">
      <w:pPr>
        <w:pStyle w:val="NoSpacing"/>
        <w:ind w:left="-720" w:hanging="180"/>
        <w:jc w:val="center"/>
        <w:rPr>
          <w:rtl/>
        </w:rPr>
      </w:pPr>
    </w:p>
    <w:p w14:paraId="2354905C" w14:textId="459FC159" w:rsidR="00A343AC" w:rsidRPr="006007D6" w:rsidRDefault="00A343AC" w:rsidP="002F29C1">
      <w:pPr>
        <w:pStyle w:val="NoSpacing"/>
        <w:ind w:left="-720" w:hanging="180"/>
        <w:jc w:val="center"/>
        <w:rPr>
          <w:b/>
          <w:bCs/>
          <w:rtl/>
        </w:rPr>
      </w:pPr>
      <w:r w:rsidRPr="006007D6">
        <w:rPr>
          <w:rFonts w:hint="cs"/>
          <w:b/>
          <w:bCs/>
          <w:rtl/>
        </w:rPr>
        <w:t>جدول</w:t>
      </w:r>
      <w:r w:rsidR="002F29C1">
        <w:rPr>
          <w:rFonts w:hint="cs"/>
          <w:b/>
          <w:bCs/>
          <w:rtl/>
        </w:rPr>
        <w:t xml:space="preserve"> 13</w:t>
      </w:r>
      <w:r w:rsidRPr="006007D6">
        <w:rPr>
          <w:rFonts w:hint="cs"/>
          <w:b/>
          <w:bCs/>
          <w:rtl/>
        </w:rPr>
        <w:t>: مجال عمل المنظمة</w:t>
      </w:r>
    </w:p>
    <w:p w14:paraId="7E32E04D" w14:textId="77777777" w:rsidR="00A343AC" w:rsidRPr="00233529" w:rsidRDefault="00A343AC" w:rsidP="00A343AC">
      <w:pPr>
        <w:pStyle w:val="NoSpacing"/>
        <w:ind w:left="-720" w:hanging="180"/>
        <w:rPr>
          <w:rFonts w:ascii="Simplified Arabic" w:eastAsia="Times New Roman" w:hAnsi="Simplified Arabic" w:cs="Simplified Arabic"/>
          <w:sz w:val="28"/>
          <w:szCs w:val="28"/>
        </w:rPr>
      </w:pPr>
      <w:r w:rsidRPr="00233529">
        <w:rPr>
          <w:rFonts w:ascii="Simplified Arabic" w:eastAsia="Times New Roman" w:hAnsi="Simplified Arabic" w:cs="Simplified Arabic"/>
          <w:sz w:val="28"/>
          <w:szCs w:val="28"/>
          <w:rtl/>
        </w:rPr>
        <w:t>يوضح الجدول أن غالبية المنظمات التي ينتمي إليها المشاركون</w:t>
      </w:r>
      <w:r w:rsidRPr="0052694F">
        <w:rPr>
          <w:rFonts w:ascii="Simplified Arabic" w:eastAsia="Times New Roman" w:hAnsi="Simplified Arabic" w:cs="Simplified Arabic"/>
          <w:b/>
          <w:bCs/>
          <w:sz w:val="28"/>
          <w:szCs w:val="28"/>
        </w:rPr>
        <w:t xml:space="preserve"> </w:t>
      </w:r>
      <w:r w:rsidRPr="0052694F">
        <w:rPr>
          <w:rFonts w:ascii="Simplified Arabic" w:eastAsia="Times New Roman" w:hAnsi="Simplified Arabic" w:cs="Simplified Arabic" w:hint="cs"/>
          <w:b/>
          <w:bCs/>
          <w:sz w:val="28"/>
          <w:szCs w:val="28"/>
          <w:rtl/>
        </w:rPr>
        <w:t>90%</w:t>
      </w:r>
      <w:r w:rsidRPr="00233529">
        <w:rPr>
          <w:rFonts w:ascii="Simplified Arabic" w:eastAsia="Times New Roman" w:hAnsi="Simplified Arabic" w:cs="Simplified Arabic"/>
          <w:sz w:val="28"/>
          <w:szCs w:val="28"/>
        </w:rPr>
        <w:t xml:space="preserve"> </w:t>
      </w:r>
      <w:r w:rsidRPr="00233529">
        <w:rPr>
          <w:rFonts w:ascii="Simplified Arabic" w:eastAsia="Times New Roman" w:hAnsi="Simplified Arabic" w:cs="Simplified Arabic"/>
          <w:sz w:val="28"/>
          <w:szCs w:val="28"/>
          <w:rtl/>
        </w:rPr>
        <w:t>تعمل في مجالات متعددة تشمل الصحة</w:t>
      </w:r>
      <w:r>
        <w:rPr>
          <w:rFonts w:ascii="Simplified Arabic" w:eastAsia="Times New Roman" w:hAnsi="Simplified Arabic" w:cs="Simplified Arabic" w:hint="cs"/>
          <w:sz w:val="28"/>
          <w:szCs w:val="28"/>
          <w:rtl/>
        </w:rPr>
        <w:t xml:space="preserve"> </w:t>
      </w:r>
      <w:r w:rsidRPr="0052694F">
        <w:rPr>
          <w:rFonts w:ascii="Simplified Arabic" w:eastAsia="Times New Roman" w:hAnsi="Simplified Arabic" w:cs="Simplified Arabic" w:hint="cs"/>
          <w:b/>
          <w:bCs/>
          <w:sz w:val="28"/>
          <w:szCs w:val="28"/>
          <w:rtl/>
        </w:rPr>
        <w:t>2%</w:t>
      </w:r>
      <w:r w:rsidRPr="00233529">
        <w:rPr>
          <w:rFonts w:ascii="Simplified Arabic" w:eastAsia="Times New Roman" w:hAnsi="Simplified Arabic" w:cs="Simplified Arabic"/>
          <w:sz w:val="28"/>
          <w:szCs w:val="28"/>
          <w:rtl/>
        </w:rPr>
        <w:t>، التمكين الاقتصادي، والإسكان والخدمات الأساسية، بينما تتركز نسبة صغيرة من المنظمات على مجال محدد فقط مثل الصحة</w:t>
      </w:r>
      <w:r w:rsidRPr="0052694F">
        <w:rPr>
          <w:rFonts w:ascii="Simplified Arabic" w:eastAsia="Times New Roman" w:hAnsi="Simplified Arabic" w:cs="Simplified Arabic"/>
          <w:b/>
          <w:bCs/>
          <w:sz w:val="28"/>
          <w:szCs w:val="28"/>
        </w:rPr>
        <w:t xml:space="preserve"> </w:t>
      </w:r>
      <w:r w:rsidRPr="0052694F">
        <w:rPr>
          <w:rFonts w:ascii="Simplified Arabic" w:eastAsia="Times New Roman" w:hAnsi="Simplified Arabic" w:cs="Simplified Arabic" w:hint="cs"/>
          <w:b/>
          <w:bCs/>
          <w:sz w:val="28"/>
          <w:szCs w:val="28"/>
          <w:rtl/>
        </w:rPr>
        <w:t>2%</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 xml:space="preserve">أو التمكين </w:t>
      </w:r>
      <w:r>
        <w:rPr>
          <w:rFonts w:ascii="Simplified Arabic" w:eastAsia="Times New Roman" w:hAnsi="Simplified Arabic" w:cs="Simplified Arabic" w:hint="cs"/>
          <w:sz w:val="28"/>
          <w:szCs w:val="28"/>
          <w:rtl/>
        </w:rPr>
        <w:t xml:space="preserve">الاقتصادي </w:t>
      </w:r>
      <w:r w:rsidRPr="0052694F">
        <w:rPr>
          <w:rFonts w:ascii="Simplified Arabic" w:eastAsia="Times New Roman" w:hAnsi="Simplified Arabic" w:cs="Simplified Arabic" w:hint="cs"/>
          <w:b/>
          <w:bCs/>
          <w:sz w:val="28"/>
          <w:szCs w:val="28"/>
          <w:rtl/>
        </w:rPr>
        <w:t>7%</w:t>
      </w:r>
    </w:p>
    <w:p w14:paraId="00D3E3BC" w14:textId="77777777" w:rsidR="00A343AC" w:rsidRDefault="00A343AC" w:rsidP="00A343AC">
      <w:pPr>
        <w:pStyle w:val="NoSpacing"/>
        <w:ind w:left="-720" w:hanging="180"/>
        <w:rPr>
          <w:rFonts w:ascii="Simplified Arabic" w:eastAsia="Times New Roman" w:hAnsi="Simplified Arabic" w:cs="Simplified Arabic"/>
          <w:sz w:val="28"/>
          <w:szCs w:val="28"/>
        </w:rPr>
      </w:pPr>
      <w:r>
        <w:rPr>
          <w:noProof/>
        </w:rPr>
        <w:drawing>
          <wp:anchor distT="0" distB="0" distL="114300" distR="114300" simplePos="0" relativeHeight="251678208" behindDoc="1" locked="0" layoutInCell="1" allowOverlap="1" wp14:anchorId="79FC2C62" wp14:editId="5A3F9387">
            <wp:simplePos x="0" y="0"/>
            <wp:positionH relativeFrom="column">
              <wp:posOffset>-1270</wp:posOffset>
            </wp:positionH>
            <wp:positionV relativeFrom="paragraph">
              <wp:posOffset>373380</wp:posOffset>
            </wp:positionV>
            <wp:extent cx="3718560" cy="2516505"/>
            <wp:effectExtent l="0" t="0" r="0" b="0"/>
            <wp:wrapTight wrapText="bothSides">
              <wp:wrapPolygon edited="0">
                <wp:start x="0" y="0"/>
                <wp:lineTo x="0" y="21420"/>
                <wp:lineTo x="21467" y="21420"/>
                <wp:lineTo x="21467" y="0"/>
                <wp:lineTo x="0" y="0"/>
              </wp:wrapPolygon>
            </wp:wrapTight>
            <wp:docPr id="27" nam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rt"/>
                    <pic:cNvPicPr>
                      <a:picLocks noChangeAspect="1"/>
                    </pic:cNvPicPr>
                  </pic:nvPicPr>
                  <pic:blipFill rotWithShape="1">
                    <a:blip r:embed="rId14">
                      <a:extLst>
                        <a:ext uri="{28A0092B-C50C-407E-A947-70E740481C1C}">
                          <a14:useLocalDpi xmlns:a14="http://schemas.microsoft.com/office/drawing/2010/main" val="0"/>
                        </a:ext>
                      </a:extLst>
                    </a:blip>
                    <a:srcRect l="14928" r="6741"/>
                    <a:stretch/>
                  </pic:blipFill>
                  <pic:spPr bwMode="auto">
                    <a:xfrm>
                      <a:off x="0" y="0"/>
                      <a:ext cx="3718560" cy="2516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136" behindDoc="1" locked="0" layoutInCell="1" allowOverlap="1" wp14:anchorId="540B797C" wp14:editId="574062E9">
                <wp:simplePos x="0" y="0"/>
                <wp:positionH relativeFrom="column">
                  <wp:posOffset>-4524375</wp:posOffset>
                </wp:positionH>
                <wp:positionV relativeFrom="paragraph">
                  <wp:posOffset>517525</wp:posOffset>
                </wp:positionV>
                <wp:extent cx="381000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3810000" cy="635"/>
                        </a:xfrm>
                        <a:prstGeom prst="rect">
                          <a:avLst/>
                        </a:prstGeom>
                        <a:solidFill>
                          <a:prstClr val="white"/>
                        </a:solidFill>
                        <a:ln>
                          <a:noFill/>
                        </a:ln>
                      </wps:spPr>
                      <wps:txbx>
                        <w:txbxContent>
                          <w:p w14:paraId="54256456" w14:textId="77777777" w:rsidR="00FE6538" w:rsidRPr="00FD4845" w:rsidRDefault="00FE6538" w:rsidP="00A343AC">
                            <w:pPr>
                              <w:pStyle w:val="Caption"/>
                              <w:bidi/>
                              <w:rPr>
                                <w:b/>
                                <w:bCs/>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0B797C" id="Text Box 15" o:spid="_x0000_s1032" type="#_x0000_t202" style="position:absolute;left:0;text-align:left;margin-left:-356.25pt;margin-top:40.75pt;width:300pt;height:.0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" stroked="f">
                <v:textbox style="mso-fit-shape-to-text:t" inset="0,0,0,0">
                  <w:txbxContent>
                    <w:p w14:paraId="54256456" w14:textId="77777777" w:rsidR="00FE6538" w:rsidRPr="00FD4845" w:rsidRDefault="00FE6538" w:rsidP="00A343AC">
                      <w:pPr>
                        <w:pStyle w:val="Caption"/>
                        <w:bidi/>
                        <w:rPr>
                          <w:b/>
                          <w:bCs/>
                          <w:noProof/>
                        </w:rPr>
                      </w:pPr>
                    </w:p>
                  </w:txbxContent>
                </v:textbox>
                <w10:wrap type="tight"/>
              </v:shape>
            </w:pict>
          </mc:Fallback>
        </mc:AlternateContent>
      </w:r>
      <w:r w:rsidRPr="00233529">
        <w:rPr>
          <w:rFonts w:ascii="Simplified Arabic" w:eastAsia="Times New Roman" w:hAnsi="Simplified Arabic" w:cs="Simplified Arabic"/>
          <w:sz w:val="28"/>
          <w:szCs w:val="28"/>
          <w:rtl/>
        </w:rPr>
        <w:t xml:space="preserve">يعكس هذا التوزيع </w:t>
      </w:r>
      <w:r>
        <w:rPr>
          <w:rFonts w:ascii="Simplified Arabic" w:eastAsia="Times New Roman" w:hAnsi="Simplified Arabic" w:cs="Simplified Arabic" w:hint="cs"/>
          <w:sz w:val="28"/>
          <w:szCs w:val="28"/>
          <w:rtl/>
        </w:rPr>
        <w:t>تبنى المنظمات النهج الشمولي الذي يتميز ب</w:t>
      </w:r>
      <w:r w:rsidRPr="00233529">
        <w:rPr>
          <w:rFonts w:ascii="Simplified Arabic" w:eastAsia="Times New Roman" w:hAnsi="Simplified Arabic" w:cs="Simplified Arabic"/>
          <w:sz w:val="28"/>
          <w:szCs w:val="28"/>
          <w:rtl/>
        </w:rPr>
        <w:t>تنوع مجالات التدخل لدى منظمات المجتمع المدني وقدرتها على تقديم دعم شامل يلامس مختلف أبعاد الفقر مت</w:t>
      </w:r>
      <w:r>
        <w:rPr>
          <w:rFonts w:ascii="Simplified Arabic" w:eastAsia="Times New Roman" w:hAnsi="Simplified Arabic" w:cs="Simplified Arabic"/>
          <w:sz w:val="28"/>
          <w:szCs w:val="28"/>
          <w:rtl/>
        </w:rPr>
        <w:t>عدد الأبعاد، بما في ذلك التعليم</w:t>
      </w:r>
      <w:r w:rsidRPr="00233529">
        <w:rPr>
          <w:rFonts w:ascii="Simplified Arabic" w:eastAsia="Times New Roman" w:hAnsi="Simplified Arabic" w:cs="Simplified Arabic"/>
          <w:sz w:val="28"/>
          <w:szCs w:val="28"/>
          <w:rtl/>
        </w:rPr>
        <w:t>، الصحة، مستوى المعيشة، الخدمات الأساسية، وتمكين الأسر اقتصاديًا واجتماعيًا. كما يشير إلى أن تقييم دور هذه المنظمات في البحث يعكس نظرة شاملة لتدخلات متعددة الأبعاد، وليس مقتصرًا على جانب واحد فقط، مما يعزز دقة استنتاجات الدراسة بشأن قدرة المجتمع المدني على مواجهة الفقر بشكل متكامل ومستدا</w:t>
      </w:r>
      <w:r>
        <w:rPr>
          <w:rFonts w:ascii="Simplified Arabic" w:eastAsia="Times New Roman" w:hAnsi="Simplified Arabic" w:cs="Simplified Arabic" w:hint="cs"/>
          <w:sz w:val="28"/>
          <w:szCs w:val="28"/>
          <w:rtl/>
        </w:rPr>
        <w:t>م.</w:t>
      </w:r>
    </w:p>
    <w:p w14:paraId="5BD45D37"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D08F07A" w14:textId="77777777" w:rsidR="00A343AC" w:rsidRDefault="00A343AC" w:rsidP="00A343AC">
      <w:pPr>
        <w:pStyle w:val="NoSpacing"/>
        <w:ind w:left="-720" w:hanging="180"/>
        <w:rPr>
          <w:noProof/>
          <w:rtl/>
        </w:rPr>
      </w:pPr>
    </w:p>
    <w:p w14:paraId="5AFE7A65" w14:textId="77777777" w:rsidR="00A343AC" w:rsidRDefault="00A343AC" w:rsidP="00A343AC">
      <w:pPr>
        <w:pStyle w:val="NoSpacing"/>
        <w:ind w:left="-720" w:hanging="180"/>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87424" behindDoc="1" locked="0" layoutInCell="1" allowOverlap="1" wp14:anchorId="5C1F6ED1" wp14:editId="3CEB3087">
                <wp:simplePos x="0" y="0"/>
                <wp:positionH relativeFrom="column">
                  <wp:posOffset>-3832860</wp:posOffset>
                </wp:positionH>
                <wp:positionV relativeFrom="paragraph">
                  <wp:posOffset>97790</wp:posOffset>
                </wp:positionV>
                <wp:extent cx="3718560" cy="635"/>
                <wp:effectExtent l="0" t="0" r="0" b="0"/>
                <wp:wrapTight wrapText="bothSides">
                  <wp:wrapPolygon edited="0">
                    <wp:start x="0" y="0"/>
                    <wp:lineTo x="0" y="21600"/>
                    <wp:lineTo x="21600" y="21600"/>
                    <wp:lineTo x="21600" y="0"/>
                  </wp:wrapPolygon>
                </wp:wrapTight>
                <wp:docPr id="1062" name="Text Box 1062"/>
                <wp:cNvGraphicFramePr/>
                <a:graphic xmlns:a="http://schemas.openxmlformats.org/drawingml/2006/main">
                  <a:graphicData uri="http://schemas.microsoft.com/office/word/2010/wordprocessingShape">
                    <wps:wsp>
                      <wps:cNvSpPr txBox="1"/>
                      <wps:spPr>
                        <a:xfrm>
                          <a:off x="0" y="0"/>
                          <a:ext cx="3718560" cy="635"/>
                        </a:xfrm>
                        <a:prstGeom prst="rect">
                          <a:avLst/>
                        </a:prstGeom>
                        <a:solidFill>
                          <a:prstClr val="white"/>
                        </a:solidFill>
                        <a:ln>
                          <a:noFill/>
                        </a:ln>
                      </wps:spPr>
                      <wps:txbx>
                        <w:txbxContent>
                          <w:p w14:paraId="3987241D" w14:textId="4BCCBF91" w:rsidR="00FE6538" w:rsidRPr="00090E06" w:rsidRDefault="00FE6538" w:rsidP="00A343AC">
                            <w:pPr>
                              <w:pStyle w:val="Caption"/>
                              <w:bidi/>
                              <w:jc w:val="center"/>
                              <w:rPr>
                                <w:noProof/>
                              </w:rPr>
                            </w:pPr>
                            <w:r>
                              <w:t xml:space="preserve">Figure </w:t>
                            </w:r>
                            <w:r w:rsidR="00173741">
                              <w:fldChar w:fldCharType="begin"/>
                            </w:r>
                            <w:r w:rsidR="00173741">
                              <w:instrText xml:space="preserve"> SEQ Figure \* ARABIC </w:instrText>
                            </w:r>
                            <w:r w:rsidR="00173741">
                              <w:fldChar w:fldCharType="separate"/>
                            </w:r>
                            <w:r w:rsidR="00A54A7D">
                              <w:rPr>
                                <w:noProof/>
                              </w:rPr>
                              <w:t>4</w:t>
                            </w:r>
                            <w:r w:rsidR="00173741">
                              <w:rPr>
                                <w:noProof/>
                              </w:rPr>
                              <w:fldChar w:fldCharType="end"/>
                            </w:r>
                            <w:r>
                              <w:rPr>
                                <w:rFonts w:hint="cs"/>
                                <w:rtl/>
                                <w:lang w:bidi="ar-EG"/>
                              </w:rPr>
                              <w:t xml:space="preserve">  مجال عمل المنظمة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F6ED1" id="Text Box 1062" o:spid="_x0000_s1033" type="#_x0000_t202" style="position:absolute;left:0;text-align:left;margin-left:-301.8pt;margin-top:7.7pt;width:292.8pt;height:.05pt;z-index:-25162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" stroked="f">
                <v:textbox style="mso-fit-shape-to-text:t" inset="0,0,0,0">
                  <w:txbxContent>
                    <w:p w14:paraId="3987241D" w14:textId="4BCCBF91" w:rsidR="00FE6538" w:rsidRPr="00090E06" w:rsidRDefault="00FE6538" w:rsidP="00A343AC">
                      <w:pPr>
                        <w:pStyle w:val="Caption"/>
                        <w:bidi/>
                        <w:jc w:val="center"/>
                        <w:rPr>
                          <w:noProof/>
                        </w:rPr>
                      </w:pPr>
                      <w:r>
                        <w:t xml:space="preserve">Figure </w:t>
                      </w:r>
                      <w:r w:rsidR="00173741">
                        <w:fldChar w:fldCharType="begin"/>
                      </w:r>
                      <w:r w:rsidR="00173741">
                        <w:instrText xml:space="preserve"> SEQ Figure \* ARABIC </w:instrText>
                      </w:r>
                      <w:r w:rsidR="00173741">
                        <w:fldChar w:fldCharType="separate"/>
                      </w:r>
                      <w:r w:rsidR="00A54A7D">
                        <w:rPr>
                          <w:noProof/>
                        </w:rPr>
                        <w:t>4</w:t>
                      </w:r>
                      <w:r w:rsidR="00173741">
                        <w:rPr>
                          <w:noProof/>
                        </w:rPr>
                        <w:fldChar w:fldCharType="end"/>
                      </w:r>
                      <w:r>
                        <w:rPr>
                          <w:rFonts w:hint="cs"/>
                          <w:rtl/>
                          <w:lang w:bidi="ar-EG"/>
                        </w:rPr>
                        <w:t xml:space="preserve">  مجال عمل المنظمة</w:t>
                      </w:r>
                    </w:p>
                  </w:txbxContent>
                </v:textbox>
                <w10:wrap type="tight"/>
              </v:shape>
            </w:pict>
          </mc:Fallback>
        </mc:AlternateContent>
      </w:r>
    </w:p>
    <w:p w14:paraId="6FAA5B1E"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5767359"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5C341B6F"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560D6623"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5B142D5F"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301D7B7E"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6174C6A"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6DB6ED3"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5B377948" w14:textId="75C914BD" w:rsidR="00A343AC" w:rsidRDefault="00A343AC" w:rsidP="00A343AC">
      <w:pPr>
        <w:pStyle w:val="NoSpacing"/>
        <w:ind w:left="-720" w:hanging="180"/>
        <w:rPr>
          <w:rFonts w:ascii="Simplified Arabic" w:eastAsia="Times New Roman" w:hAnsi="Simplified Arabic" w:cs="Simplified Arabic"/>
          <w:sz w:val="28"/>
          <w:szCs w:val="28"/>
          <w:rtl/>
        </w:rPr>
      </w:pPr>
    </w:p>
    <w:p w14:paraId="3E2D9B22" w14:textId="3B3304F3" w:rsidR="00A343AC" w:rsidRDefault="00A343AC" w:rsidP="00A343AC">
      <w:pPr>
        <w:pStyle w:val="NoSpacing"/>
        <w:ind w:left="-720" w:hanging="180"/>
        <w:rPr>
          <w:rFonts w:ascii="Simplified Arabic" w:eastAsia="Times New Roman" w:hAnsi="Simplified Arabic" w:cs="Simplified Arabic"/>
          <w:sz w:val="28"/>
          <w:szCs w:val="28"/>
          <w:rtl/>
        </w:rPr>
      </w:pPr>
    </w:p>
    <w:p w14:paraId="2F51B62B"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7A3496E5" w14:textId="77777777" w:rsidR="00A343AC" w:rsidRDefault="00A343AC" w:rsidP="00A343AC">
      <w:pPr>
        <w:pStyle w:val="NoSpacing"/>
        <w:ind w:left="-720" w:hanging="180"/>
        <w:rPr>
          <w:rFonts w:ascii="Simplified Arabic" w:eastAsia="Times New Roman" w:hAnsi="Simplified Arabic" w:cs="Simplified Arabic"/>
          <w:sz w:val="28"/>
          <w:szCs w:val="28"/>
        </w:rPr>
      </w:pPr>
    </w:p>
    <w:p w14:paraId="4E8DC3EE" w14:textId="77777777" w:rsidR="00A343AC" w:rsidRPr="00F32082" w:rsidRDefault="00A343AC" w:rsidP="00A343AC">
      <w:pPr>
        <w:pStyle w:val="NoSpacing"/>
        <w:numPr>
          <w:ilvl w:val="0"/>
          <w:numId w:val="21"/>
        </w:numPr>
        <w:ind w:left="-720" w:firstLine="270"/>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hint="cs"/>
          <w:b/>
          <w:bCs/>
          <w:sz w:val="28"/>
          <w:szCs w:val="28"/>
          <w:rtl/>
        </w:rPr>
        <w:lastRenderedPageBreak/>
        <w:t>ال</w:t>
      </w:r>
      <w:r w:rsidRPr="00F32082">
        <w:rPr>
          <w:rFonts w:ascii="Simplified Arabic" w:eastAsia="Times New Roman" w:hAnsi="Simplified Arabic" w:cs="Simplified Arabic"/>
          <w:b/>
          <w:bCs/>
          <w:sz w:val="28"/>
          <w:szCs w:val="28"/>
          <w:rtl/>
        </w:rPr>
        <w:t xml:space="preserve">نطاق </w:t>
      </w:r>
      <w:r w:rsidRPr="00F32082">
        <w:rPr>
          <w:rFonts w:ascii="Simplified Arabic" w:eastAsia="Times New Roman" w:hAnsi="Simplified Arabic" w:cs="Simplified Arabic" w:hint="cs"/>
          <w:b/>
          <w:bCs/>
          <w:sz w:val="28"/>
          <w:szCs w:val="28"/>
          <w:rtl/>
        </w:rPr>
        <w:t>الجغرافي ل</w:t>
      </w:r>
      <w:r w:rsidRPr="00F32082">
        <w:rPr>
          <w:rFonts w:ascii="Simplified Arabic" w:eastAsia="Times New Roman" w:hAnsi="Simplified Arabic" w:cs="Simplified Arabic"/>
          <w:b/>
          <w:bCs/>
          <w:sz w:val="28"/>
          <w:szCs w:val="28"/>
          <w:rtl/>
        </w:rPr>
        <w:t>عمل المنظمة</w:t>
      </w:r>
    </w:p>
    <w:p w14:paraId="2FA25B4D" w14:textId="77777777" w:rsidR="00A343AC" w:rsidRDefault="00A343AC" w:rsidP="00A343AC">
      <w:pPr>
        <w:pStyle w:val="NoSpacing"/>
        <w:ind w:left="-720" w:hanging="180"/>
        <w:jc w:val="center"/>
        <w:rPr>
          <w:rtl/>
        </w:rPr>
      </w:pPr>
    </w:p>
    <w:tbl>
      <w:tblPr>
        <w:tblpPr w:leftFromText="180" w:rightFromText="180" w:vertAnchor="text" w:horzAnchor="margin" w:tblpXSpec="center" w:tblpY="133"/>
        <w:bidiVisual/>
        <w:tblW w:w="10612" w:type="dxa"/>
        <w:tblLook w:val="04A0" w:firstRow="1" w:lastRow="0" w:firstColumn="1" w:lastColumn="0" w:noHBand="0" w:noVBand="1"/>
      </w:tblPr>
      <w:tblGrid>
        <w:gridCol w:w="708"/>
        <w:gridCol w:w="3863"/>
        <w:gridCol w:w="2629"/>
        <w:gridCol w:w="3412"/>
      </w:tblGrid>
      <w:tr w:rsidR="00A343AC" w:rsidRPr="00E36C53" w14:paraId="507F7FBC" w14:textId="77777777" w:rsidTr="00FE6538">
        <w:trPr>
          <w:trHeight w:val="532"/>
        </w:trPr>
        <w:tc>
          <w:tcPr>
            <w:tcW w:w="708" w:type="dxa"/>
            <w:tcBorders>
              <w:top w:val="single" w:sz="4" w:space="0" w:color="auto"/>
              <w:left w:val="single" w:sz="4" w:space="0" w:color="auto"/>
              <w:bottom w:val="single" w:sz="4" w:space="0" w:color="auto"/>
              <w:right w:val="single" w:sz="4" w:space="0" w:color="auto"/>
            </w:tcBorders>
            <w:shd w:val="clear" w:color="auto" w:fill="F0DF88"/>
          </w:tcPr>
          <w:p w14:paraId="02956AA6" w14:textId="77777777" w:rsidR="00A343AC" w:rsidRPr="006C7B6C" w:rsidRDefault="00A343AC" w:rsidP="00FE6538">
            <w:pPr>
              <w:pStyle w:val="NoSpacing"/>
              <w:ind w:left="-720" w:firstLine="720"/>
              <w:jc w:val="center"/>
              <w:rPr>
                <w:rFonts w:eastAsia="Times New Roman"/>
                <w:b/>
                <w:bCs/>
                <w:rtl/>
              </w:rPr>
            </w:pPr>
            <w:r>
              <w:rPr>
                <w:rFonts w:eastAsia="Times New Roman" w:hint="cs"/>
                <w:b/>
                <w:bCs/>
                <w:rtl/>
              </w:rPr>
              <w:t>م</w:t>
            </w:r>
          </w:p>
        </w:tc>
        <w:tc>
          <w:tcPr>
            <w:tcW w:w="3863"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9291555"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Pr>
            </w:pPr>
            <w:r w:rsidRPr="008834FC">
              <w:rPr>
                <w:rFonts w:ascii="Simplified Arabic" w:eastAsia="Times New Roman" w:hAnsi="Simplified Arabic" w:cs="Simplified Arabic" w:hint="cs"/>
                <w:b/>
                <w:bCs/>
                <w:sz w:val="28"/>
                <w:szCs w:val="28"/>
                <w:rtl/>
              </w:rPr>
              <w:t>ال</w:t>
            </w:r>
            <w:r w:rsidRPr="008834FC">
              <w:rPr>
                <w:rFonts w:ascii="Simplified Arabic" w:eastAsia="Times New Roman" w:hAnsi="Simplified Arabic" w:cs="Simplified Arabic"/>
                <w:b/>
                <w:bCs/>
                <w:sz w:val="28"/>
                <w:szCs w:val="28"/>
                <w:rtl/>
              </w:rPr>
              <w:t xml:space="preserve">نطاق </w:t>
            </w:r>
            <w:r w:rsidRPr="008834FC">
              <w:rPr>
                <w:rFonts w:ascii="Simplified Arabic" w:eastAsia="Times New Roman" w:hAnsi="Simplified Arabic" w:cs="Simplified Arabic" w:hint="cs"/>
                <w:b/>
                <w:bCs/>
                <w:sz w:val="28"/>
                <w:szCs w:val="28"/>
                <w:rtl/>
              </w:rPr>
              <w:t>الجغرافي</w:t>
            </w:r>
          </w:p>
        </w:tc>
        <w:tc>
          <w:tcPr>
            <w:tcW w:w="2629"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8242C1A"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التكرار</w:t>
            </w:r>
          </w:p>
        </w:tc>
        <w:tc>
          <w:tcPr>
            <w:tcW w:w="341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1EBCEA91" w14:textId="77777777" w:rsidR="00A343AC" w:rsidRPr="008834FC" w:rsidRDefault="00A343AC" w:rsidP="00FE6538">
            <w:pPr>
              <w:pStyle w:val="NoSpacing"/>
              <w:ind w:left="-720" w:firstLine="720"/>
              <w:jc w:val="center"/>
              <w:rPr>
                <w:rFonts w:ascii="Simplified Arabic" w:eastAsia="Times New Roman" w:hAnsi="Simplified Arabic" w:cs="Simplified Arabic"/>
                <w:b/>
                <w:bCs/>
                <w:sz w:val="28"/>
                <w:szCs w:val="28"/>
                <w:rtl/>
              </w:rPr>
            </w:pPr>
            <w:r w:rsidRPr="008834FC">
              <w:rPr>
                <w:rFonts w:ascii="Simplified Arabic" w:eastAsia="Times New Roman" w:hAnsi="Simplified Arabic" w:cs="Simplified Arabic"/>
                <w:b/>
                <w:bCs/>
                <w:sz w:val="28"/>
                <w:szCs w:val="28"/>
                <w:rtl/>
              </w:rPr>
              <w:t>نسبة التكرار</w:t>
            </w:r>
          </w:p>
        </w:tc>
      </w:tr>
      <w:tr w:rsidR="00A343AC" w:rsidRPr="00E36C53" w14:paraId="6E4BC9A6" w14:textId="77777777" w:rsidTr="00FE6538">
        <w:trPr>
          <w:trHeight w:val="532"/>
        </w:trPr>
        <w:tc>
          <w:tcPr>
            <w:tcW w:w="708" w:type="dxa"/>
            <w:tcBorders>
              <w:top w:val="nil"/>
              <w:left w:val="single" w:sz="4" w:space="0" w:color="auto"/>
              <w:bottom w:val="single" w:sz="4" w:space="0" w:color="auto"/>
              <w:right w:val="single" w:sz="4" w:space="0" w:color="auto"/>
            </w:tcBorders>
          </w:tcPr>
          <w:p w14:paraId="46543EF1" w14:textId="77777777" w:rsidR="00A343AC" w:rsidRPr="00E36C53" w:rsidRDefault="00A343AC" w:rsidP="00FE6538">
            <w:pPr>
              <w:pStyle w:val="NoSpacing"/>
              <w:numPr>
                <w:ilvl w:val="0"/>
                <w:numId w:val="26"/>
              </w:numPr>
              <w:ind w:left="-720" w:firstLine="720"/>
              <w:jc w:val="center"/>
              <w:rPr>
                <w:rFonts w:eastAsia="Times New Roman"/>
                <w:color w:val="000000"/>
                <w:rtl/>
              </w:rPr>
            </w:pPr>
          </w:p>
        </w:tc>
        <w:tc>
          <w:tcPr>
            <w:tcW w:w="3863" w:type="dxa"/>
            <w:tcBorders>
              <w:top w:val="nil"/>
              <w:left w:val="single" w:sz="4" w:space="0" w:color="auto"/>
              <w:bottom w:val="single" w:sz="4" w:space="0" w:color="auto"/>
              <w:right w:val="single" w:sz="4" w:space="0" w:color="auto"/>
            </w:tcBorders>
            <w:shd w:val="clear" w:color="auto" w:fill="auto"/>
            <w:noWrap/>
            <w:vAlign w:val="center"/>
            <w:hideMark/>
          </w:tcPr>
          <w:p w14:paraId="28FF6FC1"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tl/>
              </w:rPr>
              <w:t>مجتمعات حضرية فقط</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14:paraId="6A6F0E89"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1</w:t>
            </w:r>
          </w:p>
        </w:tc>
        <w:tc>
          <w:tcPr>
            <w:tcW w:w="3412" w:type="dxa"/>
            <w:tcBorders>
              <w:top w:val="nil"/>
              <w:left w:val="single" w:sz="4" w:space="0" w:color="auto"/>
              <w:bottom w:val="single" w:sz="4" w:space="0" w:color="auto"/>
              <w:right w:val="single" w:sz="4" w:space="0" w:color="auto"/>
            </w:tcBorders>
            <w:shd w:val="clear" w:color="auto" w:fill="auto"/>
            <w:noWrap/>
            <w:vAlign w:val="center"/>
            <w:hideMark/>
          </w:tcPr>
          <w:p w14:paraId="418D8C4A"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2%</w:t>
            </w:r>
          </w:p>
        </w:tc>
      </w:tr>
      <w:tr w:rsidR="00A343AC" w:rsidRPr="00E36C53" w14:paraId="1BD05B35" w14:textId="77777777" w:rsidTr="00FE6538">
        <w:trPr>
          <w:trHeight w:val="532"/>
        </w:trPr>
        <w:tc>
          <w:tcPr>
            <w:tcW w:w="708" w:type="dxa"/>
            <w:tcBorders>
              <w:top w:val="nil"/>
              <w:left w:val="single" w:sz="4" w:space="0" w:color="auto"/>
              <w:bottom w:val="single" w:sz="4" w:space="0" w:color="auto"/>
              <w:right w:val="single" w:sz="4" w:space="0" w:color="auto"/>
            </w:tcBorders>
          </w:tcPr>
          <w:p w14:paraId="6C83CC2E" w14:textId="77777777" w:rsidR="00A343AC" w:rsidRPr="00E36C53" w:rsidRDefault="00A343AC" w:rsidP="00FE6538">
            <w:pPr>
              <w:pStyle w:val="NoSpacing"/>
              <w:numPr>
                <w:ilvl w:val="0"/>
                <w:numId w:val="26"/>
              </w:numPr>
              <w:ind w:left="-720" w:firstLine="720"/>
              <w:jc w:val="center"/>
              <w:rPr>
                <w:rFonts w:eastAsia="Times New Roman"/>
                <w:color w:val="000000"/>
                <w:rtl/>
              </w:rPr>
            </w:pPr>
          </w:p>
        </w:tc>
        <w:tc>
          <w:tcPr>
            <w:tcW w:w="3863" w:type="dxa"/>
            <w:tcBorders>
              <w:top w:val="nil"/>
              <w:left w:val="single" w:sz="4" w:space="0" w:color="auto"/>
              <w:bottom w:val="single" w:sz="4" w:space="0" w:color="auto"/>
              <w:right w:val="single" w:sz="4" w:space="0" w:color="auto"/>
            </w:tcBorders>
            <w:shd w:val="clear" w:color="auto" w:fill="auto"/>
            <w:noWrap/>
            <w:vAlign w:val="center"/>
            <w:hideMark/>
          </w:tcPr>
          <w:p w14:paraId="173CE9B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مجتمعات ريفية فقط</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14:paraId="16DDCAD9"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2</w:t>
            </w:r>
          </w:p>
        </w:tc>
        <w:tc>
          <w:tcPr>
            <w:tcW w:w="3412" w:type="dxa"/>
            <w:tcBorders>
              <w:top w:val="nil"/>
              <w:left w:val="single" w:sz="4" w:space="0" w:color="auto"/>
              <w:bottom w:val="single" w:sz="4" w:space="0" w:color="auto"/>
              <w:right w:val="single" w:sz="4" w:space="0" w:color="auto"/>
            </w:tcBorders>
            <w:shd w:val="clear" w:color="auto" w:fill="auto"/>
            <w:noWrap/>
            <w:vAlign w:val="center"/>
            <w:hideMark/>
          </w:tcPr>
          <w:p w14:paraId="55BBAC5D"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3%</w:t>
            </w:r>
          </w:p>
        </w:tc>
      </w:tr>
      <w:tr w:rsidR="00A343AC" w:rsidRPr="00E36C53" w14:paraId="76192F2E" w14:textId="77777777" w:rsidTr="00FE6538">
        <w:trPr>
          <w:trHeight w:val="532"/>
        </w:trPr>
        <w:tc>
          <w:tcPr>
            <w:tcW w:w="708" w:type="dxa"/>
            <w:tcBorders>
              <w:top w:val="nil"/>
              <w:left w:val="single" w:sz="4" w:space="0" w:color="auto"/>
              <w:bottom w:val="single" w:sz="4" w:space="0" w:color="auto"/>
              <w:right w:val="single" w:sz="4" w:space="0" w:color="auto"/>
            </w:tcBorders>
          </w:tcPr>
          <w:p w14:paraId="2347B78E" w14:textId="77777777" w:rsidR="00A343AC" w:rsidRPr="00E36C53" w:rsidRDefault="00A343AC" w:rsidP="00FE6538">
            <w:pPr>
              <w:pStyle w:val="NoSpacing"/>
              <w:numPr>
                <w:ilvl w:val="0"/>
                <w:numId w:val="26"/>
              </w:numPr>
              <w:ind w:left="-720" w:firstLine="720"/>
              <w:jc w:val="center"/>
              <w:rPr>
                <w:rFonts w:eastAsia="Times New Roman"/>
                <w:color w:val="000000"/>
                <w:rtl/>
              </w:rPr>
            </w:pPr>
          </w:p>
        </w:tc>
        <w:tc>
          <w:tcPr>
            <w:tcW w:w="3863" w:type="dxa"/>
            <w:tcBorders>
              <w:top w:val="nil"/>
              <w:left w:val="single" w:sz="4" w:space="0" w:color="auto"/>
              <w:bottom w:val="single" w:sz="4" w:space="0" w:color="auto"/>
              <w:right w:val="single" w:sz="4" w:space="0" w:color="auto"/>
            </w:tcBorders>
            <w:shd w:val="clear" w:color="auto" w:fill="auto"/>
            <w:noWrap/>
            <w:vAlign w:val="center"/>
            <w:hideMark/>
          </w:tcPr>
          <w:p w14:paraId="11597803"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tl/>
              </w:rPr>
              <w:t>مجتمعات حضرية وريفية</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14:paraId="305DD220"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tl/>
              </w:rPr>
            </w:pPr>
            <w:r w:rsidRPr="008834FC">
              <w:rPr>
                <w:rFonts w:ascii="Simplified Arabic" w:eastAsia="Times New Roman" w:hAnsi="Simplified Arabic" w:cs="Simplified Arabic"/>
                <w:sz w:val="28"/>
                <w:szCs w:val="28"/>
              </w:rPr>
              <w:t>55</w:t>
            </w:r>
          </w:p>
        </w:tc>
        <w:tc>
          <w:tcPr>
            <w:tcW w:w="3412" w:type="dxa"/>
            <w:tcBorders>
              <w:top w:val="nil"/>
              <w:left w:val="single" w:sz="4" w:space="0" w:color="auto"/>
              <w:bottom w:val="single" w:sz="4" w:space="0" w:color="auto"/>
              <w:right w:val="single" w:sz="4" w:space="0" w:color="auto"/>
            </w:tcBorders>
            <w:shd w:val="clear" w:color="auto" w:fill="auto"/>
            <w:noWrap/>
            <w:vAlign w:val="center"/>
            <w:hideMark/>
          </w:tcPr>
          <w:p w14:paraId="1A52D099" w14:textId="77777777" w:rsidR="00A343AC" w:rsidRPr="008834FC" w:rsidRDefault="00A343AC" w:rsidP="00FE6538">
            <w:pPr>
              <w:pStyle w:val="NoSpacing"/>
              <w:ind w:left="-720" w:firstLine="720"/>
              <w:jc w:val="center"/>
              <w:rPr>
                <w:rFonts w:ascii="Simplified Arabic" w:eastAsia="Times New Roman" w:hAnsi="Simplified Arabic" w:cs="Simplified Arabic"/>
                <w:sz w:val="28"/>
                <w:szCs w:val="28"/>
              </w:rPr>
            </w:pPr>
            <w:r w:rsidRPr="008834FC">
              <w:rPr>
                <w:rFonts w:ascii="Simplified Arabic" w:eastAsia="Times New Roman" w:hAnsi="Simplified Arabic" w:cs="Simplified Arabic"/>
                <w:sz w:val="28"/>
                <w:szCs w:val="28"/>
              </w:rPr>
              <w:t>95%</w:t>
            </w:r>
          </w:p>
        </w:tc>
      </w:tr>
      <w:tr w:rsidR="00A343AC" w:rsidRPr="00E36C53" w14:paraId="4B372B6F" w14:textId="77777777" w:rsidTr="00FE6538">
        <w:trPr>
          <w:trHeight w:val="532"/>
        </w:trPr>
        <w:tc>
          <w:tcPr>
            <w:tcW w:w="708" w:type="dxa"/>
            <w:tcBorders>
              <w:top w:val="nil"/>
              <w:left w:val="single" w:sz="4" w:space="0" w:color="auto"/>
              <w:bottom w:val="single" w:sz="4" w:space="0" w:color="auto"/>
              <w:right w:val="single" w:sz="4" w:space="0" w:color="auto"/>
            </w:tcBorders>
            <w:shd w:val="clear" w:color="auto" w:fill="F0DF88"/>
          </w:tcPr>
          <w:p w14:paraId="3F34015B" w14:textId="77777777" w:rsidR="00A343AC" w:rsidRPr="00E36C53" w:rsidRDefault="00A343AC" w:rsidP="00FE6538">
            <w:pPr>
              <w:pStyle w:val="NoSpacing"/>
              <w:ind w:left="-720" w:firstLine="720"/>
              <w:jc w:val="center"/>
              <w:rPr>
                <w:rFonts w:eastAsia="Times New Roman"/>
                <w:color w:val="000000"/>
              </w:rPr>
            </w:pPr>
          </w:p>
        </w:tc>
        <w:tc>
          <w:tcPr>
            <w:tcW w:w="3863" w:type="dxa"/>
            <w:tcBorders>
              <w:top w:val="nil"/>
              <w:left w:val="single" w:sz="4" w:space="0" w:color="auto"/>
              <w:bottom w:val="single" w:sz="4" w:space="0" w:color="auto"/>
              <w:right w:val="single" w:sz="4" w:space="0" w:color="auto"/>
            </w:tcBorders>
            <w:shd w:val="clear" w:color="auto" w:fill="F0DF88"/>
            <w:noWrap/>
            <w:vAlign w:val="center"/>
            <w:hideMark/>
          </w:tcPr>
          <w:p w14:paraId="4924CD76" w14:textId="77777777" w:rsidR="00A343AC" w:rsidRPr="00E36C53" w:rsidRDefault="00A343AC" w:rsidP="00FE6538">
            <w:pPr>
              <w:pStyle w:val="NoSpacing"/>
              <w:ind w:left="-720" w:firstLine="720"/>
              <w:jc w:val="center"/>
              <w:rPr>
                <w:rFonts w:eastAsia="Times New Roman"/>
                <w:color w:val="000000"/>
              </w:rPr>
            </w:pPr>
            <w:r w:rsidRPr="00E36C53">
              <w:rPr>
                <w:rFonts w:eastAsia="Times New Roman"/>
                <w:color w:val="000000"/>
              </w:rPr>
              <w:t>-</w:t>
            </w:r>
          </w:p>
        </w:tc>
        <w:tc>
          <w:tcPr>
            <w:tcW w:w="2629" w:type="dxa"/>
            <w:tcBorders>
              <w:top w:val="nil"/>
              <w:left w:val="single" w:sz="4" w:space="0" w:color="auto"/>
              <w:bottom w:val="single" w:sz="4" w:space="0" w:color="auto"/>
              <w:right w:val="single" w:sz="4" w:space="0" w:color="auto"/>
            </w:tcBorders>
            <w:shd w:val="clear" w:color="auto" w:fill="F0DF88"/>
            <w:noWrap/>
            <w:vAlign w:val="center"/>
            <w:hideMark/>
          </w:tcPr>
          <w:p w14:paraId="23EAF3B2"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58</w:t>
            </w:r>
          </w:p>
        </w:tc>
        <w:tc>
          <w:tcPr>
            <w:tcW w:w="3412" w:type="dxa"/>
            <w:tcBorders>
              <w:top w:val="nil"/>
              <w:left w:val="single" w:sz="4" w:space="0" w:color="auto"/>
              <w:bottom w:val="single" w:sz="4" w:space="0" w:color="auto"/>
              <w:right w:val="single" w:sz="4" w:space="0" w:color="auto"/>
            </w:tcBorders>
            <w:shd w:val="clear" w:color="auto" w:fill="F0DF88"/>
            <w:noWrap/>
            <w:vAlign w:val="center"/>
            <w:hideMark/>
          </w:tcPr>
          <w:p w14:paraId="0793C69D"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1E8A1638" w14:textId="759F2C72" w:rsidR="00A343AC" w:rsidRDefault="00A343AC" w:rsidP="002F29C1">
      <w:pPr>
        <w:pStyle w:val="NoSpacing"/>
        <w:ind w:left="-720" w:hanging="180"/>
        <w:jc w:val="center"/>
        <w:rPr>
          <w:rFonts w:ascii="Simplified Arabic" w:hAnsi="Simplified Arabic" w:cs="Simplified Arabic"/>
          <w:sz w:val="28"/>
          <w:szCs w:val="28"/>
          <w:rtl/>
        </w:rPr>
      </w:pPr>
      <w:r w:rsidRPr="006007D6">
        <w:rPr>
          <w:rFonts w:hint="cs"/>
          <w:b/>
          <w:bCs/>
          <w:rtl/>
        </w:rPr>
        <w:t>جدول</w:t>
      </w:r>
      <w:r w:rsidR="002F29C1">
        <w:rPr>
          <w:rFonts w:hint="cs"/>
          <w:b/>
          <w:bCs/>
          <w:rtl/>
        </w:rPr>
        <w:t xml:space="preserve"> 14</w:t>
      </w:r>
      <w:r w:rsidRPr="006007D6">
        <w:rPr>
          <w:rFonts w:hint="cs"/>
          <w:b/>
          <w:bCs/>
          <w:rtl/>
        </w:rPr>
        <w:t>: النطاق الجغرافي</w:t>
      </w:r>
    </w:p>
    <w:p w14:paraId="32833477" w14:textId="77777777" w:rsidR="00A343AC" w:rsidRPr="00057F4C" w:rsidRDefault="00A343AC" w:rsidP="00A343AC">
      <w:pPr>
        <w:pStyle w:val="NormalWeb"/>
        <w:bidi/>
        <w:ind w:left="-720" w:hanging="180"/>
        <w:rPr>
          <w:rFonts w:ascii="Simplified Arabic" w:hAnsi="Simplified Arabic" w:cs="Simplified Arabic"/>
          <w:sz w:val="28"/>
          <w:szCs w:val="28"/>
        </w:rPr>
      </w:pPr>
      <w:r w:rsidRPr="00057F4C">
        <w:rPr>
          <w:rFonts w:ascii="Simplified Arabic" w:hAnsi="Simplified Arabic" w:cs="Simplified Arabic"/>
          <w:sz w:val="28"/>
          <w:szCs w:val="28"/>
          <w:rtl/>
        </w:rPr>
        <w:t>يوضح الجدول أن الغالبية العظمى من المنظمات المشاركة</w:t>
      </w:r>
      <w:r w:rsidRPr="00057F4C">
        <w:rPr>
          <w:rFonts w:ascii="Simplified Arabic" w:hAnsi="Simplified Arabic" w:cs="Simplified Arabic"/>
          <w:sz w:val="28"/>
          <w:szCs w:val="28"/>
        </w:rPr>
        <w:t xml:space="preserve"> </w:t>
      </w:r>
      <w:r w:rsidRPr="0052694F">
        <w:rPr>
          <w:rFonts w:ascii="Simplified Arabic" w:hAnsi="Simplified Arabic" w:cs="Simplified Arabic" w:hint="cs"/>
          <w:b/>
          <w:bCs/>
          <w:sz w:val="28"/>
          <w:szCs w:val="28"/>
          <w:rtl/>
        </w:rPr>
        <w:t>95%</w:t>
      </w:r>
      <w:r>
        <w:rPr>
          <w:rFonts w:ascii="Simplified Arabic" w:hAnsi="Simplified Arabic" w:cs="Simplified Arabic" w:hint="cs"/>
          <w:sz w:val="28"/>
          <w:szCs w:val="28"/>
          <w:rtl/>
        </w:rPr>
        <w:t xml:space="preserve"> </w:t>
      </w:r>
      <w:r w:rsidRPr="00057F4C">
        <w:rPr>
          <w:rFonts w:ascii="Simplified Arabic" w:hAnsi="Simplified Arabic" w:cs="Simplified Arabic"/>
          <w:sz w:val="28"/>
          <w:szCs w:val="28"/>
          <w:rtl/>
        </w:rPr>
        <w:t xml:space="preserve">تعمل في كل من </w:t>
      </w:r>
      <w:r w:rsidRPr="00FC68BC">
        <w:rPr>
          <w:rFonts w:ascii="Simplified Arabic" w:hAnsi="Simplified Arabic" w:cs="Simplified Arabic"/>
          <w:sz w:val="28"/>
          <w:szCs w:val="28"/>
          <w:rtl/>
        </w:rPr>
        <w:t>المجتمعات الحضرية والريفية، بينما تقتصر نسبة صغيرة جدًا على مجتمع حضري فقط</w:t>
      </w:r>
      <w:r w:rsidRPr="0052694F">
        <w:rPr>
          <w:rFonts w:ascii="Simplified Arabic" w:hAnsi="Simplified Arabic" w:cs="Simplified Arabic"/>
          <w:b/>
          <w:bCs/>
          <w:sz w:val="28"/>
          <w:szCs w:val="28"/>
        </w:rPr>
        <w:t xml:space="preserve"> </w:t>
      </w:r>
      <w:r w:rsidRPr="0052694F">
        <w:rPr>
          <w:rFonts w:ascii="Simplified Arabic" w:hAnsi="Simplified Arabic" w:cs="Simplified Arabic" w:hint="cs"/>
          <w:b/>
          <w:bCs/>
          <w:sz w:val="28"/>
          <w:szCs w:val="28"/>
          <w:rtl/>
        </w:rPr>
        <w:t>2%</w:t>
      </w:r>
      <w:r>
        <w:rPr>
          <w:rFonts w:ascii="Simplified Arabic" w:hAnsi="Simplified Arabic" w:cs="Simplified Arabic" w:hint="cs"/>
          <w:sz w:val="28"/>
          <w:szCs w:val="28"/>
          <w:rtl/>
        </w:rPr>
        <w:t xml:space="preserve"> </w:t>
      </w:r>
      <w:r w:rsidRPr="00FC68BC">
        <w:rPr>
          <w:rFonts w:ascii="Simplified Arabic" w:hAnsi="Simplified Arabic" w:cs="Simplified Arabic"/>
          <w:sz w:val="28"/>
          <w:szCs w:val="28"/>
          <w:rtl/>
        </w:rPr>
        <w:t>أو ريفي فقط</w:t>
      </w:r>
      <w:r w:rsidRPr="00FC68BC">
        <w:rPr>
          <w:rFonts w:ascii="Simplified Arabic" w:hAnsi="Simplified Arabic" w:cs="Simplified Arabic"/>
          <w:sz w:val="28"/>
          <w:szCs w:val="28"/>
        </w:rPr>
        <w:t xml:space="preserve"> </w:t>
      </w:r>
      <w:r w:rsidRPr="0052694F">
        <w:rPr>
          <w:rFonts w:ascii="Simplified Arabic" w:hAnsi="Simplified Arabic" w:cs="Simplified Arabic" w:hint="cs"/>
          <w:b/>
          <w:bCs/>
          <w:sz w:val="28"/>
          <w:szCs w:val="28"/>
          <w:rtl/>
        </w:rPr>
        <w:t>3%</w:t>
      </w:r>
    </w:p>
    <w:p w14:paraId="6E809610" w14:textId="77777777" w:rsidR="00A343AC" w:rsidRDefault="00A343AC" w:rsidP="00A343AC">
      <w:pPr>
        <w:pStyle w:val="NormalWeb"/>
        <w:bidi/>
        <w:ind w:left="-720" w:hanging="180"/>
        <w:rPr>
          <w:rFonts w:ascii="Simplified Arabic" w:hAnsi="Simplified Arabic" w:cs="Simplified Arabic"/>
          <w:sz w:val="28"/>
          <w:szCs w:val="28"/>
          <w:rtl/>
        </w:rPr>
      </w:pPr>
      <w:r w:rsidRPr="00057F4C">
        <w:rPr>
          <w:rFonts w:ascii="Simplified Arabic" w:hAnsi="Simplified Arabic" w:cs="Simplified Arabic"/>
          <w:sz w:val="28"/>
          <w:szCs w:val="28"/>
          <w:rtl/>
        </w:rPr>
        <w:t>يعكس هذا الت</w:t>
      </w:r>
      <w:r>
        <w:rPr>
          <w:rFonts w:ascii="Simplified Arabic" w:hAnsi="Simplified Arabic" w:cs="Simplified Arabic"/>
          <w:sz w:val="28"/>
          <w:szCs w:val="28"/>
          <w:rtl/>
        </w:rPr>
        <w:t>وزيع قدرة منظمات المجتمع المدني</w:t>
      </w:r>
      <w:r>
        <w:rPr>
          <w:rFonts w:ascii="Simplified Arabic" w:hAnsi="Simplified Arabic" w:cs="Simplified Arabic" w:hint="cs"/>
          <w:sz w:val="28"/>
          <w:szCs w:val="28"/>
          <w:rtl/>
        </w:rPr>
        <w:t xml:space="preserve"> </w:t>
      </w:r>
      <w:r w:rsidRPr="00057F4C">
        <w:rPr>
          <w:rFonts w:ascii="Simplified Arabic" w:hAnsi="Simplified Arabic" w:cs="Simplified Arabic"/>
          <w:sz w:val="28"/>
          <w:szCs w:val="28"/>
          <w:rtl/>
        </w:rPr>
        <w:t xml:space="preserve">للوصول إلى مختلف الفئات السكانية، سواء في المدن أو المناطق الريفية، بما يتيح استهداف التدخلات التنموية بطريقة متكاملة. ويسهم هذا التغطية الجغرافية الواسعة في معالجة </w:t>
      </w:r>
      <w:r w:rsidRPr="00FC68BC">
        <w:rPr>
          <w:rFonts w:ascii="Simplified Arabic" w:hAnsi="Simplified Arabic" w:cs="Simplified Arabic"/>
          <w:sz w:val="28"/>
          <w:szCs w:val="28"/>
          <w:rtl/>
        </w:rPr>
        <w:t>الفقر متعدد الأبعاد</w:t>
      </w:r>
      <w:r w:rsidRPr="00057F4C">
        <w:rPr>
          <w:rFonts w:ascii="Simplified Arabic" w:hAnsi="Simplified Arabic" w:cs="Simplified Arabic"/>
          <w:sz w:val="28"/>
          <w:szCs w:val="28"/>
          <w:rtl/>
        </w:rPr>
        <w:t xml:space="preserve"> في سياقات حضرية وريفية، مما يعزز فعالية البرامج ويزيد من أثرها على الفئات الأكثر احتياجًا</w:t>
      </w:r>
      <w:r w:rsidRPr="00057F4C">
        <w:rPr>
          <w:rFonts w:ascii="Simplified Arabic" w:hAnsi="Simplified Arabic" w:cs="Simplified Arabic"/>
          <w:sz w:val="28"/>
          <w:szCs w:val="28"/>
        </w:rPr>
        <w:t>.</w:t>
      </w:r>
    </w:p>
    <w:p w14:paraId="5609E609" w14:textId="77777777" w:rsidR="00A343AC" w:rsidRPr="00057F4C" w:rsidRDefault="00A343AC" w:rsidP="00A343AC">
      <w:pPr>
        <w:pStyle w:val="NormalWeb"/>
        <w:shd w:val="clear" w:color="auto" w:fill="F0DF88"/>
        <w:bidi/>
        <w:ind w:left="-720" w:hanging="180"/>
        <w:rPr>
          <w:rFonts w:ascii="Simplified Arabic" w:hAnsi="Simplified Arabic" w:cs="Simplified Arabic"/>
          <w:b/>
          <w:bCs/>
          <w:sz w:val="28"/>
          <w:szCs w:val="28"/>
          <w:rtl/>
        </w:rPr>
      </w:pPr>
      <w:r>
        <w:rPr>
          <w:rFonts w:ascii="Simplified Arabic" w:hAnsi="Simplified Arabic" w:cs="Simplified Arabic" w:hint="cs"/>
          <w:b/>
          <w:bCs/>
          <w:sz w:val="28"/>
          <w:szCs w:val="28"/>
          <w:rtl/>
        </w:rPr>
        <w:t>المح</w:t>
      </w:r>
      <w:r w:rsidRPr="00057F4C">
        <w:rPr>
          <w:rFonts w:ascii="Simplified Arabic" w:hAnsi="Simplified Arabic" w:cs="Simplified Arabic" w:hint="cs"/>
          <w:b/>
          <w:bCs/>
          <w:sz w:val="28"/>
          <w:szCs w:val="28"/>
          <w:rtl/>
        </w:rPr>
        <w:t>ور الثاني</w:t>
      </w:r>
      <w:r>
        <w:rPr>
          <w:rFonts w:ascii="Simplified Arabic" w:hAnsi="Simplified Arabic" w:cs="Simplified Arabic" w:hint="cs"/>
          <w:b/>
          <w:bCs/>
          <w:sz w:val="28"/>
          <w:szCs w:val="28"/>
          <w:rtl/>
        </w:rPr>
        <w:t xml:space="preserve">: </w:t>
      </w:r>
      <w:r w:rsidRPr="00057F4C">
        <w:rPr>
          <w:rFonts w:ascii="Simplified Arabic" w:hAnsi="Simplified Arabic" w:cs="Simplified Arabic" w:hint="cs"/>
          <w:b/>
          <w:bCs/>
          <w:sz w:val="28"/>
          <w:szCs w:val="28"/>
          <w:rtl/>
        </w:rPr>
        <w:t>مجال عمل المنظمات ودورها في مواجهة الفقر المتعدد الأبعاد</w:t>
      </w:r>
    </w:p>
    <w:p w14:paraId="54CADBC8" w14:textId="77777777" w:rsidR="00A343AC" w:rsidRPr="00F32082" w:rsidRDefault="00A343AC" w:rsidP="00A343AC">
      <w:pPr>
        <w:pStyle w:val="NoSpacing"/>
        <w:numPr>
          <w:ilvl w:val="0"/>
          <w:numId w:val="21"/>
        </w:numPr>
        <w:ind w:left="-720" w:hanging="180"/>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ما</w:t>
      </w:r>
      <w:r w:rsidRPr="00F32082">
        <w:rPr>
          <w:rFonts w:ascii="Simplified Arabic" w:eastAsia="Times New Roman" w:hAnsi="Simplified Arabic" w:cs="Simplified Arabic" w:hint="cs"/>
          <w:b/>
          <w:bCs/>
          <w:sz w:val="28"/>
          <w:szCs w:val="28"/>
          <w:rtl/>
        </w:rPr>
        <w:t xml:space="preserve"> هي</w:t>
      </w:r>
      <w:r w:rsidRPr="00F32082">
        <w:rPr>
          <w:rFonts w:ascii="Simplified Arabic" w:eastAsia="Times New Roman" w:hAnsi="Simplified Arabic" w:cs="Simplified Arabic"/>
          <w:b/>
          <w:bCs/>
          <w:sz w:val="28"/>
          <w:szCs w:val="28"/>
          <w:rtl/>
        </w:rPr>
        <w:t xml:space="preserve"> </w:t>
      </w:r>
      <w:r w:rsidRPr="00F32082">
        <w:rPr>
          <w:rFonts w:ascii="Simplified Arabic" w:eastAsia="Times New Roman" w:hAnsi="Simplified Arabic" w:cs="Simplified Arabic" w:hint="cs"/>
          <w:b/>
          <w:bCs/>
          <w:sz w:val="28"/>
          <w:szCs w:val="28"/>
          <w:rtl/>
        </w:rPr>
        <w:t xml:space="preserve">خبرتك </w:t>
      </w:r>
      <w:r w:rsidRPr="00F32082">
        <w:rPr>
          <w:rFonts w:ascii="Simplified Arabic" w:eastAsia="Times New Roman" w:hAnsi="Simplified Arabic" w:cs="Simplified Arabic"/>
          <w:b/>
          <w:bCs/>
          <w:sz w:val="28"/>
          <w:szCs w:val="28"/>
          <w:rtl/>
        </w:rPr>
        <w:t>المباشرة في مجالات التنمية</w:t>
      </w:r>
      <w:r>
        <w:rPr>
          <w:rFonts w:ascii="Simplified Arabic" w:eastAsia="Times New Roman" w:hAnsi="Simplified Arabic" w:cs="Simplified Arabic" w:hint="cs"/>
          <w:b/>
          <w:bCs/>
          <w:sz w:val="28"/>
          <w:szCs w:val="28"/>
          <w:rtl/>
        </w:rPr>
        <w:t>؟</w:t>
      </w:r>
    </w:p>
    <w:p w14:paraId="055E72CF" w14:textId="77777777" w:rsidR="00A343AC" w:rsidRPr="00E36C53" w:rsidRDefault="00A343AC" w:rsidP="00A343AC">
      <w:pPr>
        <w:pStyle w:val="NoSpacing"/>
        <w:ind w:left="-720" w:hanging="180"/>
        <w:rPr>
          <w:rtl/>
        </w:rPr>
      </w:pPr>
    </w:p>
    <w:tbl>
      <w:tblPr>
        <w:bidiVisual/>
        <w:tblW w:w="10294" w:type="dxa"/>
        <w:tblInd w:w="-611" w:type="dxa"/>
        <w:tblLook w:val="04A0" w:firstRow="1" w:lastRow="0" w:firstColumn="1" w:lastColumn="0" w:noHBand="0" w:noVBand="1"/>
      </w:tblPr>
      <w:tblGrid>
        <w:gridCol w:w="696"/>
        <w:gridCol w:w="3710"/>
        <w:gridCol w:w="2610"/>
        <w:gridCol w:w="3278"/>
      </w:tblGrid>
      <w:tr w:rsidR="00A343AC" w:rsidRPr="00E36C53" w14:paraId="7CF0BAE9" w14:textId="77777777" w:rsidTr="00FE6538">
        <w:trPr>
          <w:trHeight w:val="433"/>
        </w:trPr>
        <w:tc>
          <w:tcPr>
            <w:tcW w:w="696" w:type="dxa"/>
            <w:tcBorders>
              <w:top w:val="single" w:sz="4" w:space="0" w:color="auto"/>
              <w:left w:val="single" w:sz="4" w:space="0" w:color="auto"/>
              <w:bottom w:val="single" w:sz="4" w:space="0" w:color="auto"/>
              <w:right w:val="single" w:sz="4" w:space="0" w:color="auto"/>
            </w:tcBorders>
            <w:shd w:val="clear" w:color="auto" w:fill="F0DF88"/>
          </w:tcPr>
          <w:p w14:paraId="136718F0" w14:textId="77777777" w:rsidR="00A343AC" w:rsidRPr="006C7B6C" w:rsidRDefault="00A343AC" w:rsidP="00FE6538">
            <w:pPr>
              <w:pStyle w:val="NoSpacing"/>
              <w:ind w:left="-720" w:firstLine="720"/>
              <w:jc w:val="center"/>
              <w:rPr>
                <w:rFonts w:eastAsia="Times New Roman"/>
                <w:b/>
                <w:bCs/>
                <w:rtl/>
              </w:rPr>
            </w:pPr>
            <w:r>
              <w:rPr>
                <w:rFonts w:eastAsia="Times New Roman" w:hint="cs"/>
                <w:b/>
                <w:bCs/>
                <w:rtl/>
              </w:rPr>
              <w:t>م</w:t>
            </w:r>
          </w:p>
        </w:tc>
        <w:tc>
          <w:tcPr>
            <w:tcW w:w="3710"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5346954"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b/>
                <w:bCs/>
                <w:sz w:val="28"/>
                <w:szCs w:val="28"/>
                <w:rtl/>
              </w:rPr>
              <w:t xml:space="preserve">الخبرة المباشرة </w:t>
            </w:r>
          </w:p>
        </w:tc>
        <w:tc>
          <w:tcPr>
            <w:tcW w:w="2610"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6B9B9EB"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278"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4E1E56B2"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7CB5C8CF" w14:textId="77777777" w:rsidTr="00FE6538">
        <w:trPr>
          <w:trHeight w:val="433"/>
        </w:trPr>
        <w:tc>
          <w:tcPr>
            <w:tcW w:w="696" w:type="dxa"/>
            <w:tcBorders>
              <w:top w:val="nil"/>
              <w:left w:val="single" w:sz="4" w:space="0" w:color="auto"/>
              <w:bottom w:val="single" w:sz="4" w:space="0" w:color="auto"/>
              <w:right w:val="single" w:sz="4" w:space="0" w:color="auto"/>
            </w:tcBorders>
          </w:tcPr>
          <w:p w14:paraId="3A3F6B17" w14:textId="77777777" w:rsidR="00A343AC" w:rsidRPr="00E36C53" w:rsidRDefault="00A343AC" w:rsidP="00FE6538">
            <w:pPr>
              <w:pStyle w:val="NoSpacing"/>
              <w:numPr>
                <w:ilvl w:val="0"/>
                <w:numId w:val="27"/>
              </w:numPr>
              <w:ind w:left="-720" w:firstLine="720"/>
              <w:jc w:val="center"/>
              <w:rPr>
                <w:rFonts w:eastAsia="Times New Roman"/>
                <w:color w:val="000000"/>
                <w:rtl/>
              </w:rPr>
            </w:pPr>
          </w:p>
        </w:tc>
        <w:tc>
          <w:tcPr>
            <w:tcW w:w="3710" w:type="dxa"/>
            <w:tcBorders>
              <w:top w:val="nil"/>
              <w:left w:val="single" w:sz="4" w:space="0" w:color="auto"/>
              <w:bottom w:val="single" w:sz="4" w:space="0" w:color="auto"/>
              <w:right w:val="single" w:sz="4" w:space="0" w:color="auto"/>
            </w:tcBorders>
            <w:shd w:val="clear" w:color="auto" w:fill="auto"/>
            <w:noWrap/>
            <w:vAlign w:val="center"/>
            <w:hideMark/>
          </w:tcPr>
          <w:p w14:paraId="2DFC214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الصحة العامة</w:t>
            </w:r>
          </w:p>
        </w:tc>
        <w:tc>
          <w:tcPr>
            <w:tcW w:w="2610" w:type="dxa"/>
            <w:tcBorders>
              <w:top w:val="nil"/>
              <w:left w:val="single" w:sz="4" w:space="0" w:color="auto"/>
              <w:bottom w:val="single" w:sz="4" w:space="0" w:color="auto"/>
              <w:right w:val="single" w:sz="4" w:space="0" w:color="auto"/>
            </w:tcBorders>
            <w:shd w:val="clear" w:color="auto" w:fill="auto"/>
            <w:noWrap/>
            <w:vAlign w:val="center"/>
            <w:hideMark/>
          </w:tcPr>
          <w:p w14:paraId="3C967FE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11</w:t>
            </w:r>
          </w:p>
        </w:tc>
        <w:tc>
          <w:tcPr>
            <w:tcW w:w="3278" w:type="dxa"/>
            <w:tcBorders>
              <w:top w:val="nil"/>
              <w:left w:val="single" w:sz="4" w:space="0" w:color="auto"/>
              <w:bottom w:val="single" w:sz="4" w:space="0" w:color="auto"/>
              <w:right w:val="single" w:sz="4" w:space="0" w:color="auto"/>
            </w:tcBorders>
            <w:shd w:val="clear" w:color="auto" w:fill="auto"/>
            <w:noWrap/>
            <w:vAlign w:val="center"/>
            <w:hideMark/>
          </w:tcPr>
          <w:p w14:paraId="74B5C790"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19%</w:t>
            </w:r>
          </w:p>
        </w:tc>
      </w:tr>
      <w:tr w:rsidR="00A343AC" w:rsidRPr="00E36C53" w14:paraId="23DBF1C3" w14:textId="77777777" w:rsidTr="00FE6538">
        <w:trPr>
          <w:trHeight w:val="433"/>
        </w:trPr>
        <w:tc>
          <w:tcPr>
            <w:tcW w:w="696" w:type="dxa"/>
            <w:tcBorders>
              <w:top w:val="nil"/>
              <w:left w:val="single" w:sz="4" w:space="0" w:color="auto"/>
              <w:bottom w:val="single" w:sz="4" w:space="0" w:color="auto"/>
              <w:right w:val="single" w:sz="4" w:space="0" w:color="auto"/>
            </w:tcBorders>
          </w:tcPr>
          <w:p w14:paraId="64E5A3CF" w14:textId="77777777" w:rsidR="00A343AC" w:rsidRPr="00E36C53" w:rsidRDefault="00A343AC" w:rsidP="00FE6538">
            <w:pPr>
              <w:pStyle w:val="NoSpacing"/>
              <w:numPr>
                <w:ilvl w:val="0"/>
                <w:numId w:val="27"/>
              </w:numPr>
              <w:ind w:left="-720" w:firstLine="720"/>
              <w:jc w:val="center"/>
              <w:rPr>
                <w:rFonts w:eastAsia="Times New Roman"/>
                <w:color w:val="000000"/>
                <w:rtl/>
              </w:rPr>
            </w:pPr>
          </w:p>
        </w:tc>
        <w:tc>
          <w:tcPr>
            <w:tcW w:w="3710" w:type="dxa"/>
            <w:tcBorders>
              <w:top w:val="nil"/>
              <w:left w:val="single" w:sz="4" w:space="0" w:color="auto"/>
              <w:bottom w:val="single" w:sz="4" w:space="0" w:color="auto"/>
              <w:right w:val="single" w:sz="4" w:space="0" w:color="auto"/>
            </w:tcBorders>
            <w:shd w:val="clear" w:color="auto" w:fill="auto"/>
            <w:noWrap/>
            <w:vAlign w:val="center"/>
            <w:hideMark/>
          </w:tcPr>
          <w:p w14:paraId="58CA2AB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 xml:space="preserve">التمكين </w:t>
            </w:r>
            <w:r w:rsidRPr="00C74C52">
              <w:rPr>
                <w:rFonts w:ascii="Simplified Arabic" w:eastAsia="Times New Roman" w:hAnsi="Simplified Arabic" w:cs="Simplified Arabic" w:hint="cs"/>
                <w:sz w:val="28"/>
                <w:szCs w:val="28"/>
                <w:rtl/>
              </w:rPr>
              <w:t>الاقتصادي</w:t>
            </w:r>
          </w:p>
        </w:tc>
        <w:tc>
          <w:tcPr>
            <w:tcW w:w="2610" w:type="dxa"/>
            <w:tcBorders>
              <w:top w:val="nil"/>
              <w:left w:val="single" w:sz="4" w:space="0" w:color="auto"/>
              <w:bottom w:val="single" w:sz="4" w:space="0" w:color="auto"/>
              <w:right w:val="single" w:sz="4" w:space="0" w:color="auto"/>
            </w:tcBorders>
            <w:shd w:val="clear" w:color="auto" w:fill="auto"/>
            <w:noWrap/>
            <w:vAlign w:val="center"/>
            <w:hideMark/>
          </w:tcPr>
          <w:p w14:paraId="5ED5AB9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18</w:t>
            </w:r>
          </w:p>
        </w:tc>
        <w:tc>
          <w:tcPr>
            <w:tcW w:w="3278" w:type="dxa"/>
            <w:tcBorders>
              <w:top w:val="nil"/>
              <w:left w:val="single" w:sz="4" w:space="0" w:color="auto"/>
              <w:bottom w:val="single" w:sz="4" w:space="0" w:color="auto"/>
              <w:right w:val="single" w:sz="4" w:space="0" w:color="auto"/>
            </w:tcBorders>
            <w:shd w:val="clear" w:color="auto" w:fill="auto"/>
            <w:noWrap/>
            <w:vAlign w:val="center"/>
            <w:hideMark/>
          </w:tcPr>
          <w:p w14:paraId="4625668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31%</w:t>
            </w:r>
          </w:p>
        </w:tc>
      </w:tr>
      <w:tr w:rsidR="00A343AC" w:rsidRPr="00E36C53" w14:paraId="6B5CD0E9" w14:textId="77777777" w:rsidTr="00FE6538">
        <w:trPr>
          <w:trHeight w:val="433"/>
        </w:trPr>
        <w:tc>
          <w:tcPr>
            <w:tcW w:w="696" w:type="dxa"/>
            <w:tcBorders>
              <w:top w:val="nil"/>
              <w:left w:val="single" w:sz="4" w:space="0" w:color="auto"/>
              <w:bottom w:val="single" w:sz="4" w:space="0" w:color="auto"/>
              <w:right w:val="single" w:sz="4" w:space="0" w:color="auto"/>
            </w:tcBorders>
          </w:tcPr>
          <w:p w14:paraId="47D684B4" w14:textId="77777777" w:rsidR="00A343AC" w:rsidRPr="00E36C53" w:rsidRDefault="00A343AC" w:rsidP="00FE6538">
            <w:pPr>
              <w:pStyle w:val="NoSpacing"/>
              <w:numPr>
                <w:ilvl w:val="0"/>
                <w:numId w:val="27"/>
              </w:numPr>
              <w:ind w:left="-720" w:firstLine="720"/>
              <w:jc w:val="center"/>
              <w:rPr>
                <w:rFonts w:eastAsia="Times New Roman"/>
                <w:color w:val="000000"/>
                <w:rtl/>
              </w:rPr>
            </w:pPr>
          </w:p>
        </w:tc>
        <w:tc>
          <w:tcPr>
            <w:tcW w:w="3710" w:type="dxa"/>
            <w:tcBorders>
              <w:top w:val="nil"/>
              <w:left w:val="single" w:sz="4" w:space="0" w:color="auto"/>
              <w:bottom w:val="single" w:sz="4" w:space="0" w:color="auto"/>
              <w:right w:val="single" w:sz="4" w:space="0" w:color="auto"/>
            </w:tcBorders>
            <w:shd w:val="clear" w:color="auto" w:fill="auto"/>
            <w:noWrap/>
            <w:vAlign w:val="center"/>
            <w:hideMark/>
          </w:tcPr>
          <w:p w14:paraId="0BADD672"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التعليم</w:t>
            </w:r>
          </w:p>
        </w:tc>
        <w:tc>
          <w:tcPr>
            <w:tcW w:w="2610" w:type="dxa"/>
            <w:tcBorders>
              <w:top w:val="nil"/>
              <w:left w:val="single" w:sz="4" w:space="0" w:color="auto"/>
              <w:bottom w:val="single" w:sz="4" w:space="0" w:color="auto"/>
              <w:right w:val="single" w:sz="4" w:space="0" w:color="auto"/>
            </w:tcBorders>
            <w:shd w:val="clear" w:color="auto" w:fill="auto"/>
            <w:noWrap/>
            <w:vAlign w:val="center"/>
            <w:hideMark/>
          </w:tcPr>
          <w:p w14:paraId="270879D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17</w:t>
            </w:r>
          </w:p>
        </w:tc>
        <w:tc>
          <w:tcPr>
            <w:tcW w:w="3278" w:type="dxa"/>
            <w:tcBorders>
              <w:top w:val="nil"/>
              <w:left w:val="single" w:sz="4" w:space="0" w:color="auto"/>
              <w:bottom w:val="single" w:sz="4" w:space="0" w:color="auto"/>
              <w:right w:val="single" w:sz="4" w:space="0" w:color="auto"/>
            </w:tcBorders>
            <w:shd w:val="clear" w:color="auto" w:fill="auto"/>
            <w:noWrap/>
            <w:vAlign w:val="center"/>
            <w:hideMark/>
          </w:tcPr>
          <w:p w14:paraId="0B378102"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29%</w:t>
            </w:r>
          </w:p>
        </w:tc>
      </w:tr>
      <w:tr w:rsidR="00A343AC" w:rsidRPr="00E36C53" w14:paraId="2734B1E5" w14:textId="77777777" w:rsidTr="00FE6538">
        <w:trPr>
          <w:trHeight w:val="433"/>
        </w:trPr>
        <w:tc>
          <w:tcPr>
            <w:tcW w:w="696" w:type="dxa"/>
            <w:tcBorders>
              <w:top w:val="nil"/>
              <w:left w:val="single" w:sz="4" w:space="0" w:color="auto"/>
              <w:bottom w:val="single" w:sz="4" w:space="0" w:color="auto"/>
              <w:right w:val="single" w:sz="4" w:space="0" w:color="auto"/>
            </w:tcBorders>
          </w:tcPr>
          <w:p w14:paraId="62C77AC5" w14:textId="77777777" w:rsidR="00A343AC" w:rsidRPr="00E36C53" w:rsidRDefault="00A343AC" w:rsidP="00FE6538">
            <w:pPr>
              <w:pStyle w:val="NoSpacing"/>
              <w:numPr>
                <w:ilvl w:val="0"/>
                <w:numId w:val="27"/>
              </w:numPr>
              <w:ind w:left="-720" w:firstLine="720"/>
              <w:jc w:val="center"/>
              <w:rPr>
                <w:rFonts w:eastAsia="Times New Roman"/>
                <w:color w:val="000000"/>
                <w:rtl/>
              </w:rPr>
            </w:pPr>
          </w:p>
        </w:tc>
        <w:tc>
          <w:tcPr>
            <w:tcW w:w="3710" w:type="dxa"/>
            <w:tcBorders>
              <w:top w:val="nil"/>
              <w:left w:val="single" w:sz="4" w:space="0" w:color="auto"/>
              <w:bottom w:val="single" w:sz="4" w:space="0" w:color="auto"/>
              <w:right w:val="single" w:sz="4" w:space="0" w:color="auto"/>
            </w:tcBorders>
            <w:shd w:val="clear" w:color="auto" w:fill="auto"/>
            <w:noWrap/>
            <w:vAlign w:val="center"/>
            <w:hideMark/>
          </w:tcPr>
          <w:p w14:paraId="19BDC8C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الحماية الاجتماعية</w:t>
            </w:r>
          </w:p>
        </w:tc>
        <w:tc>
          <w:tcPr>
            <w:tcW w:w="2610" w:type="dxa"/>
            <w:tcBorders>
              <w:top w:val="nil"/>
              <w:left w:val="single" w:sz="4" w:space="0" w:color="auto"/>
              <w:bottom w:val="single" w:sz="4" w:space="0" w:color="auto"/>
              <w:right w:val="single" w:sz="4" w:space="0" w:color="auto"/>
            </w:tcBorders>
            <w:shd w:val="clear" w:color="auto" w:fill="auto"/>
            <w:noWrap/>
            <w:vAlign w:val="center"/>
            <w:hideMark/>
          </w:tcPr>
          <w:p w14:paraId="20CC8C1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9</w:t>
            </w:r>
          </w:p>
        </w:tc>
        <w:tc>
          <w:tcPr>
            <w:tcW w:w="3278" w:type="dxa"/>
            <w:tcBorders>
              <w:top w:val="nil"/>
              <w:left w:val="single" w:sz="4" w:space="0" w:color="auto"/>
              <w:bottom w:val="single" w:sz="4" w:space="0" w:color="auto"/>
              <w:right w:val="single" w:sz="4" w:space="0" w:color="auto"/>
            </w:tcBorders>
            <w:shd w:val="clear" w:color="auto" w:fill="auto"/>
            <w:noWrap/>
            <w:vAlign w:val="center"/>
            <w:hideMark/>
          </w:tcPr>
          <w:p w14:paraId="6227AD6A"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16%</w:t>
            </w:r>
          </w:p>
        </w:tc>
      </w:tr>
      <w:tr w:rsidR="00A343AC" w:rsidRPr="00E36C53" w14:paraId="226727C1" w14:textId="77777777" w:rsidTr="00FE6538">
        <w:trPr>
          <w:trHeight w:val="433"/>
        </w:trPr>
        <w:tc>
          <w:tcPr>
            <w:tcW w:w="696" w:type="dxa"/>
            <w:tcBorders>
              <w:top w:val="nil"/>
              <w:left w:val="single" w:sz="4" w:space="0" w:color="auto"/>
              <w:bottom w:val="single" w:sz="4" w:space="0" w:color="auto"/>
              <w:right w:val="single" w:sz="4" w:space="0" w:color="auto"/>
            </w:tcBorders>
          </w:tcPr>
          <w:p w14:paraId="2B9977BB" w14:textId="77777777" w:rsidR="00A343AC" w:rsidRPr="00E36C53" w:rsidRDefault="00A343AC" w:rsidP="00FE6538">
            <w:pPr>
              <w:pStyle w:val="NoSpacing"/>
              <w:numPr>
                <w:ilvl w:val="0"/>
                <w:numId w:val="27"/>
              </w:numPr>
              <w:ind w:left="-720" w:firstLine="720"/>
              <w:jc w:val="center"/>
              <w:rPr>
                <w:rFonts w:eastAsia="Times New Roman"/>
                <w:color w:val="000000"/>
                <w:rtl/>
              </w:rPr>
            </w:pPr>
          </w:p>
        </w:tc>
        <w:tc>
          <w:tcPr>
            <w:tcW w:w="3710" w:type="dxa"/>
            <w:tcBorders>
              <w:top w:val="nil"/>
              <w:left w:val="single" w:sz="4" w:space="0" w:color="auto"/>
              <w:bottom w:val="single" w:sz="4" w:space="0" w:color="auto"/>
              <w:right w:val="single" w:sz="4" w:space="0" w:color="auto"/>
            </w:tcBorders>
            <w:shd w:val="clear" w:color="auto" w:fill="auto"/>
            <w:noWrap/>
            <w:vAlign w:val="center"/>
            <w:hideMark/>
          </w:tcPr>
          <w:p w14:paraId="39931D1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الإسكان\ البنية التحتية</w:t>
            </w:r>
          </w:p>
        </w:tc>
        <w:tc>
          <w:tcPr>
            <w:tcW w:w="2610" w:type="dxa"/>
            <w:tcBorders>
              <w:top w:val="nil"/>
              <w:left w:val="single" w:sz="4" w:space="0" w:color="auto"/>
              <w:bottom w:val="single" w:sz="4" w:space="0" w:color="auto"/>
              <w:right w:val="single" w:sz="4" w:space="0" w:color="auto"/>
            </w:tcBorders>
            <w:shd w:val="clear" w:color="auto" w:fill="auto"/>
            <w:noWrap/>
            <w:vAlign w:val="center"/>
            <w:hideMark/>
          </w:tcPr>
          <w:p w14:paraId="5BD00B9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w:t>
            </w:r>
          </w:p>
        </w:tc>
        <w:tc>
          <w:tcPr>
            <w:tcW w:w="3278" w:type="dxa"/>
            <w:tcBorders>
              <w:top w:val="nil"/>
              <w:left w:val="single" w:sz="4" w:space="0" w:color="auto"/>
              <w:bottom w:val="single" w:sz="4" w:space="0" w:color="auto"/>
              <w:right w:val="single" w:sz="4" w:space="0" w:color="auto"/>
            </w:tcBorders>
            <w:shd w:val="clear" w:color="auto" w:fill="auto"/>
            <w:noWrap/>
            <w:vAlign w:val="center"/>
            <w:hideMark/>
          </w:tcPr>
          <w:p w14:paraId="575992F2"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w:t>
            </w:r>
          </w:p>
        </w:tc>
      </w:tr>
      <w:tr w:rsidR="00A343AC" w:rsidRPr="00E36C53" w14:paraId="7E3B7EAD" w14:textId="77777777" w:rsidTr="00FE6538">
        <w:trPr>
          <w:trHeight w:val="433"/>
        </w:trPr>
        <w:tc>
          <w:tcPr>
            <w:tcW w:w="696" w:type="dxa"/>
            <w:tcBorders>
              <w:top w:val="nil"/>
              <w:left w:val="single" w:sz="4" w:space="0" w:color="auto"/>
              <w:bottom w:val="single" w:sz="4" w:space="0" w:color="auto"/>
              <w:right w:val="single" w:sz="4" w:space="0" w:color="auto"/>
            </w:tcBorders>
            <w:shd w:val="clear" w:color="auto" w:fill="F0DF88"/>
          </w:tcPr>
          <w:p w14:paraId="6A6CE8C8" w14:textId="77777777" w:rsidR="00A343AC" w:rsidRPr="00E36C53" w:rsidRDefault="00A343AC" w:rsidP="00FE6538">
            <w:pPr>
              <w:pStyle w:val="NoSpacing"/>
              <w:ind w:left="-720" w:firstLine="720"/>
              <w:jc w:val="center"/>
              <w:rPr>
                <w:rFonts w:eastAsia="Times New Roman"/>
                <w:color w:val="000000"/>
              </w:rPr>
            </w:pPr>
          </w:p>
        </w:tc>
        <w:tc>
          <w:tcPr>
            <w:tcW w:w="3710" w:type="dxa"/>
            <w:tcBorders>
              <w:top w:val="nil"/>
              <w:left w:val="single" w:sz="4" w:space="0" w:color="auto"/>
              <w:bottom w:val="single" w:sz="4" w:space="0" w:color="auto"/>
              <w:right w:val="single" w:sz="4" w:space="0" w:color="auto"/>
            </w:tcBorders>
            <w:shd w:val="clear" w:color="auto" w:fill="F0DF88"/>
            <w:noWrap/>
            <w:vAlign w:val="center"/>
            <w:hideMark/>
          </w:tcPr>
          <w:p w14:paraId="6F2B4068" w14:textId="77777777" w:rsidR="00A343AC" w:rsidRPr="00E36C53" w:rsidRDefault="00A343AC" w:rsidP="00FE6538">
            <w:pPr>
              <w:pStyle w:val="NoSpacing"/>
              <w:ind w:left="-720" w:firstLine="720"/>
              <w:jc w:val="center"/>
              <w:rPr>
                <w:rFonts w:eastAsia="Times New Roman"/>
                <w:color w:val="000000"/>
              </w:rPr>
            </w:pPr>
            <w:r w:rsidRPr="00E36C53">
              <w:rPr>
                <w:rFonts w:eastAsia="Times New Roman"/>
                <w:color w:val="000000"/>
              </w:rPr>
              <w:t>-</w:t>
            </w:r>
          </w:p>
        </w:tc>
        <w:tc>
          <w:tcPr>
            <w:tcW w:w="2610" w:type="dxa"/>
            <w:tcBorders>
              <w:top w:val="nil"/>
              <w:left w:val="single" w:sz="4" w:space="0" w:color="auto"/>
              <w:bottom w:val="single" w:sz="4" w:space="0" w:color="auto"/>
              <w:right w:val="single" w:sz="4" w:space="0" w:color="auto"/>
            </w:tcBorders>
            <w:shd w:val="clear" w:color="auto" w:fill="F0DF88"/>
            <w:noWrap/>
            <w:vAlign w:val="center"/>
            <w:hideMark/>
          </w:tcPr>
          <w:p w14:paraId="6952CA5E"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58</w:t>
            </w:r>
          </w:p>
        </w:tc>
        <w:tc>
          <w:tcPr>
            <w:tcW w:w="3278" w:type="dxa"/>
            <w:tcBorders>
              <w:top w:val="nil"/>
              <w:left w:val="single" w:sz="4" w:space="0" w:color="auto"/>
              <w:bottom w:val="single" w:sz="4" w:space="0" w:color="auto"/>
              <w:right w:val="single" w:sz="4" w:space="0" w:color="auto"/>
            </w:tcBorders>
            <w:shd w:val="clear" w:color="auto" w:fill="F0DF88"/>
            <w:noWrap/>
            <w:vAlign w:val="center"/>
            <w:hideMark/>
          </w:tcPr>
          <w:p w14:paraId="282A6A44"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4B77BA18" w14:textId="29AA90B9" w:rsidR="00A343AC" w:rsidRDefault="00A343AC" w:rsidP="002F29C1">
      <w:pPr>
        <w:pStyle w:val="NoSpacing"/>
        <w:ind w:left="-720" w:hanging="180"/>
        <w:jc w:val="center"/>
        <w:rPr>
          <w:rFonts w:ascii="Simplified Arabic" w:eastAsia="Times New Roman" w:hAnsi="Simplified Arabic" w:cs="Simplified Arabic"/>
          <w:sz w:val="28"/>
          <w:szCs w:val="28"/>
          <w:rtl/>
        </w:rPr>
      </w:pPr>
      <w:r w:rsidRPr="006007D6">
        <w:rPr>
          <w:rFonts w:hint="cs"/>
          <w:b/>
          <w:bCs/>
          <w:rtl/>
        </w:rPr>
        <w:t>جدول</w:t>
      </w:r>
      <w:r w:rsidR="002F29C1">
        <w:rPr>
          <w:rFonts w:hint="cs"/>
          <w:b/>
          <w:bCs/>
          <w:rtl/>
        </w:rPr>
        <w:t xml:space="preserve"> 15</w:t>
      </w:r>
      <w:r w:rsidRPr="006007D6">
        <w:rPr>
          <w:rFonts w:hint="cs"/>
          <w:b/>
          <w:bCs/>
          <w:rtl/>
        </w:rPr>
        <w:t>: مجال الخبرة المباشرة</w:t>
      </w:r>
    </w:p>
    <w:p w14:paraId="4B2AFF50" w14:textId="77777777" w:rsidR="00A343AC" w:rsidRPr="00057F4C" w:rsidRDefault="00A343AC" w:rsidP="00A343AC">
      <w:pPr>
        <w:pStyle w:val="NoSpacing"/>
        <w:ind w:left="-720" w:hanging="180"/>
        <w:rPr>
          <w:rFonts w:ascii="Simplified Arabic" w:eastAsia="Times New Roman" w:hAnsi="Simplified Arabic" w:cs="Simplified Arabic"/>
          <w:sz w:val="28"/>
          <w:szCs w:val="28"/>
        </w:rPr>
      </w:pPr>
      <w:r w:rsidRPr="00057F4C">
        <w:rPr>
          <w:rFonts w:ascii="Simplified Arabic" w:eastAsia="Times New Roman" w:hAnsi="Simplified Arabic" w:cs="Simplified Arabic"/>
          <w:sz w:val="28"/>
          <w:szCs w:val="28"/>
          <w:rtl/>
        </w:rPr>
        <w:t xml:space="preserve">يوضح الجدول أن خبرة المشاركين المباشرة تركزت بشكل أساسي </w:t>
      </w:r>
      <w:r w:rsidRPr="000765C4">
        <w:rPr>
          <w:rFonts w:ascii="Simplified Arabic" w:eastAsia="Times New Roman" w:hAnsi="Simplified Arabic" w:cs="Simplified Arabic"/>
          <w:sz w:val="28"/>
          <w:szCs w:val="28"/>
          <w:rtl/>
        </w:rPr>
        <w:t>في التمكين الاقتصادي</w:t>
      </w:r>
      <w:r w:rsidRPr="000765C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31% </w:t>
      </w:r>
      <w:r w:rsidRPr="00057F4C">
        <w:rPr>
          <w:rFonts w:ascii="Simplified Arabic" w:eastAsia="Times New Roman" w:hAnsi="Simplified Arabic" w:cs="Simplified Arabic" w:hint="cs"/>
          <w:sz w:val="28"/>
          <w:szCs w:val="28"/>
          <w:rtl/>
        </w:rPr>
        <w:t>يليه</w:t>
      </w:r>
      <w:r w:rsidRPr="00057F4C">
        <w:rPr>
          <w:rFonts w:ascii="Simplified Arabic" w:eastAsia="Times New Roman" w:hAnsi="Simplified Arabic" w:cs="Simplified Arabic"/>
          <w:sz w:val="28"/>
          <w:szCs w:val="28"/>
          <w:rtl/>
        </w:rPr>
        <w:t xml:space="preserve"> </w:t>
      </w:r>
      <w:r w:rsidRPr="000765C4">
        <w:rPr>
          <w:rFonts w:ascii="Simplified Arabic" w:eastAsia="Times New Roman" w:hAnsi="Simplified Arabic" w:cs="Simplified Arabic"/>
          <w:sz w:val="28"/>
          <w:szCs w:val="28"/>
          <w:rtl/>
        </w:rPr>
        <w:t>التعليم</w:t>
      </w:r>
      <w:r w:rsidRPr="000765C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29% </w:t>
      </w:r>
      <w:r w:rsidRPr="000765C4">
        <w:rPr>
          <w:rFonts w:ascii="Simplified Arabic" w:eastAsia="Times New Roman" w:hAnsi="Simplified Arabic" w:cs="Simplified Arabic"/>
          <w:sz w:val="28"/>
          <w:szCs w:val="28"/>
          <w:rtl/>
        </w:rPr>
        <w:t>ثم الصحة العامة</w:t>
      </w:r>
      <w:r w:rsidRPr="000765C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19%،</w:t>
      </w:r>
      <w:r w:rsidRPr="00057F4C">
        <w:rPr>
          <w:rFonts w:ascii="Simplified Arabic" w:eastAsia="Times New Roman" w:hAnsi="Simplified Arabic" w:cs="Simplified Arabic"/>
          <w:sz w:val="28"/>
          <w:szCs w:val="28"/>
          <w:rtl/>
        </w:rPr>
        <w:t xml:space="preserve"> فيما كانت نسب الخبرة </w:t>
      </w:r>
      <w:r w:rsidRPr="000765C4">
        <w:rPr>
          <w:rFonts w:ascii="Simplified Arabic" w:eastAsia="Times New Roman" w:hAnsi="Simplified Arabic" w:cs="Simplified Arabic"/>
          <w:sz w:val="28"/>
          <w:szCs w:val="28"/>
          <w:rtl/>
        </w:rPr>
        <w:t>في الحماية الاجتماعية</w:t>
      </w:r>
      <w:r w:rsidRPr="000765C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16% </w:t>
      </w:r>
      <w:r w:rsidRPr="00057F4C">
        <w:rPr>
          <w:rFonts w:ascii="Simplified Arabic" w:eastAsia="Times New Roman" w:hAnsi="Simplified Arabic" w:cs="Simplified Arabic"/>
          <w:sz w:val="28"/>
          <w:szCs w:val="28"/>
          <w:rtl/>
        </w:rPr>
        <w:t>والإسكان والبنية التحتية 5% أقل</w:t>
      </w:r>
      <w:r w:rsidRPr="00057F4C">
        <w:rPr>
          <w:rFonts w:ascii="Simplified Arabic" w:eastAsia="Times New Roman" w:hAnsi="Simplified Arabic" w:cs="Simplified Arabic"/>
          <w:sz w:val="28"/>
          <w:szCs w:val="28"/>
        </w:rPr>
        <w:t>.</w:t>
      </w:r>
    </w:p>
    <w:p w14:paraId="4B917CAC" w14:textId="77777777" w:rsidR="00A343AC" w:rsidRPr="000765C4" w:rsidRDefault="00A343AC" w:rsidP="00A343AC">
      <w:pPr>
        <w:pStyle w:val="NoSpacing"/>
        <w:ind w:left="-720" w:hanging="180"/>
        <w:rPr>
          <w:rFonts w:ascii="Simplified Arabic" w:eastAsia="Times New Roman" w:hAnsi="Simplified Arabic" w:cs="Simplified Arabic"/>
          <w:sz w:val="28"/>
          <w:szCs w:val="28"/>
        </w:rPr>
      </w:pPr>
      <w:r w:rsidRPr="00057F4C">
        <w:rPr>
          <w:rFonts w:ascii="Simplified Arabic" w:eastAsia="Times New Roman" w:hAnsi="Simplified Arabic" w:cs="Simplified Arabic"/>
          <w:sz w:val="28"/>
          <w:szCs w:val="28"/>
          <w:rtl/>
        </w:rPr>
        <w:t xml:space="preserve">يعكس هذا التوزيع الأولويات العملية لمنظمات المجتمع المدني، حيث يتم التركيز على المجالات التي لها أثر مباشر على </w:t>
      </w:r>
      <w:r w:rsidRPr="000765C4">
        <w:rPr>
          <w:rFonts w:ascii="Simplified Arabic" w:eastAsia="Times New Roman" w:hAnsi="Simplified Arabic" w:cs="Simplified Arabic"/>
          <w:sz w:val="28"/>
          <w:szCs w:val="28"/>
          <w:rtl/>
        </w:rPr>
        <w:t>الأبعاد الاقتصادية والاجتماعية للفقر</w:t>
      </w:r>
      <w:r w:rsidRPr="00057F4C">
        <w:rPr>
          <w:rFonts w:ascii="Simplified Arabic" w:eastAsia="Times New Roman" w:hAnsi="Simplified Arabic" w:cs="Simplified Arabic"/>
          <w:sz w:val="28"/>
          <w:szCs w:val="28"/>
          <w:rtl/>
        </w:rPr>
        <w:t>، مثل تحسين الدخل وتمكين الأسر</w:t>
      </w:r>
      <w:r>
        <w:rPr>
          <w:rFonts w:ascii="Simplified Arabic" w:eastAsia="Times New Roman" w:hAnsi="Simplified Arabic" w:cs="Simplified Arabic" w:hint="cs"/>
          <w:sz w:val="28"/>
          <w:szCs w:val="28"/>
          <w:rtl/>
        </w:rPr>
        <w:t xml:space="preserve"> مما يتوافق كليا مع أولويات الفقر المتعدد الأبعاد الوطني</w:t>
      </w:r>
      <w:r w:rsidRPr="00057F4C">
        <w:rPr>
          <w:rFonts w:ascii="Simplified Arabic" w:eastAsia="Times New Roman" w:hAnsi="Simplified Arabic" w:cs="Simplified Arabic" w:hint="cs"/>
          <w:sz w:val="28"/>
          <w:szCs w:val="28"/>
          <w:rtl/>
        </w:rPr>
        <w:t>،</w:t>
      </w:r>
      <w:r w:rsidRPr="00057F4C">
        <w:rPr>
          <w:rFonts w:ascii="Simplified Arabic" w:eastAsia="Times New Roman" w:hAnsi="Simplified Arabic" w:cs="Simplified Arabic"/>
          <w:sz w:val="28"/>
          <w:szCs w:val="28"/>
          <w:rtl/>
        </w:rPr>
        <w:t xml:space="preserve"> كما يشير إلى أن المجالات الأقل تمثيلًا، مثل الإسكان والبنية التحتية، قد تكون مجالًا</w:t>
      </w:r>
      <w:r>
        <w:rPr>
          <w:rFonts w:ascii="Simplified Arabic" w:eastAsia="Times New Roman" w:hAnsi="Simplified Arabic" w:cs="Simplified Arabic" w:hint="cs"/>
          <w:sz w:val="28"/>
          <w:szCs w:val="28"/>
          <w:rtl/>
        </w:rPr>
        <w:t>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w:t>
      </w:r>
      <w:r w:rsidRPr="00057F4C">
        <w:rPr>
          <w:rFonts w:ascii="Simplified Arabic" w:eastAsia="Times New Roman" w:hAnsi="Simplified Arabic" w:cs="Simplified Arabic"/>
          <w:sz w:val="28"/>
          <w:szCs w:val="28"/>
          <w:rtl/>
        </w:rPr>
        <w:t xml:space="preserve">حتاج إلى تعزيز للتعامل مع </w:t>
      </w:r>
      <w:r w:rsidRPr="000765C4">
        <w:rPr>
          <w:rFonts w:ascii="Simplified Arabic" w:eastAsia="Times New Roman" w:hAnsi="Simplified Arabic" w:cs="Simplified Arabic"/>
          <w:sz w:val="28"/>
          <w:szCs w:val="28"/>
          <w:rtl/>
        </w:rPr>
        <w:t xml:space="preserve">الفقر </w:t>
      </w:r>
      <w:r>
        <w:rPr>
          <w:rFonts w:ascii="Simplified Arabic" w:eastAsia="Times New Roman" w:hAnsi="Simplified Arabic" w:cs="Simplified Arabic" w:hint="cs"/>
          <w:sz w:val="28"/>
          <w:szCs w:val="28"/>
          <w:rtl/>
        </w:rPr>
        <w:t>ال</w:t>
      </w:r>
      <w:r w:rsidRPr="000765C4">
        <w:rPr>
          <w:rFonts w:ascii="Simplified Arabic" w:eastAsia="Times New Roman" w:hAnsi="Simplified Arabic" w:cs="Simplified Arabic"/>
          <w:sz w:val="28"/>
          <w:szCs w:val="28"/>
          <w:rtl/>
        </w:rPr>
        <w:t xml:space="preserve">متعدد الأبعاد </w:t>
      </w:r>
      <w:r>
        <w:rPr>
          <w:rFonts w:ascii="Simplified Arabic" w:eastAsia="Times New Roman" w:hAnsi="Simplified Arabic" w:cs="Simplified Arabic" w:hint="cs"/>
          <w:sz w:val="28"/>
          <w:szCs w:val="28"/>
          <w:rtl/>
        </w:rPr>
        <w:t>بصورة أعمق</w:t>
      </w:r>
      <w:r w:rsidRPr="000765C4">
        <w:rPr>
          <w:rFonts w:ascii="Simplified Arabic" w:eastAsia="Times New Roman" w:hAnsi="Simplified Arabic" w:cs="Simplified Arabic"/>
          <w:sz w:val="28"/>
          <w:szCs w:val="28"/>
        </w:rPr>
        <w:t>.</w:t>
      </w:r>
    </w:p>
    <w:p w14:paraId="2768BFCE" w14:textId="77777777" w:rsidR="00A343AC" w:rsidRPr="00F32082" w:rsidRDefault="00A343AC" w:rsidP="00A343AC">
      <w:pPr>
        <w:pStyle w:val="NoSpacing"/>
        <w:numPr>
          <w:ilvl w:val="0"/>
          <w:numId w:val="21"/>
        </w:numPr>
        <w:ind w:left="-720" w:hanging="180"/>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lastRenderedPageBreak/>
        <w:t>ما أبرز التدخلات التي ت</w:t>
      </w:r>
      <w:r w:rsidRPr="00F32082">
        <w:rPr>
          <w:rFonts w:ascii="Simplified Arabic" w:eastAsia="Times New Roman" w:hAnsi="Simplified Arabic" w:cs="Simplified Arabic" w:hint="cs"/>
          <w:b/>
          <w:bCs/>
          <w:sz w:val="28"/>
          <w:szCs w:val="28"/>
          <w:rtl/>
        </w:rPr>
        <w:t xml:space="preserve">قدمها في </w:t>
      </w:r>
      <w:r w:rsidRPr="00F32082">
        <w:rPr>
          <w:rFonts w:ascii="Simplified Arabic" w:eastAsia="Times New Roman" w:hAnsi="Simplified Arabic" w:cs="Simplified Arabic"/>
          <w:b/>
          <w:bCs/>
          <w:sz w:val="28"/>
          <w:szCs w:val="28"/>
          <w:rtl/>
        </w:rPr>
        <w:t>مجال الصحة</w:t>
      </w:r>
    </w:p>
    <w:p w14:paraId="78931C32" w14:textId="77777777" w:rsidR="00A343AC" w:rsidRPr="00E36C53" w:rsidRDefault="00A343AC" w:rsidP="00A343AC">
      <w:pPr>
        <w:pStyle w:val="NoSpacing"/>
        <w:ind w:left="-720" w:hanging="180"/>
        <w:jc w:val="center"/>
        <w:rPr>
          <w:rtl/>
        </w:rPr>
      </w:pPr>
    </w:p>
    <w:tbl>
      <w:tblPr>
        <w:bidiVisual/>
        <w:tblW w:w="10585" w:type="dxa"/>
        <w:tblInd w:w="-841" w:type="dxa"/>
        <w:tblLook w:val="04A0" w:firstRow="1" w:lastRow="0" w:firstColumn="1" w:lastColumn="0" w:noHBand="0" w:noVBand="1"/>
      </w:tblPr>
      <w:tblGrid>
        <w:gridCol w:w="1260"/>
        <w:gridCol w:w="3547"/>
        <w:gridCol w:w="2541"/>
        <w:gridCol w:w="3237"/>
      </w:tblGrid>
      <w:tr w:rsidR="00A343AC" w:rsidRPr="00E36C53" w14:paraId="408DC4B7" w14:textId="77777777" w:rsidTr="00FE6538">
        <w:trPr>
          <w:trHeight w:val="411"/>
        </w:trPr>
        <w:tc>
          <w:tcPr>
            <w:tcW w:w="1260" w:type="dxa"/>
            <w:tcBorders>
              <w:top w:val="single" w:sz="4" w:space="0" w:color="auto"/>
              <w:left w:val="single" w:sz="4" w:space="0" w:color="auto"/>
              <w:bottom w:val="single" w:sz="4" w:space="0" w:color="auto"/>
              <w:right w:val="single" w:sz="4" w:space="0" w:color="auto"/>
            </w:tcBorders>
            <w:shd w:val="clear" w:color="auto" w:fill="F0DF88"/>
          </w:tcPr>
          <w:p w14:paraId="3EADAC9D" w14:textId="77777777" w:rsidR="00A343AC" w:rsidRPr="00E36C53" w:rsidRDefault="00A343AC" w:rsidP="00FE6538">
            <w:pPr>
              <w:pStyle w:val="NoSpacing"/>
              <w:ind w:left="-720" w:hanging="180"/>
              <w:jc w:val="center"/>
              <w:rPr>
                <w:rFonts w:eastAsia="Times New Roman"/>
                <w:b/>
                <w:bCs/>
                <w:color w:val="000000"/>
                <w:rtl/>
              </w:rPr>
            </w:pPr>
            <w:r>
              <w:rPr>
                <w:rFonts w:eastAsia="Times New Roman" w:hint="cs"/>
                <w:b/>
                <w:bCs/>
                <w:color w:val="000000"/>
                <w:rtl/>
              </w:rPr>
              <w:t>م</w:t>
            </w:r>
          </w:p>
        </w:tc>
        <w:tc>
          <w:tcPr>
            <w:tcW w:w="3547"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27C3E604" w14:textId="77777777" w:rsidR="00A343AC" w:rsidRPr="00C74C52" w:rsidRDefault="00A343AC" w:rsidP="00FE6538">
            <w:pPr>
              <w:pStyle w:val="NoSpacing"/>
              <w:ind w:left="-720" w:hanging="18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b/>
                <w:bCs/>
                <w:sz w:val="28"/>
                <w:szCs w:val="28"/>
                <w:rtl/>
              </w:rPr>
              <w:t>التدخلات في مجال الصحة</w:t>
            </w:r>
          </w:p>
        </w:tc>
        <w:tc>
          <w:tcPr>
            <w:tcW w:w="2541"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15BFF45" w14:textId="77777777" w:rsidR="00A343AC" w:rsidRPr="00C74C52" w:rsidRDefault="00A343AC" w:rsidP="00FE6538">
            <w:pPr>
              <w:pStyle w:val="NoSpacing"/>
              <w:ind w:left="-720" w:hanging="18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237"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615CCF68" w14:textId="77777777" w:rsidR="00A343AC" w:rsidRPr="00C74C52" w:rsidRDefault="00A343AC" w:rsidP="00FE6538">
            <w:pPr>
              <w:pStyle w:val="NoSpacing"/>
              <w:ind w:left="-720" w:hanging="18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38BB30A3" w14:textId="77777777" w:rsidTr="00FE6538">
        <w:trPr>
          <w:trHeight w:val="411"/>
        </w:trPr>
        <w:tc>
          <w:tcPr>
            <w:tcW w:w="1260" w:type="dxa"/>
            <w:tcBorders>
              <w:top w:val="nil"/>
              <w:left w:val="single" w:sz="4" w:space="0" w:color="auto"/>
              <w:bottom w:val="single" w:sz="4" w:space="0" w:color="auto"/>
              <w:right w:val="single" w:sz="4" w:space="0" w:color="auto"/>
            </w:tcBorders>
          </w:tcPr>
          <w:p w14:paraId="19C06498" w14:textId="77777777" w:rsidR="00A343AC" w:rsidRPr="00E36C53" w:rsidRDefault="00A343AC" w:rsidP="00FE6538">
            <w:pPr>
              <w:pStyle w:val="NoSpacing"/>
              <w:numPr>
                <w:ilvl w:val="0"/>
                <w:numId w:val="29"/>
              </w:numPr>
              <w:ind w:left="-720" w:hanging="180"/>
              <w:jc w:val="center"/>
              <w:rPr>
                <w:rFonts w:eastAsia="Times New Roman"/>
                <w:color w:val="000000"/>
                <w:rtl/>
              </w:rPr>
            </w:pPr>
          </w:p>
        </w:tc>
        <w:tc>
          <w:tcPr>
            <w:tcW w:w="3547" w:type="dxa"/>
            <w:tcBorders>
              <w:top w:val="nil"/>
              <w:left w:val="single" w:sz="4" w:space="0" w:color="auto"/>
              <w:bottom w:val="single" w:sz="4" w:space="0" w:color="auto"/>
              <w:right w:val="single" w:sz="4" w:space="0" w:color="auto"/>
            </w:tcBorders>
            <w:shd w:val="clear" w:color="auto" w:fill="auto"/>
            <w:vAlign w:val="center"/>
            <w:hideMark/>
          </w:tcPr>
          <w:p w14:paraId="04DFD2F8"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خدمات الوقائية لتقليل نسبة وفيات الأطفال دون سن الخامسة (التطعيمات - حملات الكشف المبكر)</w:t>
            </w:r>
          </w:p>
        </w:tc>
        <w:tc>
          <w:tcPr>
            <w:tcW w:w="2541" w:type="dxa"/>
            <w:tcBorders>
              <w:top w:val="nil"/>
              <w:left w:val="single" w:sz="4" w:space="0" w:color="auto"/>
              <w:bottom w:val="single" w:sz="4" w:space="0" w:color="auto"/>
              <w:right w:val="single" w:sz="4" w:space="0" w:color="auto"/>
            </w:tcBorders>
            <w:shd w:val="clear" w:color="auto" w:fill="auto"/>
            <w:noWrap/>
            <w:vAlign w:val="center"/>
            <w:hideMark/>
          </w:tcPr>
          <w:p w14:paraId="19AD2CF8"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7</w:t>
            </w:r>
          </w:p>
        </w:tc>
        <w:tc>
          <w:tcPr>
            <w:tcW w:w="3237" w:type="dxa"/>
            <w:tcBorders>
              <w:top w:val="nil"/>
              <w:left w:val="single" w:sz="4" w:space="0" w:color="auto"/>
              <w:bottom w:val="single" w:sz="4" w:space="0" w:color="auto"/>
              <w:right w:val="single" w:sz="4" w:space="0" w:color="auto"/>
            </w:tcBorders>
            <w:shd w:val="clear" w:color="auto" w:fill="auto"/>
            <w:noWrap/>
            <w:vAlign w:val="center"/>
            <w:hideMark/>
          </w:tcPr>
          <w:p w14:paraId="23A2D467"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28%</w:t>
            </w:r>
          </w:p>
        </w:tc>
      </w:tr>
      <w:tr w:rsidR="00A343AC" w:rsidRPr="00E36C53" w14:paraId="2DEAA80B" w14:textId="77777777" w:rsidTr="00FE6538">
        <w:trPr>
          <w:trHeight w:val="411"/>
        </w:trPr>
        <w:tc>
          <w:tcPr>
            <w:tcW w:w="1260" w:type="dxa"/>
            <w:tcBorders>
              <w:top w:val="nil"/>
              <w:left w:val="single" w:sz="4" w:space="0" w:color="auto"/>
              <w:bottom w:val="single" w:sz="4" w:space="0" w:color="auto"/>
              <w:right w:val="single" w:sz="4" w:space="0" w:color="auto"/>
            </w:tcBorders>
          </w:tcPr>
          <w:p w14:paraId="0045A00E" w14:textId="77777777" w:rsidR="00A343AC" w:rsidRPr="00E36C53" w:rsidRDefault="00A343AC" w:rsidP="00FE6538">
            <w:pPr>
              <w:pStyle w:val="NoSpacing"/>
              <w:numPr>
                <w:ilvl w:val="0"/>
                <w:numId w:val="29"/>
              </w:numPr>
              <w:ind w:left="-720" w:hanging="180"/>
              <w:jc w:val="center"/>
              <w:rPr>
                <w:rFonts w:eastAsia="Times New Roman"/>
                <w:color w:val="000000"/>
                <w:rtl/>
              </w:rPr>
            </w:pPr>
          </w:p>
        </w:tc>
        <w:tc>
          <w:tcPr>
            <w:tcW w:w="3547" w:type="dxa"/>
            <w:tcBorders>
              <w:top w:val="nil"/>
              <w:left w:val="single" w:sz="4" w:space="0" w:color="auto"/>
              <w:bottom w:val="single" w:sz="4" w:space="0" w:color="auto"/>
              <w:right w:val="single" w:sz="4" w:space="0" w:color="auto"/>
            </w:tcBorders>
            <w:shd w:val="clear" w:color="auto" w:fill="auto"/>
            <w:vAlign w:val="center"/>
            <w:hideMark/>
          </w:tcPr>
          <w:p w14:paraId="0A19ED77"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دعم التغذية السليمة للأطفال الذين يعانون من الهزال او التقزم</w:t>
            </w:r>
          </w:p>
        </w:tc>
        <w:tc>
          <w:tcPr>
            <w:tcW w:w="2541" w:type="dxa"/>
            <w:tcBorders>
              <w:top w:val="nil"/>
              <w:left w:val="single" w:sz="4" w:space="0" w:color="auto"/>
              <w:bottom w:val="single" w:sz="4" w:space="0" w:color="auto"/>
              <w:right w:val="single" w:sz="4" w:space="0" w:color="auto"/>
            </w:tcBorders>
            <w:shd w:val="clear" w:color="auto" w:fill="auto"/>
            <w:noWrap/>
            <w:vAlign w:val="center"/>
            <w:hideMark/>
          </w:tcPr>
          <w:p w14:paraId="1FB7A070"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5</w:t>
            </w:r>
          </w:p>
        </w:tc>
        <w:tc>
          <w:tcPr>
            <w:tcW w:w="3237" w:type="dxa"/>
            <w:tcBorders>
              <w:top w:val="nil"/>
              <w:left w:val="single" w:sz="4" w:space="0" w:color="auto"/>
              <w:bottom w:val="single" w:sz="4" w:space="0" w:color="auto"/>
              <w:right w:val="single" w:sz="4" w:space="0" w:color="auto"/>
            </w:tcBorders>
            <w:shd w:val="clear" w:color="auto" w:fill="auto"/>
            <w:noWrap/>
            <w:vAlign w:val="center"/>
            <w:hideMark/>
          </w:tcPr>
          <w:p w14:paraId="62929F00"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20%</w:t>
            </w:r>
          </w:p>
        </w:tc>
      </w:tr>
      <w:tr w:rsidR="00A343AC" w:rsidRPr="00E36C53" w14:paraId="26E78A3F" w14:textId="77777777" w:rsidTr="00FE6538">
        <w:trPr>
          <w:trHeight w:val="411"/>
        </w:trPr>
        <w:tc>
          <w:tcPr>
            <w:tcW w:w="1260" w:type="dxa"/>
            <w:tcBorders>
              <w:top w:val="nil"/>
              <w:left w:val="single" w:sz="4" w:space="0" w:color="auto"/>
              <w:bottom w:val="single" w:sz="4" w:space="0" w:color="auto"/>
              <w:right w:val="single" w:sz="4" w:space="0" w:color="auto"/>
            </w:tcBorders>
          </w:tcPr>
          <w:p w14:paraId="1E3D727C" w14:textId="77777777" w:rsidR="00A343AC" w:rsidRPr="00E36C53" w:rsidRDefault="00A343AC" w:rsidP="00FE6538">
            <w:pPr>
              <w:pStyle w:val="NoSpacing"/>
              <w:numPr>
                <w:ilvl w:val="0"/>
                <w:numId w:val="29"/>
              </w:numPr>
              <w:ind w:left="-720" w:hanging="180"/>
              <w:jc w:val="center"/>
              <w:rPr>
                <w:rFonts w:eastAsia="Times New Roman"/>
                <w:color w:val="000000"/>
                <w:rtl/>
              </w:rPr>
            </w:pPr>
          </w:p>
        </w:tc>
        <w:tc>
          <w:tcPr>
            <w:tcW w:w="3547" w:type="dxa"/>
            <w:tcBorders>
              <w:top w:val="nil"/>
              <w:left w:val="single" w:sz="4" w:space="0" w:color="auto"/>
              <w:bottom w:val="single" w:sz="4" w:space="0" w:color="auto"/>
              <w:right w:val="single" w:sz="4" w:space="0" w:color="auto"/>
            </w:tcBorders>
            <w:shd w:val="clear" w:color="auto" w:fill="auto"/>
            <w:vAlign w:val="center"/>
            <w:hideMark/>
          </w:tcPr>
          <w:p w14:paraId="365DB346"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التعاون مع المراكز الصحية الحكومية لتعزيز التغطية الصحية في المناطق المحرومة</w:t>
            </w:r>
          </w:p>
        </w:tc>
        <w:tc>
          <w:tcPr>
            <w:tcW w:w="2541" w:type="dxa"/>
            <w:tcBorders>
              <w:top w:val="nil"/>
              <w:left w:val="single" w:sz="4" w:space="0" w:color="auto"/>
              <w:bottom w:val="single" w:sz="4" w:space="0" w:color="auto"/>
              <w:right w:val="single" w:sz="4" w:space="0" w:color="auto"/>
            </w:tcBorders>
            <w:shd w:val="clear" w:color="auto" w:fill="auto"/>
            <w:noWrap/>
            <w:vAlign w:val="center"/>
            <w:hideMark/>
          </w:tcPr>
          <w:p w14:paraId="43B34F0F"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4</w:t>
            </w:r>
          </w:p>
        </w:tc>
        <w:tc>
          <w:tcPr>
            <w:tcW w:w="3237" w:type="dxa"/>
            <w:tcBorders>
              <w:top w:val="nil"/>
              <w:left w:val="single" w:sz="4" w:space="0" w:color="auto"/>
              <w:bottom w:val="single" w:sz="4" w:space="0" w:color="auto"/>
              <w:right w:val="single" w:sz="4" w:space="0" w:color="auto"/>
            </w:tcBorders>
            <w:shd w:val="clear" w:color="auto" w:fill="auto"/>
            <w:noWrap/>
            <w:vAlign w:val="center"/>
            <w:hideMark/>
          </w:tcPr>
          <w:p w14:paraId="50ECC8FE"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16%</w:t>
            </w:r>
          </w:p>
        </w:tc>
      </w:tr>
      <w:tr w:rsidR="00A343AC" w:rsidRPr="00E36C53" w14:paraId="6BD014D3" w14:textId="77777777" w:rsidTr="00FE6538">
        <w:trPr>
          <w:trHeight w:val="411"/>
        </w:trPr>
        <w:tc>
          <w:tcPr>
            <w:tcW w:w="1260" w:type="dxa"/>
            <w:tcBorders>
              <w:top w:val="nil"/>
              <w:left w:val="single" w:sz="4" w:space="0" w:color="auto"/>
              <w:bottom w:val="single" w:sz="4" w:space="0" w:color="auto"/>
              <w:right w:val="single" w:sz="4" w:space="0" w:color="auto"/>
            </w:tcBorders>
          </w:tcPr>
          <w:p w14:paraId="1BAF61CA" w14:textId="77777777" w:rsidR="00A343AC" w:rsidRPr="00E36C53" w:rsidRDefault="00A343AC" w:rsidP="00FE6538">
            <w:pPr>
              <w:pStyle w:val="NoSpacing"/>
              <w:numPr>
                <w:ilvl w:val="0"/>
                <w:numId w:val="29"/>
              </w:numPr>
              <w:ind w:left="-720" w:hanging="180"/>
              <w:jc w:val="center"/>
              <w:rPr>
                <w:rFonts w:eastAsia="Times New Roman"/>
                <w:color w:val="000000"/>
                <w:rtl/>
              </w:rPr>
            </w:pPr>
          </w:p>
        </w:tc>
        <w:tc>
          <w:tcPr>
            <w:tcW w:w="3547" w:type="dxa"/>
            <w:tcBorders>
              <w:top w:val="nil"/>
              <w:left w:val="single" w:sz="4" w:space="0" w:color="auto"/>
              <w:bottom w:val="single" w:sz="4" w:space="0" w:color="auto"/>
              <w:right w:val="single" w:sz="4" w:space="0" w:color="auto"/>
            </w:tcBorders>
            <w:shd w:val="clear" w:color="auto" w:fill="auto"/>
            <w:vAlign w:val="center"/>
            <w:hideMark/>
          </w:tcPr>
          <w:p w14:paraId="32474020"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الاستفادة من خدمات التأمين الصحي</w:t>
            </w:r>
          </w:p>
        </w:tc>
        <w:tc>
          <w:tcPr>
            <w:tcW w:w="2541" w:type="dxa"/>
            <w:tcBorders>
              <w:top w:val="nil"/>
              <w:left w:val="single" w:sz="4" w:space="0" w:color="auto"/>
              <w:bottom w:val="single" w:sz="4" w:space="0" w:color="auto"/>
              <w:right w:val="single" w:sz="4" w:space="0" w:color="auto"/>
            </w:tcBorders>
            <w:shd w:val="clear" w:color="auto" w:fill="auto"/>
            <w:noWrap/>
            <w:vAlign w:val="center"/>
            <w:hideMark/>
          </w:tcPr>
          <w:p w14:paraId="7273D8E0"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w:t>
            </w:r>
          </w:p>
        </w:tc>
        <w:tc>
          <w:tcPr>
            <w:tcW w:w="3237" w:type="dxa"/>
            <w:tcBorders>
              <w:top w:val="nil"/>
              <w:left w:val="single" w:sz="4" w:space="0" w:color="auto"/>
              <w:bottom w:val="single" w:sz="4" w:space="0" w:color="auto"/>
              <w:right w:val="single" w:sz="4" w:space="0" w:color="auto"/>
            </w:tcBorders>
            <w:shd w:val="clear" w:color="auto" w:fill="auto"/>
            <w:noWrap/>
            <w:vAlign w:val="center"/>
            <w:hideMark/>
          </w:tcPr>
          <w:p w14:paraId="6153EDA1"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12%</w:t>
            </w:r>
          </w:p>
        </w:tc>
      </w:tr>
      <w:tr w:rsidR="00A343AC" w:rsidRPr="00E36C53" w14:paraId="20DD644F" w14:textId="77777777" w:rsidTr="00FE6538">
        <w:trPr>
          <w:trHeight w:val="411"/>
        </w:trPr>
        <w:tc>
          <w:tcPr>
            <w:tcW w:w="1260" w:type="dxa"/>
            <w:tcBorders>
              <w:top w:val="nil"/>
              <w:left w:val="single" w:sz="4" w:space="0" w:color="auto"/>
              <w:bottom w:val="single" w:sz="4" w:space="0" w:color="auto"/>
              <w:right w:val="single" w:sz="4" w:space="0" w:color="auto"/>
            </w:tcBorders>
          </w:tcPr>
          <w:p w14:paraId="28BBCC9A" w14:textId="77777777" w:rsidR="00A343AC" w:rsidRPr="00E36C53" w:rsidRDefault="00A343AC" w:rsidP="00FE6538">
            <w:pPr>
              <w:pStyle w:val="NoSpacing"/>
              <w:numPr>
                <w:ilvl w:val="0"/>
                <w:numId w:val="29"/>
              </w:numPr>
              <w:ind w:left="-720" w:hanging="180"/>
              <w:jc w:val="center"/>
              <w:rPr>
                <w:rFonts w:eastAsia="Times New Roman"/>
                <w:color w:val="000000"/>
                <w:rtl/>
              </w:rPr>
            </w:pPr>
          </w:p>
        </w:tc>
        <w:tc>
          <w:tcPr>
            <w:tcW w:w="3547" w:type="dxa"/>
            <w:tcBorders>
              <w:top w:val="nil"/>
              <w:left w:val="single" w:sz="4" w:space="0" w:color="auto"/>
              <w:bottom w:val="single" w:sz="4" w:space="0" w:color="auto"/>
              <w:right w:val="single" w:sz="4" w:space="0" w:color="auto"/>
            </w:tcBorders>
            <w:shd w:val="clear" w:color="auto" w:fill="auto"/>
            <w:vAlign w:val="center"/>
            <w:hideMark/>
          </w:tcPr>
          <w:p w14:paraId="47A503CA"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الدعم الغذائي للأسر المحرومة والأكثر فقرا</w:t>
            </w:r>
          </w:p>
        </w:tc>
        <w:tc>
          <w:tcPr>
            <w:tcW w:w="2541" w:type="dxa"/>
            <w:tcBorders>
              <w:top w:val="nil"/>
              <w:left w:val="single" w:sz="4" w:space="0" w:color="auto"/>
              <w:bottom w:val="single" w:sz="4" w:space="0" w:color="auto"/>
              <w:right w:val="single" w:sz="4" w:space="0" w:color="auto"/>
            </w:tcBorders>
            <w:shd w:val="clear" w:color="auto" w:fill="auto"/>
            <w:noWrap/>
            <w:vAlign w:val="center"/>
            <w:hideMark/>
          </w:tcPr>
          <w:p w14:paraId="208F400A"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5</w:t>
            </w:r>
          </w:p>
        </w:tc>
        <w:tc>
          <w:tcPr>
            <w:tcW w:w="3237" w:type="dxa"/>
            <w:tcBorders>
              <w:top w:val="nil"/>
              <w:left w:val="single" w:sz="4" w:space="0" w:color="auto"/>
              <w:bottom w:val="single" w:sz="4" w:space="0" w:color="auto"/>
              <w:right w:val="single" w:sz="4" w:space="0" w:color="auto"/>
            </w:tcBorders>
            <w:shd w:val="clear" w:color="auto" w:fill="auto"/>
            <w:noWrap/>
            <w:vAlign w:val="center"/>
            <w:hideMark/>
          </w:tcPr>
          <w:p w14:paraId="32988970"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20%</w:t>
            </w:r>
          </w:p>
        </w:tc>
      </w:tr>
      <w:tr w:rsidR="00A343AC" w:rsidRPr="00E36C53" w14:paraId="5DF393E1" w14:textId="77777777" w:rsidTr="00FE6538">
        <w:trPr>
          <w:trHeight w:val="411"/>
        </w:trPr>
        <w:tc>
          <w:tcPr>
            <w:tcW w:w="1260" w:type="dxa"/>
            <w:tcBorders>
              <w:top w:val="nil"/>
              <w:left w:val="single" w:sz="4" w:space="0" w:color="auto"/>
              <w:bottom w:val="single" w:sz="4" w:space="0" w:color="auto"/>
              <w:right w:val="single" w:sz="4" w:space="0" w:color="auto"/>
            </w:tcBorders>
          </w:tcPr>
          <w:p w14:paraId="685DDD46" w14:textId="77777777" w:rsidR="00A343AC" w:rsidRPr="00E36C53" w:rsidRDefault="00A343AC" w:rsidP="00FE6538">
            <w:pPr>
              <w:pStyle w:val="NoSpacing"/>
              <w:numPr>
                <w:ilvl w:val="0"/>
                <w:numId w:val="29"/>
              </w:numPr>
              <w:ind w:left="-720" w:hanging="180"/>
              <w:jc w:val="center"/>
              <w:rPr>
                <w:rFonts w:eastAsia="Times New Roman"/>
                <w:color w:val="000000"/>
                <w:rtl/>
              </w:rPr>
            </w:pPr>
          </w:p>
        </w:tc>
        <w:tc>
          <w:tcPr>
            <w:tcW w:w="3547" w:type="dxa"/>
            <w:tcBorders>
              <w:top w:val="nil"/>
              <w:left w:val="single" w:sz="4" w:space="0" w:color="auto"/>
              <w:bottom w:val="single" w:sz="4" w:space="0" w:color="auto"/>
              <w:right w:val="single" w:sz="4" w:space="0" w:color="auto"/>
            </w:tcBorders>
            <w:shd w:val="clear" w:color="auto" w:fill="auto"/>
            <w:vAlign w:val="center"/>
            <w:hideMark/>
          </w:tcPr>
          <w:p w14:paraId="73FEB792"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دعم استهلاك الغذاء من مصدر حيواني للأسر المحرومة</w:t>
            </w:r>
          </w:p>
        </w:tc>
        <w:tc>
          <w:tcPr>
            <w:tcW w:w="2541" w:type="dxa"/>
            <w:tcBorders>
              <w:top w:val="nil"/>
              <w:left w:val="single" w:sz="4" w:space="0" w:color="auto"/>
              <w:bottom w:val="single" w:sz="4" w:space="0" w:color="auto"/>
              <w:right w:val="single" w:sz="4" w:space="0" w:color="auto"/>
            </w:tcBorders>
            <w:shd w:val="clear" w:color="auto" w:fill="auto"/>
            <w:noWrap/>
            <w:vAlign w:val="center"/>
            <w:hideMark/>
          </w:tcPr>
          <w:p w14:paraId="0DD54085"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w:t>
            </w:r>
          </w:p>
        </w:tc>
        <w:tc>
          <w:tcPr>
            <w:tcW w:w="3237" w:type="dxa"/>
            <w:tcBorders>
              <w:top w:val="nil"/>
              <w:left w:val="single" w:sz="4" w:space="0" w:color="auto"/>
              <w:bottom w:val="single" w:sz="4" w:space="0" w:color="auto"/>
              <w:right w:val="single" w:sz="4" w:space="0" w:color="auto"/>
            </w:tcBorders>
            <w:shd w:val="clear" w:color="auto" w:fill="auto"/>
            <w:noWrap/>
            <w:vAlign w:val="center"/>
            <w:hideMark/>
          </w:tcPr>
          <w:p w14:paraId="4918F81F" w14:textId="77777777" w:rsidR="00A343AC" w:rsidRPr="00C74C52" w:rsidRDefault="00A343AC" w:rsidP="00FE6538">
            <w:pPr>
              <w:pStyle w:val="NoSpacing"/>
              <w:ind w:left="-72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4%</w:t>
            </w:r>
          </w:p>
        </w:tc>
      </w:tr>
      <w:tr w:rsidR="00A343AC" w:rsidRPr="00E36C53" w14:paraId="5F54B319" w14:textId="77777777" w:rsidTr="00FE6538">
        <w:trPr>
          <w:trHeight w:val="411"/>
        </w:trPr>
        <w:tc>
          <w:tcPr>
            <w:tcW w:w="1260" w:type="dxa"/>
            <w:tcBorders>
              <w:top w:val="nil"/>
              <w:left w:val="single" w:sz="4" w:space="0" w:color="auto"/>
              <w:bottom w:val="single" w:sz="4" w:space="0" w:color="auto"/>
              <w:right w:val="single" w:sz="4" w:space="0" w:color="auto"/>
            </w:tcBorders>
            <w:shd w:val="clear" w:color="auto" w:fill="E9C305"/>
          </w:tcPr>
          <w:p w14:paraId="647CF7AD" w14:textId="77777777" w:rsidR="00A343AC" w:rsidRPr="006F44AC" w:rsidRDefault="00A343AC" w:rsidP="00FE6538">
            <w:pPr>
              <w:pStyle w:val="NoSpacing"/>
              <w:ind w:left="-720" w:hanging="180"/>
              <w:jc w:val="center"/>
              <w:rPr>
                <w:rFonts w:eastAsia="Times New Roman"/>
                <w:b/>
                <w:bCs/>
                <w:color w:val="000000"/>
              </w:rPr>
            </w:pPr>
          </w:p>
        </w:tc>
        <w:tc>
          <w:tcPr>
            <w:tcW w:w="3547" w:type="dxa"/>
            <w:tcBorders>
              <w:top w:val="nil"/>
              <w:left w:val="single" w:sz="4" w:space="0" w:color="auto"/>
              <w:bottom w:val="single" w:sz="4" w:space="0" w:color="auto"/>
              <w:right w:val="single" w:sz="4" w:space="0" w:color="auto"/>
            </w:tcBorders>
            <w:shd w:val="clear" w:color="auto" w:fill="E9C305"/>
            <w:vAlign w:val="center"/>
            <w:hideMark/>
          </w:tcPr>
          <w:p w14:paraId="293698FE" w14:textId="77777777" w:rsidR="00A343AC" w:rsidRPr="006007D6" w:rsidRDefault="00A343AC" w:rsidP="00FE6538">
            <w:pPr>
              <w:pStyle w:val="NoSpacing"/>
              <w:ind w:left="-720" w:hanging="180"/>
              <w:jc w:val="center"/>
              <w:rPr>
                <w:rFonts w:eastAsia="Times New Roman"/>
                <w:b/>
                <w:bCs/>
                <w:color w:val="000000"/>
              </w:rPr>
            </w:pPr>
            <w:r w:rsidRPr="006007D6">
              <w:rPr>
                <w:rFonts w:eastAsia="Times New Roman"/>
                <w:b/>
                <w:bCs/>
                <w:color w:val="000000"/>
              </w:rPr>
              <w:t>-</w:t>
            </w:r>
          </w:p>
        </w:tc>
        <w:tc>
          <w:tcPr>
            <w:tcW w:w="2541" w:type="dxa"/>
            <w:tcBorders>
              <w:top w:val="nil"/>
              <w:left w:val="single" w:sz="4" w:space="0" w:color="auto"/>
              <w:bottom w:val="single" w:sz="4" w:space="0" w:color="auto"/>
              <w:right w:val="single" w:sz="4" w:space="0" w:color="auto"/>
            </w:tcBorders>
            <w:shd w:val="clear" w:color="auto" w:fill="E9C305"/>
            <w:noWrap/>
            <w:vAlign w:val="center"/>
            <w:hideMark/>
          </w:tcPr>
          <w:p w14:paraId="2E980664" w14:textId="77777777" w:rsidR="00A343AC" w:rsidRPr="006007D6" w:rsidRDefault="00A343AC" w:rsidP="00FE6538">
            <w:pPr>
              <w:pStyle w:val="NoSpacing"/>
              <w:ind w:left="-720" w:hanging="180"/>
              <w:jc w:val="center"/>
              <w:rPr>
                <w:rFonts w:eastAsia="Times New Roman"/>
                <w:b/>
                <w:bCs/>
                <w:color w:val="000000"/>
              </w:rPr>
            </w:pPr>
            <w:r w:rsidRPr="006007D6">
              <w:rPr>
                <w:rFonts w:eastAsia="Times New Roman"/>
                <w:b/>
                <w:bCs/>
                <w:color w:val="000000"/>
              </w:rPr>
              <w:t>25</w:t>
            </w:r>
          </w:p>
        </w:tc>
        <w:tc>
          <w:tcPr>
            <w:tcW w:w="3237" w:type="dxa"/>
            <w:tcBorders>
              <w:top w:val="nil"/>
              <w:left w:val="single" w:sz="4" w:space="0" w:color="auto"/>
              <w:bottom w:val="single" w:sz="4" w:space="0" w:color="auto"/>
              <w:right w:val="single" w:sz="4" w:space="0" w:color="auto"/>
            </w:tcBorders>
            <w:shd w:val="clear" w:color="auto" w:fill="E9C305"/>
            <w:noWrap/>
            <w:vAlign w:val="center"/>
            <w:hideMark/>
          </w:tcPr>
          <w:p w14:paraId="1939F40F" w14:textId="77777777" w:rsidR="00A343AC" w:rsidRPr="006007D6" w:rsidRDefault="00A343AC" w:rsidP="00FE6538">
            <w:pPr>
              <w:pStyle w:val="NoSpacing"/>
              <w:ind w:left="-720" w:hanging="180"/>
              <w:jc w:val="center"/>
              <w:rPr>
                <w:rFonts w:eastAsia="Times New Roman"/>
                <w:b/>
                <w:bCs/>
                <w:color w:val="000000"/>
              </w:rPr>
            </w:pPr>
            <w:r w:rsidRPr="006007D6">
              <w:rPr>
                <w:rFonts w:eastAsia="Times New Roman"/>
                <w:b/>
                <w:bCs/>
                <w:color w:val="000000"/>
              </w:rPr>
              <w:t>100%</w:t>
            </w:r>
          </w:p>
        </w:tc>
      </w:tr>
    </w:tbl>
    <w:p w14:paraId="4F67A324" w14:textId="358EEDEE" w:rsidR="00A343AC" w:rsidRPr="006007D6" w:rsidRDefault="00A343AC" w:rsidP="002F29C1">
      <w:pPr>
        <w:pStyle w:val="NoSpacing"/>
        <w:ind w:left="-720" w:hanging="180"/>
        <w:jc w:val="center"/>
        <w:rPr>
          <w:b/>
          <w:bCs/>
          <w:rtl/>
        </w:rPr>
      </w:pPr>
      <w:r w:rsidRPr="006007D6">
        <w:rPr>
          <w:rFonts w:hint="cs"/>
          <w:b/>
          <w:bCs/>
          <w:rtl/>
        </w:rPr>
        <w:t>جدول</w:t>
      </w:r>
      <w:r w:rsidR="002F29C1">
        <w:rPr>
          <w:rFonts w:hint="cs"/>
          <w:b/>
          <w:bCs/>
          <w:rtl/>
        </w:rPr>
        <w:t xml:space="preserve"> 16</w:t>
      </w:r>
      <w:r w:rsidRPr="006007D6">
        <w:rPr>
          <w:rFonts w:hint="cs"/>
          <w:b/>
          <w:bCs/>
          <w:rtl/>
        </w:rPr>
        <w:t>: أبرز التدخلا</w:t>
      </w:r>
      <w:r w:rsidRPr="006007D6">
        <w:rPr>
          <w:rFonts w:hint="eastAsia"/>
          <w:b/>
          <w:bCs/>
          <w:rtl/>
        </w:rPr>
        <w:t>ت</w:t>
      </w:r>
      <w:r w:rsidRPr="006007D6">
        <w:rPr>
          <w:rFonts w:hint="cs"/>
          <w:b/>
          <w:bCs/>
          <w:rtl/>
        </w:rPr>
        <w:t xml:space="preserve"> في مجال الصحة</w:t>
      </w:r>
    </w:p>
    <w:p w14:paraId="55EA8CD8" w14:textId="77777777" w:rsidR="00A343AC" w:rsidRPr="00074F05" w:rsidRDefault="00A343AC" w:rsidP="00A343AC">
      <w:pPr>
        <w:pStyle w:val="NoSpacing"/>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 xml:space="preserve">هذا الجدول يعكس إجابات </w:t>
      </w:r>
      <w:r w:rsidRPr="00074F05">
        <w:rPr>
          <w:rFonts w:ascii="Simplified Arabic" w:eastAsia="Times New Roman" w:hAnsi="Simplified Arabic" w:cs="Simplified Arabic"/>
          <w:sz w:val="28"/>
          <w:szCs w:val="28"/>
        </w:rPr>
        <w:t xml:space="preserve">25 </w:t>
      </w:r>
      <w:r w:rsidRPr="00074F05">
        <w:rPr>
          <w:rFonts w:ascii="Simplified Arabic" w:eastAsia="Times New Roman" w:hAnsi="Simplified Arabic" w:cs="Simplified Arabic"/>
          <w:sz w:val="28"/>
          <w:szCs w:val="28"/>
          <w:rtl/>
        </w:rPr>
        <w:t xml:space="preserve">مستجيبًا ممن اختاروا الصحة كمجال خبرتهم الأساسي </w:t>
      </w:r>
    </w:p>
    <w:p w14:paraId="222A2279" w14:textId="77777777" w:rsidR="00A343AC" w:rsidRPr="00F738AD" w:rsidRDefault="00A343AC" w:rsidP="00A343AC">
      <w:pPr>
        <w:pStyle w:val="NormalWeb"/>
        <w:bidi/>
        <w:rPr>
          <w:rFonts w:ascii="Simplified Arabic" w:hAnsi="Simplified Arabic" w:cs="Simplified Arabic"/>
          <w:sz w:val="28"/>
          <w:szCs w:val="28"/>
        </w:rPr>
      </w:pPr>
      <w:r>
        <w:rPr>
          <w:rFonts w:ascii="Simplified Arabic" w:hAnsi="Simplified Arabic" w:cs="Simplified Arabic" w:hint="cs"/>
          <w:sz w:val="28"/>
          <w:szCs w:val="28"/>
          <w:rtl/>
        </w:rPr>
        <w:t xml:space="preserve">حيت </w:t>
      </w:r>
      <w:r w:rsidRPr="00F738AD">
        <w:rPr>
          <w:rFonts w:ascii="Simplified Arabic" w:hAnsi="Simplified Arabic" w:cs="Simplified Arabic"/>
          <w:sz w:val="28"/>
          <w:szCs w:val="28"/>
          <w:rtl/>
        </w:rPr>
        <w:t>تركزت آراء المستجيبين على أن دور المجتمع المدني الأساسي في بعد الصحة يتمثل في تقديم خدمات</w:t>
      </w:r>
      <w:r w:rsidRPr="00F738AD">
        <w:rPr>
          <w:rFonts w:ascii="Simplified Arabic" w:hAnsi="Simplified Arabic" w:cs="Simplified Arabic"/>
          <w:b/>
          <w:bCs/>
          <w:sz w:val="28"/>
          <w:szCs w:val="28"/>
          <w:rtl/>
        </w:rPr>
        <w:t xml:space="preserve"> </w:t>
      </w:r>
      <w:r w:rsidRPr="00F738AD">
        <w:rPr>
          <w:rFonts w:ascii="Simplified Arabic" w:hAnsi="Simplified Arabic" w:cs="Simplified Arabic"/>
          <w:sz w:val="28"/>
          <w:szCs w:val="28"/>
          <w:rtl/>
        </w:rPr>
        <w:t>الوقاية للأطفال ودعم التغذية للأطفال والأسر المحرومة، حيث أظهرت النتائج التالي</w:t>
      </w:r>
      <w:r w:rsidRPr="00F738AD">
        <w:rPr>
          <w:rFonts w:ascii="Simplified Arabic" w:hAnsi="Simplified Arabic" w:cs="Simplified Arabic"/>
          <w:sz w:val="28"/>
          <w:szCs w:val="28"/>
        </w:rPr>
        <w:t>:</w:t>
      </w:r>
    </w:p>
    <w:p w14:paraId="457933EE" w14:textId="77777777" w:rsidR="00A343AC" w:rsidRPr="00F738AD" w:rsidRDefault="00A343AC" w:rsidP="00A343AC">
      <w:pPr>
        <w:pStyle w:val="NormalWeb"/>
        <w:numPr>
          <w:ilvl w:val="0"/>
          <w:numId w:val="59"/>
        </w:numPr>
        <w:bidi/>
        <w:rPr>
          <w:rFonts w:ascii="Simplified Arabic" w:hAnsi="Simplified Arabic" w:cs="Simplified Arabic"/>
          <w:sz w:val="28"/>
          <w:szCs w:val="28"/>
        </w:rPr>
      </w:pPr>
      <w:r w:rsidRPr="00F738AD">
        <w:rPr>
          <w:rFonts w:ascii="Simplified Arabic" w:hAnsi="Simplified Arabic" w:cs="Simplified Arabic"/>
          <w:b/>
          <w:bCs/>
          <w:sz w:val="28"/>
          <w:szCs w:val="28"/>
          <w:rtl/>
        </w:rPr>
        <w:t>خدمات الوقاية لتقليل وفيات الأطفال دون الخامسة</w:t>
      </w:r>
      <w:r w:rsidRPr="00F738AD">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28% </w:t>
      </w:r>
      <w:r w:rsidRPr="00F738AD">
        <w:rPr>
          <w:rFonts w:ascii="Simplified Arabic" w:hAnsi="Simplified Arabic" w:cs="Simplified Arabic"/>
          <w:sz w:val="28"/>
          <w:szCs w:val="28"/>
          <w:rtl/>
        </w:rPr>
        <w:t xml:space="preserve">مرتبطة بمؤشر </w:t>
      </w:r>
      <w:r w:rsidRPr="00F738AD">
        <w:rPr>
          <w:rFonts w:ascii="Simplified Arabic" w:hAnsi="Simplified Arabic" w:cs="Simplified Arabic"/>
          <w:b/>
          <w:bCs/>
          <w:sz w:val="28"/>
          <w:szCs w:val="28"/>
          <w:rtl/>
        </w:rPr>
        <w:t>وفيات الأطفال</w:t>
      </w:r>
      <w:r w:rsidRPr="00F738AD">
        <w:rPr>
          <w:rFonts w:ascii="Simplified Arabic" w:hAnsi="Simplified Arabic" w:cs="Simplified Arabic"/>
          <w:sz w:val="28"/>
          <w:szCs w:val="28"/>
          <w:rtl/>
        </w:rPr>
        <w:t xml:space="preserve"> ضمن بعد الصحة، حيث تسهم هذه التدخلات في تقليل الحرمان </w:t>
      </w:r>
      <w:r>
        <w:rPr>
          <w:rFonts w:ascii="Simplified Arabic" w:hAnsi="Simplified Arabic" w:cs="Simplified Arabic" w:hint="cs"/>
          <w:sz w:val="28"/>
          <w:szCs w:val="28"/>
          <w:rtl/>
        </w:rPr>
        <w:t>لأكثر فئة متأثرة بالفقر المتعدد على المستوى العالمي والوطني.</w:t>
      </w:r>
    </w:p>
    <w:p w14:paraId="55C9FF3C" w14:textId="77777777" w:rsidR="00A343AC" w:rsidRPr="00F738AD" w:rsidRDefault="00A343AC" w:rsidP="00A343AC">
      <w:pPr>
        <w:pStyle w:val="NormalWeb"/>
        <w:numPr>
          <w:ilvl w:val="0"/>
          <w:numId w:val="59"/>
        </w:numPr>
        <w:bidi/>
        <w:rPr>
          <w:rFonts w:ascii="Simplified Arabic" w:hAnsi="Simplified Arabic" w:cs="Simplified Arabic"/>
          <w:sz w:val="28"/>
          <w:szCs w:val="28"/>
        </w:rPr>
      </w:pPr>
      <w:r w:rsidRPr="00F738AD">
        <w:rPr>
          <w:rFonts w:ascii="Simplified Arabic" w:hAnsi="Simplified Arabic" w:cs="Simplified Arabic"/>
          <w:b/>
          <w:bCs/>
          <w:sz w:val="28"/>
          <w:szCs w:val="28"/>
          <w:rtl/>
        </w:rPr>
        <w:t>دعم التغذية السليمة للأطفال الذين يعانون من الهزال أو التقزم</w:t>
      </w:r>
      <w:r w:rsidRPr="00F738AD">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20% </w:t>
      </w:r>
      <w:r w:rsidRPr="00F738AD">
        <w:rPr>
          <w:rFonts w:ascii="Simplified Arabic" w:hAnsi="Simplified Arabic" w:cs="Simplified Arabic"/>
          <w:sz w:val="28"/>
          <w:szCs w:val="28"/>
          <w:rtl/>
        </w:rPr>
        <w:t xml:space="preserve">مرتبط بمؤشر </w:t>
      </w:r>
      <w:r w:rsidRPr="00F738AD">
        <w:rPr>
          <w:rFonts w:ascii="Simplified Arabic" w:hAnsi="Simplified Arabic" w:cs="Simplified Arabic"/>
          <w:b/>
          <w:bCs/>
          <w:sz w:val="28"/>
          <w:szCs w:val="28"/>
          <w:rtl/>
        </w:rPr>
        <w:t>التقزم والهزال للأطفال</w:t>
      </w:r>
      <w:r w:rsidRPr="00F738AD">
        <w:rPr>
          <w:rFonts w:ascii="Simplified Arabic" w:hAnsi="Simplified Arabic" w:cs="Simplified Arabic"/>
          <w:sz w:val="28"/>
          <w:szCs w:val="28"/>
          <w:rtl/>
        </w:rPr>
        <w:t xml:space="preserve"> ضمن بع</w:t>
      </w:r>
      <w:r>
        <w:rPr>
          <w:rFonts w:ascii="Simplified Arabic" w:hAnsi="Simplified Arabic" w:cs="Simplified Arabic" w:hint="cs"/>
          <w:sz w:val="28"/>
          <w:szCs w:val="28"/>
          <w:rtl/>
        </w:rPr>
        <w:t>ُ</w:t>
      </w:r>
      <w:r w:rsidRPr="00F738AD">
        <w:rPr>
          <w:rFonts w:ascii="Simplified Arabic" w:hAnsi="Simplified Arabic" w:cs="Simplified Arabic"/>
          <w:sz w:val="28"/>
          <w:szCs w:val="28"/>
          <w:rtl/>
        </w:rPr>
        <w:t>د الصحة</w:t>
      </w:r>
      <w:r w:rsidRPr="00F738AD">
        <w:rPr>
          <w:rFonts w:ascii="Simplified Arabic" w:hAnsi="Simplified Arabic" w:cs="Simplified Arabic"/>
          <w:sz w:val="28"/>
          <w:szCs w:val="28"/>
        </w:rPr>
        <w:t>.</w:t>
      </w:r>
    </w:p>
    <w:p w14:paraId="41518F77" w14:textId="77777777" w:rsidR="00A343AC" w:rsidRPr="00F738AD" w:rsidRDefault="00A343AC" w:rsidP="00A343AC">
      <w:pPr>
        <w:pStyle w:val="NormalWeb"/>
        <w:numPr>
          <w:ilvl w:val="0"/>
          <w:numId w:val="59"/>
        </w:numPr>
        <w:bidi/>
        <w:rPr>
          <w:rFonts w:ascii="Simplified Arabic" w:hAnsi="Simplified Arabic" w:cs="Simplified Arabic"/>
          <w:sz w:val="28"/>
          <w:szCs w:val="28"/>
        </w:rPr>
      </w:pPr>
      <w:r w:rsidRPr="00F738AD">
        <w:rPr>
          <w:rFonts w:ascii="Simplified Arabic" w:hAnsi="Simplified Arabic" w:cs="Simplified Arabic"/>
          <w:b/>
          <w:bCs/>
          <w:sz w:val="28"/>
          <w:szCs w:val="28"/>
          <w:rtl/>
        </w:rPr>
        <w:t>الدعم الغذائي للأسر المحرومة والأكثر فقرًا</w:t>
      </w:r>
      <w:r w:rsidRPr="00F738AD">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20%</w:t>
      </w:r>
      <w:r w:rsidRPr="00F738AD">
        <w:rPr>
          <w:rFonts w:ascii="Simplified Arabic" w:hAnsi="Simplified Arabic" w:cs="Simplified Arabic"/>
          <w:sz w:val="28"/>
          <w:szCs w:val="28"/>
        </w:rPr>
        <w:t xml:space="preserve"> </w:t>
      </w:r>
      <w:r w:rsidRPr="00F738AD">
        <w:rPr>
          <w:rFonts w:ascii="Simplified Arabic" w:hAnsi="Simplified Arabic" w:cs="Simplified Arabic"/>
          <w:sz w:val="28"/>
          <w:szCs w:val="28"/>
          <w:rtl/>
        </w:rPr>
        <w:t xml:space="preserve">مرتبط بمؤشرات </w:t>
      </w:r>
      <w:r w:rsidRPr="00F738AD">
        <w:rPr>
          <w:rFonts w:ascii="Simplified Arabic" w:hAnsi="Simplified Arabic" w:cs="Simplified Arabic"/>
          <w:b/>
          <w:bCs/>
          <w:sz w:val="28"/>
          <w:szCs w:val="28"/>
          <w:rtl/>
        </w:rPr>
        <w:t>الأمن الغذائي والاستهلاك الغذائي من مصدر حيواني</w:t>
      </w:r>
      <w:r w:rsidRPr="00F738A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وهو </w:t>
      </w:r>
      <w:r w:rsidRPr="00F738AD">
        <w:rPr>
          <w:rFonts w:ascii="Simplified Arabic" w:hAnsi="Simplified Arabic" w:cs="Simplified Arabic"/>
          <w:sz w:val="28"/>
          <w:szCs w:val="28"/>
          <w:rtl/>
        </w:rPr>
        <w:t xml:space="preserve">ضمن بعد الأمن </w:t>
      </w:r>
      <w:r>
        <w:rPr>
          <w:rFonts w:ascii="Simplified Arabic" w:hAnsi="Simplified Arabic" w:cs="Simplified Arabic" w:hint="cs"/>
          <w:sz w:val="28"/>
          <w:szCs w:val="28"/>
          <w:rtl/>
        </w:rPr>
        <w:t>الغذائي ثانى أولوية في ترتيب الأبعاد على المستوى الوطني</w:t>
      </w:r>
      <w:r w:rsidRPr="00F738AD">
        <w:rPr>
          <w:rFonts w:ascii="Simplified Arabic" w:hAnsi="Simplified Arabic" w:cs="Simplified Arabic"/>
          <w:sz w:val="28"/>
          <w:szCs w:val="28"/>
        </w:rPr>
        <w:t>.</w:t>
      </w:r>
    </w:p>
    <w:p w14:paraId="70F9ACEE" w14:textId="77777777" w:rsidR="00A343AC" w:rsidRDefault="00A343AC" w:rsidP="00A343AC">
      <w:pPr>
        <w:pStyle w:val="NormalWeb"/>
        <w:numPr>
          <w:ilvl w:val="0"/>
          <w:numId w:val="59"/>
        </w:numPr>
        <w:bidi/>
        <w:rPr>
          <w:rFonts w:ascii="Simplified Arabic" w:hAnsi="Simplified Arabic" w:cs="Simplified Arabic"/>
          <w:sz w:val="28"/>
          <w:szCs w:val="28"/>
        </w:rPr>
      </w:pPr>
      <w:r w:rsidRPr="00FF3206">
        <w:rPr>
          <w:rFonts w:ascii="Simplified Arabic" w:hAnsi="Simplified Arabic" w:cs="Simplified Arabic"/>
          <w:sz w:val="28"/>
          <w:szCs w:val="28"/>
          <w:rtl/>
        </w:rPr>
        <w:t>التدخلات الأقل تمثيلًا</w:t>
      </w:r>
      <w:r w:rsidRPr="00FF3206">
        <w:rPr>
          <w:rFonts w:ascii="Simplified Arabic" w:hAnsi="Simplified Arabic" w:cs="Simplified Arabic"/>
          <w:sz w:val="28"/>
          <w:szCs w:val="28"/>
        </w:rPr>
        <w:t xml:space="preserve">: </w:t>
      </w:r>
      <w:r w:rsidRPr="00FF3206">
        <w:rPr>
          <w:rFonts w:ascii="Simplified Arabic" w:hAnsi="Simplified Arabic" w:cs="Simplified Arabic"/>
          <w:sz w:val="28"/>
          <w:szCs w:val="28"/>
          <w:rtl/>
        </w:rPr>
        <w:t>التعاون مع المراكز الصحية الحكومية لتعزيز التغطية الصحية</w:t>
      </w:r>
      <w:r w:rsidRPr="00FF3206">
        <w:rPr>
          <w:rFonts w:ascii="Simplified Arabic" w:hAnsi="Simplified Arabic" w:cs="Simplified Arabic"/>
          <w:sz w:val="28"/>
          <w:szCs w:val="28"/>
        </w:rPr>
        <w:t xml:space="preserve"> </w:t>
      </w:r>
      <w:r>
        <w:rPr>
          <w:rFonts w:ascii="Simplified Arabic" w:hAnsi="Simplified Arabic" w:cs="Simplified Arabic" w:hint="cs"/>
          <w:b/>
          <w:bCs/>
          <w:sz w:val="28"/>
          <w:szCs w:val="28"/>
          <w:rtl/>
        </w:rPr>
        <w:t xml:space="preserve">16%، </w:t>
      </w:r>
      <w:r w:rsidRPr="00FF3206">
        <w:rPr>
          <w:rFonts w:ascii="Simplified Arabic" w:hAnsi="Simplified Arabic" w:cs="Simplified Arabic"/>
          <w:sz w:val="28"/>
          <w:szCs w:val="28"/>
          <w:rtl/>
        </w:rPr>
        <w:t>الاستفادة من خدمات التأمين الصحي</w:t>
      </w:r>
      <w:r w:rsidRPr="00FF3206">
        <w:rPr>
          <w:rFonts w:ascii="Simplified Arabic" w:hAnsi="Simplified Arabic" w:cs="Simplified Arabic"/>
          <w:sz w:val="28"/>
          <w:szCs w:val="28"/>
        </w:rPr>
        <w:t xml:space="preserve"> </w:t>
      </w:r>
      <w:r>
        <w:rPr>
          <w:rFonts w:ascii="Simplified Arabic" w:hAnsi="Simplified Arabic" w:cs="Simplified Arabic" w:hint="cs"/>
          <w:b/>
          <w:bCs/>
          <w:sz w:val="28"/>
          <w:szCs w:val="28"/>
          <w:rtl/>
        </w:rPr>
        <w:t xml:space="preserve">12%، </w:t>
      </w:r>
      <w:r w:rsidRPr="00FF3206">
        <w:rPr>
          <w:rFonts w:ascii="Simplified Arabic" w:hAnsi="Simplified Arabic" w:cs="Simplified Arabic"/>
          <w:sz w:val="28"/>
          <w:szCs w:val="28"/>
          <w:rtl/>
        </w:rPr>
        <w:t>ودعم استهلاك الغذاء من مصدر حيواني</w:t>
      </w:r>
      <w:r w:rsidRPr="00FF3206">
        <w:rPr>
          <w:rFonts w:ascii="Simplified Arabic" w:hAnsi="Simplified Arabic" w:cs="Simplified Arabic"/>
          <w:sz w:val="28"/>
          <w:szCs w:val="28"/>
        </w:rPr>
        <w:t xml:space="preserve"> </w:t>
      </w:r>
      <w:r w:rsidRPr="00C968EF">
        <w:rPr>
          <w:rFonts w:ascii="Simplified Arabic" w:hAnsi="Simplified Arabic" w:cs="Simplified Arabic" w:hint="cs"/>
          <w:b/>
          <w:bCs/>
          <w:sz w:val="28"/>
          <w:szCs w:val="28"/>
          <w:rtl/>
        </w:rPr>
        <w:t>4%</w:t>
      </w:r>
      <w:r>
        <w:rPr>
          <w:rFonts w:ascii="Simplified Arabic" w:hAnsi="Simplified Arabic" w:cs="Simplified Arabic" w:hint="cs"/>
          <w:b/>
          <w:bCs/>
          <w:sz w:val="28"/>
          <w:szCs w:val="28"/>
          <w:rtl/>
        </w:rPr>
        <w:t>.</w:t>
      </w:r>
    </w:p>
    <w:p w14:paraId="356C2B76" w14:textId="77777777" w:rsidR="00A343AC" w:rsidRPr="00FF3206" w:rsidRDefault="00A343AC" w:rsidP="00A343AC">
      <w:pPr>
        <w:pStyle w:val="NormalWeb"/>
        <w:bidi/>
        <w:rPr>
          <w:rFonts w:ascii="Simplified Arabic" w:hAnsi="Simplified Arabic" w:cs="Simplified Arabic"/>
          <w:sz w:val="28"/>
          <w:szCs w:val="28"/>
        </w:rPr>
      </w:pPr>
      <w:r w:rsidRPr="00074F05">
        <w:rPr>
          <w:rFonts w:ascii="Simplified Arabic" w:hAnsi="Simplified Arabic" w:cs="Simplified Arabic"/>
          <w:b/>
          <w:bCs/>
          <w:sz w:val="28"/>
          <w:szCs w:val="28"/>
          <w:rtl/>
        </w:rPr>
        <w:t xml:space="preserve">الفجوات في دور المجتمع المدني </w:t>
      </w:r>
      <w:r>
        <w:rPr>
          <w:rFonts w:ascii="Simplified Arabic" w:hAnsi="Simplified Arabic" w:cs="Simplified Arabic" w:hint="cs"/>
          <w:b/>
          <w:bCs/>
          <w:sz w:val="28"/>
          <w:szCs w:val="28"/>
          <w:rtl/>
        </w:rPr>
        <w:t xml:space="preserve">المرتبطة بمعيار </w:t>
      </w:r>
      <w:r w:rsidRPr="00FF3206">
        <w:rPr>
          <w:rFonts w:ascii="Simplified Arabic" w:hAnsi="Simplified Arabic" w:cs="Simplified Arabic" w:hint="cs"/>
          <w:b/>
          <w:bCs/>
          <w:sz w:val="28"/>
          <w:szCs w:val="28"/>
          <w:rtl/>
        </w:rPr>
        <w:t>الصحة</w:t>
      </w:r>
      <w:r w:rsidRPr="00FF3206">
        <w:rPr>
          <w:rFonts w:ascii="Simplified Arabic" w:hAnsi="Simplified Arabic" w:cs="Simplified Arabic"/>
          <w:b/>
          <w:bCs/>
          <w:sz w:val="28"/>
          <w:szCs w:val="28"/>
        </w:rPr>
        <w:t>:</w:t>
      </w:r>
    </w:p>
    <w:p w14:paraId="11CC113B" w14:textId="77777777" w:rsidR="00A343AC" w:rsidRPr="00F738AD" w:rsidRDefault="00A343AC" w:rsidP="00A343AC">
      <w:pPr>
        <w:pStyle w:val="NormalWeb"/>
        <w:numPr>
          <w:ilvl w:val="0"/>
          <w:numId w:val="60"/>
        </w:numPr>
        <w:bidi/>
        <w:rPr>
          <w:rFonts w:ascii="Simplified Arabic" w:hAnsi="Simplified Arabic" w:cs="Simplified Arabic"/>
          <w:sz w:val="28"/>
          <w:szCs w:val="28"/>
        </w:rPr>
      </w:pPr>
      <w:r w:rsidRPr="00F738AD">
        <w:rPr>
          <w:rFonts w:ascii="Simplified Arabic" w:hAnsi="Simplified Arabic" w:cs="Simplified Arabic"/>
          <w:sz w:val="28"/>
          <w:szCs w:val="28"/>
          <w:rtl/>
        </w:rPr>
        <w:t>من استجابات العينة يتضح قصور دور المجتمع المدني في التغطية الشاملة للتدخلات الصحية الوقائية للفئات الأكبر سنًا، وكذلك في تعزيز الأمن الغذائي من خلال دعم الاستهلاك الكافي للمنتجات الحيوانية وتنويع الغذاء</w:t>
      </w:r>
      <w:r w:rsidRPr="00F738AD">
        <w:rPr>
          <w:rFonts w:ascii="Simplified Arabic" w:hAnsi="Simplified Arabic" w:cs="Simplified Arabic"/>
          <w:sz w:val="28"/>
          <w:szCs w:val="28"/>
        </w:rPr>
        <w:t>.</w:t>
      </w:r>
    </w:p>
    <w:p w14:paraId="5CBDC339" w14:textId="77777777" w:rsidR="00A343AC" w:rsidRDefault="00A343AC" w:rsidP="00A343AC">
      <w:pPr>
        <w:pStyle w:val="NormalWeb"/>
        <w:numPr>
          <w:ilvl w:val="0"/>
          <w:numId w:val="60"/>
        </w:numPr>
        <w:bidi/>
        <w:rPr>
          <w:rFonts w:ascii="Simplified Arabic" w:hAnsi="Simplified Arabic" w:cs="Simplified Arabic"/>
          <w:sz w:val="28"/>
          <w:szCs w:val="28"/>
        </w:rPr>
      </w:pPr>
      <w:r w:rsidRPr="00F738AD">
        <w:rPr>
          <w:rFonts w:ascii="Simplified Arabic" w:hAnsi="Simplified Arabic" w:cs="Simplified Arabic"/>
          <w:sz w:val="28"/>
          <w:szCs w:val="28"/>
          <w:rtl/>
        </w:rPr>
        <w:t>محدودية التعاون مع مؤسسات حكومية لتوسيع نطاق التأمين الصحي والخدمات الوقائية، مما يعكس قصورًا في تكامل التدخلات مع السياسات الوطنية</w:t>
      </w:r>
      <w:r w:rsidRPr="00F738AD">
        <w:rPr>
          <w:rFonts w:ascii="Simplified Arabic" w:hAnsi="Simplified Arabic" w:cs="Simplified Arabic"/>
          <w:sz w:val="28"/>
          <w:szCs w:val="28"/>
        </w:rPr>
        <w:t>.</w:t>
      </w:r>
    </w:p>
    <w:p w14:paraId="76F743C9" w14:textId="77777777" w:rsidR="00A343AC" w:rsidRPr="00F738AD" w:rsidRDefault="00A343AC" w:rsidP="00A343AC">
      <w:pPr>
        <w:pStyle w:val="NormalWeb"/>
        <w:numPr>
          <w:ilvl w:val="0"/>
          <w:numId w:val="60"/>
        </w:numPr>
        <w:bidi/>
        <w:rPr>
          <w:rFonts w:ascii="Simplified Arabic" w:hAnsi="Simplified Arabic" w:cs="Simplified Arabic"/>
          <w:sz w:val="28"/>
          <w:szCs w:val="28"/>
        </w:rPr>
      </w:pPr>
    </w:p>
    <w:p w14:paraId="06F06D4F" w14:textId="77777777" w:rsidR="00A343AC" w:rsidRPr="00F32082" w:rsidRDefault="00A343AC" w:rsidP="00A343AC">
      <w:pPr>
        <w:pStyle w:val="NoSpacing"/>
        <w:numPr>
          <w:ilvl w:val="0"/>
          <w:numId w:val="21"/>
        </w:numPr>
        <w:ind w:left="-720" w:firstLine="90"/>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lastRenderedPageBreak/>
        <w:t>ما أبرز التدخلات التي تقدمها في مجال التعليم</w:t>
      </w:r>
    </w:p>
    <w:p w14:paraId="509E29C5" w14:textId="77777777" w:rsidR="00A343AC" w:rsidRPr="00E36C53" w:rsidRDefault="00A343AC" w:rsidP="00A343AC">
      <w:pPr>
        <w:pStyle w:val="NoSpacing"/>
        <w:ind w:left="-720" w:hanging="180"/>
        <w:jc w:val="center"/>
        <w:rPr>
          <w:rtl/>
        </w:rPr>
      </w:pPr>
    </w:p>
    <w:tbl>
      <w:tblPr>
        <w:bidiVisual/>
        <w:tblW w:w="10356" w:type="dxa"/>
        <w:tblInd w:w="-577" w:type="dxa"/>
        <w:tblLook w:val="04A0" w:firstRow="1" w:lastRow="0" w:firstColumn="1" w:lastColumn="0" w:noHBand="0" w:noVBand="1"/>
      </w:tblPr>
      <w:tblGrid>
        <w:gridCol w:w="988"/>
        <w:gridCol w:w="3324"/>
        <w:gridCol w:w="2765"/>
        <w:gridCol w:w="3279"/>
      </w:tblGrid>
      <w:tr w:rsidR="00A343AC" w:rsidRPr="00E36C53" w14:paraId="5A54916E" w14:textId="77777777" w:rsidTr="00FE6538">
        <w:trPr>
          <w:trHeight w:val="464"/>
        </w:trPr>
        <w:tc>
          <w:tcPr>
            <w:tcW w:w="988" w:type="dxa"/>
            <w:tcBorders>
              <w:top w:val="single" w:sz="4" w:space="0" w:color="auto"/>
              <w:left w:val="single" w:sz="4" w:space="0" w:color="auto"/>
              <w:bottom w:val="single" w:sz="4" w:space="0" w:color="auto"/>
              <w:right w:val="single" w:sz="4" w:space="0" w:color="auto"/>
            </w:tcBorders>
            <w:shd w:val="clear" w:color="auto" w:fill="F0DF88"/>
          </w:tcPr>
          <w:p w14:paraId="5EB53BA3" w14:textId="77777777" w:rsidR="00A343AC" w:rsidRPr="006C7B6C"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324"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69BDCA95"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b/>
                <w:bCs/>
                <w:sz w:val="28"/>
                <w:szCs w:val="28"/>
                <w:rtl/>
              </w:rPr>
              <w:t>التدخلات في مجال التعليم</w:t>
            </w:r>
          </w:p>
        </w:tc>
        <w:tc>
          <w:tcPr>
            <w:tcW w:w="276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111A553"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279"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0D0029E9"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104207D6" w14:textId="77777777" w:rsidTr="00FE6538">
        <w:trPr>
          <w:trHeight w:val="464"/>
        </w:trPr>
        <w:tc>
          <w:tcPr>
            <w:tcW w:w="988" w:type="dxa"/>
            <w:tcBorders>
              <w:top w:val="nil"/>
              <w:left w:val="single" w:sz="4" w:space="0" w:color="auto"/>
              <w:bottom w:val="single" w:sz="4" w:space="0" w:color="auto"/>
              <w:right w:val="single" w:sz="4" w:space="0" w:color="auto"/>
            </w:tcBorders>
          </w:tcPr>
          <w:p w14:paraId="795C153B" w14:textId="77777777" w:rsidR="00A343AC" w:rsidRPr="00E36C53" w:rsidRDefault="00A343AC" w:rsidP="00FE6538">
            <w:pPr>
              <w:pStyle w:val="NoSpacing"/>
              <w:numPr>
                <w:ilvl w:val="0"/>
                <w:numId w:val="28"/>
              </w:numPr>
              <w:ind w:left="-720" w:firstLine="720"/>
              <w:jc w:val="center"/>
              <w:rPr>
                <w:rFonts w:eastAsia="Times New Roman"/>
                <w:color w:val="000000"/>
                <w:rtl/>
              </w:rPr>
            </w:pPr>
          </w:p>
        </w:tc>
        <w:tc>
          <w:tcPr>
            <w:tcW w:w="3324" w:type="dxa"/>
            <w:tcBorders>
              <w:top w:val="nil"/>
              <w:left w:val="single" w:sz="4" w:space="0" w:color="auto"/>
              <w:bottom w:val="single" w:sz="4" w:space="0" w:color="auto"/>
              <w:right w:val="single" w:sz="4" w:space="0" w:color="auto"/>
            </w:tcBorders>
            <w:shd w:val="clear" w:color="auto" w:fill="auto"/>
            <w:vAlign w:val="center"/>
            <w:hideMark/>
          </w:tcPr>
          <w:p w14:paraId="5CA7645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دعم التعليم ما قبل المدرسة</w:t>
            </w:r>
          </w:p>
        </w:tc>
        <w:tc>
          <w:tcPr>
            <w:tcW w:w="2765" w:type="dxa"/>
            <w:tcBorders>
              <w:top w:val="nil"/>
              <w:left w:val="single" w:sz="4" w:space="0" w:color="auto"/>
              <w:bottom w:val="single" w:sz="4" w:space="0" w:color="auto"/>
              <w:right w:val="single" w:sz="4" w:space="0" w:color="auto"/>
            </w:tcBorders>
            <w:shd w:val="clear" w:color="auto" w:fill="auto"/>
            <w:noWrap/>
            <w:vAlign w:val="center"/>
            <w:hideMark/>
          </w:tcPr>
          <w:p w14:paraId="1CC0D9F0"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8</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14:paraId="2D75837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18%</w:t>
            </w:r>
          </w:p>
        </w:tc>
      </w:tr>
      <w:tr w:rsidR="00A343AC" w:rsidRPr="00E36C53" w14:paraId="647AE7B9" w14:textId="77777777" w:rsidTr="00FE6538">
        <w:trPr>
          <w:trHeight w:val="464"/>
        </w:trPr>
        <w:tc>
          <w:tcPr>
            <w:tcW w:w="988" w:type="dxa"/>
            <w:tcBorders>
              <w:top w:val="nil"/>
              <w:left w:val="single" w:sz="4" w:space="0" w:color="auto"/>
              <w:bottom w:val="single" w:sz="4" w:space="0" w:color="auto"/>
              <w:right w:val="single" w:sz="4" w:space="0" w:color="auto"/>
            </w:tcBorders>
          </w:tcPr>
          <w:p w14:paraId="503363C6" w14:textId="77777777" w:rsidR="00A343AC" w:rsidRPr="00E36C53" w:rsidRDefault="00A343AC" w:rsidP="00FE6538">
            <w:pPr>
              <w:pStyle w:val="NoSpacing"/>
              <w:numPr>
                <w:ilvl w:val="0"/>
                <w:numId w:val="28"/>
              </w:numPr>
              <w:ind w:left="-720" w:firstLine="720"/>
              <w:jc w:val="center"/>
              <w:rPr>
                <w:rFonts w:eastAsia="Times New Roman"/>
                <w:color w:val="000000"/>
                <w:rtl/>
              </w:rPr>
            </w:pPr>
          </w:p>
        </w:tc>
        <w:tc>
          <w:tcPr>
            <w:tcW w:w="3324" w:type="dxa"/>
            <w:tcBorders>
              <w:top w:val="nil"/>
              <w:left w:val="single" w:sz="4" w:space="0" w:color="auto"/>
              <w:bottom w:val="single" w:sz="4" w:space="0" w:color="auto"/>
              <w:right w:val="single" w:sz="4" w:space="0" w:color="auto"/>
            </w:tcBorders>
            <w:shd w:val="clear" w:color="auto" w:fill="auto"/>
            <w:vAlign w:val="center"/>
            <w:hideMark/>
          </w:tcPr>
          <w:p w14:paraId="5E878443"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الالتحاق بالمدرسة</w:t>
            </w:r>
          </w:p>
        </w:tc>
        <w:tc>
          <w:tcPr>
            <w:tcW w:w="2765" w:type="dxa"/>
            <w:tcBorders>
              <w:top w:val="nil"/>
              <w:left w:val="single" w:sz="4" w:space="0" w:color="auto"/>
              <w:bottom w:val="single" w:sz="4" w:space="0" w:color="auto"/>
              <w:right w:val="single" w:sz="4" w:space="0" w:color="auto"/>
            </w:tcBorders>
            <w:shd w:val="clear" w:color="auto" w:fill="auto"/>
            <w:noWrap/>
            <w:vAlign w:val="center"/>
            <w:hideMark/>
          </w:tcPr>
          <w:p w14:paraId="0FE9D64F"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9</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14:paraId="18CF519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20%</w:t>
            </w:r>
          </w:p>
        </w:tc>
      </w:tr>
      <w:tr w:rsidR="00A343AC" w:rsidRPr="00E36C53" w14:paraId="725017F8" w14:textId="77777777" w:rsidTr="00FE6538">
        <w:trPr>
          <w:trHeight w:val="464"/>
        </w:trPr>
        <w:tc>
          <w:tcPr>
            <w:tcW w:w="988" w:type="dxa"/>
            <w:tcBorders>
              <w:top w:val="nil"/>
              <w:left w:val="single" w:sz="4" w:space="0" w:color="auto"/>
              <w:bottom w:val="single" w:sz="4" w:space="0" w:color="auto"/>
              <w:right w:val="single" w:sz="4" w:space="0" w:color="auto"/>
            </w:tcBorders>
          </w:tcPr>
          <w:p w14:paraId="5A188F6E" w14:textId="77777777" w:rsidR="00A343AC" w:rsidRPr="00E36C53" w:rsidRDefault="00A343AC" w:rsidP="00FE6538">
            <w:pPr>
              <w:pStyle w:val="NoSpacing"/>
              <w:numPr>
                <w:ilvl w:val="0"/>
                <w:numId w:val="28"/>
              </w:numPr>
              <w:ind w:left="-720" w:firstLine="720"/>
              <w:jc w:val="center"/>
              <w:rPr>
                <w:rFonts w:eastAsia="Times New Roman"/>
                <w:color w:val="000000"/>
                <w:rtl/>
              </w:rPr>
            </w:pPr>
          </w:p>
        </w:tc>
        <w:tc>
          <w:tcPr>
            <w:tcW w:w="3324" w:type="dxa"/>
            <w:tcBorders>
              <w:top w:val="nil"/>
              <w:left w:val="single" w:sz="4" w:space="0" w:color="auto"/>
              <w:bottom w:val="single" w:sz="4" w:space="0" w:color="auto"/>
              <w:right w:val="single" w:sz="4" w:space="0" w:color="auto"/>
            </w:tcBorders>
            <w:shd w:val="clear" w:color="auto" w:fill="auto"/>
            <w:vAlign w:val="center"/>
            <w:hideMark/>
          </w:tcPr>
          <w:p w14:paraId="7B43460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إتمام مرحلة التعليم الأساسي</w:t>
            </w:r>
          </w:p>
        </w:tc>
        <w:tc>
          <w:tcPr>
            <w:tcW w:w="2765" w:type="dxa"/>
            <w:tcBorders>
              <w:top w:val="nil"/>
              <w:left w:val="single" w:sz="4" w:space="0" w:color="auto"/>
              <w:bottom w:val="single" w:sz="4" w:space="0" w:color="auto"/>
              <w:right w:val="single" w:sz="4" w:space="0" w:color="auto"/>
            </w:tcBorders>
            <w:shd w:val="clear" w:color="auto" w:fill="auto"/>
            <w:noWrap/>
            <w:vAlign w:val="center"/>
            <w:hideMark/>
          </w:tcPr>
          <w:p w14:paraId="5EE256E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12</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14:paraId="2C2DC0F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27%</w:t>
            </w:r>
          </w:p>
        </w:tc>
      </w:tr>
      <w:tr w:rsidR="00A343AC" w:rsidRPr="00E36C53" w14:paraId="54071EEE" w14:textId="77777777" w:rsidTr="00FE6538">
        <w:trPr>
          <w:trHeight w:val="464"/>
        </w:trPr>
        <w:tc>
          <w:tcPr>
            <w:tcW w:w="988" w:type="dxa"/>
            <w:tcBorders>
              <w:top w:val="nil"/>
              <w:left w:val="single" w:sz="4" w:space="0" w:color="auto"/>
              <w:bottom w:val="single" w:sz="4" w:space="0" w:color="auto"/>
              <w:right w:val="single" w:sz="4" w:space="0" w:color="auto"/>
            </w:tcBorders>
          </w:tcPr>
          <w:p w14:paraId="05B4824E" w14:textId="77777777" w:rsidR="00A343AC" w:rsidRPr="00E36C53" w:rsidRDefault="00A343AC" w:rsidP="00FE6538">
            <w:pPr>
              <w:pStyle w:val="NoSpacing"/>
              <w:numPr>
                <w:ilvl w:val="0"/>
                <w:numId w:val="28"/>
              </w:numPr>
              <w:ind w:left="-720" w:firstLine="720"/>
              <w:jc w:val="center"/>
              <w:rPr>
                <w:rFonts w:eastAsia="Times New Roman"/>
                <w:color w:val="000000"/>
                <w:rtl/>
              </w:rPr>
            </w:pPr>
          </w:p>
        </w:tc>
        <w:tc>
          <w:tcPr>
            <w:tcW w:w="3324" w:type="dxa"/>
            <w:tcBorders>
              <w:top w:val="nil"/>
              <w:left w:val="single" w:sz="4" w:space="0" w:color="auto"/>
              <w:bottom w:val="single" w:sz="4" w:space="0" w:color="auto"/>
              <w:right w:val="single" w:sz="4" w:space="0" w:color="auto"/>
            </w:tcBorders>
            <w:shd w:val="clear" w:color="auto" w:fill="auto"/>
            <w:vAlign w:val="center"/>
            <w:hideMark/>
          </w:tcPr>
          <w:p w14:paraId="78F78B8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إتمام التعليم الثانوي</w:t>
            </w:r>
          </w:p>
        </w:tc>
        <w:tc>
          <w:tcPr>
            <w:tcW w:w="2765" w:type="dxa"/>
            <w:tcBorders>
              <w:top w:val="nil"/>
              <w:left w:val="single" w:sz="4" w:space="0" w:color="auto"/>
              <w:bottom w:val="single" w:sz="4" w:space="0" w:color="auto"/>
              <w:right w:val="single" w:sz="4" w:space="0" w:color="auto"/>
            </w:tcBorders>
            <w:shd w:val="clear" w:color="auto" w:fill="auto"/>
            <w:noWrap/>
            <w:vAlign w:val="center"/>
            <w:hideMark/>
          </w:tcPr>
          <w:p w14:paraId="4BB0A5CA"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4</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14:paraId="52D51803"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9%</w:t>
            </w:r>
          </w:p>
        </w:tc>
      </w:tr>
      <w:tr w:rsidR="00A343AC" w:rsidRPr="00E36C53" w14:paraId="39DAFDE0" w14:textId="77777777" w:rsidTr="00FE6538">
        <w:trPr>
          <w:trHeight w:val="464"/>
        </w:trPr>
        <w:tc>
          <w:tcPr>
            <w:tcW w:w="988" w:type="dxa"/>
            <w:tcBorders>
              <w:top w:val="nil"/>
              <w:left w:val="single" w:sz="4" w:space="0" w:color="auto"/>
              <w:bottom w:val="single" w:sz="4" w:space="0" w:color="auto"/>
              <w:right w:val="single" w:sz="4" w:space="0" w:color="auto"/>
            </w:tcBorders>
          </w:tcPr>
          <w:p w14:paraId="303A6342" w14:textId="77777777" w:rsidR="00A343AC" w:rsidRPr="00E36C53" w:rsidRDefault="00A343AC" w:rsidP="00FE6538">
            <w:pPr>
              <w:pStyle w:val="NoSpacing"/>
              <w:numPr>
                <w:ilvl w:val="0"/>
                <w:numId w:val="28"/>
              </w:numPr>
              <w:ind w:left="-720" w:firstLine="720"/>
              <w:jc w:val="center"/>
              <w:rPr>
                <w:rFonts w:eastAsia="Times New Roman"/>
                <w:color w:val="000000"/>
                <w:rtl/>
              </w:rPr>
            </w:pPr>
          </w:p>
        </w:tc>
        <w:tc>
          <w:tcPr>
            <w:tcW w:w="3324" w:type="dxa"/>
            <w:tcBorders>
              <w:top w:val="nil"/>
              <w:left w:val="single" w:sz="4" w:space="0" w:color="auto"/>
              <w:bottom w:val="single" w:sz="4" w:space="0" w:color="auto"/>
              <w:right w:val="single" w:sz="4" w:space="0" w:color="auto"/>
            </w:tcBorders>
            <w:shd w:val="clear" w:color="auto" w:fill="auto"/>
            <w:vAlign w:val="center"/>
            <w:hideMark/>
          </w:tcPr>
          <w:p w14:paraId="4AFEA9CD"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 xml:space="preserve">دعم مواصلة التعليم </w:t>
            </w:r>
            <w:r w:rsidRPr="00C74C52">
              <w:rPr>
                <w:rFonts w:ascii="Simplified Arabic" w:eastAsia="Times New Roman" w:hAnsi="Simplified Arabic" w:cs="Simplified Arabic" w:hint="cs"/>
                <w:sz w:val="28"/>
                <w:szCs w:val="28"/>
                <w:rtl/>
              </w:rPr>
              <w:t>الجامعي</w:t>
            </w:r>
          </w:p>
        </w:tc>
        <w:tc>
          <w:tcPr>
            <w:tcW w:w="2765" w:type="dxa"/>
            <w:tcBorders>
              <w:top w:val="nil"/>
              <w:left w:val="single" w:sz="4" w:space="0" w:color="auto"/>
              <w:bottom w:val="single" w:sz="4" w:space="0" w:color="auto"/>
              <w:right w:val="single" w:sz="4" w:space="0" w:color="auto"/>
            </w:tcBorders>
            <w:shd w:val="clear" w:color="auto" w:fill="auto"/>
            <w:noWrap/>
            <w:vAlign w:val="center"/>
            <w:hideMark/>
          </w:tcPr>
          <w:p w14:paraId="26C4FA9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4</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14:paraId="6DCF040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9%</w:t>
            </w:r>
          </w:p>
        </w:tc>
      </w:tr>
      <w:tr w:rsidR="00A343AC" w:rsidRPr="00E36C53" w14:paraId="35BCB6F4" w14:textId="77777777" w:rsidTr="00FE6538">
        <w:trPr>
          <w:trHeight w:val="464"/>
        </w:trPr>
        <w:tc>
          <w:tcPr>
            <w:tcW w:w="988" w:type="dxa"/>
            <w:tcBorders>
              <w:top w:val="nil"/>
              <w:left w:val="single" w:sz="4" w:space="0" w:color="auto"/>
              <w:bottom w:val="single" w:sz="4" w:space="0" w:color="auto"/>
              <w:right w:val="single" w:sz="4" w:space="0" w:color="auto"/>
            </w:tcBorders>
          </w:tcPr>
          <w:p w14:paraId="214A5929" w14:textId="77777777" w:rsidR="00A343AC" w:rsidRPr="00E36C53" w:rsidRDefault="00A343AC" w:rsidP="00FE6538">
            <w:pPr>
              <w:pStyle w:val="NoSpacing"/>
              <w:numPr>
                <w:ilvl w:val="0"/>
                <w:numId w:val="28"/>
              </w:numPr>
              <w:ind w:left="-720" w:firstLine="720"/>
              <w:jc w:val="center"/>
              <w:rPr>
                <w:rFonts w:eastAsia="Times New Roman"/>
                <w:color w:val="000000"/>
                <w:rtl/>
              </w:rPr>
            </w:pPr>
          </w:p>
        </w:tc>
        <w:tc>
          <w:tcPr>
            <w:tcW w:w="3324" w:type="dxa"/>
            <w:tcBorders>
              <w:top w:val="nil"/>
              <w:left w:val="single" w:sz="4" w:space="0" w:color="auto"/>
              <w:bottom w:val="single" w:sz="4" w:space="0" w:color="auto"/>
              <w:right w:val="single" w:sz="4" w:space="0" w:color="auto"/>
            </w:tcBorders>
            <w:shd w:val="clear" w:color="auto" w:fill="auto"/>
            <w:vAlign w:val="center"/>
            <w:hideMark/>
          </w:tcPr>
          <w:p w14:paraId="3C4B4B1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استكمال التعليم للمنقطعين عن الدراسة (لمن يبلغ عمره18 سنة او أكثر)</w:t>
            </w:r>
          </w:p>
        </w:tc>
        <w:tc>
          <w:tcPr>
            <w:tcW w:w="2765" w:type="dxa"/>
            <w:tcBorders>
              <w:top w:val="nil"/>
              <w:left w:val="single" w:sz="4" w:space="0" w:color="auto"/>
              <w:bottom w:val="single" w:sz="4" w:space="0" w:color="auto"/>
              <w:right w:val="single" w:sz="4" w:space="0" w:color="auto"/>
            </w:tcBorders>
            <w:shd w:val="clear" w:color="auto" w:fill="auto"/>
            <w:noWrap/>
            <w:vAlign w:val="center"/>
            <w:hideMark/>
          </w:tcPr>
          <w:p w14:paraId="2F8D93D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7</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14:paraId="656D860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16%</w:t>
            </w:r>
          </w:p>
        </w:tc>
      </w:tr>
      <w:tr w:rsidR="00A343AC" w:rsidRPr="00E36C53" w14:paraId="56B1D2E8" w14:textId="77777777" w:rsidTr="00FE6538">
        <w:trPr>
          <w:trHeight w:val="464"/>
        </w:trPr>
        <w:tc>
          <w:tcPr>
            <w:tcW w:w="988" w:type="dxa"/>
            <w:tcBorders>
              <w:top w:val="nil"/>
              <w:left w:val="single" w:sz="4" w:space="0" w:color="auto"/>
              <w:bottom w:val="single" w:sz="4" w:space="0" w:color="auto"/>
              <w:right w:val="single" w:sz="4" w:space="0" w:color="auto"/>
            </w:tcBorders>
            <w:shd w:val="clear" w:color="auto" w:fill="F0DF88"/>
          </w:tcPr>
          <w:p w14:paraId="23C38FC0" w14:textId="77777777" w:rsidR="00A343AC" w:rsidRPr="00E36C53" w:rsidRDefault="00A343AC" w:rsidP="00FE6538">
            <w:pPr>
              <w:pStyle w:val="NoSpacing"/>
              <w:ind w:left="-720" w:firstLine="720"/>
              <w:jc w:val="center"/>
              <w:rPr>
                <w:rFonts w:eastAsia="Times New Roman"/>
                <w:color w:val="000000"/>
              </w:rPr>
            </w:pPr>
          </w:p>
        </w:tc>
        <w:tc>
          <w:tcPr>
            <w:tcW w:w="3324" w:type="dxa"/>
            <w:tcBorders>
              <w:top w:val="nil"/>
              <w:left w:val="single" w:sz="4" w:space="0" w:color="auto"/>
              <w:bottom w:val="single" w:sz="4" w:space="0" w:color="auto"/>
              <w:right w:val="single" w:sz="4" w:space="0" w:color="auto"/>
            </w:tcBorders>
            <w:shd w:val="clear" w:color="auto" w:fill="F0DF88"/>
            <w:vAlign w:val="center"/>
            <w:hideMark/>
          </w:tcPr>
          <w:p w14:paraId="206E7BD0" w14:textId="77777777" w:rsidR="00A343AC" w:rsidRPr="00E36C53" w:rsidRDefault="00A343AC" w:rsidP="00FE6538">
            <w:pPr>
              <w:pStyle w:val="NoSpacing"/>
              <w:ind w:left="-720" w:firstLine="720"/>
              <w:jc w:val="center"/>
              <w:rPr>
                <w:rFonts w:eastAsia="Times New Roman"/>
                <w:color w:val="000000"/>
              </w:rPr>
            </w:pPr>
            <w:r w:rsidRPr="00E36C53">
              <w:rPr>
                <w:rFonts w:eastAsia="Times New Roman"/>
                <w:color w:val="000000"/>
              </w:rPr>
              <w:t>-</w:t>
            </w:r>
          </w:p>
        </w:tc>
        <w:tc>
          <w:tcPr>
            <w:tcW w:w="2765" w:type="dxa"/>
            <w:tcBorders>
              <w:top w:val="nil"/>
              <w:left w:val="single" w:sz="4" w:space="0" w:color="auto"/>
              <w:bottom w:val="single" w:sz="4" w:space="0" w:color="auto"/>
              <w:right w:val="single" w:sz="4" w:space="0" w:color="auto"/>
            </w:tcBorders>
            <w:shd w:val="clear" w:color="auto" w:fill="F0DF88"/>
            <w:noWrap/>
            <w:vAlign w:val="center"/>
            <w:hideMark/>
          </w:tcPr>
          <w:p w14:paraId="4990A3D8"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44</w:t>
            </w:r>
          </w:p>
        </w:tc>
        <w:tc>
          <w:tcPr>
            <w:tcW w:w="3279" w:type="dxa"/>
            <w:tcBorders>
              <w:top w:val="nil"/>
              <w:left w:val="single" w:sz="4" w:space="0" w:color="auto"/>
              <w:bottom w:val="single" w:sz="4" w:space="0" w:color="auto"/>
              <w:right w:val="single" w:sz="4" w:space="0" w:color="auto"/>
            </w:tcBorders>
            <w:shd w:val="clear" w:color="auto" w:fill="F0DF88"/>
            <w:noWrap/>
            <w:vAlign w:val="center"/>
            <w:hideMark/>
          </w:tcPr>
          <w:p w14:paraId="4CEA61AC"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7EF4FCCC" w14:textId="2C14E8DB" w:rsidR="00A343AC" w:rsidRPr="006007D6" w:rsidRDefault="00A343AC" w:rsidP="002F29C1">
      <w:pPr>
        <w:pStyle w:val="NoSpacing"/>
        <w:ind w:left="-720" w:hanging="180"/>
        <w:jc w:val="center"/>
        <w:rPr>
          <w:b/>
          <w:bCs/>
          <w:rtl/>
        </w:rPr>
      </w:pPr>
      <w:r w:rsidRPr="006007D6">
        <w:rPr>
          <w:rFonts w:hint="cs"/>
          <w:b/>
          <w:bCs/>
          <w:rtl/>
        </w:rPr>
        <w:t>جدول</w:t>
      </w:r>
      <w:r w:rsidR="002F29C1">
        <w:rPr>
          <w:rFonts w:hint="cs"/>
          <w:b/>
          <w:bCs/>
          <w:rtl/>
        </w:rPr>
        <w:t xml:space="preserve"> 17</w:t>
      </w:r>
      <w:r w:rsidRPr="006007D6">
        <w:rPr>
          <w:rFonts w:hint="cs"/>
          <w:b/>
          <w:bCs/>
          <w:rtl/>
        </w:rPr>
        <w:t>: أبرز التدخلات في مجال التعليم</w:t>
      </w:r>
    </w:p>
    <w:p w14:paraId="17931B3E" w14:textId="77777777" w:rsidR="00A343AC" w:rsidRPr="00074F05" w:rsidRDefault="00A343AC" w:rsidP="00A343AC">
      <w:pPr>
        <w:pStyle w:val="NoSpacing"/>
        <w:ind w:left="-90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نتائج هذا الجدول تمثل</w:t>
      </w:r>
      <w:r>
        <w:rPr>
          <w:rFonts w:ascii="Simplified Arabic" w:eastAsia="Times New Roman" w:hAnsi="Simplified Arabic" w:cs="Simplified Arabic" w:hint="cs"/>
          <w:sz w:val="28"/>
          <w:szCs w:val="28"/>
          <w:rtl/>
        </w:rPr>
        <w:t xml:space="preserve"> من</w:t>
      </w:r>
      <w:r w:rsidRPr="00074F05">
        <w:rPr>
          <w:rFonts w:ascii="Simplified Arabic" w:eastAsia="Times New Roman" w:hAnsi="Simplified Arabic" w:cs="Simplified Arabic"/>
          <w:sz w:val="28"/>
          <w:szCs w:val="28"/>
          <w:rtl/>
        </w:rPr>
        <w:t xml:space="preserve"> المستجيبين الذين اختاروا </w:t>
      </w:r>
      <w:r>
        <w:rPr>
          <w:rFonts w:ascii="Simplified Arabic" w:eastAsia="Times New Roman" w:hAnsi="Simplified Arabic" w:cs="Simplified Arabic" w:hint="cs"/>
          <w:sz w:val="28"/>
          <w:szCs w:val="28"/>
          <w:rtl/>
        </w:rPr>
        <w:t xml:space="preserve">التعليم </w:t>
      </w:r>
      <w:r w:rsidRPr="00074F05">
        <w:rPr>
          <w:rFonts w:ascii="Simplified Arabic" w:eastAsia="Times New Roman" w:hAnsi="Simplified Arabic" w:cs="Simplified Arabic"/>
          <w:sz w:val="28"/>
          <w:szCs w:val="28"/>
          <w:rtl/>
        </w:rPr>
        <w:t>كمجال خبرتهم</w:t>
      </w:r>
    </w:p>
    <w:p w14:paraId="0188DA31"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7A2733E8" w14:textId="77777777" w:rsidR="00A343AC" w:rsidRDefault="00A343AC" w:rsidP="00A343AC">
      <w:pPr>
        <w:pStyle w:val="NoSpacing"/>
        <w:ind w:left="-720" w:hanging="180"/>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074F05">
        <w:rPr>
          <w:rFonts w:ascii="Simplified Arabic" w:eastAsia="Times New Roman" w:hAnsi="Simplified Arabic" w:cs="Simplified Arabic"/>
          <w:sz w:val="28"/>
          <w:szCs w:val="28"/>
          <w:rtl/>
        </w:rPr>
        <w:t xml:space="preserve">تركزت آراء المستجيبين على </w:t>
      </w:r>
      <w:r w:rsidRPr="00B243AF">
        <w:rPr>
          <w:rFonts w:ascii="Simplified Arabic" w:eastAsia="Times New Roman" w:hAnsi="Simplified Arabic" w:cs="Simplified Arabic"/>
          <w:sz w:val="28"/>
          <w:szCs w:val="28"/>
          <w:rtl/>
        </w:rPr>
        <w:t>أن دور المجتمع المدني في بعد التعليم يتمثل في دعم الالتحاق بالمدرسة</w:t>
      </w:r>
      <w:r w:rsidRPr="00B243AF">
        <w:rPr>
          <w:rFonts w:ascii="Simplified Arabic" w:eastAsia="Times New Roman" w:hAnsi="Simplified Arabic" w:cs="Simplified Arabic"/>
          <w:b/>
          <w:bCs/>
          <w:sz w:val="28"/>
          <w:szCs w:val="28"/>
          <w:rtl/>
        </w:rPr>
        <w:t>،</w:t>
      </w:r>
      <w:r w:rsidRPr="00074F05">
        <w:rPr>
          <w:rFonts w:ascii="Simplified Arabic" w:eastAsia="Times New Roman" w:hAnsi="Simplified Arabic" w:cs="Simplified Arabic"/>
          <w:b/>
          <w:bCs/>
          <w:sz w:val="28"/>
          <w:szCs w:val="28"/>
          <w:rtl/>
        </w:rPr>
        <w:t xml:space="preserve"> </w:t>
      </w:r>
      <w:r w:rsidRPr="00B243AF">
        <w:rPr>
          <w:rFonts w:ascii="Simplified Arabic" w:eastAsia="Times New Roman" w:hAnsi="Simplified Arabic" w:cs="Simplified Arabic"/>
          <w:sz w:val="28"/>
          <w:szCs w:val="28"/>
          <w:rtl/>
        </w:rPr>
        <w:t>إتمام مراحل التعليم المختلفة، وتعويض النقص التعليمي للأطفال والشباب غير الملتحقين بالمدارس</w:t>
      </w:r>
      <w:r w:rsidRPr="00074F05">
        <w:rPr>
          <w:rFonts w:ascii="Simplified Arabic" w:eastAsia="Times New Roman" w:hAnsi="Simplified Arabic" w:cs="Simplified Arabic"/>
          <w:sz w:val="28"/>
          <w:szCs w:val="28"/>
          <w:rtl/>
        </w:rPr>
        <w:t>، حيث أظهرت النتائج التالي</w:t>
      </w:r>
      <w:r w:rsidRPr="00074F05">
        <w:rPr>
          <w:rFonts w:ascii="Simplified Arabic" w:eastAsia="Times New Roman" w:hAnsi="Simplified Arabic" w:cs="Simplified Arabic"/>
          <w:sz w:val="28"/>
          <w:szCs w:val="28"/>
        </w:rPr>
        <w:t>:</w:t>
      </w:r>
    </w:p>
    <w:p w14:paraId="4CFF4EA2" w14:textId="77777777" w:rsidR="00A343AC" w:rsidRPr="007C4127" w:rsidRDefault="00A343AC" w:rsidP="00A343AC">
      <w:pPr>
        <w:pStyle w:val="NoSpacing"/>
        <w:numPr>
          <w:ilvl w:val="0"/>
          <w:numId w:val="55"/>
        </w:numPr>
        <w:ind w:left="-720" w:hanging="180"/>
        <w:rPr>
          <w:rFonts w:ascii="Simplified Arabic" w:eastAsia="Times New Roman" w:hAnsi="Simplified Arabic" w:cs="Simplified Arabic"/>
          <w:sz w:val="28"/>
          <w:szCs w:val="28"/>
        </w:rPr>
      </w:pPr>
      <w:r w:rsidRPr="009D0E37">
        <w:rPr>
          <w:rFonts w:ascii="Simplified Arabic" w:eastAsia="Times New Roman" w:hAnsi="Simplified Arabic" w:cs="Simplified Arabic"/>
          <w:b/>
          <w:bCs/>
          <w:sz w:val="28"/>
          <w:szCs w:val="28"/>
          <w:rtl/>
        </w:rPr>
        <w:t>إتمام مرحلة التعليم الأساسي</w:t>
      </w:r>
      <w:r>
        <w:rPr>
          <w:rFonts w:ascii="Simplified Arabic" w:eastAsia="Times New Roman" w:hAnsi="Simplified Arabic" w:cs="Simplified Arabic" w:hint="cs"/>
          <w:b/>
          <w:bCs/>
          <w:sz w:val="28"/>
          <w:szCs w:val="28"/>
          <w:rtl/>
        </w:rPr>
        <w:t xml:space="preserve"> </w:t>
      </w:r>
      <w:r w:rsidRPr="009D0E37">
        <w:rPr>
          <w:rFonts w:ascii="Simplified Arabic" w:eastAsia="Times New Roman" w:hAnsi="Simplified Arabic" w:cs="Simplified Arabic"/>
          <w:b/>
          <w:bCs/>
          <w:sz w:val="28"/>
          <w:szCs w:val="28"/>
        </w:rPr>
        <w:t>27</w:t>
      </w:r>
      <w:r w:rsidRPr="009D0E37">
        <w:rPr>
          <w:rFonts w:ascii="Simplified Arabic" w:eastAsia="Times New Roman" w:hAnsi="Simplified Arabic" w:cs="Simplified Arabic" w:hint="cs"/>
          <w:b/>
          <w:bCs/>
          <w:sz w:val="28"/>
          <w:szCs w:val="28"/>
          <w:rtl/>
        </w:rPr>
        <w:t>%</w:t>
      </w:r>
      <w:r w:rsidRPr="009D0E37">
        <w:rPr>
          <w:rFonts w:ascii="Simplified Arabic" w:eastAsia="Times New Roman" w:hAnsi="Simplified Arabic" w:cs="Simplified Arabic"/>
          <w:sz w:val="28"/>
          <w:szCs w:val="28"/>
        </w:rPr>
        <w:t xml:space="preserve"> </w:t>
      </w:r>
      <w:r w:rsidRPr="009D0E37">
        <w:rPr>
          <w:rFonts w:ascii="Simplified Arabic" w:eastAsia="Times New Roman" w:hAnsi="Simplified Arabic" w:cs="Simplified Arabic"/>
          <w:sz w:val="28"/>
          <w:szCs w:val="28"/>
          <w:rtl/>
        </w:rPr>
        <w:t xml:space="preserve">مرتبط بمؤشر </w:t>
      </w:r>
      <w:r w:rsidRPr="009D0E37">
        <w:rPr>
          <w:rFonts w:ascii="Simplified Arabic" w:eastAsia="Times New Roman" w:hAnsi="Simplified Arabic" w:cs="Simplified Arabic"/>
          <w:b/>
          <w:bCs/>
          <w:sz w:val="28"/>
          <w:szCs w:val="28"/>
          <w:rtl/>
        </w:rPr>
        <w:t>سنوات الدراسة</w:t>
      </w:r>
      <w:r>
        <w:rPr>
          <w:rFonts w:ascii="Simplified Arabic" w:eastAsia="Times New Roman" w:hAnsi="Simplified Arabic" w:cs="Simplified Arabic" w:hint="cs"/>
          <w:b/>
          <w:bCs/>
          <w:sz w:val="28"/>
          <w:szCs w:val="28"/>
          <w:rtl/>
        </w:rPr>
        <w:t xml:space="preserve"> </w:t>
      </w:r>
      <w:r w:rsidRPr="007C4127">
        <w:rPr>
          <w:rFonts w:ascii="Simplified Arabic" w:eastAsia="Times New Roman" w:hAnsi="Simplified Arabic" w:cs="Simplified Arabic" w:hint="cs"/>
          <w:sz w:val="28"/>
          <w:szCs w:val="28"/>
          <w:rtl/>
        </w:rPr>
        <w:t>في بعُ</w:t>
      </w:r>
      <w:r>
        <w:rPr>
          <w:rFonts w:ascii="Simplified Arabic" w:eastAsia="Times New Roman" w:hAnsi="Simplified Arabic" w:cs="Simplified Arabic" w:hint="cs"/>
          <w:sz w:val="28"/>
          <w:szCs w:val="28"/>
          <w:rtl/>
        </w:rPr>
        <w:t>د ال</w:t>
      </w:r>
      <w:r w:rsidRPr="007C4127">
        <w:rPr>
          <w:rFonts w:ascii="Simplified Arabic" w:eastAsia="Times New Roman" w:hAnsi="Simplified Arabic" w:cs="Simplified Arabic" w:hint="cs"/>
          <w:sz w:val="28"/>
          <w:szCs w:val="28"/>
          <w:rtl/>
        </w:rPr>
        <w:t>تعليم</w:t>
      </w:r>
    </w:p>
    <w:p w14:paraId="79786BE6" w14:textId="77777777" w:rsidR="00A343AC" w:rsidRPr="007C4127" w:rsidRDefault="00A343AC" w:rsidP="00A343AC">
      <w:pPr>
        <w:pStyle w:val="NoSpacing"/>
        <w:numPr>
          <w:ilvl w:val="0"/>
          <w:numId w:val="55"/>
        </w:numPr>
        <w:ind w:left="-720" w:hanging="180"/>
        <w:rPr>
          <w:rFonts w:ascii="Simplified Arabic" w:eastAsia="Times New Roman" w:hAnsi="Simplified Arabic" w:cs="Simplified Arabic"/>
          <w:sz w:val="28"/>
          <w:szCs w:val="28"/>
        </w:rPr>
      </w:pPr>
      <w:r w:rsidRPr="009D0E37">
        <w:rPr>
          <w:rFonts w:ascii="Simplified Arabic" w:eastAsia="Times New Roman" w:hAnsi="Simplified Arabic" w:cs="Simplified Arabic"/>
          <w:b/>
          <w:bCs/>
          <w:sz w:val="28"/>
          <w:szCs w:val="28"/>
          <w:rtl/>
        </w:rPr>
        <w:t>الالتحاق بالمدرسة</w:t>
      </w:r>
      <w:r>
        <w:rPr>
          <w:rFonts w:ascii="Simplified Arabic" w:eastAsia="Times New Roman" w:hAnsi="Simplified Arabic" w:cs="Simplified Arabic" w:hint="cs"/>
          <w:b/>
          <w:bCs/>
          <w:sz w:val="28"/>
          <w:szCs w:val="28"/>
          <w:rtl/>
        </w:rPr>
        <w:t xml:space="preserve"> 20%</w:t>
      </w:r>
      <w:r w:rsidRPr="009D0E37">
        <w:rPr>
          <w:rFonts w:ascii="Simplified Arabic" w:eastAsia="Times New Roman" w:hAnsi="Simplified Arabic" w:cs="Simplified Arabic"/>
          <w:sz w:val="28"/>
          <w:szCs w:val="28"/>
        </w:rPr>
        <w:t xml:space="preserve"> </w:t>
      </w:r>
      <w:r w:rsidRPr="009D0E37">
        <w:rPr>
          <w:rFonts w:ascii="Simplified Arabic" w:eastAsia="Times New Roman" w:hAnsi="Simplified Arabic" w:cs="Simplified Arabic"/>
          <w:sz w:val="28"/>
          <w:szCs w:val="28"/>
          <w:rtl/>
        </w:rPr>
        <w:t xml:space="preserve">مرتبط بمؤشر </w:t>
      </w:r>
      <w:r w:rsidRPr="007C4127">
        <w:rPr>
          <w:rFonts w:ascii="Simplified Arabic" w:eastAsia="Times New Roman" w:hAnsi="Simplified Arabic" w:cs="Simplified Arabic"/>
          <w:sz w:val="28"/>
          <w:szCs w:val="28"/>
          <w:rtl/>
        </w:rPr>
        <w:t xml:space="preserve">حضور المدرسة </w:t>
      </w:r>
    </w:p>
    <w:p w14:paraId="1BD04899" w14:textId="77777777" w:rsidR="00A343AC" w:rsidRPr="009D0E37" w:rsidRDefault="00A343AC" w:rsidP="00A343AC">
      <w:pPr>
        <w:pStyle w:val="NoSpacing"/>
        <w:numPr>
          <w:ilvl w:val="0"/>
          <w:numId w:val="55"/>
        </w:numPr>
        <w:ind w:left="-720" w:hanging="180"/>
        <w:rPr>
          <w:rFonts w:ascii="Simplified Arabic" w:eastAsia="Times New Roman" w:hAnsi="Simplified Arabic" w:cs="Simplified Arabic"/>
          <w:sz w:val="28"/>
          <w:szCs w:val="28"/>
        </w:rPr>
      </w:pPr>
      <w:r w:rsidRPr="009D0E37">
        <w:rPr>
          <w:rFonts w:ascii="Simplified Arabic" w:eastAsia="Times New Roman" w:hAnsi="Simplified Arabic" w:cs="Simplified Arabic"/>
          <w:b/>
          <w:bCs/>
          <w:sz w:val="28"/>
          <w:szCs w:val="28"/>
          <w:rtl/>
        </w:rPr>
        <w:t>دعم التعليم ما قبل المدرسة</w:t>
      </w:r>
      <w:r>
        <w:rPr>
          <w:rFonts w:ascii="Simplified Arabic" w:eastAsia="Times New Roman" w:hAnsi="Simplified Arabic" w:cs="Simplified Arabic" w:hint="cs"/>
          <w:b/>
          <w:bCs/>
          <w:sz w:val="28"/>
          <w:szCs w:val="28"/>
          <w:rtl/>
        </w:rPr>
        <w:t xml:space="preserve"> 18 % </w:t>
      </w:r>
      <w:r w:rsidRPr="007C4127">
        <w:rPr>
          <w:rFonts w:ascii="Simplified Arabic" w:eastAsia="Times New Roman" w:hAnsi="Simplified Arabic" w:cs="Simplified Arabic" w:hint="cs"/>
          <w:sz w:val="28"/>
          <w:szCs w:val="28"/>
          <w:rtl/>
        </w:rPr>
        <w:t>مما</w:t>
      </w:r>
      <w:r w:rsidRPr="009D0E37">
        <w:rPr>
          <w:rFonts w:ascii="Simplified Arabic" w:eastAsia="Times New Roman" w:hAnsi="Simplified Arabic" w:cs="Simplified Arabic"/>
          <w:sz w:val="28"/>
          <w:szCs w:val="28"/>
        </w:rPr>
        <w:t xml:space="preserve"> </w:t>
      </w:r>
      <w:r w:rsidRPr="009D0E37">
        <w:rPr>
          <w:rFonts w:ascii="Simplified Arabic" w:eastAsia="Times New Roman" w:hAnsi="Simplified Arabic" w:cs="Simplified Arabic"/>
          <w:sz w:val="28"/>
          <w:szCs w:val="28"/>
          <w:rtl/>
        </w:rPr>
        <w:t>يعزز مهارات الأطفال قبل مرحلة التعليم الابتدائي، ويساهم في تحسين مؤشرات التعليم المبكر</w:t>
      </w:r>
      <w:r w:rsidRPr="009D0E37">
        <w:rPr>
          <w:rFonts w:ascii="Simplified Arabic" w:eastAsia="Times New Roman" w:hAnsi="Simplified Arabic" w:cs="Simplified Arabic"/>
          <w:sz w:val="28"/>
          <w:szCs w:val="28"/>
        </w:rPr>
        <w:t>.</w:t>
      </w:r>
    </w:p>
    <w:p w14:paraId="207DDABE" w14:textId="77777777" w:rsidR="00A343AC" w:rsidRPr="00074F05" w:rsidRDefault="00A343AC" w:rsidP="00A343AC">
      <w:pPr>
        <w:pStyle w:val="NoSpacing"/>
        <w:numPr>
          <w:ilvl w:val="0"/>
          <w:numId w:val="5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استكمال التعليم للمنقطعين عن الدراسة لمن يبلغ عمره 18 سنة أو أكثر</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16%</w:t>
      </w:r>
      <w:r w:rsidRPr="00074F05">
        <w:rPr>
          <w:rFonts w:ascii="Simplified Arabic" w:eastAsia="Times New Roman" w:hAnsi="Simplified Arabic" w:cs="Simplified Arabic"/>
          <w:sz w:val="28"/>
          <w:szCs w:val="28"/>
          <w:rtl/>
        </w:rPr>
        <w:t xml:space="preserve">مرتبط بمؤشر </w:t>
      </w:r>
      <w:r w:rsidRPr="00074F05">
        <w:rPr>
          <w:rFonts w:ascii="Simplified Arabic" w:eastAsia="Times New Roman" w:hAnsi="Simplified Arabic" w:cs="Simplified Arabic"/>
          <w:b/>
          <w:bCs/>
          <w:sz w:val="28"/>
          <w:szCs w:val="28"/>
          <w:rtl/>
        </w:rPr>
        <w:t>سنوات الدراسة</w:t>
      </w:r>
      <w:r w:rsidRPr="00074F05">
        <w:rPr>
          <w:rFonts w:ascii="Simplified Arabic" w:eastAsia="Times New Roman" w:hAnsi="Simplified Arabic" w:cs="Simplified Arabic"/>
          <w:sz w:val="28"/>
          <w:szCs w:val="28"/>
          <w:rtl/>
        </w:rPr>
        <w:t>، ويساعد على تقليل الحرمان التعليمي في الفئة الأكبر سنًا</w:t>
      </w:r>
      <w:r w:rsidRPr="00074F05">
        <w:rPr>
          <w:rFonts w:ascii="Simplified Arabic" w:eastAsia="Times New Roman" w:hAnsi="Simplified Arabic" w:cs="Simplified Arabic"/>
          <w:sz w:val="28"/>
          <w:szCs w:val="28"/>
        </w:rPr>
        <w:t>.</w:t>
      </w:r>
    </w:p>
    <w:p w14:paraId="173D779A" w14:textId="77777777" w:rsidR="00A343AC" w:rsidRDefault="00A343AC" w:rsidP="00A343AC">
      <w:pPr>
        <w:pStyle w:val="NoSpacing"/>
        <w:numPr>
          <w:ilvl w:val="0"/>
          <w:numId w:val="5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التدخلات الأقل تمثيلًا</w:t>
      </w:r>
      <w:r w:rsidRPr="009D0E37">
        <w:rPr>
          <w:rFonts w:ascii="Simplified Arabic" w:eastAsia="Times New Roman" w:hAnsi="Simplified Arabic" w:cs="Simplified Arabic"/>
          <w:sz w:val="28"/>
          <w:szCs w:val="28"/>
        </w:rPr>
        <w:t xml:space="preserve">: </w:t>
      </w:r>
      <w:r w:rsidRPr="009D0E37">
        <w:rPr>
          <w:rFonts w:ascii="Simplified Arabic" w:eastAsia="Times New Roman" w:hAnsi="Simplified Arabic" w:cs="Simplified Arabic"/>
          <w:sz w:val="28"/>
          <w:szCs w:val="28"/>
          <w:rtl/>
        </w:rPr>
        <w:t>إتمام التعليم الثانوي</w:t>
      </w:r>
      <w:r w:rsidRPr="009D0E37">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b/>
          <w:bCs/>
          <w:sz w:val="28"/>
          <w:szCs w:val="28"/>
          <w:rtl/>
        </w:rPr>
        <w:t xml:space="preserve">9% </w:t>
      </w:r>
      <w:r w:rsidRPr="009D0E37">
        <w:rPr>
          <w:rFonts w:ascii="Simplified Arabic" w:eastAsia="Times New Roman" w:hAnsi="Simplified Arabic" w:cs="Simplified Arabic"/>
          <w:sz w:val="28"/>
          <w:szCs w:val="28"/>
          <w:rtl/>
        </w:rPr>
        <w:t>دعم مواصلة التعليم الجامعي</w:t>
      </w:r>
      <w:r w:rsidRPr="009D0E37">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b/>
          <w:bCs/>
          <w:sz w:val="28"/>
          <w:szCs w:val="28"/>
          <w:rtl/>
        </w:rPr>
        <w:t xml:space="preserve">9% </w:t>
      </w:r>
      <w:r w:rsidRPr="009D0E37">
        <w:rPr>
          <w:rFonts w:ascii="Simplified Arabic" w:eastAsia="Times New Roman" w:hAnsi="Simplified Arabic" w:cs="Simplified Arabic" w:hint="cs"/>
          <w:sz w:val="28"/>
          <w:szCs w:val="28"/>
          <w:rtl/>
        </w:rPr>
        <w:t>و</w:t>
      </w:r>
      <w:r w:rsidRPr="009D0E37">
        <w:rPr>
          <w:rFonts w:ascii="Simplified Arabic" w:eastAsia="Times New Roman" w:hAnsi="Simplified Arabic" w:cs="Simplified Arabic"/>
          <w:sz w:val="28"/>
          <w:szCs w:val="28"/>
          <w:rtl/>
        </w:rPr>
        <w:t xml:space="preserve">هي مرتبطة بمؤشرات التعليم الثانوي والجامعي وحرمان بعض الفئات </w:t>
      </w:r>
      <w:r>
        <w:rPr>
          <w:rFonts w:ascii="Simplified Arabic" w:eastAsia="Times New Roman" w:hAnsi="Simplified Arabic" w:cs="Simplified Arabic" w:hint="cs"/>
          <w:sz w:val="28"/>
          <w:szCs w:val="28"/>
          <w:rtl/>
        </w:rPr>
        <w:t>المهمشة</w:t>
      </w:r>
      <w:r w:rsidRPr="009D0E37">
        <w:rPr>
          <w:rFonts w:ascii="Simplified Arabic" w:eastAsia="Times New Roman" w:hAnsi="Simplified Arabic" w:cs="Simplified Arabic"/>
          <w:sz w:val="28"/>
          <w:szCs w:val="28"/>
        </w:rPr>
        <w:t>.</w:t>
      </w:r>
    </w:p>
    <w:p w14:paraId="2C221AD9" w14:textId="77777777" w:rsidR="00A343AC" w:rsidRPr="009D0E37" w:rsidRDefault="00A343AC" w:rsidP="00A343AC">
      <w:pPr>
        <w:pStyle w:val="NoSpacing"/>
        <w:ind w:left="-720"/>
        <w:rPr>
          <w:rFonts w:ascii="Simplified Arabic" w:eastAsia="Times New Roman" w:hAnsi="Simplified Arabic" w:cs="Simplified Arabic"/>
          <w:sz w:val="28"/>
          <w:szCs w:val="28"/>
        </w:rPr>
      </w:pPr>
    </w:p>
    <w:p w14:paraId="336CD0BF" w14:textId="77777777" w:rsidR="00A343AC" w:rsidRPr="00074F05" w:rsidRDefault="00A343AC" w:rsidP="00A343AC">
      <w:pPr>
        <w:pStyle w:val="NoSpacing"/>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 xml:space="preserve">الفجوات في دور المجتمع المدني </w:t>
      </w:r>
      <w:r>
        <w:rPr>
          <w:rFonts w:ascii="Simplified Arabic" w:eastAsia="Times New Roman" w:hAnsi="Simplified Arabic" w:cs="Simplified Arabic" w:hint="cs"/>
          <w:b/>
          <w:bCs/>
          <w:sz w:val="28"/>
          <w:szCs w:val="28"/>
          <w:rtl/>
        </w:rPr>
        <w:t>المرتبطة ببعُد التعليم</w:t>
      </w:r>
      <w:r w:rsidRPr="00074F05">
        <w:rPr>
          <w:rFonts w:ascii="Simplified Arabic" w:eastAsia="Times New Roman" w:hAnsi="Simplified Arabic" w:cs="Simplified Arabic"/>
          <w:b/>
          <w:bCs/>
          <w:sz w:val="28"/>
          <w:szCs w:val="28"/>
        </w:rPr>
        <w:t>:</w:t>
      </w:r>
    </w:p>
    <w:p w14:paraId="70910806" w14:textId="77777777" w:rsidR="00A343AC" w:rsidRDefault="00A343AC" w:rsidP="00A343AC">
      <w:pPr>
        <w:pStyle w:val="NoSpacing"/>
        <w:numPr>
          <w:ilvl w:val="0"/>
          <w:numId w:val="56"/>
        </w:numPr>
        <w:ind w:left="-720" w:hanging="180"/>
        <w:rPr>
          <w:rFonts w:ascii="Simplified Arabic" w:eastAsia="Times New Roman" w:hAnsi="Simplified Arabic" w:cs="Simplified Arabic"/>
          <w:sz w:val="28"/>
          <w:szCs w:val="28"/>
        </w:rPr>
      </w:pPr>
      <w:r w:rsidRPr="006F44AC">
        <w:rPr>
          <w:rFonts w:ascii="Simplified Arabic" w:eastAsia="Times New Roman" w:hAnsi="Simplified Arabic" w:cs="Simplified Arabic"/>
          <w:noProof/>
          <w:sz w:val="28"/>
          <w:szCs w:val="28"/>
          <w:rtl/>
        </w:rPr>
        <w:drawing>
          <wp:anchor distT="0" distB="0" distL="114300" distR="114300" simplePos="0" relativeHeight="251677184" behindDoc="1" locked="0" layoutInCell="1" allowOverlap="1" wp14:anchorId="25B17466" wp14:editId="23CB403A">
            <wp:simplePos x="0" y="0"/>
            <wp:positionH relativeFrom="column">
              <wp:posOffset>-374650</wp:posOffset>
            </wp:positionH>
            <wp:positionV relativeFrom="paragraph">
              <wp:posOffset>154305</wp:posOffset>
            </wp:positionV>
            <wp:extent cx="4351020" cy="2138680"/>
            <wp:effectExtent l="0" t="0" r="0" b="0"/>
            <wp:wrapTight wrapText="bothSides">
              <wp:wrapPolygon edited="0">
                <wp:start x="0" y="0"/>
                <wp:lineTo x="0" y="21356"/>
                <wp:lineTo x="21468" y="21356"/>
                <wp:lineTo x="2146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17370" r="5464"/>
                    <a:stretch/>
                  </pic:blipFill>
                  <pic:spPr bwMode="auto">
                    <a:xfrm>
                      <a:off x="0" y="0"/>
                      <a:ext cx="4351020" cy="213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F05">
        <w:rPr>
          <w:rFonts w:ascii="Simplified Arabic" w:eastAsia="Times New Roman" w:hAnsi="Simplified Arabic" w:cs="Simplified Arabic"/>
          <w:sz w:val="28"/>
          <w:szCs w:val="28"/>
          <w:rtl/>
        </w:rPr>
        <w:t xml:space="preserve">من استجابات العينة يتضح </w:t>
      </w:r>
      <w:r w:rsidRPr="00B243AF">
        <w:rPr>
          <w:rFonts w:ascii="Simplified Arabic" w:eastAsia="Times New Roman" w:hAnsi="Simplified Arabic" w:cs="Simplified Arabic"/>
          <w:sz w:val="28"/>
          <w:szCs w:val="28"/>
          <w:rtl/>
        </w:rPr>
        <w:t>قصور دور المجتمع المدني في دعم التعليم الثانوي والجامعي بشكل كافٍ</w:t>
      </w:r>
      <w:r w:rsidRPr="00074F05">
        <w:rPr>
          <w:rFonts w:ascii="Simplified Arabic" w:eastAsia="Times New Roman" w:hAnsi="Simplified Arabic" w:cs="Simplified Arabic"/>
          <w:sz w:val="28"/>
          <w:szCs w:val="28"/>
          <w:rtl/>
        </w:rPr>
        <w:t>، مما يحد من فرص الشباب في الوصول إلى التعليم العالي والعمل الملائم لاحقًا</w:t>
      </w:r>
      <w:r w:rsidRPr="00074F05">
        <w:rPr>
          <w:rFonts w:ascii="Simplified Arabic" w:eastAsia="Times New Roman" w:hAnsi="Simplified Arabic" w:cs="Simplified Arabic"/>
          <w:sz w:val="28"/>
          <w:szCs w:val="28"/>
        </w:rPr>
        <w:t>.</w:t>
      </w:r>
    </w:p>
    <w:p w14:paraId="06EDC9D1" w14:textId="77777777" w:rsidR="00A343AC" w:rsidRDefault="00A343AC" w:rsidP="00A343AC">
      <w:pPr>
        <w:pStyle w:val="NoSpacing"/>
        <w:rPr>
          <w:rFonts w:ascii="Simplified Arabic" w:eastAsia="Times New Roman" w:hAnsi="Simplified Arabic" w:cs="Simplified Arabic"/>
          <w:noProof/>
          <w:sz w:val="28"/>
          <w:szCs w:val="28"/>
          <w:rtl/>
        </w:rPr>
      </w:pPr>
    </w:p>
    <w:p w14:paraId="6B63FF4F" w14:textId="77777777" w:rsidR="00A343AC" w:rsidRDefault="00A343AC" w:rsidP="00A343AC">
      <w:pPr>
        <w:pStyle w:val="NoSpacing"/>
        <w:rPr>
          <w:rFonts w:ascii="Simplified Arabic" w:eastAsia="Times New Roman" w:hAnsi="Simplified Arabic" w:cs="Simplified Arabic"/>
          <w:sz w:val="28"/>
          <w:szCs w:val="28"/>
        </w:rPr>
      </w:pPr>
    </w:p>
    <w:p w14:paraId="7646763A" w14:textId="77777777" w:rsidR="00A343AC" w:rsidRDefault="00A343AC" w:rsidP="00A343AC">
      <w:pPr>
        <w:pStyle w:val="NoSpacing"/>
        <w:rPr>
          <w:rFonts w:ascii="Simplified Arabic" w:eastAsia="Times New Roman" w:hAnsi="Simplified Arabic" w:cs="Simplified Arabic"/>
          <w:sz w:val="28"/>
          <w:szCs w:val="28"/>
        </w:rPr>
      </w:pPr>
    </w:p>
    <w:p w14:paraId="08328B15" w14:textId="77777777" w:rsidR="00A343AC" w:rsidRDefault="00A343AC" w:rsidP="00A343AC">
      <w:pPr>
        <w:pStyle w:val="NoSpacing"/>
        <w:rPr>
          <w:rFonts w:ascii="Simplified Arabic" w:eastAsia="Times New Roman" w:hAnsi="Simplified Arabic" w:cs="Simplified Arabic"/>
          <w:sz w:val="28"/>
          <w:szCs w:val="28"/>
        </w:rPr>
      </w:pPr>
    </w:p>
    <w:p w14:paraId="160E496C" w14:textId="77777777" w:rsidR="00A343AC" w:rsidRDefault="00A343AC" w:rsidP="00A343AC">
      <w:pPr>
        <w:pStyle w:val="NoSpacing"/>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88448" behindDoc="1" locked="0" layoutInCell="1" allowOverlap="1" wp14:anchorId="476BBC60" wp14:editId="0B267769">
                <wp:simplePos x="0" y="0"/>
                <wp:positionH relativeFrom="column">
                  <wp:posOffset>-4514850</wp:posOffset>
                </wp:positionH>
                <wp:positionV relativeFrom="paragraph">
                  <wp:posOffset>92075</wp:posOffset>
                </wp:positionV>
                <wp:extent cx="4351020" cy="635"/>
                <wp:effectExtent l="0" t="0" r="0" b="0"/>
                <wp:wrapTight wrapText="bothSides">
                  <wp:wrapPolygon edited="0">
                    <wp:start x="0" y="0"/>
                    <wp:lineTo x="0" y="21600"/>
                    <wp:lineTo x="21600" y="21600"/>
                    <wp:lineTo x="21600" y="0"/>
                  </wp:wrapPolygon>
                </wp:wrapTight>
                <wp:docPr id="1063" name="Text Box 1063"/>
                <wp:cNvGraphicFramePr/>
                <a:graphic xmlns:a="http://schemas.openxmlformats.org/drawingml/2006/main">
                  <a:graphicData uri="http://schemas.microsoft.com/office/word/2010/wordprocessingShape">
                    <wps:wsp>
                      <wps:cNvSpPr txBox="1"/>
                      <wps:spPr>
                        <a:xfrm>
                          <a:off x="0" y="0"/>
                          <a:ext cx="4351020" cy="635"/>
                        </a:xfrm>
                        <a:prstGeom prst="rect">
                          <a:avLst/>
                        </a:prstGeom>
                        <a:solidFill>
                          <a:prstClr val="white"/>
                        </a:solidFill>
                        <a:ln>
                          <a:noFill/>
                        </a:ln>
                      </wps:spPr>
                      <wps:txbx>
                        <w:txbxContent>
                          <w:p w14:paraId="10814375" w14:textId="1B2D518D" w:rsidR="00FE6538" w:rsidRPr="00893DA9" w:rsidRDefault="00FE6538" w:rsidP="00A343AC">
                            <w:pPr>
                              <w:pStyle w:val="Caption"/>
                              <w:bidi/>
                              <w:jc w:val="center"/>
                              <w:rPr>
                                <w:rFonts w:ascii="Simplified Arabic" w:eastAsia="Times New Roman" w:hAnsi="Simplified Arabic" w:cs="Simplified Arabic"/>
                                <w:noProof/>
                                <w:sz w:val="28"/>
                                <w:szCs w:val="28"/>
                              </w:rPr>
                            </w:pPr>
                            <w:r>
                              <w:t xml:space="preserve">Figure </w:t>
                            </w:r>
                            <w:r w:rsidR="00173741">
                              <w:fldChar w:fldCharType="begin"/>
                            </w:r>
                            <w:r w:rsidR="00173741">
                              <w:instrText xml:space="preserve"> SEQ Figure \* ARABIC </w:instrText>
                            </w:r>
                            <w:r w:rsidR="00173741">
                              <w:fldChar w:fldCharType="separate"/>
                            </w:r>
                            <w:r w:rsidR="00A54A7D">
                              <w:rPr>
                                <w:noProof/>
                              </w:rPr>
                              <w:t>5</w:t>
                            </w:r>
                            <w:r w:rsidR="00173741">
                              <w:rPr>
                                <w:noProof/>
                              </w:rPr>
                              <w:fldChar w:fldCharType="end"/>
                            </w:r>
                            <w:r>
                              <w:rPr>
                                <w:rFonts w:hint="cs"/>
                                <w:noProof/>
                                <w:rtl/>
                                <w:lang w:bidi="ar-EG"/>
                              </w:rPr>
                              <w:t xml:space="preserve"> أبرز التدخلات فى التعليم</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6BBC60" id="Text Box 1063" o:spid="_x0000_s1034" type="#_x0000_t202" style="position:absolute;left:0;text-align:left;margin-left:-355.5pt;margin-top:7.25pt;width:342.6pt;height:.05pt;z-index:-25162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" stroked="f">
                <v:textbox style="mso-fit-shape-to-text:t" inset="0,0,0,0">
                  <w:txbxContent>
                    <w:p w14:paraId="10814375" w14:textId="1B2D518D" w:rsidR="00FE6538" w:rsidRPr="00893DA9" w:rsidRDefault="00FE6538" w:rsidP="00A343AC">
                      <w:pPr>
                        <w:pStyle w:val="Caption"/>
                        <w:bidi/>
                        <w:jc w:val="center"/>
                        <w:rPr>
                          <w:rFonts w:ascii="Simplified Arabic" w:eastAsia="Times New Roman" w:hAnsi="Simplified Arabic" w:cs="Simplified Arabic"/>
                          <w:noProof/>
                          <w:sz w:val="28"/>
                          <w:szCs w:val="28"/>
                        </w:rPr>
                      </w:pPr>
                      <w:r>
                        <w:t xml:space="preserve">Figure </w:t>
                      </w:r>
                      <w:r w:rsidR="00173741">
                        <w:fldChar w:fldCharType="begin"/>
                      </w:r>
                      <w:r w:rsidR="00173741">
                        <w:instrText xml:space="preserve"> SEQ Figure \* ARABIC </w:instrText>
                      </w:r>
                      <w:r w:rsidR="00173741">
                        <w:fldChar w:fldCharType="separate"/>
                      </w:r>
                      <w:r w:rsidR="00A54A7D">
                        <w:rPr>
                          <w:noProof/>
                        </w:rPr>
                        <w:t>5</w:t>
                      </w:r>
                      <w:r w:rsidR="00173741">
                        <w:rPr>
                          <w:noProof/>
                        </w:rPr>
                        <w:fldChar w:fldCharType="end"/>
                      </w:r>
                      <w:r>
                        <w:rPr>
                          <w:rFonts w:hint="cs"/>
                          <w:noProof/>
                          <w:rtl/>
                          <w:lang w:bidi="ar-EG"/>
                        </w:rPr>
                        <w:t xml:space="preserve"> أبرز التدخلات فى التعليم</w:t>
                      </w:r>
                    </w:p>
                  </w:txbxContent>
                </v:textbox>
                <w10:wrap type="tight"/>
              </v:shape>
            </w:pict>
          </mc:Fallback>
        </mc:AlternateContent>
      </w:r>
    </w:p>
    <w:p w14:paraId="3D236ED4" w14:textId="77777777" w:rsidR="00A343AC" w:rsidRDefault="00A343AC" w:rsidP="00A343AC">
      <w:pPr>
        <w:pStyle w:val="NoSpacing"/>
        <w:rPr>
          <w:rFonts w:ascii="Simplified Arabic" w:eastAsia="Times New Roman" w:hAnsi="Simplified Arabic" w:cs="Simplified Arabic"/>
          <w:sz w:val="28"/>
          <w:szCs w:val="28"/>
        </w:rPr>
      </w:pPr>
    </w:p>
    <w:p w14:paraId="135F9682" w14:textId="77777777" w:rsidR="00A343AC" w:rsidRDefault="00A343AC" w:rsidP="00A343AC">
      <w:pPr>
        <w:pStyle w:val="NoSpacing"/>
        <w:rPr>
          <w:rFonts w:ascii="Simplified Arabic" w:eastAsia="Times New Roman" w:hAnsi="Simplified Arabic" w:cs="Simplified Arabic"/>
          <w:sz w:val="28"/>
          <w:szCs w:val="28"/>
        </w:rPr>
      </w:pPr>
    </w:p>
    <w:p w14:paraId="551DA462" w14:textId="77777777" w:rsidR="00A343AC" w:rsidRPr="00E36C53" w:rsidRDefault="00A343AC" w:rsidP="00A343AC">
      <w:pPr>
        <w:pStyle w:val="NoSpacing"/>
        <w:numPr>
          <w:ilvl w:val="0"/>
          <w:numId w:val="21"/>
        </w:numPr>
        <w:ind w:left="-720" w:firstLine="90"/>
        <w:rPr>
          <w:rtl/>
        </w:rPr>
      </w:pPr>
      <w:r w:rsidRPr="00F32082">
        <w:rPr>
          <w:rFonts w:ascii="Simplified Arabic" w:eastAsia="Times New Roman" w:hAnsi="Simplified Arabic" w:cs="Simplified Arabic"/>
          <w:b/>
          <w:bCs/>
          <w:sz w:val="28"/>
          <w:szCs w:val="28"/>
          <w:rtl/>
        </w:rPr>
        <w:t>ما أبرز التدخلات التي تقدمها في مجال التنمية الاقتصادية والعمل اللائق</w:t>
      </w:r>
    </w:p>
    <w:p w14:paraId="6D38356A" w14:textId="77777777" w:rsidR="00A343AC" w:rsidRPr="00E36C53" w:rsidRDefault="00A343AC" w:rsidP="00A343AC">
      <w:pPr>
        <w:pStyle w:val="NoSpacing"/>
        <w:ind w:left="-720" w:firstLine="90"/>
        <w:jc w:val="center"/>
        <w:rPr>
          <w:rtl/>
        </w:rPr>
      </w:pPr>
    </w:p>
    <w:tbl>
      <w:tblPr>
        <w:bidiVisual/>
        <w:tblW w:w="10266" w:type="dxa"/>
        <w:tblInd w:w="-469" w:type="dxa"/>
        <w:tblLook w:val="04A0" w:firstRow="1" w:lastRow="0" w:firstColumn="1" w:lastColumn="0" w:noHBand="0" w:noVBand="1"/>
      </w:tblPr>
      <w:tblGrid>
        <w:gridCol w:w="814"/>
        <w:gridCol w:w="3455"/>
        <w:gridCol w:w="7"/>
        <w:gridCol w:w="2741"/>
        <w:gridCol w:w="3249"/>
      </w:tblGrid>
      <w:tr w:rsidR="00A343AC" w:rsidRPr="00E36C53" w14:paraId="6A287528" w14:textId="77777777" w:rsidTr="00FE6538">
        <w:trPr>
          <w:trHeight w:val="495"/>
        </w:trPr>
        <w:tc>
          <w:tcPr>
            <w:tcW w:w="814" w:type="dxa"/>
            <w:tcBorders>
              <w:top w:val="single" w:sz="4" w:space="0" w:color="auto"/>
              <w:left w:val="single" w:sz="4" w:space="0" w:color="auto"/>
              <w:bottom w:val="single" w:sz="4" w:space="0" w:color="auto"/>
              <w:right w:val="single" w:sz="4" w:space="0" w:color="auto"/>
            </w:tcBorders>
            <w:shd w:val="clear" w:color="auto" w:fill="F0DF88"/>
          </w:tcPr>
          <w:p w14:paraId="20662057"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462" w:type="dxa"/>
            <w:gridSpan w:val="2"/>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08F374C3"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b/>
                <w:bCs/>
                <w:sz w:val="28"/>
                <w:szCs w:val="28"/>
                <w:rtl/>
              </w:rPr>
              <w:t>التدخلات في مجال التنمية الاقتصادية والعمل اللائق</w:t>
            </w:r>
          </w:p>
        </w:tc>
        <w:tc>
          <w:tcPr>
            <w:tcW w:w="2741"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ED3176E"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249"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0336D8D1"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1C851FE7" w14:textId="77777777" w:rsidTr="00FE6538">
        <w:trPr>
          <w:trHeight w:val="495"/>
        </w:trPr>
        <w:tc>
          <w:tcPr>
            <w:tcW w:w="814" w:type="dxa"/>
            <w:tcBorders>
              <w:top w:val="nil"/>
              <w:left w:val="single" w:sz="4" w:space="0" w:color="auto"/>
              <w:bottom w:val="single" w:sz="4" w:space="0" w:color="auto"/>
              <w:right w:val="single" w:sz="4" w:space="0" w:color="auto"/>
            </w:tcBorders>
          </w:tcPr>
          <w:p w14:paraId="2D237852" w14:textId="77777777" w:rsidR="00A343AC" w:rsidRPr="00E36C53" w:rsidRDefault="00A343AC" w:rsidP="00FE6538">
            <w:pPr>
              <w:pStyle w:val="NoSpacing"/>
              <w:numPr>
                <w:ilvl w:val="0"/>
                <w:numId w:val="30"/>
              </w:numPr>
              <w:ind w:left="-720" w:firstLine="720"/>
              <w:jc w:val="center"/>
              <w:rPr>
                <w:rFonts w:eastAsia="Times New Roman"/>
                <w:color w:val="000000"/>
                <w:rtl/>
              </w:rPr>
            </w:pPr>
          </w:p>
        </w:tc>
        <w:tc>
          <w:tcPr>
            <w:tcW w:w="3455" w:type="dxa"/>
            <w:tcBorders>
              <w:top w:val="nil"/>
              <w:left w:val="single" w:sz="4" w:space="0" w:color="auto"/>
              <w:bottom w:val="single" w:sz="4" w:space="0" w:color="auto"/>
              <w:right w:val="single" w:sz="4" w:space="0" w:color="auto"/>
            </w:tcBorders>
            <w:shd w:val="clear" w:color="auto" w:fill="auto"/>
            <w:noWrap/>
            <w:vAlign w:val="bottom"/>
            <w:hideMark/>
          </w:tcPr>
          <w:p w14:paraId="44CBA4C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التدريب المهني</w:t>
            </w:r>
          </w:p>
        </w:tc>
        <w:tc>
          <w:tcPr>
            <w:tcW w:w="27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7D289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8</w:t>
            </w:r>
          </w:p>
        </w:tc>
        <w:tc>
          <w:tcPr>
            <w:tcW w:w="3249" w:type="dxa"/>
            <w:tcBorders>
              <w:top w:val="nil"/>
              <w:left w:val="single" w:sz="4" w:space="0" w:color="auto"/>
              <w:bottom w:val="single" w:sz="4" w:space="0" w:color="auto"/>
              <w:right w:val="single" w:sz="4" w:space="0" w:color="auto"/>
            </w:tcBorders>
            <w:shd w:val="clear" w:color="auto" w:fill="auto"/>
            <w:noWrap/>
            <w:vAlign w:val="bottom"/>
            <w:hideMark/>
          </w:tcPr>
          <w:p w14:paraId="038B92A3"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27%</w:t>
            </w:r>
          </w:p>
        </w:tc>
      </w:tr>
      <w:tr w:rsidR="00A343AC" w:rsidRPr="00E36C53" w14:paraId="4BC6D457" w14:textId="77777777" w:rsidTr="00FE6538">
        <w:trPr>
          <w:trHeight w:val="495"/>
        </w:trPr>
        <w:tc>
          <w:tcPr>
            <w:tcW w:w="814" w:type="dxa"/>
            <w:tcBorders>
              <w:top w:val="nil"/>
              <w:left w:val="single" w:sz="4" w:space="0" w:color="auto"/>
              <w:bottom w:val="single" w:sz="4" w:space="0" w:color="auto"/>
              <w:right w:val="single" w:sz="4" w:space="0" w:color="auto"/>
            </w:tcBorders>
          </w:tcPr>
          <w:p w14:paraId="3A25AC99" w14:textId="77777777" w:rsidR="00A343AC" w:rsidRPr="00E36C53" w:rsidRDefault="00A343AC" w:rsidP="00FE6538">
            <w:pPr>
              <w:pStyle w:val="NoSpacing"/>
              <w:numPr>
                <w:ilvl w:val="0"/>
                <w:numId w:val="30"/>
              </w:numPr>
              <w:ind w:left="-720" w:firstLine="720"/>
              <w:jc w:val="center"/>
              <w:rPr>
                <w:rFonts w:eastAsia="Times New Roman"/>
                <w:color w:val="000000"/>
                <w:rtl/>
              </w:rPr>
            </w:pPr>
          </w:p>
        </w:tc>
        <w:tc>
          <w:tcPr>
            <w:tcW w:w="3455" w:type="dxa"/>
            <w:tcBorders>
              <w:top w:val="nil"/>
              <w:left w:val="single" w:sz="4" w:space="0" w:color="auto"/>
              <w:bottom w:val="single" w:sz="4" w:space="0" w:color="auto"/>
              <w:right w:val="single" w:sz="4" w:space="0" w:color="auto"/>
            </w:tcBorders>
            <w:shd w:val="clear" w:color="auto" w:fill="auto"/>
            <w:noWrap/>
            <w:vAlign w:val="bottom"/>
            <w:hideMark/>
          </w:tcPr>
          <w:p w14:paraId="525B2E9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التوظيف</w:t>
            </w:r>
          </w:p>
        </w:tc>
        <w:tc>
          <w:tcPr>
            <w:tcW w:w="27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0F173BDD"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6</w:t>
            </w:r>
          </w:p>
        </w:tc>
        <w:tc>
          <w:tcPr>
            <w:tcW w:w="3249" w:type="dxa"/>
            <w:tcBorders>
              <w:top w:val="nil"/>
              <w:left w:val="single" w:sz="4" w:space="0" w:color="auto"/>
              <w:bottom w:val="single" w:sz="4" w:space="0" w:color="auto"/>
              <w:right w:val="single" w:sz="4" w:space="0" w:color="auto"/>
            </w:tcBorders>
            <w:shd w:val="clear" w:color="auto" w:fill="auto"/>
            <w:noWrap/>
            <w:vAlign w:val="bottom"/>
            <w:hideMark/>
          </w:tcPr>
          <w:p w14:paraId="09603B12"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20%</w:t>
            </w:r>
          </w:p>
        </w:tc>
      </w:tr>
      <w:tr w:rsidR="00A343AC" w:rsidRPr="00E36C53" w14:paraId="49FDBF8D" w14:textId="77777777" w:rsidTr="00FE6538">
        <w:trPr>
          <w:trHeight w:val="495"/>
        </w:trPr>
        <w:tc>
          <w:tcPr>
            <w:tcW w:w="814" w:type="dxa"/>
            <w:tcBorders>
              <w:top w:val="nil"/>
              <w:left w:val="single" w:sz="4" w:space="0" w:color="auto"/>
              <w:bottom w:val="single" w:sz="4" w:space="0" w:color="auto"/>
              <w:right w:val="single" w:sz="4" w:space="0" w:color="auto"/>
            </w:tcBorders>
          </w:tcPr>
          <w:p w14:paraId="25CCED4A" w14:textId="77777777" w:rsidR="00A343AC" w:rsidRPr="00E36C53" w:rsidRDefault="00A343AC" w:rsidP="00FE6538">
            <w:pPr>
              <w:pStyle w:val="NoSpacing"/>
              <w:numPr>
                <w:ilvl w:val="0"/>
                <w:numId w:val="30"/>
              </w:numPr>
              <w:ind w:left="-720" w:firstLine="720"/>
              <w:jc w:val="center"/>
              <w:rPr>
                <w:rFonts w:eastAsia="Times New Roman"/>
                <w:color w:val="000000"/>
                <w:rtl/>
              </w:rPr>
            </w:pPr>
          </w:p>
        </w:tc>
        <w:tc>
          <w:tcPr>
            <w:tcW w:w="3455" w:type="dxa"/>
            <w:tcBorders>
              <w:top w:val="nil"/>
              <w:left w:val="single" w:sz="4" w:space="0" w:color="auto"/>
              <w:bottom w:val="single" w:sz="4" w:space="0" w:color="auto"/>
              <w:right w:val="single" w:sz="4" w:space="0" w:color="auto"/>
            </w:tcBorders>
            <w:shd w:val="clear" w:color="auto" w:fill="auto"/>
            <w:noWrap/>
            <w:vAlign w:val="bottom"/>
            <w:hideMark/>
          </w:tcPr>
          <w:p w14:paraId="41B80800"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دعم المشروعات الناشئة</w:t>
            </w:r>
          </w:p>
        </w:tc>
        <w:tc>
          <w:tcPr>
            <w:tcW w:w="27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17B2DA"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8</w:t>
            </w:r>
          </w:p>
        </w:tc>
        <w:tc>
          <w:tcPr>
            <w:tcW w:w="3249" w:type="dxa"/>
            <w:tcBorders>
              <w:top w:val="nil"/>
              <w:left w:val="single" w:sz="4" w:space="0" w:color="auto"/>
              <w:bottom w:val="single" w:sz="4" w:space="0" w:color="auto"/>
              <w:right w:val="single" w:sz="4" w:space="0" w:color="auto"/>
            </w:tcBorders>
            <w:shd w:val="clear" w:color="auto" w:fill="auto"/>
            <w:noWrap/>
            <w:vAlign w:val="bottom"/>
            <w:hideMark/>
          </w:tcPr>
          <w:p w14:paraId="443540A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27%</w:t>
            </w:r>
          </w:p>
        </w:tc>
      </w:tr>
      <w:tr w:rsidR="00A343AC" w:rsidRPr="00E36C53" w14:paraId="22FB142A" w14:textId="77777777" w:rsidTr="00FE6538">
        <w:trPr>
          <w:trHeight w:val="495"/>
        </w:trPr>
        <w:tc>
          <w:tcPr>
            <w:tcW w:w="814" w:type="dxa"/>
            <w:tcBorders>
              <w:top w:val="nil"/>
              <w:left w:val="single" w:sz="4" w:space="0" w:color="auto"/>
              <w:bottom w:val="single" w:sz="4" w:space="0" w:color="auto"/>
              <w:right w:val="single" w:sz="4" w:space="0" w:color="auto"/>
            </w:tcBorders>
          </w:tcPr>
          <w:p w14:paraId="26AA543F" w14:textId="77777777" w:rsidR="00A343AC" w:rsidRPr="00E36C53" w:rsidRDefault="00A343AC" w:rsidP="00FE6538">
            <w:pPr>
              <w:pStyle w:val="NoSpacing"/>
              <w:numPr>
                <w:ilvl w:val="0"/>
                <w:numId w:val="30"/>
              </w:numPr>
              <w:ind w:left="-720" w:firstLine="720"/>
              <w:jc w:val="center"/>
              <w:rPr>
                <w:rFonts w:eastAsia="Times New Roman"/>
                <w:color w:val="000000"/>
                <w:rtl/>
              </w:rPr>
            </w:pPr>
          </w:p>
        </w:tc>
        <w:tc>
          <w:tcPr>
            <w:tcW w:w="3455" w:type="dxa"/>
            <w:tcBorders>
              <w:top w:val="nil"/>
              <w:left w:val="single" w:sz="4" w:space="0" w:color="auto"/>
              <w:bottom w:val="single" w:sz="4" w:space="0" w:color="auto"/>
              <w:right w:val="single" w:sz="4" w:space="0" w:color="auto"/>
            </w:tcBorders>
            <w:shd w:val="clear" w:color="auto" w:fill="auto"/>
            <w:noWrap/>
            <w:vAlign w:val="bottom"/>
            <w:hideMark/>
          </w:tcPr>
          <w:p w14:paraId="6F6ECE6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دعم زيادة الإنتاجية الزراعية</w:t>
            </w:r>
          </w:p>
        </w:tc>
        <w:tc>
          <w:tcPr>
            <w:tcW w:w="27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F207C3"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6</w:t>
            </w:r>
          </w:p>
        </w:tc>
        <w:tc>
          <w:tcPr>
            <w:tcW w:w="3249" w:type="dxa"/>
            <w:tcBorders>
              <w:top w:val="nil"/>
              <w:left w:val="single" w:sz="4" w:space="0" w:color="auto"/>
              <w:bottom w:val="single" w:sz="4" w:space="0" w:color="auto"/>
              <w:right w:val="single" w:sz="4" w:space="0" w:color="auto"/>
            </w:tcBorders>
            <w:shd w:val="clear" w:color="auto" w:fill="auto"/>
            <w:noWrap/>
            <w:vAlign w:val="bottom"/>
            <w:hideMark/>
          </w:tcPr>
          <w:p w14:paraId="48208780"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20%</w:t>
            </w:r>
          </w:p>
        </w:tc>
      </w:tr>
      <w:tr w:rsidR="00A343AC" w:rsidRPr="00E36C53" w14:paraId="7A87A084" w14:textId="77777777" w:rsidTr="00FE6538">
        <w:trPr>
          <w:trHeight w:val="495"/>
        </w:trPr>
        <w:tc>
          <w:tcPr>
            <w:tcW w:w="814" w:type="dxa"/>
            <w:tcBorders>
              <w:top w:val="nil"/>
              <w:left w:val="single" w:sz="4" w:space="0" w:color="auto"/>
              <w:bottom w:val="single" w:sz="4" w:space="0" w:color="auto"/>
              <w:right w:val="single" w:sz="4" w:space="0" w:color="auto"/>
            </w:tcBorders>
          </w:tcPr>
          <w:p w14:paraId="154160DC" w14:textId="77777777" w:rsidR="00A343AC" w:rsidRPr="00E36C53" w:rsidRDefault="00A343AC" w:rsidP="00FE6538">
            <w:pPr>
              <w:pStyle w:val="NoSpacing"/>
              <w:numPr>
                <w:ilvl w:val="0"/>
                <w:numId w:val="30"/>
              </w:numPr>
              <w:ind w:left="-720" w:firstLine="720"/>
              <w:jc w:val="center"/>
              <w:rPr>
                <w:rFonts w:eastAsia="Times New Roman"/>
                <w:color w:val="000000"/>
                <w:rtl/>
              </w:rPr>
            </w:pPr>
          </w:p>
        </w:tc>
        <w:tc>
          <w:tcPr>
            <w:tcW w:w="3455" w:type="dxa"/>
            <w:tcBorders>
              <w:top w:val="nil"/>
              <w:left w:val="single" w:sz="4" w:space="0" w:color="auto"/>
              <w:bottom w:val="single" w:sz="4" w:space="0" w:color="auto"/>
              <w:right w:val="single" w:sz="4" w:space="0" w:color="auto"/>
            </w:tcBorders>
            <w:shd w:val="clear" w:color="auto" w:fill="auto"/>
            <w:noWrap/>
            <w:vAlign w:val="center"/>
            <w:hideMark/>
          </w:tcPr>
          <w:p w14:paraId="082D83F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دعم التحول للاقتصاد الرسمي</w:t>
            </w:r>
          </w:p>
        </w:tc>
        <w:tc>
          <w:tcPr>
            <w:tcW w:w="27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52D068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249" w:type="dxa"/>
            <w:tcBorders>
              <w:top w:val="nil"/>
              <w:left w:val="single" w:sz="4" w:space="0" w:color="auto"/>
              <w:bottom w:val="single" w:sz="4" w:space="0" w:color="auto"/>
              <w:right w:val="single" w:sz="4" w:space="0" w:color="auto"/>
            </w:tcBorders>
            <w:shd w:val="clear" w:color="auto" w:fill="auto"/>
            <w:noWrap/>
            <w:vAlign w:val="bottom"/>
            <w:hideMark/>
          </w:tcPr>
          <w:p w14:paraId="3B605AC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7%</w:t>
            </w:r>
          </w:p>
        </w:tc>
      </w:tr>
      <w:tr w:rsidR="00A343AC" w:rsidRPr="00E36C53" w14:paraId="64D6A196" w14:textId="77777777" w:rsidTr="00FE6538">
        <w:trPr>
          <w:trHeight w:val="525"/>
        </w:trPr>
        <w:tc>
          <w:tcPr>
            <w:tcW w:w="814" w:type="dxa"/>
            <w:tcBorders>
              <w:top w:val="nil"/>
              <w:left w:val="single" w:sz="4" w:space="0" w:color="auto"/>
              <w:bottom w:val="single" w:sz="4" w:space="0" w:color="auto"/>
              <w:right w:val="single" w:sz="4" w:space="0" w:color="auto"/>
            </w:tcBorders>
            <w:shd w:val="clear" w:color="auto" w:fill="F0DF88"/>
          </w:tcPr>
          <w:p w14:paraId="4025DD71" w14:textId="77777777" w:rsidR="00A343AC" w:rsidRPr="00E36C53" w:rsidRDefault="00A343AC" w:rsidP="00FE6538">
            <w:pPr>
              <w:pStyle w:val="NoSpacing"/>
              <w:ind w:left="-720" w:firstLine="720"/>
              <w:jc w:val="center"/>
              <w:rPr>
                <w:rFonts w:eastAsia="Times New Roman"/>
                <w:b/>
                <w:bCs/>
                <w:color w:val="000000"/>
              </w:rPr>
            </w:pPr>
          </w:p>
        </w:tc>
        <w:tc>
          <w:tcPr>
            <w:tcW w:w="3455" w:type="dxa"/>
            <w:tcBorders>
              <w:top w:val="nil"/>
              <w:left w:val="single" w:sz="4" w:space="0" w:color="auto"/>
              <w:bottom w:val="single" w:sz="4" w:space="0" w:color="auto"/>
              <w:right w:val="single" w:sz="4" w:space="0" w:color="auto"/>
            </w:tcBorders>
            <w:shd w:val="clear" w:color="auto" w:fill="F0DF88"/>
            <w:noWrap/>
            <w:vAlign w:val="center"/>
            <w:hideMark/>
          </w:tcPr>
          <w:p w14:paraId="07AD0AB3"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747" w:type="dxa"/>
            <w:gridSpan w:val="2"/>
            <w:tcBorders>
              <w:top w:val="nil"/>
              <w:left w:val="single" w:sz="4" w:space="0" w:color="auto"/>
              <w:bottom w:val="single" w:sz="4" w:space="0" w:color="auto"/>
              <w:right w:val="single" w:sz="4" w:space="0" w:color="auto"/>
            </w:tcBorders>
            <w:shd w:val="clear" w:color="auto" w:fill="F0DF88"/>
            <w:noWrap/>
            <w:vAlign w:val="center"/>
            <w:hideMark/>
          </w:tcPr>
          <w:p w14:paraId="148035EB"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30</w:t>
            </w:r>
          </w:p>
        </w:tc>
        <w:tc>
          <w:tcPr>
            <w:tcW w:w="3249" w:type="dxa"/>
            <w:tcBorders>
              <w:top w:val="nil"/>
              <w:left w:val="single" w:sz="4" w:space="0" w:color="auto"/>
              <w:bottom w:val="single" w:sz="4" w:space="0" w:color="auto"/>
              <w:right w:val="single" w:sz="4" w:space="0" w:color="auto"/>
            </w:tcBorders>
            <w:shd w:val="clear" w:color="auto" w:fill="F0DF88"/>
            <w:noWrap/>
            <w:vAlign w:val="center"/>
            <w:hideMark/>
          </w:tcPr>
          <w:p w14:paraId="15A13764"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1901E26B" w14:textId="1F848F8C" w:rsidR="00A343AC" w:rsidRPr="002F29C1" w:rsidRDefault="00A343AC" w:rsidP="002F29C1">
      <w:pPr>
        <w:pStyle w:val="NoSpacing"/>
        <w:ind w:left="-720" w:hanging="180"/>
        <w:jc w:val="center"/>
        <w:rPr>
          <w:b/>
          <w:bCs/>
          <w:rtl/>
        </w:rPr>
      </w:pPr>
      <w:r w:rsidRPr="002F29C1">
        <w:rPr>
          <w:rFonts w:hint="cs"/>
          <w:b/>
          <w:bCs/>
          <w:rtl/>
        </w:rPr>
        <w:t>جدول</w:t>
      </w:r>
      <w:r w:rsidR="002F29C1" w:rsidRPr="002F29C1">
        <w:rPr>
          <w:rFonts w:hint="cs"/>
          <w:b/>
          <w:bCs/>
          <w:rtl/>
        </w:rPr>
        <w:t xml:space="preserve"> 18</w:t>
      </w:r>
      <w:r w:rsidRPr="002F29C1">
        <w:rPr>
          <w:rFonts w:hint="cs"/>
          <w:b/>
          <w:bCs/>
          <w:rtl/>
        </w:rPr>
        <w:t>: أبرز التدخلات في التنمية الاقتصادية</w:t>
      </w:r>
    </w:p>
    <w:p w14:paraId="7857DE10" w14:textId="77777777" w:rsidR="00A343AC" w:rsidRDefault="00A343AC" w:rsidP="00A343AC">
      <w:pPr>
        <w:pStyle w:val="NoSpacing"/>
        <w:ind w:left="-720" w:hanging="180"/>
        <w:rPr>
          <w:rFonts w:ascii="Simplified Arabic" w:eastAsia="Times New Roman" w:hAnsi="Simplified Arabic" w:cs="Simplified Arabic"/>
          <w:sz w:val="28"/>
          <w:szCs w:val="28"/>
          <w:rtl/>
        </w:rPr>
      </w:pPr>
      <w:r w:rsidRPr="00074F05">
        <w:rPr>
          <w:rFonts w:ascii="Simplified Arabic" w:eastAsia="Times New Roman" w:hAnsi="Simplified Arabic" w:cs="Simplified Arabic"/>
          <w:sz w:val="28"/>
          <w:szCs w:val="28"/>
          <w:rtl/>
        </w:rPr>
        <w:t xml:space="preserve">يعكس التعليق </w:t>
      </w:r>
      <w:r w:rsidRPr="00FF3206">
        <w:rPr>
          <w:rFonts w:ascii="Simplified Arabic" w:eastAsia="Times New Roman" w:hAnsi="Simplified Arabic" w:cs="Simplified Arabic"/>
          <w:sz w:val="28"/>
          <w:szCs w:val="28"/>
          <w:rtl/>
        </w:rPr>
        <w:t>وجهة نظر</w:t>
      </w:r>
      <w:r w:rsidRPr="00074F05">
        <w:rPr>
          <w:rFonts w:ascii="Simplified Arabic" w:eastAsia="Times New Roman" w:hAnsi="Simplified Arabic" w:cs="Simplified Arabic"/>
          <w:b/>
          <w:bCs/>
          <w:sz w:val="28"/>
          <w:szCs w:val="28"/>
          <w:rtl/>
        </w:rPr>
        <w:t xml:space="preserve"> </w:t>
      </w:r>
      <w:r w:rsidRPr="00074F05">
        <w:rPr>
          <w:rFonts w:ascii="Simplified Arabic" w:eastAsia="Times New Roman" w:hAnsi="Simplified Arabic" w:cs="Simplified Arabic"/>
          <w:sz w:val="28"/>
          <w:szCs w:val="28"/>
          <w:rtl/>
        </w:rPr>
        <w:t>30 مستجيبًا اختاروا الاقتصاد والعمل اللائق كمجال خبرتهم</w:t>
      </w:r>
    </w:p>
    <w:p w14:paraId="5DEEF8AF"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33C72891" w14:textId="77777777" w:rsidR="00A343AC" w:rsidRPr="00074F05" w:rsidRDefault="00A343AC" w:rsidP="00A343AC">
      <w:pPr>
        <w:pStyle w:val="NoSpacing"/>
        <w:ind w:left="-720" w:hanging="180"/>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80256" behindDoc="1" locked="0" layoutInCell="1" allowOverlap="1" wp14:anchorId="5DBFA406" wp14:editId="1C0472D1">
                <wp:simplePos x="0" y="0"/>
                <wp:positionH relativeFrom="column">
                  <wp:posOffset>-579120</wp:posOffset>
                </wp:positionH>
                <wp:positionV relativeFrom="paragraph">
                  <wp:posOffset>1697355</wp:posOffset>
                </wp:positionV>
                <wp:extent cx="399288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3992880" cy="635"/>
                        </a:xfrm>
                        <a:prstGeom prst="rect">
                          <a:avLst/>
                        </a:prstGeom>
                        <a:solidFill>
                          <a:prstClr val="white"/>
                        </a:solidFill>
                        <a:ln>
                          <a:noFill/>
                        </a:ln>
                      </wps:spPr>
                      <wps:txbx>
                        <w:txbxContent>
                          <w:p w14:paraId="4A058797" w14:textId="77777777" w:rsidR="00FE6538" w:rsidRDefault="00FE6538" w:rsidP="00A343A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BFA406" id="Text Box 9" o:spid="_x0000_s1035" type="#_x0000_t202" style="position:absolute;left:0;text-align:left;margin-left:-45.6pt;margin-top:133.65pt;width:314.4pt;height:.05pt;z-index:-25163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EGLQIAAGQEAAAOAAAAZHJzL2Uyb0RvYy54bWysVMFu2zAMvQ/YPwi6L05SrG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" stroked="f">
                <v:textbox style="mso-fit-shape-to-text:t" inset="0,0,0,0">
                  <w:txbxContent>
                    <w:p w14:paraId="4A058797" w14:textId="77777777" w:rsidR="00FE6538" w:rsidRDefault="00FE6538" w:rsidP="00A343AC"/>
                  </w:txbxContent>
                </v:textbox>
                <w10:wrap type="tight"/>
              </v:shape>
            </w:pict>
          </mc:Fallback>
        </mc:AlternateContent>
      </w:r>
      <w:r>
        <w:rPr>
          <w:rFonts w:ascii="Simplified Arabic" w:eastAsia="Times New Roman" w:hAnsi="Simplified Arabic" w:cs="Simplified Arabic" w:hint="cs"/>
          <w:sz w:val="28"/>
          <w:szCs w:val="28"/>
          <w:rtl/>
        </w:rPr>
        <w:t xml:space="preserve">حيث </w:t>
      </w:r>
      <w:r w:rsidRPr="00074F05">
        <w:rPr>
          <w:rFonts w:ascii="Simplified Arabic" w:eastAsia="Times New Roman" w:hAnsi="Simplified Arabic" w:cs="Simplified Arabic"/>
          <w:sz w:val="28"/>
          <w:szCs w:val="28"/>
          <w:rtl/>
        </w:rPr>
        <w:t xml:space="preserve">تركزت آراء المستجيبين على أن </w:t>
      </w:r>
      <w:r w:rsidRPr="00FF3206">
        <w:rPr>
          <w:rFonts w:ascii="Simplified Arabic" w:eastAsia="Times New Roman" w:hAnsi="Simplified Arabic" w:cs="Simplified Arabic"/>
          <w:sz w:val="28"/>
          <w:szCs w:val="28"/>
          <w:rtl/>
        </w:rPr>
        <w:t>دور المجتمع المدني في بع</w:t>
      </w:r>
      <w:r>
        <w:rPr>
          <w:rFonts w:ascii="Simplified Arabic" w:eastAsia="Times New Roman" w:hAnsi="Simplified Arabic" w:cs="Simplified Arabic" w:hint="cs"/>
          <w:sz w:val="28"/>
          <w:szCs w:val="28"/>
          <w:rtl/>
        </w:rPr>
        <w:t>ُ</w:t>
      </w:r>
      <w:r w:rsidRPr="00FF3206">
        <w:rPr>
          <w:rFonts w:ascii="Simplified Arabic" w:eastAsia="Times New Roman" w:hAnsi="Simplified Arabic" w:cs="Simplified Arabic"/>
          <w:sz w:val="28"/>
          <w:szCs w:val="28"/>
          <w:rtl/>
        </w:rPr>
        <w:t xml:space="preserve">د العمل يتمثل في </w:t>
      </w:r>
      <w:r w:rsidRPr="00074F05">
        <w:rPr>
          <w:rFonts w:ascii="Simplified Arabic" w:eastAsia="Times New Roman" w:hAnsi="Simplified Arabic" w:cs="Simplified Arabic"/>
          <w:sz w:val="28"/>
          <w:szCs w:val="28"/>
          <w:rtl/>
        </w:rPr>
        <w:t>التالي</w:t>
      </w:r>
      <w:r w:rsidRPr="00074F05">
        <w:rPr>
          <w:rFonts w:ascii="Simplified Arabic" w:eastAsia="Times New Roman" w:hAnsi="Simplified Arabic" w:cs="Simplified Arabic"/>
          <w:sz w:val="28"/>
          <w:szCs w:val="28"/>
        </w:rPr>
        <w:t>:</w:t>
      </w:r>
    </w:p>
    <w:p w14:paraId="7A6C1817" w14:textId="77777777" w:rsidR="00A343AC" w:rsidRPr="00074F05" w:rsidRDefault="00A343AC" w:rsidP="00A343AC">
      <w:pPr>
        <w:pStyle w:val="NoSpacing"/>
        <w:ind w:left="-72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التدريب المهني</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27% و</w:t>
      </w:r>
      <w:r w:rsidRPr="00074F05">
        <w:rPr>
          <w:rFonts w:ascii="Simplified Arabic" w:eastAsia="Times New Roman" w:hAnsi="Simplified Arabic" w:cs="Simplified Arabic"/>
          <w:sz w:val="28"/>
          <w:szCs w:val="28"/>
          <w:rtl/>
        </w:rPr>
        <w:t xml:space="preserve">مرتبط بمؤشر </w:t>
      </w:r>
      <w:r w:rsidRPr="00074F05">
        <w:rPr>
          <w:rFonts w:ascii="Simplified Arabic" w:eastAsia="Times New Roman" w:hAnsi="Simplified Arabic" w:cs="Simplified Arabic"/>
          <w:b/>
          <w:bCs/>
          <w:sz w:val="28"/>
          <w:szCs w:val="28"/>
          <w:rtl/>
        </w:rPr>
        <w:t>العمل اللائق والتأمين الاجتماعي</w:t>
      </w:r>
      <w:r w:rsidRPr="00074F05">
        <w:rPr>
          <w:rFonts w:ascii="Simplified Arabic" w:eastAsia="Times New Roman" w:hAnsi="Simplified Arabic" w:cs="Simplified Arabic"/>
          <w:sz w:val="28"/>
          <w:szCs w:val="28"/>
          <w:rtl/>
        </w:rPr>
        <w:t xml:space="preserve"> ضمن بع</w:t>
      </w:r>
      <w:r>
        <w:rPr>
          <w:rFonts w:ascii="Simplified Arabic" w:eastAsia="Times New Roman" w:hAnsi="Simplified Arabic" w:cs="Simplified Arabic" w:hint="cs"/>
          <w:sz w:val="28"/>
          <w:szCs w:val="28"/>
          <w:rtl/>
        </w:rPr>
        <w:t>ُ</w:t>
      </w:r>
      <w:r w:rsidRPr="00074F05">
        <w:rPr>
          <w:rFonts w:ascii="Simplified Arabic" w:eastAsia="Times New Roman" w:hAnsi="Simplified Arabic" w:cs="Simplified Arabic"/>
          <w:sz w:val="28"/>
          <w:szCs w:val="28"/>
          <w:rtl/>
        </w:rPr>
        <w:t>د العمل، و</w:t>
      </w:r>
      <w:r>
        <w:rPr>
          <w:rFonts w:ascii="Simplified Arabic" w:eastAsia="Times New Roman" w:hAnsi="Simplified Arabic" w:cs="Simplified Arabic" w:hint="cs"/>
          <w:sz w:val="28"/>
          <w:szCs w:val="28"/>
          <w:rtl/>
        </w:rPr>
        <w:t xml:space="preserve">يعد الأولوية الأولى في ترتيب الدليل الوطني للفقر المتعدد الأبعاد حيث </w:t>
      </w:r>
      <w:r w:rsidRPr="00074F05">
        <w:rPr>
          <w:rFonts w:ascii="Simplified Arabic" w:eastAsia="Times New Roman" w:hAnsi="Simplified Arabic" w:cs="Simplified Arabic"/>
          <w:sz w:val="28"/>
          <w:szCs w:val="28"/>
          <w:rtl/>
        </w:rPr>
        <w:t>يسهم في رفع مهارات الأفراد للحصول على</w:t>
      </w:r>
      <w:r>
        <w:rPr>
          <w:rFonts w:ascii="Simplified Arabic" w:eastAsia="Times New Roman" w:hAnsi="Simplified Arabic" w:cs="Simplified Arabic" w:hint="cs"/>
          <w:sz w:val="28"/>
          <w:szCs w:val="28"/>
          <w:rtl/>
        </w:rPr>
        <w:t xml:space="preserve"> </w:t>
      </w:r>
      <w:r w:rsidRPr="00074F05">
        <w:rPr>
          <w:rFonts w:ascii="Simplified Arabic" w:eastAsia="Times New Roman" w:hAnsi="Simplified Arabic" w:cs="Simplified Arabic"/>
          <w:sz w:val="28"/>
          <w:szCs w:val="28"/>
          <w:rtl/>
        </w:rPr>
        <w:t>وظائف مستقرة</w:t>
      </w:r>
      <w:r w:rsidRPr="00074F05">
        <w:rPr>
          <w:rFonts w:ascii="Simplified Arabic" w:eastAsia="Times New Roman" w:hAnsi="Simplified Arabic" w:cs="Simplified Arabic"/>
          <w:sz w:val="28"/>
          <w:szCs w:val="28"/>
        </w:rPr>
        <w:t>.</w:t>
      </w:r>
    </w:p>
    <w:p w14:paraId="1FE52D42" w14:textId="77777777" w:rsidR="00A343AC" w:rsidRPr="00074F05" w:rsidRDefault="00A343AC" w:rsidP="00A343AC">
      <w:pPr>
        <w:pStyle w:val="NoSpacing"/>
        <w:numPr>
          <w:ilvl w:val="0"/>
          <w:numId w:val="57"/>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دعم المشروعات الناشئة</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27%</w:t>
      </w:r>
      <w:r w:rsidRPr="00074F05">
        <w:rPr>
          <w:rFonts w:ascii="Simplified Arabic" w:eastAsia="Times New Roman" w:hAnsi="Simplified Arabic" w:cs="Simplified Arabic"/>
          <w:sz w:val="28"/>
          <w:szCs w:val="28"/>
        </w:rPr>
        <w:t xml:space="preserve"> </w:t>
      </w:r>
      <w:r w:rsidRPr="00BA22D2">
        <w:rPr>
          <w:rFonts w:ascii="Simplified Arabic" w:eastAsia="Times New Roman" w:hAnsi="Simplified Arabic" w:cs="Simplified Arabic"/>
          <w:sz w:val="28"/>
          <w:szCs w:val="28"/>
          <w:rtl/>
        </w:rPr>
        <w:t>مؤشر العمل اللائق</w:t>
      </w:r>
      <w:r w:rsidRPr="00074F05">
        <w:rPr>
          <w:rFonts w:ascii="Simplified Arabic" w:eastAsia="Times New Roman" w:hAnsi="Simplified Arabic" w:cs="Simplified Arabic"/>
          <w:sz w:val="28"/>
          <w:szCs w:val="28"/>
          <w:rtl/>
        </w:rPr>
        <w:t xml:space="preserve"> أيضًا، يساهم في خلق فرص عمل جديدة وتحسين الدخل للأسر المعرضة للحرمان</w:t>
      </w:r>
      <w:r w:rsidRPr="00074F05">
        <w:rPr>
          <w:rFonts w:ascii="Simplified Arabic" w:eastAsia="Times New Roman" w:hAnsi="Simplified Arabic" w:cs="Simplified Arabic"/>
          <w:sz w:val="28"/>
          <w:szCs w:val="28"/>
        </w:rPr>
        <w:t>.</w:t>
      </w:r>
    </w:p>
    <w:p w14:paraId="3605FD0B" w14:textId="77777777" w:rsidR="00A343AC" w:rsidRPr="00074F05" w:rsidRDefault="00A343AC" w:rsidP="00A343AC">
      <w:pPr>
        <w:pStyle w:val="NoSpacing"/>
        <w:numPr>
          <w:ilvl w:val="0"/>
          <w:numId w:val="57"/>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التوظيف المباشر</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 xml:space="preserve">20% </w:t>
      </w:r>
      <w:r w:rsidRPr="00074F05">
        <w:rPr>
          <w:rFonts w:ascii="Simplified Arabic" w:eastAsia="Times New Roman" w:hAnsi="Simplified Arabic" w:cs="Simplified Arabic"/>
          <w:sz w:val="28"/>
          <w:szCs w:val="28"/>
          <w:rtl/>
        </w:rPr>
        <w:t>مرتبط بنفس المؤشر، ويساعد في تقليل البطالة ضمن الأسر المستهدفة</w:t>
      </w:r>
      <w:r w:rsidRPr="00074F05">
        <w:rPr>
          <w:rFonts w:ascii="Simplified Arabic" w:eastAsia="Times New Roman" w:hAnsi="Simplified Arabic" w:cs="Simplified Arabic"/>
          <w:sz w:val="28"/>
          <w:szCs w:val="28"/>
        </w:rPr>
        <w:t>.</w:t>
      </w:r>
    </w:p>
    <w:p w14:paraId="1EC94E17" w14:textId="77777777" w:rsidR="00A343AC" w:rsidRDefault="00A343AC" w:rsidP="00A343AC">
      <w:pPr>
        <w:pStyle w:val="NoSpacing"/>
        <w:numPr>
          <w:ilvl w:val="0"/>
          <w:numId w:val="57"/>
        </w:numPr>
        <w:ind w:left="-720" w:hanging="180"/>
        <w:rPr>
          <w:rFonts w:ascii="Simplified Arabic" w:eastAsia="Times New Roman" w:hAnsi="Simplified Arabic" w:cs="Simplified Arabic"/>
          <w:sz w:val="28"/>
          <w:szCs w:val="28"/>
        </w:rPr>
      </w:pPr>
      <w:r w:rsidRPr="00BA22D2">
        <w:rPr>
          <w:rFonts w:ascii="Simplified Arabic" w:eastAsia="Times New Roman" w:hAnsi="Simplified Arabic" w:cs="Simplified Arabic"/>
          <w:b/>
          <w:bCs/>
          <w:sz w:val="28"/>
          <w:szCs w:val="28"/>
          <w:rtl/>
        </w:rPr>
        <w:t>دعم زيادة الإنتاجية الزراعية</w:t>
      </w:r>
      <w:r w:rsidRPr="00BA22D2">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20%</w:t>
      </w:r>
      <w:r w:rsidRPr="00BA22D2">
        <w:rPr>
          <w:rFonts w:ascii="Simplified Arabic" w:eastAsia="Times New Roman" w:hAnsi="Simplified Arabic" w:cs="Simplified Arabic" w:hint="cs"/>
          <w:sz w:val="28"/>
          <w:szCs w:val="28"/>
          <w:rtl/>
        </w:rPr>
        <w:t xml:space="preserve">وهو تدخل </w:t>
      </w:r>
      <w:r w:rsidRPr="00BA22D2">
        <w:rPr>
          <w:rFonts w:ascii="Simplified Arabic" w:eastAsia="Times New Roman" w:hAnsi="Simplified Arabic" w:cs="Simplified Arabic"/>
          <w:sz w:val="28"/>
          <w:szCs w:val="28"/>
          <w:rtl/>
        </w:rPr>
        <w:t>يعزز القدرة الاقتصادية</w:t>
      </w:r>
      <w:r w:rsidRPr="00BA22D2">
        <w:rPr>
          <w:rFonts w:ascii="Simplified Arabic" w:eastAsia="Times New Roman" w:hAnsi="Simplified Arabic" w:cs="Simplified Arabic" w:hint="cs"/>
          <w:sz w:val="28"/>
          <w:szCs w:val="28"/>
          <w:rtl/>
        </w:rPr>
        <w:t xml:space="preserve"> لأكثر الأسر حرمانا وهى اسر الفلاحين كذلك يرتبط بمؤشر الأمن الغذائي وهو ثاني أولوية بحسب معايير الفقر المتعدد الوطني</w:t>
      </w:r>
    </w:p>
    <w:p w14:paraId="2BC57996" w14:textId="77777777" w:rsidR="00A343AC" w:rsidRDefault="00A343AC" w:rsidP="00A343AC">
      <w:pPr>
        <w:pStyle w:val="NoSpacing"/>
        <w:numPr>
          <w:ilvl w:val="0"/>
          <w:numId w:val="57"/>
        </w:numPr>
        <w:ind w:left="-720" w:hanging="180"/>
        <w:rPr>
          <w:rFonts w:ascii="Simplified Arabic" w:eastAsia="Times New Roman" w:hAnsi="Simplified Arabic" w:cs="Simplified Arabic"/>
          <w:sz w:val="28"/>
          <w:szCs w:val="28"/>
        </w:rPr>
      </w:pPr>
      <w:r w:rsidRPr="00BA22D2">
        <w:rPr>
          <w:rFonts w:ascii="Simplified Arabic" w:eastAsia="Times New Roman" w:hAnsi="Simplified Arabic" w:cs="Simplified Arabic" w:hint="cs"/>
          <w:sz w:val="28"/>
          <w:szCs w:val="28"/>
          <w:rtl/>
        </w:rPr>
        <w:t xml:space="preserve"> </w:t>
      </w:r>
      <w:r w:rsidRPr="00BA22D2">
        <w:rPr>
          <w:rFonts w:ascii="Simplified Arabic" w:eastAsia="Times New Roman" w:hAnsi="Simplified Arabic" w:cs="Simplified Arabic"/>
          <w:sz w:val="28"/>
          <w:szCs w:val="28"/>
          <w:rtl/>
        </w:rPr>
        <w:t xml:space="preserve"> </w:t>
      </w:r>
      <w:r w:rsidRPr="00BA22D2">
        <w:rPr>
          <w:rFonts w:ascii="Simplified Arabic" w:eastAsia="Times New Roman" w:hAnsi="Simplified Arabic" w:cs="Simplified Arabic"/>
          <w:b/>
          <w:bCs/>
          <w:sz w:val="28"/>
          <w:szCs w:val="28"/>
          <w:rtl/>
        </w:rPr>
        <w:t>دعم التحول للاقتصاد الرسمي</w:t>
      </w:r>
      <w:r w:rsidRPr="00BA22D2">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7% و</w:t>
      </w:r>
      <w:r w:rsidRPr="00BA22D2">
        <w:rPr>
          <w:rFonts w:ascii="Simplified Arabic" w:eastAsia="Times New Roman" w:hAnsi="Simplified Arabic" w:cs="Simplified Arabic"/>
          <w:sz w:val="28"/>
          <w:szCs w:val="28"/>
          <w:rtl/>
        </w:rPr>
        <w:t xml:space="preserve">يسهم في توفير </w:t>
      </w:r>
      <w:r>
        <w:rPr>
          <w:rFonts w:ascii="Simplified Arabic" w:eastAsia="Times New Roman" w:hAnsi="Simplified Arabic" w:cs="Simplified Arabic" w:hint="cs"/>
          <w:sz w:val="28"/>
          <w:szCs w:val="28"/>
          <w:rtl/>
        </w:rPr>
        <w:t>ال</w:t>
      </w:r>
      <w:r w:rsidRPr="00BA22D2">
        <w:rPr>
          <w:rFonts w:ascii="Simplified Arabic" w:eastAsia="Times New Roman" w:hAnsi="Simplified Arabic" w:cs="Simplified Arabic"/>
          <w:sz w:val="28"/>
          <w:szCs w:val="28"/>
          <w:rtl/>
        </w:rPr>
        <w:t xml:space="preserve">حماية </w:t>
      </w:r>
      <w:r w:rsidRPr="00BA22D2">
        <w:rPr>
          <w:rFonts w:ascii="Simplified Arabic" w:eastAsia="Times New Roman" w:hAnsi="Simplified Arabic" w:cs="Simplified Arabic" w:hint="cs"/>
          <w:sz w:val="28"/>
          <w:szCs w:val="28"/>
          <w:rtl/>
        </w:rPr>
        <w:t>ا</w:t>
      </w:r>
      <w:r>
        <w:rPr>
          <w:rFonts w:ascii="Simplified Arabic" w:eastAsia="Times New Roman" w:hAnsi="Simplified Arabic" w:cs="Simplified Arabic" w:hint="cs"/>
          <w:sz w:val="28"/>
          <w:szCs w:val="28"/>
          <w:rtl/>
        </w:rPr>
        <w:t>لا</w:t>
      </w:r>
      <w:r w:rsidRPr="00BA22D2">
        <w:rPr>
          <w:rFonts w:ascii="Simplified Arabic" w:eastAsia="Times New Roman" w:hAnsi="Simplified Arabic" w:cs="Simplified Arabic" w:hint="cs"/>
          <w:sz w:val="28"/>
          <w:szCs w:val="28"/>
          <w:rtl/>
        </w:rPr>
        <w:t>جتماعية،</w:t>
      </w:r>
      <w:r w:rsidRPr="00BA22D2">
        <w:rPr>
          <w:rFonts w:ascii="Simplified Arabic" w:eastAsia="Times New Roman" w:hAnsi="Simplified Arabic" w:cs="Simplified Arabic"/>
          <w:sz w:val="28"/>
          <w:szCs w:val="28"/>
          <w:rtl/>
        </w:rPr>
        <w:t xml:space="preserve"> لكنه يمثل جزءًا محدودًا من تدخلات المجتمع المدني</w:t>
      </w:r>
      <w:r>
        <w:rPr>
          <w:rFonts w:ascii="Simplified Arabic" w:eastAsia="Times New Roman" w:hAnsi="Simplified Arabic" w:cs="Simplified Arabic" w:hint="cs"/>
          <w:sz w:val="28"/>
          <w:szCs w:val="28"/>
          <w:rtl/>
        </w:rPr>
        <w:t xml:space="preserve"> برغم أهميته في توفير العمل اللائق وما تتضمنه من خدمات التأمين الاجتماعي</w:t>
      </w:r>
      <w:r w:rsidRPr="00BA22D2">
        <w:rPr>
          <w:rFonts w:ascii="Simplified Arabic" w:eastAsia="Times New Roman" w:hAnsi="Simplified Arabic" w:cs="Simplified Arabic"/>
          <w:sz w:val="28"/>
          <w:szCs w:val="28"/>
        </w:rPr>
        <w:t>.</w:t>
      </w:r>
    </w:p>
    <w:p w14:paraId="51D62FEE" w14:textId="77777777" w:rsidR="00A343AC" w:rsidRPr="00BA22D2" w:rsidRDefault="00A343AC" w:rsidP="00A343AC">
      <w:pPr>
        <w:pStyle w:val="NoSpacing"/>
        <w:rPr>
          <w:rFonts w:ascii="Simplified Arabic" w:eastAsia="Times New Roman" w:hAnsi="Simplified Arabic" w:cs="Simplified Arabic"/>
          <w:sz w:val="28"/>
          <w:szCs w:val="28"/>
        </w:rPr>
      </w:pPr>
    </w:p>
    <w:p w14:paraId="20F99F65" w14:textId="77777777" w:rsidR="00A343AC" w:rsidRDefault="00A343AC" w:rsidP="00A343AC">
      <w:pPr>
        <w:pStyle w:val="NoSpacing"/>
        <w:ind w:left="-720" w:hanging="180"/>
        <w:rPr>
          <w:rFonts w:ascii="Simplified Arabic" w:eastAsia="Times New Roman" w:hAnsi="Simplified Arabic" w:cs="Simplified Arabic"/>
          <w:b/>
          <w:bCs/>
          <w:sz w:val="28"/>
          <w:szCs w:val="28"/>
        </w:rPr>
      </w:pPr>
      <w:r w:rsidRPr="00074F05">
        <w:rPr>
          <w:rFonts w:ascii="Simplified Arabic" w:eastAsia="Times New Roman" w:hAnsi="Simplified Arabic" w:cs="Simplified Arabic"/>
          <w:b/>
          <w:bCs/>
          <w:sz w:val="28"/>
          <w:szCs w:val="28"/>
          <w:rtl/>
        </w:rPr>
        <w:t>الفجوات في دور المجتمع المدني حسب استجابات العينة</w:t>
      </w:r>
      <w:r w:rsidRPr="00074F05">
        <w:rPr>
          <w:rFonts w:ascii="Simplified Arabic" w:eastAsia="Times New Roman" w:hAnsi="Simplified Arabic" w:cs="Simplified Arabic"/>
          <w:b/>
          <w:bCs/>
          <w:sz w:val="28"/>
          <w:szCs w:val="28"/>
        </w:rPr>
        <w:t>:</w:t>
      </w:r>
    </w:p>
    <w:p w14:paraId="2364A8AE" w14:textId="77777777" w:rsidR="00A343AC" w:rsidRPr="00074F05" w:rsidRDefault="00A343AC" w:rsidP="00A343AC">
      <w:pPr>
        <w:pStyle w:val="NoSpacing"/>
        <w:numPr>
          <w:ilvl w:val="0"/>
          <w:numId w:val="44"/>
        </w:numPr>
        <w:ind w:left="-720" w:hanging="180"/>
        <w:rPr>
          <w:rFonts w:ascii="Simplified Arabic" w:eastAsia="Times New Roman" w:hAnsi="Simplified Arabic" w:cs="Simplified Arabic"/>
          <w:sz w:val="28"/>
          <w:szCs w:val="28"/>
        </w:rPr>
      </w:pPr>
      <w:r w:rsidRPr="006F44AC">
        <w:rPr>
          <w:rFonts w:ascii="Simplified Arabic" w:eastAsia="Times New Roman" w:hAnsi="Simplified Arabic" w:cs="Simplified Arabic"/>
          <w:sz w:val="28"/>
          <w:szCs w:val="28"/>
          <w:rtl/>
        </w:rPr>
        <w:t>من استجابات العينة يتضح قصور دور المجتمع المدني في توسيع نطاق التوظيف المستدام والتحول للاقتصاد الرسمي</w:t>
      </w:r>
      <w:r w:rsidRPr="006F44AC">
        <w:rPr>
          <w:rFonts w:ascii="Simplified Arabic" w:eastAsia="Times New Roman" w:hAnsi="Simplified Arabic" w:cs="Simplified Arabic"/>
          <w:sz w:val="28"/>
          <w:szCs w:val="28"/>
        </w:rPr>
        <w:t>.</w:t>
      </w:r>
      <w:r w:rsidRPr="006F44AC">
        <w:rPr>
          <w:rFonts w:ascii="Simplified Arabic" w:eastAsia="Times New Roman" w:hAnsi="Simplified Arabic" w:cs="Simplified Arabic"/>
          <w:sz w:val="28"/>
          <w:szCs w:val="28"/>
          <w:rtl/>
        </w:rPr>
        <w:t xml:space="preserve"> </w:t>
      </w:r>
    </w:p>
    <w:p w14:paraId="67A7DD85" w14:textId="77777777" w:rsidR="00A343AC" w:rsidRDefault="00A343AC" w:rsidP="00A343AC">
      <w:pPr>
        <w:pStyle w:val="NoSpacing"/>
        <w:numPr>
          <w:ilvl w:val="0"/>
          <w:numId w:val="44"/>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تدعم البيانات الوطنية هذا القصور، حيث تشير إحصاءات الجهاز المركزي للتعبئة العامة والإحصاء لعام 2020 إلى أن معدلات بطالة الشباب (18-29 سنة) لا تزال مرتفعة، بنسبة 18.2% للفئة 20-24 سنة و10.5% للفئة 25-29 سنة، مع ارتفاع ملحوظ بين الشابات ليصل إلى 45.8% للفئة 20-24 سنة، رغم التحسن النسبي عن 2018، بينما البطالة العامة أقل من 8</w:t>
      </w:r>
      <w:r w:rsidRPr="00074F05">
        <w:rPr>
          <w:rFonts w:ascii="Simplified Arabic" w:eastAsia="Times New Roman" w:hAnsi="Simplified Arabic" w:cs="Simplified Arabic"/>
          <w:sz w:val="28"/>
          <w:szCs w:val="28"/>
        </w:rPr>
        <w:t>%.</w:t>
      </w:r>
    </w:p>
    <w:p w14:paraId="2DEA2E01" w14:textId="77777777" w:rsidR="00A343AC" w:rsidRDefault="00A343AC" w:rsidP="00A343AC">
      <w:pPr>
        <w:pStyle w:val="NoSpacing"/>
        <w:rPr>
          <w:rFonts w:ascii="Simplified Arabic" w:eastAsia="Times New Roman" w:hAnsi="Simplified Arabic" w:cs="Simplified Arabic"/>
          <w:sz w:val="28"/>
          <w:szCs w:val="28"/>
        </w:rPr>
      </w:pPr>
    </w:p>
    <w:p w14:paraId="0BF3AB6B" w14:textId="77777777" w:rsidR="00A343AC" w:rsidRDefault="00A343AC" w:rsidP="00A343AC">
      <w:pPr>
        <w:pStyle w:val="NoSpacing"/>
        <w:rPr>
          <w:rFonts w:ascii="Simplified Arabic" w:eastAsia="Times New Roman" w:hAnsi="Simplified Arabic" w:cs="Simplified Arabic"/>
          <w:sz w:val="28"/>
          <w:szCs w:val="28"/>
        </w:rPr>
      </w:pPr>
    </w:p>
    <w:p w14:paraId="12E36F73" w14:textId="77777777" w:rsidR="00A343AC" w:rsidRPr="00074F05" w:rsidRDefault="00A343AC" w:rsidP="00A343AC">
      <w:pPr>
        <w:pStyle w:val="NoSpacing"/>
        <w:ind w:left="-720"/>
        <w:rPr>
          <w:rFonts w:ascii="Simplified Arabic" w:eastAsia="Times New Roman" w:hAnsi="Simplified Arabic" w:cs="Simplified Arabic"/>
          <w:sz w:val="28"/>
          <w:szCs w:val="28"/>
        </w:rPr>
      </w:pPr>
    </w:p>
    <w:tbl>
      <w:tblPr>
        <w:tblpPr w:leftFromText="180" w:rightFromText="180" w:vertAnchor="text" w:horzAnchor="margin" w:tblpXSpec="center" w:tblpY="696"/>
        <w:bidiVisual/>
        <w:tblW w:w="10417" w:type="dxa"/>
        <w:tblLook w:val="04A0" w:firstRow="1" w:lastRow="0" w:firstColumn="1" w:lastColumn="0" w:noHBand="0" w:noVBand="1"/>
      </w:tblPr>
      <w:tblGrid>
        <w:gridCol w:w="763"/>
        <w:gridCol w:w="3590"/>
        <w:gridCol w:w="2735"/>
        <w:gridCol w:w="3329"/>
      </w:tblGrid>
      <w:tr w:rsidR="00A343AC" w:rsidRPr="00E36C53" w14:paraId="3F5CA67C" w14:textId="77777777" w:rsidTr="00FE6538">
        <w:trPr>
          <w:trHeight w:val="438"/>
        </w:trPr>
        <w:tc>
          <w:tcPr>
            <w:tcW w:w="763" w:type="dxa"/>
            <w:tcBorders>
              <w:top w:val="single" w:sz="4" w:space="0" w:color="auto"/>
              <w:left w:val="single" w:sz="4" w:space="0" w:color="auto"/>
              <w:bottom w:val="single" w:sz="4" w:space="0" w:color="auto"/>
              <w:right w:val="single" w:sz="4" w:space="0" w:color="auto"/>
            </w:tcBorders>
            <w:shd w:val="clear" w:color="auto" w:fill="F0DF88"/>
          </w:tcPr>
          <w:p w14:paraId="3A374D6B"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lastRenderedPageBreak/>
              <w:t>م</w:t>
            </w:r>
          </w:p>
        </w:tc>
        <w:tc>
          <w:tcPr>
            <w:tcW w:w="3590"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6A1D603"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hint="cs"/>
                <w:b/>
                <w:bCs/>
                <w:sz w:val="28"/>
                <w:szCs w:val="28"/>
                <w:rtl/>
              </w:rPr>
              <w:t>ال</w:t>
            </w:r>
            <w:r w:rsidRPr="00C74C52">
              <w:rPr>
                <w:rFonts w:ascii="Simplified Arabic" w:eastAsia="Times New Roman" w:hAnsi="Simplified Arabic" w:cs="Simplified Arabic"/>
                <w:b/>
                <w:bCs/>
                <w:sz w:val="28"/>
                <w:szCs w:val="28"/>
                <w:rtl/>
              </w:rPr>
              <w:t xml:space="preserve">فئة </w:t>
            </w:r>
            <w:r w:rsidRPr="00C74C52">
              <w:rPr>
                <w:rFonts w:ascii="Simplified Arabic" w:eastAsia="Times New Roman" w:hAnsi="Simplified Arabic" w:cs="Simplified Arabic" w:hint="cs"/>
                <w:b/>
                <w:bCs/>
                <w:sz w:val="28"/>
                <w:szCs w:val="28"/>
                <w:rtl/>
              </w:rPr>
              <w:t>ال</w:t>
            </w:r>
            <w:r w:rsidRPr="00C74C52">
              <w:rPr>
                <w:rFonts w:ascii="Simplified Arabic" w:eastAsia="Times New Roman" w:hAnsi="Simplified Arabic" w:cs="Simplified Arabic"/>
                <w:b/>
                <w:bCs/>
                <w:sz w:val="28"/>
                <w:szCs w:val="28"/>
                <w:rtl/>
              </w:rPr>
              <w:t>مستهدفة من التدخلات الاقتصادية</w:t>
            </w:r>
          </w:p>
        </w:tc>
        <w:tc>
          <w:tcPr>
            <w:tcW w:w="273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99C309E"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329"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801FD3C"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4212C9B6" w14:textId="77777777" w:rsidTr="00FE6538">
        <w:trPr>
          <w:trHeight w:val="438"/>
        </w:trPr>
        <w:tc>
          <w:tcPr>
            <w:tcW w:w="763" w:type="dxa"/>
            <w:tcBorders>
              <w:top w:val="nil"/>
              <w:left w:val="single" w:sz="4" w:space="0" w:color="auto"/>
              <w:bottom w:val="single" w:sz="4" w:space="0" w:color="auto"/>
              <w:right w:val="single" w:sz="4" w:space="0" w:color="auto"/>
            </w:tcBorders>
          </w:tcPr>
          <w:p w14:paraId="606BCC05" w14:textId="77777777" w:rsidR="00A343AC" w:rsidRPr="00E36C53" w:rsidRDefault="00A343AC" w:rsidP="00FE6538">
            <w:pPr>
              <w:pStyle w:val="NoSpacing"/>
              <w:numPr>
                <w:ilvl w:val="0"/>
                <w:numId w:val="31"/>
              </w:numPr>
              <w:ind w:left="-720" w:firstLine="720"/>
              <w:jc w:val="center"/>
              <w:rPr>
                <w:rFonts w:eastAsia="Times New Roman"/>
                <w:color w:val="000000"/>
                <w:rtl/>
              </w:rPr>
            </w:pPr>
          </w:p>
        </w:tc>
        <w:tc>
          <w:tcPr>
            <w:tcW w:w="3590" w:type="dxa"/>
            <w:tcBorders>
              <w:top w:val="nil"/>
              <w:left w:val="single" w:sz="4" w:space="0" w:color="auto"/>
              <w:bottom w:val="single" w:sz="4" w:space="0" w:color="auto"/>
              <w:right w:val="single" w:sz="4" w:space="0" w:color="auto"/>
            </w:tcBorders>
            <w:shd w:val="clear" w:color="auto" w:fill="auto"/>
            <w:noWrap/>
            <w:vAlign w:val="bottom"/>
            <w:hideMark/>
          </w:tcPr>
          <w:p w14:paraId="227EC80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السيدات المعيلات</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74CC000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11</w:t>
            </w:r>
          </w:p>
        </w:tc>
        <w:tc>
          <w:tcPr>
            <w:tcW w:w="3329" w:type="dxa"/>
            <w:tcBorders>
              <w:top w:val="nil"/>
              <w:left w:val="single" w:sz="4" w:space="0" w:color="auto"/>
              <w:bottom w:val="single" w:sz="4" w:space="0" w:color="auto"/>
              <w:right w:val="single" w:sz="4" w:space="0" w:color="auto"/>
            </w:tcBorders>
            <w:shd w:val="clear" w:color="auto" w:fill="auto"/>
            <w:noWrap/>
            <w:vAlign w:val="bottom"/>
            <w:hideMark/>
          </w:tcPr>
          <w:p w14:paraId="51298CF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29%</w:t>
            </w:r>
          </w:p>
        </w:tc>
      </w:tr>
      <w:tr w:rsidR="00A343AC" w:rsidRPr="00E36C53" w14:paraId="6A1D355C" w14:textId="77777777" w:rsidTr="00FE6538">
        <w:trPr>
          <w:trHeight w:val="438"/>
        </w:trPr>
        <w:tc>
          <w:tcPr>
            <w:tcW w:w="763" w:type="dxa"/>
            <w:tcBorders>
              <w:top w:val="nil"/>
              <w:left w:val="single" w:sz="4" w:space="0" w:color="auto"/>
              <w:bottom w:val="single" w:sz="4" w:space="0" w:color="auto"/>
              <w:right w:val="single" w:sz="4" w:space="0" w:color="auto"/>
            </w:tcBorders>
          </w:tcPr>
          <w:p w14:paraId="65D111FF" w14:textId="77777777" w:rsidR="00A343AC" w:rsidRPr="00E36C53" w:rsidRDefault="00A343AC" w:rsidP="00FE6538">
            <w:pPr>
              <w:pStyle w:val="NoSpacing"/>
              <w:numPr>
                <w:ilvl w:val="0"/>
                <w:numId w:val="31"/>
              </w:numPr>
              <w:ind w:left="-720" w:firstLine="720"/>
              <w:jc w:val="center"/>
              <w:rPr>
                <w:rFonts w:eastAsia="Times New Roman"/>
                <w:color w:val="000000"/>
                <w:rtl/>
              </w:rPr>
            </w:pPr>
          </w:p>
        </w:tc>
        <w:tc>
          <w:tcPr>
            <w:tcW w:w="3590" w:type="dxa"/>
            <w:tcBorders>
              <w:top w:val="nil"/>
              <w:left w:val="single" w:sz="4" w:space="0" w:color="auto"/>
              <w:bottom w:val="single" w:sz="4" w:space="0" w:color="auto"/>
              <w:right w:val="single" w:sz="4" w:space="0" w:color="auto"/>
            </w:tcBorders>
            <w:shd w:val="clear" w:color="auto" w:fill="auto"/>
            <w:noWrap/>
            <w:vAlign w:val="bottom"/>
            <w:hideMark/>
          </w:tcPr>
          <w:p w14:paraId="20AC5D6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العاطلين من الشباب</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0F87CBE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9</w:t>
            </w:r>
          </w:p>
        </w:tc>
        <w:tc>
          <w:tcPr>
            <w:tcW w:w="3329" w:type="dxa"/>
            <w:tcBorders>
              <w:top w:val="nil"/>
              <w:left w:val="single" w:sz="4" w:space="0" w:color="auto"/>
              <w:bottom w:val="single" w:sz="4" w:space="0" w:color="auto"/>
              <w:right w:val="single" w:sz="4" w:space="0" w:color="auto"/>
            </w:tcBorders>
            <w:shd w:val="clear" w:color="auto" w:fill="auto"/>
            <w:noWrap/>
            <w:vAlign w:val="bottom"/>
            <w:hideMark/>
          </w:tcPr>
          <w:p w14:paraId="67A61915"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24%</w:t>
            </w:r>
          </w:p>
        </w:tc>
      </w:tr>
      <w:tr w:rsidR="00A343AC" w:rsidRPr="00E36C53" w14:paraId="7E3CC406" w14:textId="77777777" w:rsidTr="00FE6538">
        <w:trPr>
          <w:trHeight w:val="438"/>
        </w:trPr>
        <w:tc>
          <w:tcPr>
            <w:tcW w:w="763" w:type="dxa"/>
            <w:tcBorders>
              <w:top w:val="nil"/>
              <w:left w:val="single" w:sz="4" w:space="0" w:color="auto"/>
              <w:bottom w:val="single" w:sz="4" w:space="0" w:color="auto"/>
              <w:right w:val="single" w:sz="4" w:space="0" w:color="auto"/>
            </w:tcBorders>
          </w:tcPr>
          <w:p w14:paraId="7D94F87D" w14:textId="77777777" w:rsidR="00A343AC" w:rsidRPr="00E36C53" w:rsidRDefault="00A343AC" w:rsidP="00FE6538">
            <w:pPr>
              <w:pStyle w:val="NoSpacing"/>
              <w:numPr>
                <w:ilvl w:val="0"/>
                <w:numId w:val="31"/>
              </w:numPr>
              <w:ind w:left="-720" w:firstLine="720"/>
              <w:jc w:val="center"/>
              <w:rPr>
                <w:rFonts w:eastAsia="Times New Roman"/>
                <w:color w:val="000000"/>
                <w:rtl/>
              </w:rPr>
            </w:pPr>
          </w:p>
        </w:tc>
        <w:tc>
          <w:tcPr>
            <w:tcW w:w="3590" w:type="dxa"/>
            <w:tcBorders>
              <w:top w:val="nil"/>
              <w:left w:val="single" w:sz="4" w:space="0" w:color="auto"/>
              <w:bottom w:val="single" w:sz="4" w:space="0" w:color="auto"/>
              <w:right w:val="single" w:sz="4" w:space="0" w:color="auto"/>
            </w:tcBorders>
            <w:shd w:val="clear" w:color="auto" w:fill="auto"/>
            <w:noWrap/>
            <w:vAlign w:val="bottom"/>
            <w:hideMark/>
          </w:tcPr>
          <w:p w14:paraId="570DCD1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الفتيات</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4781EAF5"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6</w:t>
            </w:r>
          </w:p>
        </w:tc>
        <w:tc>
          <w:tcPr>
            <w:tcW w:w="3329" w:type="dxa"/>
            <w:tcBorders>
              <w:top w:val="nil"/>
              <w:left w:val="single" w:sz="4" w:space="0" w:color="auto"/>
              <w:bottom w:val="single" w:sz="4" w:space="0" w:color="auto"/>
              <w:right w:val="single" w:sz="4" w:space="0" w:color="auto"/>
            </w:tcBorders>
            <w:shd w:val="clear" w:color="auto" w:fill="auto"/>
            <w:noWrap/>
            <w:vAlign w:val="bottom"/>
            <w:hideMark/>
          </w:tcPr>
          <w:p w14:paraId="5E1F9FA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16%</w:t>
            </w:r>
          </w:p>
        </w:tc>
      </w:tr>
      <w:tr w:rsidR="00A343AC" w:rsidRPr="00E36C53" w14:paraId="1392A3A5" w14:textId="77777777" w:rsidTr="00FE6538">
        <w:trPr>
          <w:trHeight w:val="438"/>
        </w:trPr>
        <w:tc>
          <w:tcPr>
            <w:tcW w:w="763" w:type="dxa"/>
            <w:tcBorders>
              <w:top w:val="nil"/>
              <w:left w:val="single" w:sz="4" w:space="0" w:color="auto"/>
              <w:bottom w:val="single" w:sz="4" w:space="0" w:color="auto"/>
              <w:right w:val="single" w:sz="4" w:space="0" w:color="auto"/>
            </w:tcBorders>
          </w:tcPr>
          <w:p w14:paraId="7C390BC5" w14:textId="77777777" w:rsidR="00A343AC" w:rsidRPr="00E36C53" w:rsidRDefault="00A343AC" w:rsidP="00FE6538">
            <w:pPr>
              <w:pStyle w:val="NoSpacing"/>
              <w:numPr>
                <w:ilvl w:val="0"/>
                <w:numId w:val="31"/>
              </w:numPr>
              <w:ind w:left="-720" w:firstLine="720"/>
              <w:jc w:val="center"/>
              <w:rPr>
                <w:rFonts w:eastAsia="Times New Roman"/>
                <w:color w:val="000000"/>
                <w:rtl/>
              </w:rPr>
            </w:pPr>
          </w:p>
        </w:tc>
        <w:tc>
          <w:tcPr>
            <w:tcW w:w="3590" w:type="dxa"/>
            <w:tcBorders>
              <w:top w:val="nil"/>
              <w:left w:val="single" w:sz="4" w:space="0" w:color="auto"/>
              <w:bottom w:val="single" w:sz="4" w:space="0" w:color="auto"/>
              <w:right w:val="single" w:sz="4" w:space="0" w:color="auto"/>
            </w:tcBorders>
            <w:shd w:val="clear" w:color="auto" w:fill="auto"/>
            <w:noWrap/>
            <w:vAlign w:val="bottom"/>
            <w:hideMark/>
          </w:tcPr>
          <w:p w14:paraId="33856C7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العمالة الموسمية</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209FF53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5</w:t>
            </w:r>
          </w:p>
        </w:tc>
        <w:tc>
          <w:tcPr>
            <w:tcW w:w="3329" w:type="dxa"/>
            <w:tcBorders>
              <w:top w:val="nil"/>
              <w:left w:val="single" w:sz="4" w:space="0" w:color="auto"/>
              <w:bottom w:val="single" w:sz="4" w:space="0" w:color="auto"/>
              <w:right w:val="single" w:sz="4" w:space="0" w:color="auto"/>
            </w:tcBorders>
            <w:shd w:val="clear" w:color="auto" w:fill="auto"/>
            <w:noWrap/>
            <w:vAlign w:val="bottom"/>
            <w:hideMark/>
          </w:tcPr>
          <w:p w14:paraId="338F17D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13%</w:t>
            </w:r>
          </w:p>
        </w:tc>
      </w:tr>
      <w:tr w:rsidR="00A343AC" w:rsidRPr="00E36C53" w14:paraId="6449BCA2" w14:textId="77777777" w:rsidTr="00FE6538">
        <w:trPr>
          <w:trHeight w:val="438"/>
        </w:trPr>
        <w:tc>
          <w:tcPr>
            <w:tcW w:w="763" w:type="dxa"/>
            <w:tcBorders>
              <w:top w:val="nil"/>
              <w:left w:val="single" w:sz="4" w:space="0" w:color="auto"/>
              <w:bottom w:val="single" w:sz="4" w:space="0" w:color="auto"/>
              <w:right w:val="single" w:sz="4" w:space="0" w:color="auto"/>
            </w:tcBorders>
          </w:tcPr>
          <w:p w14:paraId="7B9CB32D" w14:textId="77777777" w:rsidR="00A343AC" w:rsidRPr="00E36C53" w:rsidRDefault="00A343AC" w:rsidP="00FE6538">
            <w:pPr>
              <w:pStyle w:val="NoSpacing"/>
              <w:numPr>
                <w:ilvl w:val="0"/>
                <w:numId w:val="31"/>
              </w:numPr>
              <w:ind w:left="-720" w:firstLine="720"/>
              <w:jc w:val="center"/>
              <w:rPr>
                <w:rFonts w:eastAsia="Times New Roman"/>
                <w:color w:val="000000"/>
                <w:rtl/>
              </w:rPr>
            </w:pPr>
          </w:p>
        </w:tc>
        <w:tc>
          <w:tcPr>
            <w:tcW w:w="3590" w:type="dxa"/>
            <w:tcBorders>
              <w:top w:val="nil"/>
              <w:left w:val="single" w:sz="4" w:space="0" w:color="auto"/>
              <w:bottom w:val="single" w:sz="4" w:space="0" w:color="auto"/>
              <w:right w:val="single" w:sz="4" w:space="0" w:color="auto"/>
            </w:tcBorders>
            <w:shd w:val="clear" w:color="auto" w:fill="auto"/>
            <w:noWrap/>
            <w:vAlign w:val="bottom"/>
            <w:hideMark/>
          </w:tcPr>
          <w:p w14:paraId="4592B511"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صغار الفلاحين</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2839206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7</w:t>
            </w:r>
          </w:p>
        </w:tc>
        <w:tc>
          <w:tcPr>
            <w:tcW w:w="3329" w:type="dxa"/>
            <w:tcBorders>
              <w:top w:val="nil"/>
              <w:left w:val="single" w:sz="4" w:space="0" w:color="auto"/>
              <w:bottom w:val="single" w:sz="4" w:space="0" w:color="auto"/>
              <w:right w:val="single" w:sz="4" w:space="0" w:color="auto"/>
            </w:tcBorders>
            <w:shd w:val="clear" w:color="auto" w:fill="auto"/>
            <w:noWrap/>
            <w:vAlign w:val="bottom"/>
            <w:hideMark/>
          </w:tcPr>
          <w:p w14:paraId="329DA182"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18%</w:t>
            </w:r>
          </w:p>
        </w:tc>
      </w:tr>
      <w:tr w:rsidR="00A343AC" w:rsidRPr="00E36C53" w14:paraId="10907544" w14:textId="77777777" w:rsidTr="00FE6538">
        <w:trPr>
          <w:trHeight w:val="438"/>
        </w:trPr>
        <w:tc>
          <w:tcPr>
            <w:tcW w:w="763" w:type="dxa"/>
            <w:tcBorders>
              <w:top w:val="nil"/>
              <w:left w:val="single" w:sz="4" w:space="0" w:color="auto"/>
              <w:bottom w:val="single" w:sz="4" w:space="0" w:color="auto"/>
              <w:right w:val="single" w:sz="4" w:space="0" w:color="auto"/>
            </w:tcBorders>
            <w:shd w:val="clear" w:color="auto" w:fill="F0DF88"/>
          </w:tcPr>
          <w:p w14:paraId="7BD68CD5" w14:textId="77777777" w:rsidR="00A343AC" w:rsidRPr="00E36C53" w:rsidRDefault="00A343AC" w:rsidP="00FE6538">
            <w:pPr>
              <w:pStyle w:val="NoSpacing"/>
              <w:ind w:left="-720" w:firstLine="720"/>
              <w:jc w:val="center"/>
              <w:rPr>
                <w:rFonts w:eastAsia="Times New Roman"/>
                <w:b/>
                <w:bCs/>
                <w:color w:val="000000"/>
              </w:rPr>
            </w:pPr>
          </w:p>
        </w:tc>
        <w:tc>
          <w:tcPr>
            <w:tcW w:w="3590" w:type="dxa"/>
            <w:tcBorders>
              <w:top w:val="nil"/>
              <w:left w:val="single" w:sz="4" w:space="0" w:color="auto"/>
              <w:bottom w:val="single" w:sz="4" w:space="0" w:color="auto"/>
              <w:right w:val="single" w:sz="4" w:space="0" w:color="auto"/>
            </w:tcBorders>
            <w:shd w:val="clear" w:color="auto" w:fill="F0DF88"/>
            <w:noWrap/>
            <w:vAlign w:val="center"/>
            <w:hideMark/>
          </w:tcPr>
          <w:p w14:paraId="70E5BC7D"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735" w:type="dxa"/>
            <w:tcBorders>
              <w:top w:val="nil"/>
              <w:left w:val="single" w:sz="4" w:space="0" w:color="auto"/>
              <w:bottom w:val="single" w:sz="4" w:space="0" w:color="auto"/>
              <w:right w:val="single" w:sz="4" w:space="0" w:color="auto"/>
            </w:tcBorders>
            <w:shd w:val="clear" w:color="auto" w:fill="F0DF88"/>
            <w:noWrap/>
            <w:vAlign w:val="center"/>
            <w:hideMark/>
          </w:tcPr>
          <w:p w14:paraId="387D0404"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38</w:t>
            </w:r>
          </w:p>
        </w:tc>
        <w:tc>
          <w:tcPr>
            <w:tcW w:w="3329" w:type="dxa"/>
            <w:tcBorders>
              <w:top w:val="nil"/>
              <w:left w:val="single" w:sz="4" w:space="0" w:color="auto"/>
              <w:bottom w:val="single" w:sz="4" w:space="0" w:color="auto"/>
              <w:right w:val="single" w:sz="4" w:space="0" w:color="auto"/>
            </w:tcBorders>
            <w:shd w:val="clear" w:color="auto" w:fill="F0DF88"/>
            <w:noWrap/>
            <w:vAlign w:val="center"/>
            <w:hideMark/>
          </w:tcPr>
          <w:p w14:paraId="2F0FE9FE"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10EF69D4" w14:textId="77777777" w:rsidR="00A343AC" w:rsidRDefault="00A343AC" w:rsidP="00A343AC">
      <w:pPr>
        <w:pStyle w:val="NoSpacing"/>
        <w:numPr>
          <w:ilvl w:val="0"/>
          <w:numId w:val="21"/>
        </w:numPr>
        <w:ind w:left="-720" w:firstLine="90"/>
        <w:rPr>
          <w:rtl/>
        </w:rPr>
      </w:pPr>
      <w:r w:rsidRPr="008E7BDC">
        <w:rPr>
          <w:rFonts w:ascii="Simplified Arabic" w:eastAsia="Times New Roman" w:hAnsi="Simplified Arabic" w:cs="Simplified Arabic"/>
          <w:b/>
          <w:bCs/>
          <w:sz w:val="28"/>
          <w:szCs w:val="28"/>
          <w:rtl/>
        </w:rPr>
        <w:t xml:space="preserve">ما هي </w:t>
      </w:r>
      <w:r>
        <w:rPr>
          <w:rFonts w:ascii="Simplified Arabic" w:eastAsia="Times New Roman" w:hAnsi="Simplified Arabic" w:cs="Simplified Arabic" w:hint="cs"/>
          <w:b/>
          <w:bCs/>
          <w:sz w:val="28"/>
          <w:szCs w:val="28"/>
          <w:rtl/>
        </w:rPr>
        <w:t>أبرز الفئات</w:t>
      </w:r>
      <w:r w:rsidRPr="008E7BDC">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ال</w:t>
      </w:r>
      <w:r w:rsidRPr="008E7BDC">
        <w:rPr>
          <w:rFonts w:ascii="Simplified Arabic" w:eastAsia="Times New Roman" w:hAnsi="Simplified Arabic" w:cs="Simplified Arabic"/>
          <w:b/>
          <w:bCs/>
          <w:sz w:val="28"/>
          <w:szCs w:val="28"/>
          <w:rtl/>
        </w:rPr>
        <w:t>مستهدفة من التدخلات الاقتصادية</w:t>
      </w:r>
    </w:p>
    <w:p w14:paraId="4BBB9F5D" w14:textId="77777777" w:rsidR="00A343AC" w:rsidRPr="00E36C53" w:rsidRDefault="00A343AC" w:rsidP="00A343AC">
      <w:pPr>
        <w:pStyle w:val="NoSpacing"/>
        <w:ind w:left="-720" w:hanging="180"/>
        <w:rPr>
          <w:rtl/>
        </w:rPr>
      </w:pPr>
    </w:p>
    <w:p w14:paraId="77DD9936" w14:textId="3E1BEC50" w:rsidR="00A343AC" w:rsidRDefault="00A343AC" w:rsidP="002F29C1">
      <w:pPr>
        <w:pStyle w:val="NoSpacing"/>
        <w:ind w:left="-720" w:hanging="180"/>
        <w:jc w:val="center"/>
        <w:rPr>
          <w:b/>
          <w:bCs/>
          <w:rtl/>
        </w:rPr>
      </w:pPr>
      <w:r w:rsidRPr="004A4268">
        <w:rPr>
          <w:rFonts w:hint="cs"/>
          <w:b/>
          <w:bCs/>
          <w:rtl/>
        </w:rPr>
        <w:t>جدول</w:t>
      </w:r>
      <w:r w:rsidR="002F29C1">
        <w:rPr>
          <w:rFonts w:hint="cs"/>
          <w:b/>
          <w:bCs/>
          <w:rtl/>
        </w:rPr>
        <w:t xml:space="preserve"> 19</w:t>
      </w:r>
      <w:r w:rsidRPr="004A4268">
        <w:rPr>
          <w:rFonts w:hint="cs"/>
          <w:b/>
          <w:bCs/>
          <w:rtl/>
        </w:rPr>
        <w:t>: أبرز الفئات المستفيدة</w:t>
      </w:r>
    </w:p>
    <w:p w14:paraId="0B4B9213" w14:textId="77777777" w:rsidR="00A343AC" w:rsidRPr="004A4268" w:rsidRDefault="00A343AC" w:rsidP="00A343AC">
      <w:pPr>
        <w:pStyle w:val="NoSpacing"/>
        <w:ind w:left="-720" w:hanging="180"/>
        <w:jc w:val="center"/>
        <w:rPr>
          <w:b/>
          <w:bCs/>
          <w:rtl/>
        </w:rPr>
      </w:pPr>
    </w:p>
    <w:p w14:paraId="6D2F9447" w14:textId="77777777" w:rsidR="00A343AC" w:rsidRPr="00074F05" w:rsidRDefault="00A343AC" w:rsidP="00A343AC">
      <w:pPr>
        <w:pStyle w:val="NoSpacing"/>
        <w:numPr>
          <w:ilvl w:val="0"/>
          <w:numId w:val="46"/>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السيدات المعيلات</w:t>
      </w:r>
      <w:r>
        <w:rPr>
          <w:rFonts w:ascii="Simplified Arabic" w:eastAsia="Times New Roman" w:hAnsi="Simplified Arabic" w:cs="Simplified Arabic" w:hint="cs"/>
          <w:b/>
          <w:bCs/>
          <w:sz w:val="28"/>
          <w:szCs w:val="28"/>
          <w:rtl/>
        </w:rPr>
        <w:t xml:space="preserve"> 29%</w:t>
      </w:r>
      <w:r w:rsidRPr="00074F05">
        <w:rPr>
          <w:rFonts w:ascii="Simplified Arabic" w:eastAsia="Times New Roman" w:hAnsi="Simplified Arabic" w:cs="Simplified Arabic"/>
          <w:sz w:val="28"/>
          <w:szCs w:val="28"/>
          <w:rtl/>
        </w:rPr>
        <w:t>، حيث يساعد دعم هذه الفئة في تحسين الدخل وتمكين الأسر المعرضة للحرمان الاقتصادي والاجتماعي</w:t>
      </w:r>
      <w:r w:rsidRPr="00074F05">
        <w:rPr>
          <w:rFonts w:ascii="Simplified Arabic" w:eastAsia="Times New Roman" w:hAnsi="Simplified Arabic" w:cs="Simplified Arabic"/>
          <w:sz w:val="28"/>
          <w:szCs w:val="28"/>
        </w:rPr>
        <w:t>.</w:t>
      </w:r>
    </w:p>
    <w:p w14:paraId="55585C88" w14:textId="77777777" w:rsidR="00A343AC" w:rsidRDefault="00A343AC" w:rsidP="00A343AC">
      <w:pPr>
        <w:pStyle w:val="NoSpacing"/>
        <w:numPr>
          <w:ilvl w:val="0"/>
          <w:numId w:val="46"/>
        </w:numPr>
        <w:ind w:left="-720" w:hanging="180"/>
        <w:rPr>
          <w:rFonts w:ascii="Simplified Arabic" w:eastAsia="Times New Roman" w:hAnsi="Simplified Arabic" w:cs="Simplified Arabic"/>
          <w:sz w:val="28"/>
          <w:szCs w:val="28"/>
        </w:rPr>
      </w:pPr>
      <w:r w:rsidRPr="007C7F3F">
        <w:rPr>
          <w:rFonts w:ascii="Simplified Arabic" w:eastAsia="Times New Roman" w:hAnsi="Simplified Arabic" w:cs="Simplified Arabic"/>
          <w:b/>
          <w:bCs/>
          <w:sz w:val="28"/>
          <w:szCs w:val="28"/>
          <w:rtl/>
        </w:rPr>
        <w:t>العاطلين من الشباب</w:t>
      </w:r>
      <w:r w:rsidRPr="007C7F3F">
        <w:rPr>
          <w:rFonts w:ascii="Simplified Arabic" w:eastAsia="Times New Roman" w:hAnsi="Simplified Arabic" w:cs="Simplified Arabic"/>
          <w:b/>
          <w:bCs/>
          <w:sz w:val="28"/>
          <w:szCs w:val="28"/>
        </w:rPr>
        <w:t xml:space="preserve"> </w:t>
      </w:r>
      <w:r w:rsidRPr="007C7F3F">
        <w:rPr>
          <w:rFonts w:ascii="Simplified Arabic" w:eastAsia="Times New Roman" w:hAnsi="Simplified Arabic" w:cs="Simplified Arabic" w:hint="cs"/>
          <w:b/>
          <w:bCs/>
          <w:sz w:val="28"/>
          <w:szCs w:val="28"/>
          <w:rtl/>
        </w:rPr>
        <w:t>24%</w:t>
      </w:r>
      <w:r w:rsidRPr="007C7F3F">
        <w:rPr>
          <w:rFonts w:ascii="Simplified Arabic" w:eastAsia="Times New Roman" w:hAnsi="Simplified Arabic" w:cs="Simplified Arabic"/>
          <w:sz w:val="28"/>
          <w:szCs w:val="28"/>
        </w:rPr>
        <w:t xml:space="preserve"> </w:t>
      </w:r>
      <w:r w:rsidRPr="007C7F3F">
        <w:rPr>
          <w:rFonts w:ascii="Simplified Arabic" w:eastAsia="Times New Roman" w:hAnsi="Simplified Arabic" w:cs="Simplified Arabic"/>
          <w:sz w:val="28"/>
          <w:szCs w:val="28"/>
          <w:rtl/>
        </w:rPr>
        <w:t xml:space="preserve">يسهم في الحد من </w:t>
      </w:r>
      <w:r w:rsidRPr="007C7F3F">
        <w:rPr>
          <w:rFonts w:ascii="Simplified Arabic" w:eastAsia="Times New Roman" w:hAnsi="Simplified Arabic" w:cs="Simplified Arabic" w:hint="cs"/>
          <w:sz w:val="28"/>
          <w:szCs w:val="28"/>
          <w:rtl/>
        </w:rPr>
        <w:t xml:space="preserve">اعلى </w:t>
      </w:r>
      <w:r w:rsidRPr="007C7F3F">
        <w:rPr>
          <w:rFonts w:ascii="Simplified Arabic" w:eastAsia="Times New Roman" w:hAnsi="Simplified Arabic" w:cs="Simplified Arabic"/>
          <w:sz w:val="28"/>
          <w:szCs w:val="28"/>
          <w:rtl/>
        </w:rPr>
        <w:t xml:space="preserve">معدلات </w:t>
      </w:r>
      <w:r w:rsidRPr="007C7F3F">
        <w:rPr>
          <w:rFonts w:ascii="Simplified Arabic" w:eastAsia="Times New Roman" w:hAnsi="Simplified Arabic" w:cs="Simplified Arabic" w:hint="cs"/>
          <w:sz w:val="28"/>
          <w:szCs w:val="28"/>
          <w:rtl/>
        </w:rPr>
        <w:t>لل</w:t>
      </w:r>
      <w:r w:rsidRPr="007C7F3F">
        <w:rPr>
          <w:rFonts w:ascii="Simplified Arabic" w:eastAsia="Times New Roman" w:hAnsi="Simplified Arabic" w:cs="Simplified Arabic"/>
          <w:sz w:val="28"/>
          <w:szCs w:val="28"/>
          <w:rtl/>
        </w:rPr>
        <w:t>بطالة بين الشباب، خصوصًا الفئة العمرية 18–29 سنة، والتي سجلت معدلات بطالة 18.2% للفئة 20–24 سنة</w:t>
      </w:r>
      <w:r>
        <w:rPr>
          <w:rFonts w:ascii="Simplified Arabic" w:eastAsia="Times New Roman" w:hAnsi="Simplified Arabic" w:cs="Simplified Arabic"/>
          <w:sz w:val="28"/>
          <w:szCs w:val="28"/>
          <w:rtl/>
        </w:rPr>
        <w:t xml:space="preserve"> و10.5% للفئة 25–29 سنة في 2020</w:t>
      </w:r>
      <w:r>
        <w:rPr>
          <w:rFonts w:ascii="Simplified Arabic" w:eastAsia="Times New Roman" w:hAnsi="Simplified Arabic" w:cs="Simplified Arabic" w:hint="cs"/>
          <w:sz w:val="28"/>
          <w:szCs w:val="28"/>
          <w:rtl/>
        </w:rPr>
        <w:t>.</w:t>
      </w:r>
    </w:p>
    <w:p w14:paraId="39E2A73F" w14:textId="77777777" w:rsidR="00A343AC" w:rsidRPr="007C7F3F" w:rsidRDefault="00A343AC" w:rsidP="00A343AC">
      <w:pPr>
        <w:pStyle w:val="NoSpacing"/>
        <w:numPr>
          <w:ilvl w:val="0"/>
          <w:numId w:val="46"/>
        </w:numPr>
        <w:ind w:left="-720" w:hanging="180"/>
        <w:rPr>
          <w:rFonts w:ascii="Simplified Arabic" w:eastAsia="Times New Roman" w:hAnsi="Simplified Arabic" w:cs="Simplified Arabic"/>
          <w:sz w:val="28"/>
          <w:szCs w:val="28"/>
        </w:rPr>
      </w:pPr>
      <w:r w:rsidRPr="007C7F3F">
        <w:rPr>
          <w:rFonts w:ascii="Simplified Arabic" w:eastAsia="Times New Roman" w:hAnsi="Simplified Arabic" w:cs="Simplified Arabic"/>
          <w:sz w:val="28"/>
          <w:szCs w:val="28"/>
          <w:rtl/>
        </w:rPr>
        <w:t xml:space="preserve"> الفتيات</w:t>
      </w:r>
      <w:r w:rsidRPr="007C7F3F">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b/>
          <w:bCs/>
          <w:sz w:val="28"/>
          <w:szCs w:val="28"/>
          <w:rtl/>
        </w:rPr>
        <w:t>16%</w:t>
      </w:r>
      <w:r>
        <w:rPr>
          <w:rFonts w:ascii="Simplified Arabic" w:eastAsia="Times New Roman" w:hAnsi="Simplified Arabic" w:cs="Simplified Arabic" w:hint="cs"/>
          <w:sz w:val="28"/>
          <w:szCs w:val="28"/>
          <w:rtl/>
        </w:rPr>
        <w:t xml:space="preserve">حيث يسهم في خفض </w:t>
      </w:r>
      <w:r w:rsidRPr="007C7F3F">
        <w:rPr>
          <w:rFonts w:ascii="Simplified Arabic" w:eastAsia="Times New Roman" w:hAnsi="Simplified Arabic" w:cs="Simplified Arabic" w:hint="cs"/>
          <w:sz w:val="28"/>
          <w:szCs w:val="28"/>
          <w:rtl/>
        </w:rPr>
        <w:t>الارتفاع</w:t>
      </w:r>
      <w:r w:rsidRPr="007C7F3F">
        <w:rPr>
          <w:rFonts w:ascii="Simplified Arabic" w:eastAsia="Times New Roman" w:hAnsi="Simplified Arabic" w:cs="Simplified Arabic"/>
          <w:sz w:val="28"/>
          <w:szCs w:val="28"/>
          <w:rtl/>
        </w:rPr>
        <w:t xml:space="preserve"> </w:t>
      </w:r>
      <w:r w:rsidRPr="007C7F3F">
        <w:rPr>
          <w:rFonts w:ascii="Simplified Arabic" w:eastAsia="Times New Roman" w:hAnsi="Simplified Arabic" w:cs="Simplified Arabic" w:hint="cs"/>
          <w:sz w:val="28"/>
          <w:szCs w:val="28"/>
          <w:rtl/>
        </w:rPr>
        <w:t>ال</w:t>
      </w:r>
      <w:r w:rsidRPr="007C7F3F">
        <w:rPr>
          <w:rFonts w:ascii="Simplified Arabic" w:eastAsia="Times New Roman" w:hAnsi="Simplified Arabic" w:cs="Simplified Arabic"/>
          <w:sz w:val="28"/>
          <w:szCs w:val="28"/>
          <w:rtl/>
        </w:rPr>
        <w:t xml:space="preserve">ملحوظ </w:t>
      </w:r>
      <w:r w:rsidRPr="007C7F3F">
        <w:rPr>
          <w:rFonts w:ascii="Simplified Arabic" w:eastAsia="Times New Roman" w:hAnsi="Simplified Arabic" w:cs="Simplified Arabic" w:hint="cs"/>
          <w:sz w:val="28"/>
          <w:szCs w:val="28"/>
          <w:rtl/>
        </w:rPr>
        <w:t xml:space="preserve">للبطالة بين </w:t>
      </w:r>
      <w:r w:rsidRPr="007C7F3F">
        <w:rPr>
          <w:rFonts w:ascii="Simplified Arabic" w:eastAsia="Times New Roman" w:hAnsi="Simplified Arabic" w:cs="Simplified Arabic"/>
          <w:sz w:val="28"/>
          <w:szCs w:val="28"/>
          <w:rtl/>
        </w:rPr>
        <w:t>الشابات</w:t>
      </w:r>
      <w:r>
        <w:rPr>
          <w:rFonts w:ascii="Simplified Arabic" w:eastAsia="Times New Roman" w:hAnsi="Simplified Arabic" w:cs="Simplified Arabic" w:hint="cs"/>
          <w:sz w:val="28"/>
          <w:szCs w:val="28"/>
          <w:rtl/>
        </w:rPr>
        <w:t>.</w:t>
      </w:r>
    </w:p>
    <w:p w14:paraId="4736ED8F" w14:textId="77777777" w:rsidR="00A343AC" w:rsidRPr="00074F05" w:rsidRDefault="00A343AC" w:rsidP="00A343AC">
      <w:pPr>
        <w:pStyle w:val="NoSpacing"/>
        <w:numPr>
          <w:ilvl w:val="0"/>
          <w:numId w:val="46"/>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صغار الفلاحين</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 xml:space="preserve">18% </w:t>
      </w:r>
      <w:r w:rsidRPr="00074F05">
        <w:rPr>
          <w:rFonts w:ascii="Simplified Arabic" w:eastAsia="Times New Roman" w:hAnsi="Simplified Arabic" w:cs="Simplified Arabic"/>
          <w:sz w:val="28"/>
          <w:szCs w:val="28"/>
          <w:rtl/>
        </w:rPr>
        <w:t xml:space="preserve">مؤشر </w:t>
      </w:r>
      <w:r w:rsidRPr="00074F05">
        <w:rPr>
          <w:rFonts w:ascii="Simplified Arabic" w:eastAsia="Times New Roman" w:hAnsi="Simplified Arabic" w:cs="Simplified Arabic"/>
          <w:b/>
          <w:bCs/>
          <w:sz w:val="28"/>
          <w:szCs w:val="28"/>
          <w:rtl/>
        </w:rPr>
        <w:t>العمل اللائق/الدخل الزراعي</w:t>
      </w:r>
      <w:r w:rsidRPr="00074F05">
        <w:rPr>
          <w:rFonts w:ascii="Simplified Arabic" w:eastAsia="Times New Roman" w:hAnsi="Simplified Arabic" w:cs="Simplified Arabic"/>
          <w:sz w:val="28"/>
          <w:szCs w:val="28"/>
          <w:rtl/>
        </w:rPr>
        <w:t>، يسهم دعمهم في تحسين الأمن الاقتصادي للأسر الريفية</w:t>
      </w:r>
      <w:r w:rsidRPr="00074F05">
        <w:rPr>
          <w:rFonts w:ascii="Simplified Arabic" w:eastAsia="Times New Roman" w:hAnsi="Simplified Arabic" w:cs="Simplified Arabic"/>
          <w:sz w:val="28"/>
          <w:szCs w:val="28"/>
        </w:rPr>
        <w:t>.</w:t>
      </w:r>
    </w:p>
    <w:p w14:paraId="21446057" w14:textId="77777777" w:rsidR="00A343AC" w:rsidRDefault="00A343AC" w:rsidP="00A343AC">
      <w:pPr>
        <w:pStyle w:val="NoSpacing"/>
        <w:numPr>
          <w:ilvl w:val="0"/>
          <w:numId w:val="46"/>
        </w:numPr>
        <w:ind w:left="-720" w:hanging="18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 xml:space="preserve">العمالة </w:t>
      </w:r>
      <w:r>
        <w:rPr>
          <w:rFonts w:ascii="Simplified Arabic" w:eastAsia="Times New Roman" w:hAnsi="Simplified Arabic" w:cs="Simplified Arabic" w:hint="cs"/>
          <w:b/>
          <w:bCs/>
          <w:sz w:val="28"/>
          <w:szCs w:val="28"/>
          <w:rtl/>
        </w:rPr>
        <w:t>الموسمية 1</w:t>
      </w:r>
      <w:r>
        <w:rPr>
          <w:rFonts w:ascii="Simplified Arabic" w:eastAsia="Times New Roman" w:hAnsi="Simplified Arabic" w:cs="Simplified Arabic"/>
          <w:b/>
          <w:bCs/>
          <w:sz w:val="28"/>
          <w:szCs w:val="28"/>
          <w:rtl/>
        </w:rPr>
        <w:t>3</w:t>
      </w:r>
      <w:r>
        <w:rPr>
          <w:rFonts w:ascii="Simplified Arabic" w:eastAsia="Times New Roman" w:hAnsi="Simplified Arabic" w:cs="Simplified Arabic" w:hint="cs"/>
          <w:b/>
          <w:bCs/>
          <w:sz w:val="28"/>
          <w:szCs w:val="28"/>
          <w:rtl/>
        </w:rPr>
        <w:t>%</w:t>
      </w:r>
      <w:r w:rsidRPr="00074F05">
        <w:rPr>
          <w:rFonts w:ascii="Simplified Arabic" w:eastAsia="Times New Roman" w:hAnsi="Simplified Arabic" w:cs="Simplified Arabic"/>
          <w:sz w:val="28"/>
          <w:szCs w:val="28"/>
        </w:rPr>
        <w:t xml:space="preserve"> </w:t>
      </w:r>
      <w:r w:rsidRPr="00074F05">
        <w:rPr>
          <w:rFonts w:ascii="Simplified Arabic" w:eastAsia="Times New Roman" w:hAnsi="Simplified Arabic" w:cs="Simplified Arabic"/>
          <w:sz w:val="28"/>
          <w:szCs w:val="28"/>
          <w:rtl/>
        </w:rPr>
        <w:t xml:space="preserve">مؤشر </w:t>
      </w:r>
      <w:r w:rsidRPr="00074F05">
        <w:rPr>
          <w:rFonts w:ascii="Simplified Arabic" w:eastAsia="Times New Roman" w:hAnsi="Simplified Arabic" w:cs="Simplified Arabic"/>
          <w:b/>
          <w:bCs/>
          <w:sz w:val="28"/>
          <w:szCs w:val="28"/>
          <w:rtl/>
        </w:rPr>
        <w:t>العمل اللائق</w:t>
      </w:r>
      <w:r w:rsidRPr="00074F05">
        <w:rPr>
          <w:rFonts w:ascii="Simplified Arabic" w:eastAsia="Times New Roman" w:hAnsi="Simplified Arabic" w:cs="Simplified Arabic"/>
          <w:sz w:val="28"/>
          <w:szCs w:val="28"/>
          <w:rtl/>
        </w:rPr>
        <w:t xml:space="preserve">، حيث تسهم التدخلات في تخفيف عدم الاستقرار في الدخل وتقليل </w:t>
      </w:r>
      <w:r>
        <w:rPr>
          <w:rFonts w:ascii="Simplified Arabic" w:eastAsia="Times New Roman" w:hAnsi="Simplified Arabic" w:cs="Simplified Arabic" w:hint="cs"/>
          <w:sz w:val="28"/>
          <w:szCs w:val="28"/>
          <w:rtl/>
        </w:rPr>
        <w:t>العمالة الغير رسمية</w:t>
      </w:r>
      <w:r w:rsidRPr="00074F05">
        <w:rPr>
          <w:rFonts w:ascii="Simplified Arabic" w:eastAsia="Times New Roman" w:hAnsi="Simplified Arabic" w:cs="Simplified Arabic"/>
          <w:sz w:val="28"/>
          <w:szCs w:val="28"/>
        </w:rPr>
        <w:t>.</w:t>
      </w:r>
    </w:p>
    <w:p w14:paraId="5730B7D4" w14:textId="77777777" w:rsidR="00A343AC" w:rsidRDefault="00A343AC" w:rsidP="00A343AC">
      <w:pPr>
        <w:pStyle w:val="NoSpacing"/>
        <w:rPr>
          <w:rFonts w:ascii="Simplified Arabic" w:eastAsia="Times New Roman" w:hAnsi="Simplified Arabic" w:cs="Simplified Arabic"/>
          <w:sz w:val="28"/>
          <w:szCs w:val="28"/>
          <w:rtl/>
        </w:rPr>
      </w:pPr>
      <w:r>
        <w:rPr>
          <w:noProof/>
        </w:rPr>
        <mc:AlternateContent>
          <mc:Choice Requires="wps">
            <w:drawing>
              <wp:anchor distT="0" distB="0" distL="114300" distR="114300" simplePos="0" relativeHeight="251691520" behindDoc="1" locked="0" layoutInCell="1" allowOverlap="1" wp14:anchorId="71B58055" wp14:editId="5B0936DC">
                <wp:simplePos x="0" y="0"/>
                <wp:positionH relativeFrom="column">
                  <wp:posOffset>345440</wp:posOffset>
                </wp:positionH>
                <wp:positionV relativeFrom="paragraph">
                  <wp:posOffset>2205355</wp:posOffset>
                </wp:positionV>
                <wp:extent cx="5128260" cy="635"/>
                <wp:effectExtent l="0" t="0" r="0" b="0"/>
                <wp:wrapTight wrapText="bothSides">
                  <wp:wrapPolygon edited="0">
                    <wp:start x="0" y="0"/>
                    <wp:lineTo x="0" y="21600"/>
                    <wp:lineTo x="21600" y="21600"/>
                    <wp:lineTo x="21600" y="0"/>
                  </wp:wrapPolygon>
                </wp:wrapTight>
                <wp:docPr id="1064" name="Text Box 1064"/>
                <wp:cNvGraphicFramePr/>
                <a:graphic xmlns:a="http://schemas.openxmlformats.org/drawingml/2006/main">
                  <a:graphicData uri="http://schemas.microsoft.com/office/word/2010/wordprocessingShape">
                    <wps:wsp>
                      <wps:cNvSpPr txBox="1"/>
                      <wps:spPr>
                        <a:xfrm>
                          <a:off x="0" y="0"/>
                          <a:ext cx="5128260" cy="635"/>
                        </a:xfrm>
                        <a:prstGeom prst="rect">
                          <a:avLst/>
                        </a:prstGeom>
                        <a:solidFill>
                          <a:prstClr val="white"/>
                        </a:solidFill>
                        <a:ln>
                          <a:noFill/>
                        </a:ln>
                      </wps:spPr>
                      <wps:txbx>
                        <w:txbxContent>
                          <w:p w14:paraId="512F8C83" w14:textId="3BF9D73B" w:rsidR="00FE6538" w:rsidRPr="004A4268" w:rsidRDefault="00FE6538" w:rsidP="00A343AC">
                            <w:pPr>
                              <w:pStyle w:val="Caption"/>
                              <w:bidi/>
                              <w:jc w:val="center"/>
                              <w:rPr>
                                <w:rFonts w:ascii="Simplified Arabic" w:eastAsia="Times New Roman" w:hAnsi="Simplified Arabic" w:cs="Simplified Arabic"/>
                                <w:b/>
                                <w:bCs/>
                                <w:noProof/>
                                <w:sz w:val="28"/>
                                <w:szCs w:val="28"/>
                              </w:rPr>
                            </w:pPr>
                            <w:r w:rsidRPr="004A4268">
                              <w:rPr>
                                <w:b/>
                                <w:bCs/>
                              </w:rPr>
                              <w:t xml:space="preserve">Figure </w:t>
                            </w:r>
                            <w:r w:rsidRPr="004A4268">
                              <w:rPr>
                                <w:b/>
                                <w:bCs/>
                              </w:rPr>
                              <w:fldChar w:fldCharType="begin"/>
                            </w:r>
                            <w:r w:rsidRPr="004A4268">
                              <w:rPr>
                                <w:b/>
                                <w:bCs/>
                              </w:rPr>
                              <w:instrText xml:space="preserve"> SEQ Figure \* ARABIC </w:instrText>
                            </w:r>
                            <w:r w:rsidRPr="004A4268">
                              <w:rPr>
                                <w:b/>
                                <w:bCs/>
                              </w:rPr>
                              <w:fldChar w:fldCharType="separate"/>
                            </w:r>
                            <w:r w:rsidR="00A54A7D">
                              <w:rPr>
                                <w:b/>
                                <w:bCs/>
                                <w:noProof/>
                              </w:rPr>
                              <w:t>6</w:t>
                            </w:r>
                            <w:r w:rsidRPr="004A4268">
                              <w:rPr>
                                <w:b/>
                                <w:bCs/>
                              </w:rPr>
                              <w:fldChar w:fldCharType="end"/>
                            </w:r>
                            <w:r w:rsidRPr="004A4268">
                              <w:rPr>
                                <w:rFonts w:hint="cs"/>
                                <w:b/>
                                <w:bCs/>
                                <w:noProof/>
                                <w:rtl/>
                                <w:lang w:bidi="ar-EG"/>
                              </w:rPr>
                              <w:t xml:space="preserve"> أبرز الفئات المستفيدة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B58055" id="Text Box 1064" o:spid="_x0000_s1036" type="#_x0000_t202" style="position:absolute;left:0;text-align:left;margin-left:27.2pt;margin-top:173.65pt;width:403.8pt;height:.05pt;z-index:-251624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" stroked="f">
                <v:textbox style="mso-fit-shape-to-text:t" inset="0,0,0,0">
                  <w:txbxContent>
                    <w:p w14:paraId="512F8C83" w14:textId="3BF9D73B" w:rsidR="00FE6538" w:rsidRPr="004A4268" w:rsidRDefault="00FE6538" w:rsidP="00A343AC">
                      <w:pPr>
                        <w:pStyle w:val="Caption"/>
                        <w:bidi/>
                        <w:jc w:val="center"/>
                        <w:rPr>
                          <w:rFonts w:ascii="Simplified Arabic" w:eastAsia="Times New Roman" w:hAnsi="Simplified Arabic" w:cs="Simplified Arabic"/>
                          <w:b/>
                          <w:bCs/>
                          <w:noProof/>
                          <w:sz w:val="28"/>
                          <w:szCs w:val="28"/>
                        </w:rPr>
                      </w:pPr>
                      <w:r w:rsidRPr="004A4268">
                        <w:rPr>
                          <w:b/>
                          <w:bCs/>
                        </w:rPr>
                        <w:t xml:space="preserve">Figure </w:t>
                      </w:r>
                      <w:r w:rsidRPr="004A4268">
                        <w:rPr>
                          <w:b/>
                          <w:bCs/>
                        </w:rPr>
                        <w:fldChar w:fldCharType="begin"/>
                      </w:r>
                      <w:r w:rsidRPr="004A4268">
                        <w:rPr>
                          <w:b/>
                          <w:bCs/>
                        </w:rPr>
                        <w:instrText xml:space="preserve"> SEQ Figure \* ARABIC </w:instrText>
                      </w:r>
                      <w:r w:rsidRPr="004A4268">
                        <w:rPr>
                          <w:b/>
                          <w:bCs/>
                        </w:rPr>
                        <w:fldChar w:fldCharType="separate"/>
                      </w:r>
                      <w:r w:rsidR="00A54A7D">
                        <w:rPr>
                          <w:b/>
                          <w:bCs/>
                          <w:noProof/>
                        </w:rPr>
                        <w:t>6</w:t>
                      </w:r>
                      <w:r w:rsidRPr="004A4268">
                        <w:rPr>
                          <w:b/>
                          <w:bCs/>
                        </w:rPr>
                        <w:fldChar w:fldCharType="end"/>
                      </w:r>
                      <w:r w:rsidRPr="004A4268">
                        <w:rPr>
                          <w:rFonts w:hint="cs"/>
                          <w:b/>
                          <w:bCs/>
                          <w:noProof/>
                          <w:rtl/>
                          <w:lang w:bidi="ar-EG"/>
                        </w:rPr>
                        <w:t xml:space="preserve"> أبرز الفئات المستفيدة</w:t>
                      </w:r>
                    </w:p>
                  </w:txbxContent>
                </v:textbox>
                <w10:wrap type="tight"/>
              </v:shape>
            </w:pict>
          </mc:Fallback>
        </mc:AlternateContent>
      </w:r>
      <w:r w:rsidRPr="0073328D">
        <w:rPr>
          <w:rFonts w:ascii="Simplified Arabic" w:eastAsia="Times New Roman" w:hAnsi="Simplified Arabic" w:cs="Simplified Arabic"/>
          <w:noProof/>
          <w:sz w:val="28"/>
          <w:szCs w:val="28"/>
          <w:rtl/>
        </w:rPr>
        <w:drawing>
          <wp:anchor distT="0" distB="0" distL="114300" distR="114300" simplePos="0" relativeHeight="251690496" behindDoc="1" locked="0" layoutInCell="1" allowOverlap="1" wp14:anchorId="0B8A8B0A" wp14:editId="5D04AE70">
            <wp:simplePos x="0" y="0"/>
            <wp:positionH relativeFrom="column">
              <wp:posOffset>345440</wp:posOffset>
            </wp:positionH>
            <wp:positionV relativeFrom="paragraph">
              <wp:posOffset>6985</wp:posOffset>
            </wp:positionV>
            <wp:extent cx="5128260" cy="2141220"/>
            <wp:effectExtent l="0" t="0" r="0" b="0"/>
            <wp:wrapTight wrapText="bothSides">
              <wp:wrapPolygon edited="0">
                <wp:start x="0" y="0"/>
                <wp:lineTo x="0" y="21331"/>
                <wp:lineTo x="21504" y="21331"/>
                <wp:lineTo x="2150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297" t="22280" r="8062" b="4922"/>
                    <a:stretch/>
                  </pic:blipFill>
                  <pic:spPr bwMode="auto">
                    <a:xfrm>
                      <a:off x="0" y="0"/>
                      <a:ext cx="5128260" cy="2141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093223" w14:textId="77777777" w:rsidR="00A343AC" w:rsidRDefault="00A343AC" w:rsidP="00A343AC">
      <w:pPr>
        <w:pStyle w:val="NoSpacing"/>
        <w:rPr>
          <w:rFonts w:ascii="Simplified Arabic" w:eastAsia="Times New Roman" w:hAnsi="Simplified Arabic" w:cs="Simplified Arabic"/>
          <w:sz w:val="28"/>
          <w:szCs w:val="28"/>
          <w:rtl/>
        </w:rPr>
      </w:pPr>
    </w:p>
    <w:p w14:paraId="12D50E55" w14:textId="77777777" w:rsidR="00A343AC" w:rsidRDefault="00A343AC" w:rsidP="00A343AC">
      <w:pPr>
        <w:pStyle w:val="NoSpacing"/>
        <w:rPr>
          <w:rFonts w:ascii="Simplified Arabic" w:eastAsia="Times New Roman" w:hAnsi="Simplified Arabic" w:cs="Simplified Arabic"/>
          <w:sz w:val="28"/>
          <w:szCs w:val="28"/>
          <w:rtl/>
        </w:rPr>
      </w:pPr>
    </w:p>
    <w:p w14:paraId="12938D67" w14:textId="77777777" w:rsidR="00A343AC" w:rsidRDefault="00A343AC" w:rsidP="00A343AC">
      <w:pPr>
        <w:pStyle w:val="NoSpacing"/>
        <w:rPr>
          <w:rFonts w:ascii="Simplified Arabic" w:eastAsia="Times New Roman" w:hAnsi="Simplified Arabic" w:cs="Simplified Arabic"/>
          <w:sz w:val="28"/>
          <w:szCs w:val="28"/>
          <w:rtl/>
        </w:rPr>
      </w:pPr>
    </w:p>
    <w:p w14:paraId="41A46D94" w14:textId="77777777" w:rsidR="00A343AC" w:rsidRDefault="00A343AC" w:rsidP="00A343AC">
      <w:pPr>
        <w:pStyle w:val="NoSpacing"/>
        <w:rPr>
          <w:rFonts w:ascii="Simplified Arabic" w:eastAsia="Times New Roman" w:hAnsi="Simplified Arabic" w:cs="Simplified Arabic"/>
          <w:sz w:val="28"/>
          <w:szCs w:val="28"/>
          <w:rtl/>
        </w:rPr>
      </w:pPr>
    </w:p>
    <w:p w14:paraId="5C0C9357" w14:textId="77777777" w:rsidR="00A343AC" w:rsidRDefault="00A343AC" w:rsidP="00A343AC">
      <w:pPr>
        <w:pStyle w:val="NoSpacing"/>
        <w:rPr>
          <w:rFonts w:ascii="Simplified Arabic" w:eastAsia="Times New Roman" w:hAnsi="Simplified Arabic" w:cs="Simplified Arabic"/>
          <w:sz w:val="28"/>
          <w:szCs w:val="28"/>
          <w:rtl/>
        </w:rPr>
      </w:pPr>
    </w:p>
    <w:p w14:paraId="697D62DE" w14:textId="77777777" w:rsidR="00A343AC" w:rsidRDefault="00A343AC" w:rsidP="00A343AC">
      <w:pPr>
        <w:pStyle w:val="NoSpacing"/>
        <w:rPr>
          <w:rFonts w:ascii="Simplified Arabic" w:eastAsia="Times New Roman" w:hAnsi="Simplified Arabic" w:cs="Simplified Arabic"/>
          <w:sz w:val="28"/>
          <w:szCs w:val="28"/>
          <w:rtl/>
        </w:rPr>
      </w:pPr>
    </w:p>
    <w:p w14:paraId="0A46DEEE" w14:textId="77777777" w:rsidR="00A343AC" w:rsidRDefault="00A343AC" w:rsidP="00A343AC">
      <w:pPr>
        <w:pStyle w:val="NoSpacing"/>
        <w:ind w:left="-720" w:hanging="180"/>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 xml:space="preserve">الفجوات </w:t>
      </w:r>
    </w:p>
    <w:p w14:paraId="5BE302BD" w14:textId="77777777" w:rsidR="00A343AC" w:rsidRPr="00074F05" w:rsidRDefault="00A343AC" w:rsidP="00A343AC">
      <w:pPr>
        <w:pStyle w:val="NoSpacing"/>
        <w:ind w:left="-720" w:hanging="180"/>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الفجوات </w:t>
      </w:r>
      <w:r>
        <w:rPr>
          <w:rFonts w:ascii="Simplified Arabic" w:eastAsia="Times New Roman" w:hAnsi="Simplified Arabic" w:cs="Simplified Arabic"/>
          <w:b/>
          <w:bCs/>
          <w:sz w:val="28"/>
          <w:szCs w:val="28"/>
          <w:rtl/>
        </w:rPr>
        <w:t>حسب</w:t>
      </w:r>
      <w:r>
        <w:rPr>
          <w:rFonts w:ascii="Simplified Arabic" w:eastAsia="Times New Roman" w:hAnsi="Simplified Arabic" w:cs="Simplified Arabic" w:hint="cs"/>
          <w:b/>
          <w:bCs/>
          <w:sz w:val="28"/>
          <w:szCs w:val="28"/>
          <w:rtl/>
        </w:rPr>
        <w:t xml:space="preserve"> </w:t>
      </w:r>
      <w:r w:rsidRPr="00074F05">
        <w:rPr>
          <w:rFonts w:ascii="Simplified Arabic" w:eastAsia="Times New Roman" w:hAnsi="Simplified Arabic" w:cs="Simplified Arabic"/>
          <w:b/>
          <w:bCs/>
          <w:sz w:val="28"/>
          <w:szCs w:val="28"/>
          <w:rtl/>
        </w:rPr>
        <w:t>وجهة نظر المستجيبين</w:t>
      </w:r>
      <w:r w:rsidRPr="00074F05">
        <w:rPr>
          <w:rFonts w:ascii="Simplified Arabic" w:eastAsia="Times New Roman" w:hAnsi="Simplified Arabic" w:cs="Simplified Arabic"/>
          <w:b/>
          <w:bCs/>
          <w:sz w:val="28"/>
          <w:szCs w:val="28"/>
        </w:rPr>
        <w:t>:</w:t>
      </w:r>
    </w:p>
    <w:p w14:paraId="2EECE1EE"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 xml:space="preserve">من استجابات العينة يتضح </w:t>
      </w:r>
      <w:r w:rsidRPr="00137EF2">
        <w:rPr>
          <w:rFonts w:ascii="Simplified Arabic" w:eastAsia="Times New Roman" w:hAnsi="Simplified Arabic" w:cs="Simplified Arabic"/>
          <w:sz w:val="28"/>
          <w:szCs w:val="28"/>
          <w:rtl/>
        </w:rPr>
        <w:t>تركيز التدخلات على بعض الفئات مثل السيدات المعيلات والشباب العاطل</w:t>
      </w:r>
      <w:r w:rsidRPr="00074F05">
        <w:rPr>
          <w:rFonts w:ascii="Simplified Arabic" w:eastAsia="Times New Roman" w:hAnsi="Simplified Arabic" w:cs="Simplified Arabic"/>
          <w:sz w:val="28"/>
          <w:szCs w:val="28"/>
          <w:rtl/>
        </w:rPr>
        <w:t>، بينما هناك فئات أخرى معرضة للحرمان الاقتصادي مثل العمالة غير المنظمة لم تحظَ بنفس مستوى الدعم</w:t>
      </w:r>
      <w:r w:rsidRPr="00074F05">
        <w:rPr>
          <w:rFonts w:ascii="Simplified Arabic" w:eastAsia="Times New Roman" w:hAnsi="Simplified Arabic" w:cs="Simplified Arabic"/>
          <w:sz w:val="28"/>
          <w:szCs w:val="28"/>
        </w:rPr>
        <w:t>.</w:t>
      </w:r>
    </w:p>
    <w:p w14:paraId="50A4360F"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 xml:space="preserve">محدودية البرامج التي تستهدف </w:t>
      </w:r>
      <w:r>
        <w:rPr>
          <w:rFonts w:ascii="Simplified Arabic" w:eastAsia="Times New Roman" w:hAnsi="Simplified Arabic" w:cs="Simplified Arabic"/>
          <w:b/>
          <w:bCs/>
          <w:sz w:val="28"/>
          <w:szCs w:val="28"/>
          <w:rtl/>
        </w:rPr>
        <w:t>الشابات</w:t>
      </w:r>
      <w:r w:rsidRPr="00074F05">
        <w:rPr>
          <w:rFonts w:ascii="Simplified Arabic" w:eastAsia="Times New Roman" w:hAnsi="Simplified Arabic" w:cs="Simplified Arabic"/>
          <w:sz w:val="28"/>
          <w:szCs w:val="28"/>
          <w:rtl/>
        </w:rPr>
        <w:t>، مما يحد من قدرة المجتمع المدني على معالجة مؤشرات الحرمان الاقتصادي بشكل متوازن</w:t>
      </w:r>
      <w:r w:rsidRPr="00074F05">
        <w:rPr>
          <w:rFonts w:ascii="Simplified Arabic" w:eastAsia="Times New Roman" w:hAnsi="Simplified Arabic" w:cs="Simplified Arabic"/>
          <w:sz w:val="28"/>
          <w:szCs w:val="28"/>
        </w:rPr>
        <w:t>.</w:t>
      </w:r>
    </w:p>
    <w:p w14:paraId="46BACC0B" w14:textId="77777777" w:rsidR="00A343AC"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lastRenderedPageBreak/>
        <w:t xml:space="preserve">ضعف التغطية الجغرافية لبعض الفئات، </w:t>
      </w:r>
      <w:r w:rsidRPr="008E5721">
        <w:rPr>
          <w:rFonts w:ascii="Simplified Arabic" w:eastAsia="Times New Roman" w:hAnsi="Simplified Arabic" w:cs="Simplified Arabic"/>
          <w:sz w:val="28"/>
          <w:szCs w:val="28"/>
          <w:rtl/>
        </w:rPr>
        <w:t>خصوصًا صغار الفلاحين والعمالة الموسمية في المناطق الريفية النائية، يعكس الحاجة لتوسيع نطاق التدخلات لضمان وصول أفضل للفئات الأكثر ضعفًا وفق عتبة الحرمان الوطنية</w:t>
      </w:r>
      <w:r w:rsidRPr="008E5721">
        <w:rPr>
          <w:rFonts w:ascii="Simplified Arabic" w:eastAsia="Times New Roman" w:hAnsi="Simplified Arabic" w:cs="Simplified Arabic"/>
          <w:sz w:val="28"/>
          <w:szCs w:val="28"/>
        </w:rPr>
        <w:t>.</w:t>
      </w:r>
    </w:p>
    <w:p w14:paraId="07329FBC" w14:textId="77777777" w:rsidR="00A343AC" w:rsidRDefault="00A343AC" w:rsidP="00A343AC">
      <w:pPr>
        <w:pStyle w:val="NoSpacing"/>
        <w:rPr>
          <w:rFonts w:ascii="Simplified Arabic" w:eastAsia="Times New Roman" w:hAnsi="Simplified Arabic" w:cs="Simplified Arabic"/>
          <w:sz w:val="28"/>
          <w:szCs w:val="28"/>
        </w:rPr>
      </w:pPr>
    </w:p>
    <w:p w14:paraId="3C26ABB1" w14:textId="77777777" w:rsidR="00A343AC" w:rsidRDefault="00A343AC" w:rsidP="00A343AC">
      <w:pPr>
        <w:pStyle w:val="NoSpacing"/>
        <w:numPr>
          <w:ilvl w:val="0"/>
          <w:numId w:val="21"/>
        </w:numPr>
        <w:ind w:left="-720" w:firstLine="90"/>
        <w:rPr>
          <w:rtl/>
        </w:rPr>
      </w:pPr>
      <w:r w:rsidRPr="008E7BDC">
        <w:rPr>
          <w:rFonts w:ascii="Simplified Arabic" w:eastAsia="Times New Roman" w:hAnsi="Simplified Arabic" w:cs="Simplified Arabic"/>
          <w:b/>
          <w:bCs/>
          <w:sz w:val="28"/>
          <w:szCs w:val="28"/>
          <w:rtl/>
        </w:rPr>
        <w:t>ما أبرز التدخلات التي تقدمها في مجال السكن والبنية التحتية</w:t>
      </w:r>
    </w:p>
    <w:p w14:paraId="32956837" w14:textId="77777777" w:rsidR="00A343AC" w:rsidRPr="00E36C53" w:rsidRDefault="00A343AC" w:rsidP="00A343AC">
      <w:pPr>
        <w:pStyle w:val="NoSpacing"/>
        <w:ind w:left="-720" w:hanging="180"/>
        <w:jc w:val="center"/>
        <w:rPr>
          <w:rtl/>
        </w:rPr>
      </w:pPr>
    </w:p>
    <w:tbl>
      <w:tblPr>
        <w:tblpPr w:leftFromText="180" w:rightFromText="180" w:vertAnchor="text" w:horzAnchor="margin" w:tblpXSpec="center" w:tblpY="57"/>
        <w:bidiVisual/>
        <w:tblW w:w="10479" w:type="dxa"/>
        <w:tblLook w:val="04A0" w:firstRow="1" w:lastRow="0" w:firstColumn="1" w:lastColumn="0" w:noHBand="0" w:noVBand="1"/>
      </w:tblPr>
      <w:tblGrid>
        <w:gridCol w:w="768"/>
        <w:gridCol w:w="3611"/>
        <w:gridCol w:w="2665"/>
        <w:gridCol w:w="3435"/>
      </w:tblGrid>
      <w:tr w:rsidR="00A343AC" w:rsidRPr="00E36C53" w14:paraId="7F5D1FF5" w14:textId="77777777" w:rsidTr="00FE6538">
        <w:trPr>
          <w:trHeight w:val="426"/>
        </w:trPr>
        <w:tc>
          <w:tcPr>
            <w:tcW w:w="768" w:type="dxa"/>
            <w:tcBorders>
              <w:top w:val="single" w:sz="4" w:space="0" w:color="auto"/>
              <w:left w:val="single" w:sz="4" w:space="0" w:color="auto"/>
              <w:bottom w:val="single" w:sz="4" w:space="0" w:color="auto"/>
              <w:right w:val="single" w:sz="4" w:space="0" w:color="auto"/>
            </w:tcBorders>
            <w:shd w:val="clear" w:color="auto" w:fill="F0DF88"/>
          </w:tcPr>
          <w:p w14:paraId="28CBC153"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611"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BC46199"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b/>
                <w:bCs/>
                <w:sz w:val="28"/>
                <w:szCs w:val="28"/>
                <w:rtl/>
              </w:rPr>
              <w:t>التدخلات في مجال السكن والبنية التحتية</w:t>
            </w:r>
          </w:p>
        </w:tc>
        <w:tc>
          <w:tcPr>
            <w:tcW w:w="266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7E0F942"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43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CC7282C"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64EF88EC" w14:textId="77777777" w:rsidTr="00FE6538">
        <w:trPr>
          <w:trHeight w:val="426"/>
        </w:trPr>
        <w:tc>
          <w:tcPr>
            <w:tcW w:w="768" w:type="dxa"/>
            <w:tcBorders>
              <w:top w:val="nil"/>
              <w:left w:val="single" w:sz="4" w:space="0" w:color="auto"/>
              <w:bottom w:val="single" w:sz="4" w:space="0" w:color="auto"/>
              <w:right w:val="single" w:sz="4" w:space="0" w:color="auto"/>
            </w:tcBorders>
          </w:tcPr>
          <w:p w14:paraId="32A00380" w14:textId="77777777" w:rsidR="00A343AC" w:rsidRPr="00E36C53" w:rsidRDefault="00A343AC" w:rsidP="00FE6538">
            <w:pPr>
              <w:pStyle w:val="NoSpacing"/>
              <w:numPr>
                <w:ilvl w:val="0"/>
                <w:numId w:val="32"/>
              </w:numPr>
              <w:ind w:left="-720" w:firstLine="720"/>
              <w:jc w:val="center"/>
              <w:rPr>
                <w:rFonts w:eastAsia="Times New Roman"/>
                <w:color w:val="000000"/>
                <w:rtl/>
              </w:rPr>
            </w:pPr>
          </w:p>
        </w:tc>
        <w:tc>
          <w:tcPr>
            <w:tcW w:w="3611" w:type="dxa"/>
            <w:tcBorders>
              <w:top w:val="nil"/>
              <w:left w:val="single" w:sz="4" w:space="0" w:color="auto"/>
              <w:bottom w:val="single" w:sz="4" w:space="0" w:color="auto"/>
              <w:right w:val="single" w:sz="4" w:space="0" w:color="auto"/>
            </w:tcBorders>
            <w:shd w:val="clear" w:color="auto" w:fill="auto"/>
            <w:noWrap/>
            <w:vAlign w:val="bottom"/>
            <w:hideMark/>
          </w:tcPr>
          <w:p w14:paraId="3FB304F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دعم السكن الملائم والأمن (أسقف – ارضيات -  محارة)</w:t>
            </w:r>
          </w:p>
        </w:tc>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51D24BCD"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w:t>
            </w:r>
          </w:p>
        </w:tc>
        <w:tc>
          <w:tcPr>
            <w:tcW w:w="3435" w:type="dxa"/>
            <w:tcBorders>
              <w:top w:val="nil"/>
              <w:left w:val="single" w:sz="4" w:space="0" w:color="auto"/>
              <w:bottom w:val="single" w:sz="4" w:space="0" w:color="auto"/>
              <w:right w:val="single" w:sz="4" w:space="0" w:color="auto"/>
            </w:tcBorders>
            <w:shd w:val="clear" w:color="auto" w:fill="auto"/>
            <w:noWrap/>
            <w:vAlign w:val="bottom"/>
            <w:hideMark/>
          </w:tcPr>
          <w:p w14:paraId="0BB2C9A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33%</w:t>
            </w:r>
          </w:p>
        </w:tc>
      </w:tr>
      <w:tr w:rsidR="00A343AC" w:rsidRPr="00E36C53" w14:paraId="0EA5E94F" w14:textId="77777777" w:rsidTr="00FE6538">
        <w:trPr>
          <w:trHeight w:val="426"/>
        </w:trPr>
        <w:tc>
          <w:tcPr>
            <w:tcW w:w="768" w:type="dxa"/>
            <w:tcBorders>
              <w:top w:val="nil"/>
              <w:left w:val="single" w:sz="4" w:space="0" w:color="auto"/>
              <w:bottom w:val="single" w:sz="4" w:space="0" w:color="auto"/>
              <w:right w:val="single" w:sz="4" w:space="0" w:color="auto"/>
            </w:tcBorders>
          </w:tcPr>
          <w:p w14:paraId="5464C3D6" w14:textId="77777777" w:rsidR="00A343AC" w:rsidRPr="00E36C53" w:rsidRDefault="00A343AC" w:rsidP="00FE6538">
            <w:pPr>
              <w:pStyle w:val="NoSpacing"/>
              <w:numPr>
                <w:ilvl w:val="0"/>
                <w:numId w:val="32"/>
              </w:numPr>
              <w:ind w:left="-720" w:firstLine="720"/>
              <w:jc w:val="center"/>
              <w:rPr>
                <w:rFonts w:eastAsia="Times New Roman"/>
                <w:color w:val="000000"/>
                <w:rtl/>
              </w:rPr>
            </w:pPr>
          </w:p>
        </w:tc>
        <w:tc>
          <w:tcPr>
            <w:tcW w:w="3611" w:type="dxa"/>
            <w:tcBorders>
              <w:top w:val="nil"/>
              <w:left w:val="single" w:sz="4" w:space="0" w:color="auto"/>
              <w:bottom w:val="single" w:sz="4" w:space="0" w:color="auto"/>
              <w:right w:val="single" w:sz="4" w:space="0" w:color="auto"/>
            </w:tcBorders>
            <w:shd w:val="clear" w:color="auto" w:fill="auto"/>
            <w:noWrap/>
            <w:vAlign w:val="bottom"/>
            <w:hideMark/>
          </w:tcPr>
          <w:p w14:paraId="38B9DD7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الوصول لخدمات المياه النظيفة</w:t>
            </w:r>
          </w:p>
        </w:tc>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4D72915F"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435" w:type="dxa"/>
            <w:tcBorders>
              <w:top w:val="nil"/>
              <w:left w:val="single" w:sz="4" w:space="0" w:color="auto"/>
              <w:bottom w:val="single" w:sz="4" w:space="0" w:color="auto"/>
              <w:right w:val="single" w:sz="4" w:space="0" w:color="auto"/>
            </w:tcBorders>
            <w:shd w:val="clear" w:color="auto" w:fill="auto"/>
            <w:noWrap/>
            <w:vAlign w:val="bottom"/>
            <w:hideMark/>
          </w:tcPr>
          <w:p w14:paraId="3F3FD39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22%</w:t>
            </w:r>
          </w:p>
        </w:tc>
      </w:tr>
      <w:tr w:rsidR="00A343AC" w:rsidRPr="00E36C53" w14:paraId="321F1D8E" w14:textId="77777777" w:rsidTr="00FE6538">
        <w:trPr>
          <w:trHeight w:val="426"/>
        </w:trPr>
        <w:tc>
          <w:tcPr>
            <w:tcW w:w="768" w:type="dxa"/>
            <w:tcBorders>
              <w:top w:val="nil"/>
              <w:left w:val="single" w:sz="4" w:space="0" w:color="auto"/>
              <w:bottom w:val="single" w:sz="4" w:space="0" w:color="auto"/>
              <w:right w:val="single" w:sz="4" w:space="0" w:color="auto"/>
            </w:tcBorders>
          </w:tcPr>
          <w:p w14:paraId="0DF422D1" w14:textId="77777777" w:rsidR="00A343AC" w:rsidRPr="00E36C53" w:rsidRDefault="00A343AC" w:rsidP="00FE6538">
            <w:pPr>
              <w:pStyle w:val="NoSpacing"/>
              <w:numPr>
                <w:ilvl w:val="0"/>
                <w:numId w:val="32"/>
              </w:numPr>
              <w:ind w:left="-720" w:firstLine="720"/>
              <w:jc w:val="center"/>
              <w:rPr>
                <w:rFonts w:eastAsia="Times New Roman"/>
                <w:color w:val="000000"/>
                <w:rtl/>
              </w:rPr>
            </w:pPr>
          </w:p>
        </w:tc>
        <w:tc>
          <w:tcPr>
            <w:tcW w:w="3611" w:type="dxa"/>
            <w:tcBorders>
              <w:top w:val="nil"/>
              <w:left w:val="single" w:sz="4" w:space="0" w:color="auto"/>
              <w:bottom w:val="single" w:sz="4" w:space="0" w:color="auto"/>
              <w:right w:val="single" w:sz="4" w:space="0" w:color="auto"/>
            </w:tcBorders>
            <w:shd w:val="clear" w:color="auto" w:fill="auto"/>
            <w:noWrap/>
            <w:vAlign w:val="bottom"/>
            <w:hideMark/>
          </w:tcPr>
          <w:p w14:paraId="69E8585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الوصول لخدمات الصرف الصحي وتقليل فيضانات المجاري</w:t>
            </w:r>
          </w:p>
        </w:tc>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11929040"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435" w:type="dxa"/>
            <w:tcBorders>
              <w:top w:val="nil"/>
              <w:left w:val="single" w:sz="4" w:space="0" w:color="auto"/>
              <w:bottom w:val="single" w:sz="4" w:space="0" w:color="auto"/>
              <w:right w:val="single" w:sz="4" w:space="0" w:color="auto"/>
            </w:tcBorders>
            <w:shd w:val="clear" w:color="auto" w:fill="auto"/>
            <w:noWrap/>
            <w:vAlign w:val="bottom"/>
            <w:hideMark/>
          </w:tcPr>
          <w:p w14:paraId="3EB49E0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22%</w:t>
            </w:r>
          </w:p>
        </w:tc>
      </w:tr>
      <w:tr w:rsidR="00A343AC" w:rsidRPr="00E36C53" w14:paraId="4B632B13" w14:textId="77777777" w:rsidTr="00FE6538">
        <w:trPr>
          <w:trHeight w:val="426"/>
        </w:trPr>
        <w:tc>
          <w:tcPr>
            <w:tcW w:w="768" w:type="dxa"/>
            <w:tcBorders>
              <w:top w:val="nil"/>
              <w:left w:val="single" w:sz="4" w:space="0" w:color="auto"/>
              <w:bottom w:val="single" w:sz="4" w:space="0" w:color="auto"/>
              <w:right w:val="single" w:sz="4" w:space="0" w:color="auto"/>
            </w:tcBorders>
          </w:tcPr>
          <w:p w14:paraId="6EBD8E19" w14:textId="77777777" w:rsidR="00A343AC" w:rsidRPr="00E36C53" w:rsidRDefault="00A343AC" w:rsidP="00FE6538">
            <w:pPr>
              <w:pStyle w:val="NoSpacing"/>
              <w:numPr>
                <w:ilvl w:val="0"/>
                <w:numId w:val="32"/>
              </w:numPr>
              <w:ind w:left="-720" w:firstLine="720"/>
              <w:jc w:val="center"/>
              <w:rPr>
                <w:rFonts w:eastAsia="Times New Roman"/>
                <w:color w:val="000000"/>
                <w:rtl/>
              </w:rPr>
            </w:pPr>
          </w:p>
        </w:tc>
        <w:tc>
          <w:tcPr>
            <w:tcW w:w="3611" w:type="dxa"/>
            <w:tcBorders>
              <w:top w:val="nil"/>
              <w:left w:val="single" w:sz="4" w:space="0" w:color="auto"/>
              <w:bottom w:val="single" w:sz="4" w:space="0" w:color="auto"/>
              <w:right w:val="single" w:sz="4" w:space="0" w:color="auto"/>
            </w:tcBorders>
            <w:shd w:val="clear" w:color="auto" w:fill="auto"/>
            <w:vAlign w:val="bottom"/>
            <w:hideMark/>
          </w:tcPr>
          <w:p w14:paraId="79015A2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الوصول لخدمات الكهرباء</w:t>
            </w:r>
          </w:p>
        </w:tc>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43EC7AC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435" w:type="dxa"/>
            <w:tcBorders>
              <w:top w:val="nil"/>
              <w:left w:val="single" w:sz="4" w:space="0" w:color="auto"/>
              <w:bottom w:val="single" w:sz="4" w:space="0" w:color="auto"/>
              <w:right w:val="single" w:sz="4" w:space="0" w:color="auto"/>
            </w:tcBorders>
            <w:shd w:val="clear" w:color="auto" w:fill="auto"/>
            <w:noWrap/>
            <w:vAlign w:val="bottom"/>
            <w:hideMark/>
          </w:tcPr>
          <w:p w14:paraId="622F4B2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22%</w:t>
            </w:r>
          </w:p>
        </w:tc>
      </w:tr>
      <w:tr w:rsidR="00A343AC" w:rsidRPr="00E36C53" w14:paraId="4FE31859" w14:textId="77777777" w:rsidTr="00FE6538">
        <w:trPr>
          <w:trHeight w:val="461"/>
        </w:trPr>
        <w:tc>
          <w:tcPr>
            <w:tcW w:w="768" w:type="dxa"/>
            <w:tcBorders>
              <w:top w:val="nil"/>
              <w:left w:val="single" w:sz="4" w:space="0" w:color="auto"/>
              <w:bottom w:val="single" w:sz="4" w:space="0" w:color="auto"/>
              <w:right w:val="single" w:sz="4" w:space="0" w:color="auto"/>
            </w:tcBorders>
            <w:shd w:val="clear" w:color="auto" w:fill="F0DF88"/>
          </w:tcPr>
          <w:p w14:paraId="3678672C" w14:textId="77777777" w:rsidR="00A343AC" w:rsidRPr="00E36C53" w:rsidRDefault="00A343AC" w:rsidP="00FE6538">
            <w:pPr>
              <w:pStyle w:val="NoSpacing"/>
              <w:ind w:left="-720" w:firstLine="720"/>
              <w:jc w:val="center"/>
              <w:rPr>
                <w:rFonts w:eastAsia="Times New Roman"/>
                <w:b/>
                <w:bCs/>
                <w:color w:val="000000"/>
              </w:rPr>
            </w:pPr>
          </w:p>
        </w:tc>
        <w:tc>
          <w:tcPr>
            <w:tcW w:w="3611" w:type="dxa"/>
            <w:tcBorders>
              <w:top w:val="nil"/>
              <w:left w:val="single" w:sz="4" w:space="0" w:color="auto"/>
              <w:bottom w:val="single" w:sz="4" w:space="0" w:color="auto"/>
              <w:right w:val="single" w:sz="4" w:space="0" w:color="auto"/>
            </w:tcBorders>
            <w:shd w:val="clear" w:color="auto" w:fill="F0DF88"/>
            <w:noWrap/>
            <w:vAlign w:val="center"/>
            <w:hideMark/>
          </w:tcPr>
          <w:p w14:paraId="441AD2B5"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665" w:type="dxa"/>
            <w:tcBorders>
              <w:top w:val="nil"/>
              <w:left w:val="single" w:sz="4" w:space="0" w:color="auto"/>
              <w:bottom w:val="single" w:sz="4" w:space="0" w:color="auto"/>
              <w:right w:val="single" w:sz="4" w:space="0" w:color="auto"/>
            </w:tcBorders>
            <w:shd w:val="clear" w:color="auto" w:fill="F0DF88"/>
            <w:noWrap/>
            <w:vAlign w:val="center"/>
            <w:hideMark/>
          </w:tcPr>
          <w:p w14:paraId="54124DC8"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9</w:t>
            </w:r>
          </w:p>
        </w:tc>
        <w:tc>
          <w:tcPr>
            <w:tcW w:w="3435" w:type="dxa"/>
            <w:tcBorders>
              <w:top w:val="nil"/>
              <w:left w:val="single" w:sz="4" w:space="0" w:color="auto"/>
              <w:bottom w:val="single" w:sz="4" w:space="0" w:color="auto"/>
              <w:right w:val="single" w:sz="4" w:space="0" w:color="auto"/>
            </w:tcBorders>
            <w:shd w:val="clear" w:color="auto" w:fill="F0DF88"/>
            <w:noWrap/>
            <w:vAlign w:val="center"/>
            <w:hideMark/>
          </w:tcPr>
          <w:p w14:paraId="5D3EDE4D"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5629E925" w14:textId="71C6939A" w:rsidR="00A343AC" w:rsidRPr="004A4268" w:rsidRDefault="00A343AC" w:rsidP="002F29C1">
      <w:pPr>
        <w:pStyle w:val="NoSpacing"/>
        <w:ind w:left="-720" w:hanging="180"/>
        <w:jc w:val="center"/>
        <w:rPr>
          <w:rFonts w:ascii="Simplified Arabic" w:eastAsia="Times New Roman" w:hAnsi="Simplified Arabic" w:cs="Simplified Arabic"/>
          <w:b/>
          <w:bCs/>
          <w:sz w:val="24"/>
          <w:szCs w:val="24"/>
          <w:rtl/>
        </w:rPr>
      </w:pPr>
      <w:r w:rsidRPr="004A4268">
        <w:rPr>
          <w:rFonts w:ascii="Simplified Arabic" w:eastAsia="Times New Roman" w:hAnsi="Simplified Arabic" w:cs="Simplified Arabic" w:hint="cs"/>
          <w:b/>
          <w:bCs/>
          <w:sz w:val="24"/>
          <w:szCs w:val="24"/>
          <w:rtl/>
        </w:rPr>
        <w:t>جدول</w:t>
      </w:r>
      <w:r w:rsidR="002F29C1">
        <w:rPr>
          <w:rFonts w:ascii="Simplified Arabic" w:eastAsia="Times New Roman" w:hAnsi="Simplified Arabic" w:cs="Simplified Arabic" w:hint="cs"/>
          <w:b/>
          <w:bCs/>
          <w:sz w:val="24"/>
          <w:szCs w:val="24"/>
          <w:rtl/>
        </w:rPr>
        <w:t xml:space="preserve"> 20:</w:t>
      </w:r>
      <w:r w:rsidRPr="004A4268">
        <w:rPr>
          <w:rFonts w:ascii="Simplified Arabic" w:eastAsia="Times New Roman" w:hAnsi="Simplified Arabic" w:cs="Simplified Arabic" w:hint="cs"/>
          <w:b/>
          <w:bCs/>
          <w:sz w:val="24"/>
          <w:szCs w:val="24"/>
          <w:rtl/>
        </w:rPr>
        <w:t xml:space="preserve"> أيرز تدخلات السكن والبنية التحتية</w:t>
      </w:r>
    </w:p>
    <w:p w14:paraId="20E20FFA" w14:textId="77777777" w:rsidR="00A343AC" w:rsidRPr="004A4268" w:rsidRDefault="00A343AC" w:rsidP="00A343AC">
      <w:pPr>
        <w:pStyle w:val="NoSpacing"/>
        <w:ind w:left="-720"/>
        <w:rPr>
          <w:rFonts w:ascii="Simplified Arabic" w:eastAsia="Times New Roman" w:hAnsi="Simplified Arabic" w:cs="Simplified Arabic"/>
          <w:sz w:val="28"/>
          <w:szCs w:val="28"/>
        </w:rPr>
      </w:pPr>
      <w:r w:rsidRPr="004A4268">
        <w:rPr>
          <w:rFonts w:ascii="Simplified Arabic" w:eastAsia="Times New Roman" w:hAnsi="Simplified Arabic" w:cs="Simplified Arabic" w:hint="cs"/>
          <w:sz w:val="28"/>
          <w:szCs w:val="28"/>
          <w:rtl/>
        </w:rPr>
        <w:t>ي</w:t>
      </w:r>
      <w:r w:rsidRPr="004A4268">
        <w:rPr>
          <w:rFonts w:ascii="Simplified Arabic" w:eastAsia="Times New Roman" w:hAnsi="Simplified Arabic" w:cs="Simplified Arabic"/>
          <w:sz w:val="28"/>
          <w:szCs w:val="28"/>
          <w:rtl/>
        </w:rPr>
        <w:t>عكس التعليق وجهة نظر</w:t>
      </w:r>
      <w:r w:rsidRPr="004A4268">
        <w:rPr>
          <w:rFonts w:ascii="Simplified Arabic" w:eastAsia="Times New Roman" w:hAnsi="Simplified Arabic" w:cs="Simplified Arabic" w:hint="cs"/>
          <w:sz w:val="28"/>
          <w:szCs w:val="28"/>
          <w:rtl/>
        </w:rPr>
        <w:t xml:space="preserve"> 9</w:t>
      </w:r>
      <w:r w:rsidRPr="004A4268">
        <w:rPr>
          <w:rFonts w:ascii="Simplified Arabic" w:eastAsia="Times New Roman" w:hAnsi="Simplified Arabic" w:cs="Simplified Arabic"/>
          <w:sz w:val="28"/>
          <w:szCs w:val="28"/>
          <w:rtl/>
        </w:rPr>
        <w:t xml:space="preserve"> </w:t>
      </w:r>
      <w:r w:rsidRPr="004A4268">
        <w:rPr>
          <w:rFonts w:ascii="Simplified Arabic" w:eastAsia="Times New Roman" w:hAnsi="Simplified Arabic" w:cs="Simplified Arabic" w:hint="cs"/>
          <w:sz w:val="28"/>
          <w:szCs w:val="28"/>
          <w:rtl/>
        </w:rPr>
        <w:t xml:space="preserve">من </w:t>
      </w:r>
      <w:r w:rsidRPr="004A4268">
        <w:rPr>
          <w:rFonts w:ascii="Simplified Arabic" w:eastAsia="Times New Roman" w:hAnsi="Simplified Arabic" w:cs="Simplified Arabic"/>
          <w:sz w:val="28"/>
          <w:szCs w:val="28"/>
          <w:rtl/>
        </w:rPr>
        <w:t>المستجيبين</w:t>
      </w:r>
      <w:r w:rsidRPr="004A4268">
        <w:rPr>
          <w:rFonts w:ascii="Simplified Arabic" w:eastAsia="Times New Roman" w:hAnsi="Simplified Arabic" w:cs="Simplified Arabic" w:hint="cs"/>
          <w:sz w:val="28"/>
          <w:szCs w:val="28"/>
          <w:rtl/>
        </w:rPr>
        <w:t xml:space="preserve"> </w:t>
      </w:r>
      <w:r w:rsidRPr="004A4268">
        <w:rPr>
          <w:rFonts w:ascii="Simplified Arabic" w:eastAsia="Times New Roman" w:hAnsi="Simplified Arabic" w:cs="Simplified Arabic"/>
          <w:sz w:val="28"/>
          <w:szCs w:val="28"/>
          <w:rtl/>
        </w:rPr>
        <w:t xml:space="preserve">اختاروا هذا المجال </w:t>
      </w:r>
      <w:r w:rsidRPr="004A4268">
        <w:rPr>
          <w:rFonts w:ascii="Simplified Arabic" w:eastAsia="Times New Roman" w:hAnsi="Simplified Arabic" w:cs="Simplified Arabic" w:hint="cs"/>
          <w:sz w:val="28"/>
          <w:szCs w:val="28"/>
          <w:rtl/>
        </w:rPr>
        <w:t xml:space="preserve">حيث </w:t>
      </w:r>
      <w:r w:rsidRPr="004A4268">
        <w:rPr>
          <w:rFonts w:ascii="Simplified Arabic" w:eastAsia="Times New Roman" w:hAnsi="Simplified Arabic" w:cs="Simplified Arabic"/>
          <w:sz w:val="28"/>
          <w:szCs w:val="28"/>
          <w:rtl/>
        </w:rPr>
        <w:t>تركزت آراءهم على أن المجتمع المدني يساهم في تحسين ظروف السكن والوصول إلى الخدمات الأساسية،</w:t>
      </w:r>
      <w:r w:rsidRPr="004A4268">
        <w:rPr>
          <w:rFonts w:ascii="Simplified Arabic" w:eastAsia="Times New Roman" w:hAnsi="Simplified Arabic" w:cs="Simplified Arabic" w:hint="cs"/>
          <w:sz w:val="28"/>
          <w:szCs w:val="28"/>
          <w:rtl/>
        </w:rPr>
        <w:t xml:space="preserve"> مما </w:t>
      </w:r>
      <w:r w:rsidRPr="004A4268">
        <w:rPr>
          <w:rFonts w:ascii="Simplified Arabic" w:eastAsia="Times New Roman" w:hAnsi="Simplified Arabic" w:cs="Simplified Arabic"/>
          <w:sz w:val="28"/>
          <w:szCs w:val="28"/>
          <w:rtl/>
        </w:rPr>
        <w:t>يعزز القدرة على الاستفادة من الخدمات الأساسية ويحد من الحرمان في البنية التحتية الأساسية</w:t>
      </w:r>
      <w:r w:rsidRPr="004A4268">
        <w:rPr>
          <w:rFonts w:ascii="Simplified Arabic" w:eastAsia="Times New Roman" w:hAnsi="Simplified Arabic" w:cs="Simplified Arabic" w:hint="cs"/>
          <w:sz w:val="28"/>
          <w:szCs w:val="28"/>
          <w:rtl/>
        </w:rPr>
        <w:t xml:space="preserve"> وهو من الأبعاد الهامة لتأثيرها المركب على الصحة </w:t>
      </w:r>
    </w:p>
    <w:p w14:paraId="1B8BB400" w14:textId="77777777" w:rsidR="00A343AC" w:rsidRPr="00074F05" w:rsidRDefault="00A343AC" w:rsidP="00A343AC">
      <w:pPr>
        <w:pStyle w:val="NoSpacing"/>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 xml:space="preserve"> مع التفاصيل التالية</w:t>
      </w:r>
      <w:r w:rsidRPr="00074F05">
        <w:rPr>
          <w:rFonts w:ascii="Simplified Arabic" w:eastAsia="Times New Roman" w:hAnsi="Simplified Arabic" w:cs="Simplified Arabic"/>
          <w:sz w:val="28"/>
          <w:szCs w:val="28"/>
        </w:rPr>
        <w:t>:</w:t>
      </w:r>
    </w:p>
    <w:p w14:paraId="59853718"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C55148">
        <w:rPr>
          <w:rFonts w:ascii="Simplified Arabic" w:eastAsia="Times New Roman" w:hAnsi="Simplified Arabic" w:cs="Simplified Arabic"/>
          <w:b/>
          <w:bCs/>
          <w:sz w:val="28"/>
          <w:szCs w:val="28"/>
          <w:rtl/>
        </w:rPr>
        <w:t>دعم السكن الملائم والأمن</w:t>
      </w:r>
      <w:r w:rsidRPr="00C55148">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33%</w:t>
      </w:r>
      <w:r w:rsidRPr="00074F05">
        <w:rPr>
          <w:rFonts w:ascii="Simplified Arabic" w:eastAsia="Times New Roman" w:hAnsi="Simplified Arabic" w:cs="Simplified Arabic"/>
          <w:sz w:val="28"/>
          <w:szCs w:val="28"/>
          <w:rtl/>
        </w:rPr>
        <w:t xml:space="preserve">يرتبط بمؤشر نوع المسكن </w:t>
      </w:r>
      <w:r w:rsidRPr="00074F05">
        <w:rPr>
          <w:rFonts w:ascii="Simplified Arabic" w:eastAsia="Times New Roman" w:hAnsi="Simplified Arabic" w:cs="Simplified Arabic" w:hint="cs"/>
          <w:sz w:val="28"/>
          <w:szCs w:val="28"/>
          <w:rtl/>
        </w:rPr>
        <w:t>وظروفه،</w:t>
      </w:r>
      <w:r w:rsidRPr="00074F05">
        <w:rPr>
          <w:rFonts w:ascii="Simplified Arabic" w:eastAsia="Times New Roman" w:hAnsi="Simplified Arabic" w:cs="Simplified Arabic"/>
          <w:sz w:val="28"/>
          <w:szCs w:val="28"/>
          <w:rtl/>
        </w:rPr>
        <w:t xml:space="preserve"> ويسهم في تحسين جودة الحياة للأسر المعرضة لمخاطر السكن غير الآمن أو غير الملائم</w:t>
      </w:r>
      <w:r w:rsidRPr="00074F05">
        <w:rPr>
          <w:rFonts w:ascii="Simplified Arabic" w:eastAsia="Times New Roman" w:hAnsi="Simplified Arabic" w:cs="Simplified Arabic"/>
          <w:sz w:val="28"/>
          <w:szCs w:val="28"/>
        </w:rPr>
        <w:t>.</w:t>
      </w:r>
    </w:p>
    <w:p w14:paraId="669F7E6A"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C55148">
        <w:rPr>
          <w:rFonts w:ascii="Simplified Arabic" w:eastAsia="Times New Roman" w:hAnsi="Simplified Arabic" w:cs="Simplified Arabic"/>
          <w:b/>
          <w:bCs/>
          <w:sz w:val="28"/>
          <w:szCs w:val="28"/>
          <w:rtl/>
        </w:rPr>
        <w:t>الوصول لخدمات المياه النظيفة</w:t>
      </w:r>
      <w:r w:rsidRPr="00C55148">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22%</w:t>
      </w:r>
      <w:r w:rsidRPr="00074F05">
        <w:rPr>
          <w:rFonts w:ascii="Simplified Arabic" w:eastAsia="Times New Roman" w:hAnsi="Simplified Arabic" w:cs="Simplified Arabic"/>
          <w:sz w:val="28"/>
          <w:szCs w:val="28"/>
        </w:rPr>
        <w:t xml:space="preserve"> </w:t>
      </w:r>
      <w:r w:rsidRPr="00074F05">
        <w:rPr>
          <w:rFonts w:ascii="Simplified Arabic" w:eastAsia="Times New Roman" w:hAnsi="Simplified Arabic" w:cs="Simplified Arabic"/>
          <w:sz w:val="28"/>
          <w:szCs w:val="28"/>
          <w:rtl/>
        </w:rPr>
        <w:t>مرتبط بمؤشر المياه من دون انقطاع، حيث يسهم في تحسين الوصول إلى المياه الصالحة للشرب وتقليل الحرمان الصحي والبيئي</w:t>
      </w:r>
      <w:r w:rsidRPr="00074F05">
        <w:rPr>
          <w:rFonts w:ascii="Simplified Arabic" w:eastAsia="Times New Roman" w:hAnsi="Simplified Arabic" w:cs="Simplified Arabic"/>
          <w:sz w:val="28"/>
          <w:szCs w:val="28"/>
        </w:rPr>
        <w:t>.</w:t>
      </w:r>
    </w:p>
    <w:p w14:paraId="0FC19B87"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C55148">
        <w:rPr>
          <w:rFonts w:ascii="Simplified Arabic" w:eastAsia="Times New Roman" w:hAnsi="Simplified Arabic" w:cs="Simplified Arabic"/>
          <w:b/>
          <w:bCs/>
          <w:sz w:val="28"/>
          <w:szCs w:val="28"/>
          <w:rtl/>
        </w:rPr>
        <w:t>الوصول لخدمات الصرف الصحي وتقليل فيضانات المجاري</w:t>
      </w:r>
      <w:r w:rsidRPr="00C55148">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22%</w:t>
      </w:r>
      <w:r>
        <w:rPr>
          <w:rFonts w:ascii="Simplified Arabic" w:eastAsia="Times New Roman" w:hAnsi="Simplified Arabic" w:cs="Simplified Arabic" w:hint="cs"/>
          <w:sz w:val="28"/>
          <w:szCs w:val="28"/>
          <w:rtl/>
        </w:rPr>
        <w:t xml:space="preserve"> </w:t>
      </w:r>
      <w:r w:rsidRPr="00074F05">
        <w:rPr>
          <w:rFonts w:ascii="Simplified Arabic" w:eastAsia="Times New Roman" w:hAnsi="Simplified Arabic" w:cs="Simplified Arabic"/>
          <w:sz w:val="28"/>
          <w:szCs w:val="28"/>
          <w:rtl/>
        </w:rPr>
        <w:t>مؤشر الصرف الصحي وفيضانات المجاري، يحسن مستوى الصحة العامة ويقلل من التعرض للأمراض المرتبطة بالبيئة غير النظيفة</w:t>
      </w:r>
      <w:r w:rsidRPr="00074F05">
        <w:rPr>
          <w:rFonts w:ascii="Simplified Arabic" w:eastAsia="Times New Roman" w:hAnsi="Simplified Arabic" w:cs="Simplified Arabic"/>
          <w:sz w:val="28"/>
          <w:szCs w:val="28"/>
        </w:rPr>
        <w:t>.</w:t>
      </w:r>
    </w:p>
    <w:p w14:paraId="1178368E" w14:textId="77777777" w:rsidR="00A343AC"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391B4C">
        <w:rPr>
          <w:rFonts w:ascii="Simplified Arabic" w:eastAsia="Times New Roman" w:hAnsi="Simplified Arabic" w:cs="Simplified Arabic"/>
          <w:noProof/>
          <w:sz w:val="28"/>
          <w:szCs w:val="28"/>
          <w:rtl/>
        </w:rPr>
        <w:drawing>
          <wp:anchor distT="0" distB="0" distL="114300" distR="114300" simplePos="0" relativeHeight="251692544" behindDoc="1" locked="0" layoutInCell="1" allowOverlap="1" wp14:anchorId="17A4D42F" wp14:editId="296CCC38">
            <wp:simplePos x="0" y="0"/>
            <wp:positionH relativeFrom="column">
              <wp:posOffset>-290830</wp:posOffset>
            </wp:positionH>
            <wp:positionV relativeFrom="paragraph">
              <wp:posOffset>109220</wp:posOffset>
            </wp:positionV>
            <wp:extent cx="5090160" cy="2225040"/>
            <wp:effectExtent l="0" t="0" r="0" b="3810"/>
            <wp:wrapTight wrapText="bothSides">
              <wp:wrapPolygon edited="0">
                <wp:start x="0" y="0"/>
                <wp:lineTo x="0" y="21452"/>
                <wp:lineTo x="21503" y="21452"/>
                <wp:lineTo x="2150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085" t="21928" r="8380" b="7710"/>
                    <a:stretch/>
                  </pic:blipFill>
                  <pic:spPr bwMode="auto">
                    <a:xfrm>
                      <a:off x="0" y="0"/>
                      <a:ext cx="5090160" cy="2225040"/>
                    </a:xfrm>
                    <a:prstGeom prst="rect">
                      <a:avLst/>
                    </a:prstGeom>
                    <a:ln>
                      <a:noFill/>
                    </a:ln>
                    <a:extLst>
                      <a:ext uri="{53640926-AAD7-44D8-BBD7-CCE9431645EC}">
                        <a14:shadowObscured xmlns:a14="http://schemas.microsoft.com/office/drawing/2010/main"/>
                      </a:ext>
                    </a:extLst>
                  </pic:spPr>
                </pic:pic>
              </a:graphicData>
            </a:graphic>
          </wp:anchor>
        </w:drawing>
      </w:r>
      <w:r w:rsidRPr="00C55148">
        <w:rPr>
          <w:rFonts w:ascii="Simplified Arabic" w:eastAsia="Times New Roman" w:hAnsi="Simplified Arabic" w:cs="Simplified Arabic"/>
          <w:b/>
          <w:bCs/>
          <w:sz w:val="28"/>
          <w:szCs w:val="28"/>
          <w:rtl/>
        </w:rPr>
        <w:t>الوصول لخدمات الكهرباء</w:t>
      </w:r>
      <w:r>
        <w:rPr>
          <w:rFonts w:ascii="Simplified Arabic" w:eastAsia="Times New Roman" w:hAnsi="Simplified Arabic" w:cs="Simplified Arabic" w:hint="cs"/>
          <w:b/>
          <w:bCs/>
          <w:sz w:val="28"/>
          <w:szCs w:val="28"/>
          <w:rtl/>
        </w:rPr>
        <w:t xml:space="preserve"> 22%</w:t>
      </w:r>
      <w:r w:rsidRPr="00074F05">
        <w:rPr>
          <w:rFonts w:ascii="Simplified Arabic" w:eastAsia="Times New Roman" w:hAnsi="Simplified Arabic" w:cs="Simplified Arabic"/>
          <w:sz w:val="28"/>
          <w:szCs w:val="28"/>
          <w:rtl/>
        </w:rPr>
        <w:t>مؤشر الكهرباء، يعزز القدرة على الاستفادة من الخدمات الأساسية ويحد من الحرمان في البنية التحتية الأساسية</w:t>
      </w:r>
      <w:r w:rsidRPr="00074F05">
        <w:rPr>
          <w:rFonts w:ascii="Simplified Arabic" w:eastAsia="Times New Roman" w:hAnsi="Simplified Arabic" w:cs="Simplified Arabic"/>
          <w:sz w:val="28"/>
          <w:szCs w:val="28"/>
        </w:rPr>
        <w:t>.</w:t>
      </w:r>
    </w:p>
    <w:p w14:paraId="4BD19504" w14:textId="77777777" w:rsidR="00A343AC" w:rsidRDefault="00A343AC" w:rsidP="00A343AC">
      <w:pPr>
        <w:pStyle w:val="NoSpacing"/>
        <w:rPr>
          <w:rFonts w:ascii="Simplified Arabic" w:eastAsia="Times New Roman" w:hAnsi="Simplified Arabic" w:cs="Simplified Arabic"/>
          <w:sz w:val="28"/>
          <w:szCs w:val="28"/>
        </w:rPr>
      </w:pPr>
    </w:p>
    <w:p w14:paraId="424E9378" w14:textId="77777777" w:rsidR="00A343AC" w:rsidRDefault="00A343AC" w:rsidP="00A343AC">
      <w:pPr>
        <w:pStyle w:val="NoSpacing"/>
        <w:rPr>
          <w:rFonts w:ascii="Simplified Arabic" w:eastAsia="Times New Roman" w:hAnsi="Simplified Arabic" w:cs="Simplified Arabic"/>
          <w:sz w:val="28"/>
          <w:szCs w:val="28"/>
        </w:rPr>
      </w:pPr>
    </w:p>
    <w:p w14:paraId="5B7C3457" w14:textId="77777777" w:rsidR="00A343AC" w:rsidRDefault="00A343AC" w:rsidP="00A343AC">
      <w:pPr>
        <w:pStyle w:val="NoSpacing"/>
        <w:rPr>
          <w:rFonts w:ascii="Simplified Arabic" w:eastAsia="Times New Roman" w:hAnsi="Simplified Arabic" w:cs="Simplified Arabic"/>
          <w:sz w:val="28"/>
          <w:szCs w:val="28"/>
        </w:rPr>
      </w:pPr>
    </w:p>
    <w:p w14:paraId="46F0CDF7" w14:textId="77777777" w:rsidR="00A343AC" w:rsidRDefault="00A343AC" w:rsidP="00A343AC">
      <w:pPr>
        <w:pStyle w:val="NoSpacing"/>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94592" behindDoc="1" locked="0" layoutInCell="1" allowOverlap="1" wp14:anchorId="4DE33C36" wp14:editId="2189C27B">
                <wp:simplePos x="0" y="0"/>
                <wp:positionH relativeFrom="column">
                  <wp:posOffset>29210</wp:posOffset>
                </wp:positionH>
                <wp:positionV relativeFrom="paragraph">
                  <wp:posOffset>67310</wp:posOffset>
                </wp:positionV>
                <wp:extent cx="5090160" cy="635"/>
                <wp:effectExtent l="0" t="0" r="0" b="0"/>
                <wp:wrapTight wrapText="bothSides">
                  <wp:wrapPolygon edited="0">
                    <wp:start x="0" y="0"/>
                    <wp:lineTo x="0" y="21600"/>
                    <wp:lineTo x="21600" y="21600"/>
                    <wp:lineTo x="21600" y="0"/>
                  </wp:wrapPolygon>
                </wp:wrapTight>
                <wp:docPr id="1065" name="Text Box 1065"/>
                <wp:cNvGraphicFramePr/>
                <a:graphic xmlns:a="http://schemas.openxmlformats.org/drawingml/2006/main">
                  <a:graphicData uri="http://schemas.microsoft.com/office/word/2010/wordprocessingShape">
                    <wps:wsp>
                      <wps:cNvSpPr txBox="1"/>
                      <wps:spPr>
                        <a:xfrm>
                          <a:off x="0" y="0"/>
                          <a:ext cx="5090160" cy="635"/>
                        </a:xfrm>
                        <a:prstGeom prst="rect">
                          <a:avLst/>
                        </a:prstGeom>
                        <a:solidFill>
                          <a:prstClr val="white"/>
                        </a:solidFill>
                        <a:ln>
                          <a:noFill/>
                        </a:ln>
                      </wps:spPr>
                      <wps:txbx>
                        <w:txbxContent>
                          <w:p w14:paraId="282E6392" w14:textId="7C3F57AC" w:rsidR="00FE6538" w:rsidRPr="004A4268" w:rsidRDefault="00FE6538" w:rsidP="00A343AC">
                            <w:pPr>
                              <w:pStyle w:val="Caption"/>
                              <w:bidi/>
                              <w:jc w:val="center"/>
                              <w:rPr>
                                <w:rFonts w:ascii="Simplified Arabic" w:eastAsia="Times New Roman" w:hAnsi="Simplified Arabic" w:cs="Simplified Arabic"/>
                                <w:b/>
                                <w:bCs/>
                                <w:noProof/>
                                <w:sz w:val="28"/>
                                <w:szCs w:val="28"/>
                              </w:rPr>
                            </w:pPr>
                            <w:r w:rsidRPr="004A4268">
                              <w:rPr>
                                <w:b/>
                                <w:bCs/>
                              </w:rPr>
                              <w:t xml:space="preserve">Figure </w:t>
                            </w:r>
                            <w:r w:rsidRPr="004A4268">
                              <w:rPr>
                                <w:b/>
                                <w:bCs/>
                              </w:rPr>
                              <w:fldChar w:fldCharType="begin"/>
                            </w:r>
                            <w:r w:rsidRPr="004A4268">
                              <w:rPr>
                                <w:b/>
                                <w:bCs/>
                              </w:rPr>
                              <w:instrText xml:space="preserve"> SEQ Figure \* ARABIC </w:instrText>
                            </w:r>
                            <w:r w:rsidRPr="004A4268">
                              <w:rPr>
                                <w:b/>
                                <w:bCs/>
                              </w:rPr>
                              <w:fldChar w:fldCharType="separate"/>
                            </w:r>
                            <w:r w:rsidR="00A54A7D">
                              <w:rPr>
                                <w:b/>
                                <w:bCs/>
                                <w:noProof/>
                              </w:rPr>
                              <w:t>7</w:t>
                            </w:r>
                            <w:r w:rsidRPr="004A4268">
                              <w:rPr>
                                <w:b/>
                                <w:bCs/>
                              </w:rPr>
                              <w:fldChar w:fldCharType="end"/>
                            </w:r>
                            <w:r w:rsidRPr="004A4268">
                              <w:rPr>
                                <w:rFonts w:hint="cs"/>
                                <w:b/>
                                <w:bCs/>
                                <w:rtl/>
                                <w:lang w:bidi="ar-EG"/>
                              </w:rPr>
                              <w:t xml:space="preserve"> أبرز تدخلات السكن والبنية التحتية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E33C36" id="Text Box 1065" o:spid="_x0000_s1037" type="#_x0000_t202" style="position:absolute;left:0;text-align:left;margin-left:2.3pt;margin-top:5.3pt;width:400.8pt;height:.05pt;z-index:-25162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" stroked="f">
                <v:textbox style="mso-fit-shape-to-text:t" inset="0,0,0,0">
                  <w:txbxContent>
                    <w:p w14:paraId="282E6392" w14:textId="7C3F57AC" w:rsidR="00FE6538" w:rsidRPr="004A4268" w:rsidRDefault="00FE6538" w:rsidP="00A343AC">
                      <w:pPr>
                        <w:pStyle w:val="Caption"/>
                        <w:bidi/>
                        <w:jc w:val="center"/>
                        <w:rPr>
                          <w:rFonts w:ascii="Simplified Arabic" w:eastAsia="Times New Roman" w:hAnsi="Simplified Arabic" w:cs="Simplified Arabic"/>
                          <w:b/>
                          <w:bCs/>
                          <w:noProof/>
                          <w:sz w:val="28"/>
                          <w:szCs w:val="28"/>
                        </w:rPr>
                      </w:pPr>
                      <w:r w:rsidRPr="004A4268">
                        <w:rPr>
                          <w:b/>
                          <w:bCs/>
                        </w:rPr>
                        <w:t xml:space="preserve">Figure </w:t>
                      </w:r>
                      <w:r w:rsidRPr="004A4268">
                        <w:rPr>
                          <w:b/>
                          <w:bCs/>
                        </w:rPr>
                        <w:fldChar w:fldCharType="begin"/>
                      </w:r>
                      <w:r w:rsidRPr="004A4268">
                        <w:rPr>
                          <w:b/>
                          <w:bCs/>
                        </w:rPr>
                        <w:instrText xml:space="preserve"> SEQ Figure \* ARABIC </w:instrText>
                      </w:r>
                      <w:r w:rsidRPr="004A4268">
                        <w:rPr>
                          <w:b/>
                          <w:bCs/>
                        </w:rPr>
                        <w:fldChar w:fldCharType="separate"/>
                      </w:r>
                      <w:r w:rsidR="00A54A7D">
                        <w:rPr>
                          <w:b/>
                          <w:bCs/>
                          <w:noProof/>
                        </w:rPr>
                        <w:t>7</w:t>
                      </w:r>
                      <w:r w:rsidRPr="004A4268">
                        <w:rPr>
                          <w:b/>
                          <w:bCs/>
                        </w:rPr>
                        <w:fldChar w:fldCharType="end"/>
                      </w:r>
                      <w:r w:rsidRPr="004A4268">
                        <w:rPr>
                          <w:rFonts w:hint="cs"/>
                          <w:b/>
                          <w:bCs/>
                          <w:rtl/>
                          <w:lang w:bidi="ar-EG"/>
                        </w:rPr>
                        <w:t xml:space="preserve"> أبرز تدخلات السكن والبنية التحتية</w:t>
                      </w:r>
                    </w:p>
                  </w:txbxContent>
                </v:textbox>
                <w10:wrap type="tight"/>
              </v:shape>
            </w:pict>
          </mc:Fallback>
        </mc:AlternateContent>
      </w:r>
    </w:p>
    <w:p w14:paraId="1F1A46D6" w14:textId="77777777" w:rsidR="00A343AC" w:rsidRPr="004E757C" w:rsidRDefault="00A343AC" w:rsidP="00A343AC">
      <w:pPr>
        <w:spacing w:before="100" w:beforeAutospacing="1" w:after="100" w:afterAutospacing="1"/>
        <w:ind w:left="-720" w:hanging="180"/>
        <w:rPr>
          <w:rFonts w:ascii="Times New Roman" w:eastAsia="Times New Roman" w:hAnsi="Times New Roman" w:cs="Times New Roman"/>
          <w:sz w:val="24"/>
          <w:szCs w:val="24"/>
        </w:rPr>
      </w:pPr>
      <w:r w:rsidRPr="00641D49">
        <w:rPr>
          <w:rFonts w:ascii="Simplified Arabic" w:eastAsia="Times New Roman" w:hAnsi="Simplified Arabic" w:cs="Simplified Arabic"/>
          <w:b/>
          <w:bCs/>
          <w:sz w:val="28"/>
          <w:szCs w:val="28"/>
          <w:rtl/>
        </w:rPr>
        <w:lastRenderedPageBreak/>
        <w:t xml:space="preserve">الفجوات في استجابة المجتمع المدني </w:t>
      </w:r>
      <w:r w:rsidRPr="00641D49">
        <w:rPr>
          <w:rFonts w:ascii="Simplified Arabic" w:eastAsia="Times New Roman" w:hAnsi="Simplified Arabic" w:cs="Simplified Arabic" w:hint="cs"/>
          <w:b/>
          <w:bCs/>
          <w:sz w:val="28"/>
          <w:szCs w:val="28"/>
          <w:rtl/>
        </w:rPr>
        <w:t>بالمقارنة مع مؤشرات الفقر المتعدد الأبعاد الوطني:</w:t>
      </w:r>
    </w:p>
    <w:p w14:paraId="4E1C4BDE"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 xml:space="preserve">من استجابات العينة يتضح تركيز تدخلات المجتمع المدني على تحسين نوع السكن والخدمات الأساسية بشكل </w:t>
      </w:r>
      <w:r w:rsidRPr="00074F05">
        <w:rPr>
          <w:rFonts w:ascii="Simplified Arabic" w:eastAsia="Times New Roman" w:hAnsi="Simplified Arabic" w:cs="Simplified Arabic" w:hint="cs"/>
          <w:sz w:val="28"/>
          <w:szCs w:val="28"/>
          <w:rtl/>
        </w:rPr>
        <w:t>محدود.</w:t>
      </w:r>
    </w:p>
    <w:p w14:paraId="2E977278" w14:textId="77777777" w:rsidR="00A343AC" w:rsidRDefault="00A343AC" w:rsidP="00A343AC">
      <w:pPr>
        <w:pStyle w:val="NoSpacing"/>
        <w:numPr>
          <w:ilvl w:val="0"/>
          <w:numId w:val="45"/>
        </w:numPr>
        <w:ind w:left="-720" w:hanging="180"/>
        <w:rPr>
          <w:rFonts w:ascii="Times New Roman" w:eastAsia="Times New Roman" w:hAnsi="Times New Roman" w:cs="Times New Roman"/>
          <w:sz w:val="24"/>
          <w:szCs w:val="24"/>
        </w:rPr>
      </w:pPr>
      <w:r w:rsidRPr="00074F05">
        <w:rPr>
          <w:rFonts w:ascii="Simplified Arabic" w:eastAsia="Times New Roman" w:hAnsi="Simplified Arabic" w:cs="Simplified Arabic"/>
          <w:sz w:val="28"/>
          <w:szCs w:val="28"/>
          <w:rtl/>
        </w:rPr>
        <w:t>محدودية البرامج التي تستهدف البنية التحتية المتكاملة (مياه، صرف صحي، كهرباء، سكن ملائم) بشكل متزامن، مما يقلل من أثر التدخل على تحسين الفقر متعدد الأبعاد بشكل شامل</w:t>
      </w:r>
      <w:r w:rsidRPr="004E757C">
        <w:rPr>
          <w:rFonts w:ascii="Times New Roman" w:eastAsia="Times New Roman" w:hAnsi="Times New Roman" w:cs="Times New Roman"/>
          <w:sz w:val="24"/>
          <w:szCs w:val="24"/>
        </w:rPr>
        <w:t>.</w:t>
      </w:r>
    </w:p>
    <w:p w14:paraId="030F31E0" w14:textId="77777777" w:rsidR="00A343AC" w:rsidRPr="00074F05" w:rsidRDefault="00A343AC" w:rsidP="00A343AC">
      <w:pPr>
        <w:spacing w:before="100" w:beforeAutospacing="1" w:after="100" w:afterAutospacing="1"/>
        <w:ind w:left="-720" w:hanging="180"/>
        <w:rPr>
          <w:rFonts w:ascii="Simplified Arabic" w:eastAsia="Times New Roman" w:hAnsi="Simplified Arabic" w:cs="Simplified Arabic"/>
          <w:b/>
          <w:bCs/>
          <w:sz w:val="28"/>
          <w:szCs w:val="28"/>
        </w:rPr>
      </w:pPr>
      <w:r w:rsidRPr="00074F05">
        <w:rPr>
          <w:rFonts w:ascii="Simplified Arabic" w:eastAsia="Times New Roman" w:hAnsi="Simplified Arabic" w:cs="Simplified Arabic"/>
          <w:b/>
          <w:bCs/>
          <w:sz w:val="28"/>
          <w:szCs w:val="28"/>
          <w:rtl/>
        </w:rPr>
        <w:t>فرصة تعزيز الدور عبر الشراكات</w:t>
      </w:r>
      <w:r w:rsidRPr="00074F05">
        <w:rPr>
          <w:rFonts w:ascii="Simplified Arabic" w:eastAsia="Times New Roman" w:hAnsi="Simplified Arabic" w:cs="Simplified Arabic"/>
          <w:b/>
          <w:bCs/>
          <w:sz w:val="28"/>
          <w:szCs w:val="28"/>
        </w:rPr>
        <w:t>:</w:t>
      </w:r>
    </w:p>
    <w:p w14:paraId="78F90E67" w14:textId="77777777" w:rsidR="00A343AC" w:rsidRPr="00074F05" w:rsidRDefault="00A343AC" w:rsidP="00A343AC">
      <w:pPr>
        <w:pStyle w:val="NoSpacing"/>
        <w:numPr>
          <w:ilvl w:val="0"/>
          <w:numId w:val="45"/>
        </w:numPr>
        <w:ind w:left="-720" w:hanging="180"/>
        <w:jc w:val="both"/>
        <w:rPr>
          <w:rFonts w:ascii="Simplified Arabic" w:eastAsia="Times New Roman" w:hAnsi="Simplified Arabic" w:cs="Simplified Arabic"/>
          <w:sz w:val="28"/>
          <w:szCs w:val="28"/>
        </w:rPr>
      </w:pPr>
      <w:r w:rsidRPr="00074F05">
        <w:rPr>
          <w:rFonts w:ascii="Simplified Arabic" w:eastAsia="Times New Roman" w:hAnsi="Simplified Arabic" w:cs="Simplified Arabic"/>
          <w:sz w:val="28"/>
          <w:szCs w:val="28"/>
          <w:rtl/>
        </w:rPr>
        <w:t>تشير الفجوات الحالية إلى فرصة للاستفادة من الشراكة مع المبادرة الوطنية "حياة كريمة</w:t>
      </w:r>
      <w:r w:rsidRPr="00074F05">
        <w:rPr>
          <w:rFonts w:ascii="Simplified Arabic" w:eastAsia="Times New Roman" w:hAnsi="Simplified Arabic" w:cs="Simplified Arabic"/>
          <w:sz w:val="28"/>
          <w:szCs w:val="28"/>
        </w:rPr>
        <w:t>"</w:t>
      </w:r>
      <w:r w:rsidRPr="00074F05">
        <w:rPr>
          <w:rFonts w:ascii="Simplified Arabic" w:eastAsia="Times New Roman" w:hAnsi="Simplified Arabic" w:cs="Simplified Arabic"/>
          <w:sz w:val="28"/>
          <w:szCs w:val="28"/>
          <w:rtl/>
        </w:rPr>
        <w:t>، التي تهدف إلى تحسين جودة الحياة في القرى الأكثر احتياجًا من خلال تقديم خدمات متكاملة تشمل السكن، المياه،</w:t>
      </w:r>
      <w:r>
        <w:rPr>
          <w:rFonts w:ascii="Simplified Arabic" w:eastAsia="Times New Roman" w:hAnsi="Simplified Arabic" w:cs="Simplified Arabic"/>
          <w:sz w:val="28"/>
          <w:szCs w:val="28"/>
          <w:rtl/>
        </w:rPr>
        <w:t xml:space="preserve"> الصرف الصحي، الكهرباء، </w:t>
      </w:r>
      <w:r>
        <w:rPr>
          <w:rFonts w:ascii="Simplified Arabic" w:eastAsia="Times New Roman" w:hAnsi="Simplified Arabic" w:cs="Simplified Arabic" w:hint="cs"/>
          <w:sz w:val="28"/>
          <w:szCs w:val="28"/>
          <w:rtl/>
        </w:rPr>
        <w:t xml:space="preserve">والتعليم </w:t>
      </w:r>
      <w:r w:rsidRPr="00074F05">
        <w:rPr>
          <w:rFonts w:ascii="Simplified Arabic" w:eastAsia="Times New Roman" w:hAnsi="Simplified Arabic" w:cs="Simplified Arabic"/>
          <w:sz w:val="28"/>
          <w:szCs w:val="28"/>
          <w:rtl/>
        </w:rPr>
        <w:t>خصوصًا في المناطق الريفية والمجتمعات المحرومة</w:t>
      </w:r>
      <w:r>
        <w:rPr>
          <w:rFonts w:ascii="Simplified Arabic" w:eastAsia="Times New Roman" w:hAnsi="Simplified Arabic" w:cs="Simplified Arabic" w:hint="cs"/>
          <w:sz w:val="28"/>
          <w:szCs w:val="28"/>
          <w:rtl/>
        </w:rPr>
        <w:t>.</w:t>
      </w:r>
    </w:p>
    <w:p w14:paraId="05AA6FD3" w14:textId="77777777" w:rsidR="00A343AC" w:rsidRDefault="00A343AC" w:rsidP="00A343AC">
      <w:pPr>
        <w:pStyle w:val="NoSpacing"/>
        <w:ind w:left="-720" w:hanging="180"/>
        <w:jc w:val="center"/>
        <w:rPr>
          <w:rtl/>
        </w:rPr>
      </w:pPr>
    </w:p>
    <w:p w14:paraId="76909324" w14:textId="77777777" w:rsidR="00A343AC" w:rsidRDefault="00A343AC" w:rsidP="00A343AC">
      <w:pPr>
        <w:pStyle w:val="NoSpacing"/>
        <w:ind w:left="-720" w:hanging="180"/>
        <w:jc w:val="center"/>
        <w:rPr>
          <w:rtl/>
        </w:rPr>
      </w:pPr>
    </w:p>
    <w:p w14:paraId="2369D3B3" w14:textId="77777777" w:rsidR="00A343AC" w:rsidRPr="00E36C53" w:rsidRDefault="00A343AC" w:rsidP="00A343AC">
      <w:pPr>
        <w:pStyle w:val="NoSpacing"/>
        <w:numPr>
          <w:ilvl w:val="0"/>
          <w:numId w:val="21"/>
        </w:numPr>
        <w:ind w:left="-720" w:hanging="180"/>
        <w:rPr>
          <w:rtl/>
        </w:rPr>
      </w:pPr>
      <w:r w:rsidRPr="008E7BDC">
        <w:rPr>
          <w:rFonts w:ascii="Simplified Arabic" w:eastAsia="Times New Roman" w:hAnsi="Simplified Arabic" w:cs="Simplified Arabic"/>
          <w:b/>
          <w:bCs/>
          <w:sz w:val="28"/>
          <w:szCs w:val="28"/>
          <w:rtl/>
        </w:rPr>
        <w:t xml:space="preserve">ما أبرز التدخلات التي </w:t>
      </w:r>
      <w:r w:rsidRPr="008E7BDC">
        <w:rPr>
          <w:rFonts w:ascii="Simplified Arabic" w:eastAsia="Times New Roman" w:hAnsi="Simplified Arabic" w:cs="Simplified Arabic" w:hint="cs"/>
          <w:b/>
          <w:bCs/>
          <w:sz w:val="28"/>
          <w:szCs w:val="28"/>
          <w:rtl/>
        </w:rPr>
        <w:t>تقدمها</w:t>
      </w:r>
      <w:r w:rsidRPr="008E7BDC">
        <w:rPr>
          <w:rFonts w:ascii="Simplified Arabic" w:eastAsia="Times New Roman" w:hAnsi="Simplified Arabic" w:cs="Simplified Arabic"/>
          <w:b/>
          <w:bCs/>
          <w:sz w:val="28"/>
          <w:szCs w:val="28"/>
          <w:rtl/>
        </w:rPr>
        <w:t xml:space="preserve"> في مجال الحماية الاجتماعية</w:t>
      </w:r>
    </w:p>
    <w:p w14:paraId="2DEB4B2D" w14:textId="77777777" w:rsidR="00A343AC" w:rsidRPr="00E36C53" w:rsidRDefault="00A343AC" w:rsidP="00A343AC">
      <w:pPr>
        <w:pStyle w:val="NoSpacing"/>
        <w:ind w:left="-720" w:hanging="180"/>
        <w:jc w:val="center"/>
        <w:rPr>
          <w:rtl/>
        </w:rPr>
      </w:pPr>
    </w:p>
    <w:tbl>
      <w:tblPr>
        <w:bidiVisual/>
        <w:tblW w:w="10202" w:type="dxa"/>
        <w:tblInd w:w="-571" w:type="dxa"/>
        <w:tblLook w:val="04A0" w:firstRow="1" w:lastRow="0" w:firstColumn="1" w:lastColumn="0" w:noHBand="0" w:noVBand="1"/>
      </w:tblPr>
      <w:tblGrid>
        <w:gridCol w:w="689"/>
        <w:gridCol w:w="3875"/>
        <w:gridCol w:w="2462"/>
        <w:gridCol w:w="3176"/>
      </w:tblGrid>
      <w:tr w:rsidR="00A343AC" w:rsidRPr="00E36C53" w14:paraId="425D5062" w14:textId="77777777" w:rsidTr="00FE6538">
        <w:trPr>
          <w:trHeight w:val="450"/>
        </w:trPr>
        <w:tc>
          <w:tcPr>
            <w:tcW w:w="689" w:type="dxa"/>
            <w:tcBorders>
              <w:top w:val="single" w:sz="4" w:space="0" w:color="auto"/>
              <w:left w:val="single" w:sz="4" w:space="0" w:color="auto"/>
              <w:bottom w:val="single" w:sz="4" w:space="0" w:color="auto"/>
              <w:right w:val="single" w:sz="4" w:space="0" w:color="auto"/>
            </w:tcBorders>
            <w:shd w:val="clear" w:color="auto" w:fill="F0DF88"/>
          </w:tcPr>
          <w:p w14:paraId="36AFCC53"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875"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113E50DD"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التد</w:t>
            </w:r>
            <w:r w:rsidRPr="00C74C52">
              <w:rPr>
                <w:rFonts w:ascii="Simplified Arabic" w:eastAsia="Times New Roman" w:hAnsi="Simplified Arabic" w:cs="Simplified Arabic" w:hint="cs"/>
                <w:b/>
                <w:bCs/>
                <w:sz w:val="28"/>
                <w:szCs w:val="28"/>
                <w:rtl/>
              </w:rPr>
              <w:t>خلات</w:t>
            </w:r>
            <w:r w:rsidRPr="00C74C52">
              <w:rPr>
                <w:rFonts w:ascii="Simplified Arabic" w:eastAsia="Times New Roman" w:hAnsi="Simplified Arabic" w:cs="Simplified Arabic"/>
                <w:b/>
                <w:bCs/>
                <w:sz w:val="28"/>
                <w:szCs w:val="28"/>
                <w:rtl/>
              </w:rPr>
              <w:t xml:space="preserve"> في مجال الحماية الاجتماعية</w:t>
            </w:r>
          </w:p>
        </w:tc>
        <w:tc>
          <w:tcPr>
            <w:tcW w:w="246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1EB0F76B"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176"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06108224"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4D50162E" w14:textId="77777777" w:rsidTr="00FE6538">
        <w:trPr>
          <w:trHeight w:val="450"/>
        </w:trPr>
        <w:tc>
          <w:tcPr>
            <w:tcW w:w="689" w:type="dxa"/>
            <w:tcBorders>
              <w:top w:val="nil"/>
              <w:left w:val="single" w:sz="4" w:space="0" w:color="auto"/>
              <w:bottom w:val="single" w:sz="4" w:space="0" w:color="auto"/>
              <w:right w:val="single" w:sz="4" w:space="0" w:color="auto"/>
            </w:tcBorders>
          </w:tcPr>
          <w:p w14:paraId="10E18703" w14:textId="77777777" w:rsidR="00A343AC" w:rsidRPr="00E36C53" w:rsidRDefault="00A343AC" w:rsidP="00FE6538">
            <w:pPr>
              <w:pStyle w:val="NoSpacing"/>
              <w:numPr>
                <w:ilvl w:val="0"/>
                <w:numId w:val="33"/>
              </w:numPr>
              <w:ind w:left="-720" w:firstLine="720"/>
              <w:jc w:val="center"/>
              <w:rPr>
                <w:rFonts w:eastAsia="Times New Roman"/>
                <w:color w:val="000000"/>
                <w:rtl/>
              </w:rPr>
            </w:pPr>
          </w:p>
        </w:tc>
        <w:tc>
          <w:tcPr>
            <w:tcW w:w="3875" w:type="dxa"/>
            <w:tcBorders>
              <w:top w:val="nil"/>
              <w:left w:val="single" w:sz="4" w:space="0" w:color="auto"/>
              <w:bottom w:val="single" w:sz="4" w:space="0" w:color="auto"/>
              <w:right w:val="single" w:sz="4" w:space="0" w:color="auto"/>
            </w:tcBorders>
            <w:shd w:val="clear" w:color="auto" w:fill="auto"/>
            <w:vAlign w:val="bottom"/>
            <w:hideMark/>
          </w:tcPr>
          <w:p w14:paraId="3705358A"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الوصول إلى المساعدات الاجتماعية (تكافل وكرامة)</w:t>
            </w:r>
          </w:p>
        </w:tc>
        <w:tc>
          <w:tcPr>
            <w:tcW w:w="2462" w:type="dxa"/>
            <w:tcBorders>
              <w:top w:val="nil"/>
              <w:left w:val="single" w:sz="4" w:space="0" w:color="auto"/>
              <w:bottom w:val="single" w:sz="4" w:space="0" w:color="auto"/>
              <w:right w:val="single" w:sz="4" w:space="0" w:color="auto"/>
            </w:tcBorders>
            <w:shd w:val="clear" w:color="auto" w:fill="auto"/>
            <w:noWrap/>
            <w:vAlign w:val="bottom"/>
            <w:hideMark/>
          </w:tcPr>
          <w:p w14:paraId="5DE3B27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5</w:t>
            </w:r>
          </w:p>
        </w:tc>
        <w:tc>
          <w:tcPr>
            <w:tcW w:w="3176" w:type="dxa"/>
            <w:tcBorders>
              <w:top w:val="nil"/>
              <w:left w:val="single" w:sz="4" w:space="0" w:color="auto"/>
              <w:bottom w:val="single" w:sz="4" w:space="0" w:color="auto"/>
              <w:right w:val="single" w:sz="4" w:space="0" w:color="auto"/>
            </w:tcBorders>
            <w:shd w:val="clear" w:color="auto" w:fill="auto"/>
            <w:noWrap/>
            <w:vAlign w:val="bottom"/>
            <w:hideMark/>
          </w:tcPr>
          <w:p w14:paraId="034370E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23%</w:t>
            </w:r>
          </w:p>
        </w:tc>
      </w:tr>
      <w:tr w:rsidR="00A343AC" w:rsidRPr="00E36C53" w14:paraId="344A0A27" w14:textId="77777777" w:rsidTr="00FE6538">
        <w:trPr>
          <w:trHeight w:val="450"/>
        </w:trPr>
        <w:tc>
          <w:tcPr>
            <w:tcW w:w="689" w:type="dxa"/>
            <w:tcBorders>
              <w:top w:val="nil"/>
              <w:left w:val="single" w:sz="4" w:space="0" w:color="auto"/>
              <w:bottom w:val="single" w:sz="4" w:space="0" w:color="auto"/>
              <w:right w:val="single" w:sz="4" w:space="0" w:color="auto"/>
            </w:tcBorders>
          </w:tcPr>
          <w:p w14:paraId="146FB3A4" w14:textId="77777777" w:rsidR="00A343AC" w:rsidRPr="00E36C53" w:rsidRDefault="00A343AC" w:rsidP="00FE6538">
            <w:pPr>
              <w:pStyle w:val="NoSpacing"/>
              <w:numPr>
                <w:ilvl w:val="0"/>
                <w:numId w:val="33"/>
              </w:numPr>
              <w:ind w:left="-720" w:firstLine="720"/>
              <w:jc w:val="center"/>
              <w:rPr>
                <w:rFonts w:eastAsia="Times New Roman"/>
                <w:color w:val="000000"/>
                <w:rtl/>
              </w:rPr>
            </w:pPr>
          </w:p>
        </w:tc>
        <w:tc>
          <w:tcPr>
            <w:tcW w:w="3875" w:type="dxa"/>
            <w:tcBorders>
              <w:top w:val="nil"/>
              <w:left w:val="single" w:sz="4" w:space="0" w:color="auto"/>
              <w:bottom w:val="single" w:sz="4" w:space="0" w:color="auto"/>
              <w:right w:val="single" w:sz="4" w:space="0" w:color="auto"/>
            </w:tcBorders>
            <w:shd w:val="clear" w:color="auto" w:fill="auto"/>
            <w:vAlign w:val="bottom"/>
            <w:hideMark/>
          </w:tcPr>
          <w:p w14:paraId="1C4B454A"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استخراج المسندات الثبوتية (شهادات الميلاد – البطاقة الشخصية)</w:t>
            </w:r>
          </w:p>
        </w:tc>
        <w:tc>
          <w:tcPr>
            <w:tcW w:w="2462" w:type="dxa"/>
            <w:tcBorders>
              <w:top w:val="nil"/>
              <w:left w:val="single" w:sz="4" w:space="0" w:color="auto"/>
              <w:bottom w:val="single" w:sz="4" w:space="0" w:color="auto"/>
              <w:right w:val="single" w:sz="4" w:space="0" w:color="auto"/>
            </w:tcBorders>
            <w:shd w:val="clear" w:color="auto" w:fill="auto"/>
            <w:noWrap/>
            <w:vAlign w:val="bottom"/>
            <w:hideMark/>
          </w:tcPr>
          <w:p w14:paraId="0EADEFE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5</w:t>
            </w:r>
          </w:p>
        </w:tc>
        <w:tc>
          <w:tcPr>
            <w:tcW w:w="3176" w:type="dxa"/>
            <w:tcBorders>
              <w:top w:val="nil"/>
              <w:left w:val="single" w:sz="4" w:space="0" w:color="auto"/>
              <w:bottom w:val="single" w:sz="4" w:space="0" w:color="auto"/>
              <w:right w:val="single" w:sz="4" w:space="0" w:color="auto"/>
            </w:tcBorders>
            <w:shd w:val="clear" w:color="auto" w:fill="auto"/>
            <w:noWrap/>
            <w:vAlign w:val="bottom"/>
            <w:hideMark/>
          </w:tcPr>
          <w:p w14:paraId="41D8C6A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23%</w:t>
            </w:r>
          </w:p>
        </w:tc>
      </w:tr>
      <w:tr w:rsidR="00A343AC" w:rsidRPr="00E36C53" w14:paraId="75ABA4E1" w14:textId="77777777" w:rsidTr="00FE6538">
        <w:trPr>
          <w:trHeight w:val="450"/>
        </w:trPr>
        <w:tc>
          <w:tcPr>
            <w:tcW w:w="689" w:type="dxa"/>
            <w:tcBorders>
              <w:top w:val="nil"/>
              <w:left w:val="single" w:sz="4" w:space="0" w:color="auto"/>
              <w:bottom w:val="single" w:sz="4" w:space="0" w:color="auto"/>
              <w:right w:val="single" w:sz="4" w:space="0" w:color="auto"/>
            </w:tcBorders>
          </w:tcPr>
          <w:p w14:paraId="17743BF5" w14:textId="77777777" w:rsidR="00A343AC" w:rsidRPr="00E36C53" w:rsidRDefault="00A343AC" w:rsidP="00FE6538">
            <w:pPr>
              <w:pStyle w:val="NoSpacing"/>
              <w:numPr>
                <w:ilvl w:val="0"/>
                <w:numId w:val="33"/>
              </w:numPr>
              <w:ind w:left="-720" w:firstLine="720"/>
              <w:jc w:val="center"/>
              <w:rPr>
                <w:rFonts w:eastAsia="Times New Roman"/>
                <w:color w:val="000000"/>
                <w:rtl/>
              </w:rPr>
            </w:pPr>
          </w:p>
        </w:tc>
        <w:tc>
          <w:tcPr>
            <w:tcW w:w="3875" w:type="dxa"/>
            <w:tcBorders>
              <w:top w:val="nil"/>
              <w:left w:val="single" w:sz="4" w:space="0" w:color="auto"/>
              <w:bottom w:val="single" w:sz="4" w:space="0" w:color="auto"/>
              <w:right w:val="single" w:sz="4" w:space="0" w:color="auto"/>
            </w:tcBorders>
            <w:shd w:val="clear" w:color="auto" w:fill="auto"/>
            <w:vAlign w:val="bottom"/>
            <w:hideMark/>
          </w:tcPr>
          <w:p w14:paraId="612CEBE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دعم الأشخاص ذو الإعاقة – المسنين - الأرامل</w:t>
            </w:r>
          </w:p>
        </w:tc>
        <w:tc>
          <w:tcPr>
            <w:tcW w:w="2462" w:type="dxa"/>
            <w:tcBorders>
              <w:top w:val="nil"/>
              <w:left w:val="single" w:sz="4" w:space="0" w:color="auto"/>
              <w:bottom w:val="single" w:sz="4" w:space="0" w:color="auto"/>
              <w:right w:val="single" w:sz="4" w:space="0" w:color="auto"/>
            </w:tcBorders>
            <w:shd w:val="clear" w:color="auto" w:fill="auto"/>
            <w:noWrap/>
            <w:vAlign w:val="bottom"/>
            <w:hideMark/>
          </w:tcPr>
          <w:p w14:paraId="1363358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12</w:t>
            </w:r>
          </w:p>
        </w:tc>
        <w:tc>
          <w:tcPr>
            <w:tcW w:w="3176" w:type="dxa"/>
            <w:tcBorders>
              <w:top w:val="nil"/>
              <w:left w:val="single" w:sz="4" w:space="0" w:color="auto"/>
              <w:bottom w:val="single" w:sz="4" w:space="0" w:color="auto"/>
              <w:right w:val="single" w:sz="4" w:space="0" w:color="auto"/>
            </w:tcBorders>
            <w:shd w:val="clear" w:color="auto" w:fill="auto"/>
            <w:noWrap/>
            <w:vAlign w:val="bottom"/>
            <w:hideMark/>
          </w:tcPr>
          <w:p w14:paraId="6009DE8D"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55%</w:t>
            </w:r>
          </w:p>
        </w:tc>
      </w:tr>
      <w:tr w:rsidR="00A343AC" w:rsidRPr="00E36C53" w14:paraId="5013753F" w14:textId="77777777" w:rsidTr="00FE6538">
        <w:trPr>
          <w:trHeight w:val="450"/>
        </w:trPr>
        <w:tc>
          <w:tcPr>
            <w:tcW w:w="689" w:type="dxa"/>
            <w:tcBorders>
              <w:top w:val="nil"/>
              <w:left w:val="single" w:sz="4" w:space="0" w:color="auto"/>
              <w:bottom w:val="single" w:sz="4" w:space="0" w:color="auto"/>
              <w:right w:val="single" w:sz="4" w:space="0" w:color="auto"/>
            </w:tcBorders>
            <w:shd w:val="clear" w:color="auto" w:fill="F0DF88"/>
          </w:tcPr>
          <w:p w14:paraId="54E14DE3" w14:textId="77777777" w:rsidR="00A343AC" w:rsidRPr="00E36C53" w:rsidRDefault="00A343AC" w:rsidP="00FE6538">
            <w:pPr>
              <w:pStyle w:val="NoSpacing"/>
              <w:ind w:left="-720" w:firstLine="720"/>
              <w:jc w:val="center"/>
              <w:rPr>
                <w:rFonts w:eastAsia="Times New Roman"/>
                <w:b/>
                <w:bCs/>
                <w:color w:val="000000"/>
              </w:rPr>
            </w:pPr>
          </w:p>
        </w:tc>
        <w:tc>
          <w:tcPr>
            <w:tcW w:w="3875" w:type="dxa"/>
            <w:tcBorders>
              <w:top w:val="nil"/>
              <w:left w:val="single" w:sz="4" w:space="0" w:color="auto"/>
              <w:bottom w:val="single" w:sz="4" w:space="0" w:color="auto"/>
              <w:right w:val="single" w:sz="4" w:space="0" w:color="auto"/>
            </w:tcBorders>
            <w:shd w:val="clear" w:color="auto" w:fill="F0DF88"/>
            <w:noWrap/>
            <w:vAlign w:val="center"/>
            <w:hideMark/>
          </w:tcPr>
          <w:p w14:paraId="6275EAEF"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462" w:type="dxa"/>
            <w:tcBorders>
              <w:top w:val="nil"/>
              <w:left w:val="single" w:sz="4" w:space="0" w:color="auto"/>
              <w:bottom w:val="single" w:sz="4" w:space="0" w:color="auto"/>
              <w:right w:val="single" w:sz="4" w:space="0" w:color="auto"/>
            </w:tcBorders>
            <w:shd w:val="clear" w:color="auto" w:fill="F0DF88"/>
            <w:noWrap/>
            <w:vAlign w:val="center"/>
            <w:hideMark/>
          </w:tcPr>
          <w:p w14:paraId="60C2BB1F"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22</w:t>
            </w:r>
          </w:p>
        </w:tc>
        <w:tc>
          <w:tcPr>
            <w:tcW w:w="3176" w:type="dxa"/>
            <w:tcBorders>
              <w:top w:val="nil"/>
              <w:left w:val="single" w:sz="4" w:space="0" w:color="auto"/>
              <w:bottom w:val="single" w:sz="4" w:space="0" w:color="auto"/>
              <w:right w:val="single" w:sz="4" w:space="0" w:color="auto"/>
            </w:tcBorders>
            <w:shd w:val="clear" w:color="auto" w:fill="F0DF88"/>
            <w:noWrap/>
            <w:vAlign w:val="center"/>
            <w:hideMark/>
          </w:tcPr>
          <w:p w14:paraId="29918E79" w14:textId="77777777" w:rsidR="00A343AC" w:rsidRPr="006F711D" w:rsidRDefault="00A343AC" w:rsidP="00FE6538">
            <w:pPr>
              <w:pStyle w:val="NoSpacing"/>
              <w:ind w:left="-720" w:firstLine="720"/>
              <w:jc w:val="center"/>
              <w:rPr>
                <w:rFonts w:ascii="Simplified Arabic" w:eastAsia="Times New Roman" w:hAnsi="Simplified Arabic" w:cs="Simplified Arabic"/>
                <w:b/>
                <w:bCs/>
                <w:sz w:val="28"/>
                <w:szCs w:val="28"/>
              </w:rPr>
            </w:pPr>
            <w:r w:rsidRPr="006F711D">
              <w:rPr>
                <w:rFonts w:ascii="Simplified Arabic" w:eastAsia="Times New Roman" w:hAnsi="Simplified Arabic" w:cs="Simplified Arabic"/>
                <w:b/>
                <w:bCs/>
                <w:sz w:val="28"/>
                <w:szCs w:val="28"/>
              </w:rPr>
              <w:t>100%</w:t>
            </w:r>
          </w:p>
        </w:tc>
      </w:tr>
    </w:tbl>
    <w:p w14:paraId="1585E20F" w14:textId="737F3F1A" w:rsidR="00A343AC" w:rsidRPr="00607DBA" w:rsidRDefault="00A343AC" w:rsidP="002F29C1">
      <w:pPr>
        <w:pStyle w:val="NormalWeb"/>
        <w:bidi/>
        <w:ind w:left="-720" w:hanging="180"/>
        <w:jc w:val="center"/>
        <w:rPr>
          <w:rFonts w:ascii="Simplified Arabic" w:hAnsi="Simplified Arabic" w:cs="Simplified Arabic"/>
          <w:b/>
          <w:bCs/>
          <w:rtl/>
        </w:rPr>
      </w:pPr>
      <w:r w:rsidRPr="00607DBA">
        <w:rPr>
          <w:rFonts w:ascii="Simplified Arabic" w:hAnsi="Simplified Arabic" w:cs="Simplified Arabic" w:hint="cs"/>
          <w:b/>
          <w:bCs/>
          <w:rtl/>
        </w:rPr>
        <w:t>جدول</w:t>
      </w:r>
      <w:r w:rsidR="002F29C1">
        <w:rPr>
          <w:rFonts w:ascii="Simplified Arabic" w:hAnsi="Simplified Arabic" w:cs="Simplified Arabic" w:hint="cs"/>
          <w:b/>
          <w:bCs/>
          <w:rtl/>
        </w:rPr>
        <w:t xml:space="preserve"> 21</w:t>
      </w:r>
      <w:r w:rsidRPr="00607DBA">
        <w:rPr>
          <w:rFonts w:ascii="Simplified Arabic" w:hAnsi="Simplified Arabic" w:cs="Simplified Arabic" w:hint="cs"/>
          <w:b/>
          <w:bCs/>
          <w:rtl/>
        </w:rPr>
        <w:t>: أبرز تدخلات الحماية الاجتماعية</w:t>
      </w:r>
    </w:p>
    <w:p w14:paraId="4C3E09B4" w14:textId="77777777" w:rsidR="00A343AC" w:rsidRPr="00074F05" w:rsidRDefault="00A343AC" w:rsidP="00A343AC">
      <w:pPr>
        <w:pStyle w:val="NormalWeb"/>
        <w:bidi/>
        <w:ind w:left="-720" w:hanging="180"/>
        <w:rPr>
          <w:rFonts w:ascii="Simplified Arabic" w:hAnsi="Simplified Arabic" w:cs="Simplified Arabic"/>
          <w:sz w:val="28"/>
          <w:szCs w:val="28"/>
        </w:rPr>
      </w:pPr>
      <w:r w:rsidRPr="00074F05">
        <w:rPr>
          <w:rFonts w:ascii="Simplified Arabic" w:hAnsi="Simplified Arabic" w:cs="Simplified Arabic"/>
          <w:sz w:val="28"/>
          <w:szCs w:val="28"/>
          <w:rtl/>
        </w:rPr>
        <w:t>ي</w:t>
      </w:r>
      <w:r>
        <w:rPr>
          <w:rFonts w:ascii="Simplified Arabic" w:hAnsi="Simplified Arabic" w:cs="Simplified Arabic" w:hint="cs"/>
          <w:sz w:val="28"/>
          <w:szCs w:val="28"/>
          <w:rtl/>
        </w:rPr>
        <w:t>ع</w:t>
      </w:r>
      <w:r w:rsidRPr="00074F05">
        <w:rPr>
          <w:rFonts w:ascii="Simplified Arabic" w:hAnsi="Simplified Arabic" w:cs="Simplified Arabic"/>
          <w:sz w:val="28"/>
          <w:szCs w:val="28"/>
          <w:rtl/>
        </w:rPr>
        <w:t xml:space="preserve">كس </w:t>
      </w:r>
      <w:r w:rsidRPr="00C55148">
        <w:rPr>
          <w:rFonts w:ascii="Simplified Arabic" w:hAnsi="Simplified Arabic" w:cs="Simplified Arabic"/>
          <w:sz w:val="28"/>
          <w:szCs w:val="28"/>
          <w:rtl/>
        </w:rPr>
        <w:t>التعليق وجهة نظر</w:t>
      </w:r>
      <w:r w:rsidRPr="00074F05">
        <w:rPr>
          <w:rFonts w:ascii="Simplified Arabic" w:hAnsi="Simplified Arabic" w:cs="Simplified Arabic"/>
          <w:b/>
          <w:bCs/>
          <w:sz w:val="28"/>
          <w:szCs w:val="28"/>
          <w:rtl/>
        </w:rPr>
        <w:t xml:space="preserve"> </w:t>
      </w:r>
      <w:r w:rsidRPr="00074F05">
        <w:rPr>
          <w:rFonts w:ascii="Simplified Arabic" w:hAnsi="Simplified Arabic" w:cs="Simplified Arabic"/>
          <w:sz w:val="28"/>
          <w:szCs w:val="28"/>
        </w:rPr>
        <w:t>22</w:t>
      </w:r>
      <w:r w:rsidRPr="00074F05">
        <w:rPr>
          <w:rFonts w:ascii="Simplified Arabic" w:hAnsi="Simplified Arabic" w:cs="Simplified Arabic"/>
          <w:sz w:val="28"/>
          <w:szCs w:val="28"/>
          <w:rtl/>
        </w:rPr>
        <w:t xml:space="preserve"> مستجيبًا اختاروا هذا المجال.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تركزت آراء</w:t>
      </w:r>
      <w:r>
        <w:rPr>
          <w:rFonts w:ascii="Simplified Arabic" w:hAnsi="Simplified Arabic" w:cs="Simplified Arabic" w:hint="cs"/>
          <w:sz w:val="28"/>
          <w:szCs w:val="28"/>
          <w:rtl/>
        </w:rPr>
        <w:t xml:space="preserve"> المستجيبين </w:t>
      </w:r>
      <w:r w:rsidRPr="00074F05">
        <w:rPr>
          <w:rFonts w:ascii="Simplified Arabic" w:hAnsi="Simplified Arabic" w:cs="Simplified Arabic"/>
          <w:sz w:val="28"/>
          <w:szCs w:val="28"/>
          <w:rtl/>
        </w:rPr>
        <w:t xml:space="preserve">على أن المجتمع المدني </w:t>
      </w:r>
      <w:r w:rsidRPr="00C55148">
        <w:rPr>
          <w:rFonts w:ascii="Simplified Arabic" w:hAnsi="Simplified Arabic" w:cs="Simplified Arabic"/>
          <w:sz w:val="28"/>
          <w:szCs w:val="28"/>
          <w:rtl/>
        </w:rPr>
        <w:t xml:space="preserve">يسهم في دعم الفئات الأكثر </w:t>
      </w:r>
      <w:r>
        <w:rPr>
          <w:rFonts w:ascii="Simplified Arabic" w:hAnsi="Simplified Arabic" w:cs="Simplified Arabic" w:hint="cs"/>
          <w:sz w:val="28"/>
          <w:szCs w:val="28"/>
          <w:rtl/>
        </w:rPr>
        <w:t>هشاشة</w:t>
      </w:r>
      <w:r w:rsidRPr="00C55148">
        <w:rPr>
          <w:rFonts w:ascii="Simplified Arabic" w:hAnsi="Simplified Arabic" w:cs="Simplified Arabic"/>
          <w:sz w:val="28"/>
          <w:szCs w:val="28"/>
          <w:rtl/>
        </w:rPr>
        <w:t xml:space="preserve"> وتمكينها من الوصول إلى الخدمات الأساسية والمساعدات الاجتماعية</w:t>
      </w:r>
      <w:r w:rsidRPr="00074F05">
        <w:rPr>
          <w:rFonts w:ascii="Simplified Arabic" w:hAnsi="Simplified Arabic" w:cs="Simplified Arabic"/>
          <w:sz w:val="28"/>
          <w:szCs w:val="28"/>
          <w:rtl/>
        </w:rPr>
        <w:t xml:space="preserve">، </w:t>
      </w:r>
      <w:r>
        <w:rPr>
          <w:rFonts w:ascii="Simplified Arabic" w:hAnsi="Simplified Arabic" w:cs="Simplified Arabic" w:hint="cs"/>
          <w:sz w:val="28"/>
          <w:szCs w:val="28"/>
          <w:rtl/>
        </w:rPr>
        <w:t>كالتالي</w:t>
      </w:r>
      <w:r w:rsidRPr="00074F05">
        <w:rPr>
          <w:rFonts w:ascii="Simplified Arabic" w:hAnsi="Simplified Arabic" w:cs="Simplified Arabic"/>
          <w:sz w:val="28"/>
          <w:szCs w:val="28"/>
        </w:rPr>
        <w:t>:</w:t>
      </w:r>
    </w:p>
    <w:p w14:paraId="03071756" w14:textId="77777777" w:rsidR="00A343AC" w:rsidRPr="00D539A7"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دعم الأشخاص ذوي الإعاقة، المسنين، والأرامل</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55%</w:t>
      </w:r>
      <w:r w:rsidRPr="00074F05">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حيث </w:t>
      </w:r>
      <w:r w:rsidRPr="00074F05">
        <w:rPr>
          <w:rFonts w:ascii="Simplified Arabic" w:eastAsia="Times New Roman" w:hAnsi="Simplified Arabic" w:cs="Simplified Arabic"/>
          <w:sz w:val="28"/>
          <w:szCs w:val="28"/>
          <w:rtl/>
        </w:rPr>
        <w:t xml:space="preserve">يعالج </w:t>
      </w:r>
      <w:r w:rsidRPr="00D539A7">
        <w:rPr>
          <w:rFonts w:ascii="Simplified Arabic" w:eastAsia="Times New Roman" w:hAnsi="Simplified Arabic" w:cs="Simplified Arabic"/>
          <w:sz w:val="28"/>
          <w:szCs w:val="28"/>
          <w:rtl/>
        </w:rPr>
        <w:t xml:space="preserve">مؤشرات الوصول إلى الحماية </w:t>
      </w:r>
      <w:r w:rsidRPr="00D539A7">
        <w:rPr>
          <w:rFonts w:ascii="Simplified Arabic" w:eastAsia="Times New Roman" w:hAnsi="Simplified Arabic" w:cs="Simplified Arabic" w:hint="cs"/>
          <w:sz w:val="28"/>
          <w:szCs w:val="28"/>
          <w:rtl/>
        </w:rPr>
        <w:t>الاجتماعية،</w:t>
      </w:r>
      <w:r w:rsidRPr="00D539A7">
        <w:rPr>
          <w:rFonts w:ascii="Simplified Arabic" w:eastAsia="Times New Roman" w:hAnsi="Simplified Arabic" w:cs="Simplified Arabic"/>
          <w:sz w:val="28"/>
          <w:szCs w:val="28"/>
          <w:rtl/>
        </w:rPr>
        <w:t xml:space="preserve"> ويحد من الحرمان الاجتماعي لهذه الفئات</w:t>
      </w:r>
      <w:r w:rsidRPr="00D539A7">
        <w:rPr>
          <w:rFonts w:ascii="Simplified Arabic" w:eastAsia="Times New Roman" w:hAnsi="Simplified Arabic" w:cs="Simplified Arabic"/>
          <w:sz w:val="28"/>
          <w:szCs w:val="28"/>
        </w:rPr>
        <w:t>.</w:t>
      </w:r>
    </w:p>
    <w:p w14:paraId="4216E2A8"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الوصول إلى المساعدات الاجتماعية مثل برامج "تكافل وكرامة</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 xml:space="preserve">23% </w:t>
      </w:r>
      <w:r w:rsidRPr="00074F05">
        <w:rPr>
          <w:rFonts w:ascii="Simplified Arabic" w:eastAsia="Times New Roman" w:hAnsi="Simplified Arabic" w:cs="Simplified Arabic"/>
          <w:sz w:val="28"/>
          <w:szCs w:val="28"/>
          <w:rtl/>
        </w:rPr>
        <w:t xml:space="preserve">يسهم المجتمع المدني في </w:t>
      </w:r>
      <w:r w:rsidRPr="00D539A7">
        <w:rPr>
          <w:rFonts w:ascii="Simplified Arabic" w:eastAsia="Times New Roman" w:hAnsi="Simplified Arabic" w:cs="Simplified Arabic"/>
          <w:sz w:val="28"/>
          <w:szCs w:val="28"/>
          <w:rtl/>
        </w:rPr>
        <w:t>تسهيل الوصول للدعم النقدي والعيني للأسر الأكثر فقراً، ما يقلل من الحرمان الاقتصادي والاجتماعي</w:t>
      </w:r>
      <w:r w:rsidRPr="00074F05">
        <w:rPr>
          <w:rFonts w:ascii="Simplified Arabic" w:eastAsia="Times New Roman" w:hAnsi="Simplified Arabic" w:cs="Simplified Arabic"/>
          <w:sz w:val="28"/>
          <w:szCs w:val="28"/>
        </w:rPr>
        <w:t>.</w:t>
      </w:r>
    </w:p>
    <w:p w14:paraId="03022B84" w14:textId="77777777" w:rsidR="00A343AC" w:rsidRPr="00074F05"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074F05">
        <w:rPr>
          <w:rFonts w:ascii="Simplified Arabic" w:eastAsia="Times New Roman" w:hAnsi="Simplified Arabic" w:cs="Simplified Arabic"/>
          <w:b/>
          <w:bCs/>
          <w:sz w:val="28"/>
          <w:szCs w:val="28"/>
          <w:rtl/>
        </w:rPr>
        <w:t>استخراج المستندات الثبوتية</w:t>
      </w:r>
      <w:r w:rsidRPr="00074F05">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23%</w:t>
      </w:r>
      <w:r w:rsidRPr="00074F05">
        <w:rPr>
          <w:rFonts w:ascii="Simplified Arabic" w:eastAsia="Times New Roman" w:hAnsi="Simplified Arabic" w:cs="Simplified Arabic"/>
          <w:sz w:val="28"/>
          <w:szCs w:val="28"/>
        </w:rPr>
        <w:t xml:space="preserve"> </w:t>
      </w:r>
      <w:r w:rsidRPr="00074F05">
        <w:rPr>
          <w:rFonts w:ascii="Simplified Arabic" w:eastAsia="Times New Roman" w:hAnsi="Simplified Arabic" w:cs="Simplified Arabic"/>
          <w:sz w:val="28"/>
          <w:szCs w:val="28"/>
          <w:rtl/>
        </w:rPr>
        <w:t xml:space="preserve">دعم المجتمع المدني في هذا المجال </w:t>
      </w:r>
      <w:r w:rsidRPr="00D539A7">
        <w:rPr>
          <w:rFonts w:ascii="Simplified Arabic" w:eastAsia="Times New Roman" w:hAnsi="Simplified Arabic" w:cs="Simplified Arabic"/>
          <w:sz w:val="28"/>
          <w:szCs w:val="28"/>
          <w:rtl/>
        </w:rPr>
        <w:t>يعزز إمكانية الوصول إلى</w:t>
      </w:r>
      <w:r w:rsidRPr="00074F05">
        <w:rPr>
          <w:rFonts w:ascii="Simplified Arabic" w:eastAsia="Times New Roman" w:hAnsi="Simplified Arabic" w:cs="Simplified Arabic"/>
          <w:b/>
          <w:bCs/>
          <w:sz w:val="28"/>
          <w:szCs w:val="28"/>
          <w:rtl/>
        </w:rPr>
        <w:t xml:space="preserve"> </w:t>
      </w:r>
      <w:r w:rsidRPr="00C55148">
        <w:rPr>
          <w:rFonts w:ascii="Simplified Arabic" w:eastAsia="Times New Roman" w:hAnsi="Simplified Arabic" w:cs="Simplified Arabic"/>
          <w:sz w:val="28"/>
          <w:szCs w:val="28"/>
          <w:rtl/>
        </w:rPr>
        <w:t>الخدمات الحكومية والمساعدات الرسمية</w:t>
      </w:r>
      <w:r w:rsidRPr="00074F05">
        <w:rPr>
          <w:rFonts w:ascii="Simplified Arabic" w:eastAsia="Times New Roman" w:hAnsi="Simplified Arabic" w:cs="Simplified Arabic"/>
          <w:sz w:val="28"/>
          <w:szCs w:val="28"/>
          <w:rtl/>
        </w:rPr>
        <w:t>، ويحد من الحرمان الناتج عن عدم امتلاك الوثائق الرسمية</w:t>
      </w:r>
      <w:r w:rsidRPr="00074F05">
        <w:rPr>
          <w:rFonts w:ascii="Simplified Arabic" w:eastAsia="Times New Roman" w:hAnsi="Simplified Arabic" w:cs="Simplified Arabic"/>
          <w:sz w:val="28"/>
          <w:szCs w:val="28"/>
        </w:rPr>
        <w:t>.</w:t>
      </w:r>
    </w:p>
    <w:p w14:paraId="054C2154" w14:textId="77777777" w:rsidR="00A343AC" w:rsidRPr="00641D49" w:rsidRDefault="00A343AC" w:rsidP="00A343AC">
      <w:pPr>
        <w:pStyle w:val="NormalWeb"/>
        <w:bidi/>
        <w:ind w:left="-720" w:hanging="180"/>
        <w:rPr>
          <w:rFonts w:ascii="Simplified Arabic" w:hAnsi="Simplified Arabic" w:cs="Simplified Arabic"/>
          <w:b/>
          <w:bCs/>
          <w:sz w:val="28"/>
          <w:szCs w:val="28"/>
        </w:rPr>
      </w:pPr>
      <w:r w:rsidRPr="00074F05">
        <w:rPr>
          <w:rFonts w:ascii="Simplified Arabic" w:hAnsi="Simplified Arabic" w:cs="Simplified Arabic"/>
          <w:b/>
          <w:bCs/>
          <w:sz w:val="28"/>
          <w:szCs w:val="28"/>
          <w:rtl/>
        </w:rPr>
        <w:t xml:space="preserve">الفجوات في </w:t>
      </w:r>
      <w:r>
        <w:rPr>
          <w:rFonts w:ascii="Simplified Arabic" w:hAnsi="Simplified Arabic" w:cs="Simplified Arabic" w:hint="cs"/>
          <w:b/>
          <w:bCs/>
          <w:sz w:val="28"/>
          <w:szCs w:val="28"/>
          <w:rtl/>
          <w:lang w:bidi="ar-EG"/>
        </w:rPr>
        <w:t xml:space="preserve">فجوات </w:t>
      </w:r>
      <w:r w:rsidRPr="00074F05">
        <w:rPr>
          <w:rFonts w:ascii="Simplified Arabic" w:hAnsi="Simplified Arabic" w:cs="Simplified Arabic"/>
          <w:b/>
          <w:bCs/>
          <w:sz w:val="28"/>
          <w:szCs w:val="28"/>
          <w:rtl/>
        </w:rPr>
        <w:t xml:space="preserve">استجابة المجتمع المدني </w:t>
      </w:r>
      <w:r w:rsidRPr="00641D49">
        <w:rPr>
          <w:rFonts w:ascii="Simplified Arabic" w:hAnsi="Simplified Arabic" w:cs="Simplified Arabic" w:hint="cs"/>
          <w:b/>
          <w:bCs/>
          <w:sz w:val="28"/>
          <w:szCs w:val="28"/>
          <w:rtl/>
        </w:rPr>
        <w:t>بالمقارنة مع مؤشرات الفقر المتعدد الأبعاد الوطني</w:t>
      </w:r>
      <w:r w:rsidRPr="00074F05">
        <w:rPr>
          <w:rFonts w:ascii="Simplified Arabic" w:hAnsi="Simplified Arabic" w:cs="Simplified Arabic"/>
          <w:b/>
          <w:bCs/>
          <w:sz w:val="28"/>
          <w:szCs w:val="28"/>
        </w:rPr>
        <w:t>:</w:t>
      </w:r>
    </w:p>
    <w:p w14:paraId="54A733BC" w14:textId="77777777" w:rsidR="00A343AC" w:rsidRPr="008E5721"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8E5721">
        <w:rPr>
          <w:rFonts w:ascii="Simplified Arabic" w:eastAsia="Times New Roman" w:hAnsi="Simplified Arabic" w:cs="Simplified Arabic"/>
          <w:sz w:val="28"/>
          <w:szCs w:val="28"/>
          <w:rtl/>
        </w:rPr>
        <w:t>محدودية التكامل بين برامج الدعم الاجتماعي والخدمات الحكومية الأخرى تقلل من قدرة المجتمع المدني على معالجة الحرمان بشكل متكامل، وهو ما يمثل فجوة واضحة في الدور المتاح له</w:t>
      </w:r>
      <w:r w:rsidRPr="008E5721">
        <w:rPr>
          <w:rFonts w:ascii="Simplified Arabic" w:eastAsia="Times New Roman" w:hAnsi="Simplified Arabic" w:cs="Simplified Arabic"/>
          <w:sz w:val="28"/>
          <w:szCs w:val="28"/>
        </w:rPr>
        <w:t>.</w:t>
      </w:r>
    </w:p>
    <w:p w14:paraId="2D78A82D" w14:textId="77777777" w:rsidR="00A343AC" w:rsidRDefault="00A343AC" w:rsidP="00A343AC">
      <w:pPr>
        <w:pStyle w:val="NoSpacing"/>
        <w:ind w:left="-720"/>
        <w:rPr>
          <w:rFonts w:ascii="Simplified Arabic" w:eastAsia="Times New Roman" w:hAnsi="Simplified Arabic" w:cs="Simplified Arabic"/>
          <w:b/>
          <w:bCs/>
          <w:sz w:val="28"/>
          <w:szCs w:val="28"/>
          <w:rtl/>
        </w:rPr>
      </w:pPr>
      <w:r>
        <w:rPr>
          <w:noProof/>
        </w:rPr>
        <w:lastRenderedPageBreak/>
        <mc:AlternateContent>
          <mc:Choice Requires="wps">
            <w:drawing>
              <wp:anchor distT="0" distB="0" distL="114300" distR="114300" simplePos="0" relativeHeight="251693568" behindDoc="1" locked="0" layoutInCell="1" allowOverlap="1" wp14:anchorId="3CF69A83" wp14:editId="5B926569">
                <wp:simplePos x="0" y="0"/>
                <wp:positionH relativeFrom="column">
                  <wp:posOffset>494030</wp:posOffset>
                </wp:positionH>
                <wp:positionV relativeFrom="paragraph">
                  <wp:posOffset>2174240</wp:posOffset>
                </wp:positionV>
                <wp:extent cx="4899660" cy="635"/>
                <wp:effectExtent l="0" t="0" r="0" b="0"/>
                <wp:wrapTight wrapText="bothSides">
                  <wp:wrapPolygon edited="0">
                    <wp:start x="0" y="0"/>
                    <wp:lineTo x="0" y="21600"/>
                    <wp:lineTo x="21600" y="21600"/>
                    <wp:lineTo x="21600" y="0"/>
                  </wp:wrapPolygon>
                </wp:wrapTight>
                <wp:docPr id="1066" name="Text Box 1066"/>
                <wp:cNvGraphicFramePr/>
                <a:graphic xmlns:a="http://schemas.openxmlformats.org/drawingml/2006/main">
                  <a:graphicData uri="http://schemas.microsoft.com/office/word/2010/wordprocessingShape">
                    <wps:wsp>
                      <wps:cNvSpPr txBox="1"/>
                      <wps:spPr>
                        <a:xfrm>
                          <a:off x="0" y="0"/>
                          <a:ext cx="4899660" cy="635"/>
                        </a:xfrm>
                        <a:prstGeom prst="rect">
                          <a:avLst/>
                        </a:prstGeom>
                        <a:solidFill>
                          <a:prstClr val="white"/>
                        </a:solidFill>
                        <a:ln>
                          <a:noFill/>
                        </a:ln>
                      </wps:spPr>
                      <wps:txbx>
                        <w:txbxContent>
                          <w:p w14:paraId="16AE93AF" w14:textId="3FE2BB50" w:rsidR="00FE6538" w:rsidRPr="00607DBA" w:rsidRDefault="00FE6538" w:rsidP="00A343AC">
                            <w:pPr>
                              <w:pStyle w:val="Caption"/>
                              <w:bidi/>
                              <w:jc w:val="center"/>
                              <w:rPr>
                                <w:rFonts w:ascii="Simplified Arabic" w:eastAsia="Times New Roman" w:hAnsi="Simplified Arabic" w:cs="Simplified Arabic"/>
                                <w:b/>
                                <w:bCs/>
                                <w:noProof/>
                                <w:sz w:val="28"/>
                                <w:szCs w:val="28"/>
                              </w:rPr>
                            </w:pPr>
                            <w:r w:rsidRPr="00607DBA">
                              <w:rPr>
                                <w:b/>
                                <w:bCs/>
                              </w:rPr>
                              <w:t xml:space="preserve">Figure </w:t>
                            </w:r>
                            <w:r w:rsidRPr="00607DBA">
                              <w:rPr>
                                <w:b/>
                                <w:bCs/>
                              </w:rPr>
                              <w:fldChar w:fldCharType="begin"/>
                            </w:r>
                            <w:r w:rsidRPr="00607DBA">
                              <w:rPr>
                                <w:b/>
                                <w:bCs/>
                              </w:rPr>
                              <w:instrText xml:space="preserve"> SEQ Figure \* ARABIC </w:instrText>
                            </w:r>
                            <w:r w:rsidRPr="00607DBA">
                              <w:rPr>
                                <w:b/>
                                <w:bCs/>
                              </w:rPr>
                              <w:fldChar w:fldCharType="separate"/>
                            </w:r>
                            <w:r w:rsidR="00A54A7D">
                              <w:rPr>
                                <w:b/>
                                <w:bCs/>
                                <w:noProof/>
                              </w:rPr>
                              <w:t>8</w:t>
                            </w:r>
                            <w:r w:rsidRPr="00607DBA">
                              <w:rPr>
                                <w:b/>
                                <w:bCs/>
                              </w:rPr>
                              <w:fldChar w:fldCharType="end"/>
                            </w:r>
                            <w:r w:rsidRPr="00607DBA">
                              <w:rPr>
                                <w:rFonts w:hint="cs"/>
                                <w:b/>
                                <w:bCs/>
                                <w:noProof/>
                                <w:rtl/>
                                <w:lang w:bidi="ar-EG"/>
                              </w:rPr>
                              <w:t xml:space="preserve">  </w:t>
                            </w:r>
                            <w:r w:rsidRPr="00607DBA">
                              <w:rPr>
                                <w:rFonts w:cs="Arial"/>
                                <w:b/>
                                <w:bCs/>
                                <w:noProof/>
                                <w:rtl/>
                                <w:lang w:bidi="ar-EG"/>
                              </w:rPr>
                              <w:t>أبرز تدخلات الحماية الاجتماعية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F69A83" id="Text Box 1066" o:spid="_x0000_s1038" type="#_x0000_t202" style="position:absolute;left:0;text-align:left;margin-left:38.9pt;margin-top:171.2pt;width:385.8pt;height:.05pt;z-index:-25162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" stroked="f">
                <v:textbox style="mso-fit-shape-to-text:t" inset="0,0,0,0">
                  <w:txbxContent>
                    <w:p w14:paraId="16AE93AF" w14:textId="3FE2BB50" w:rsidR="00FE6538" w:rsidRPr="00607DBA" w:rsidRDefault="00FE6538" w:rsidP="00A343AC">
                      <w:pPr>
                        <w:pStyle w:val="Caption"/>
                        <w:bidi/>
                        <w:jc w:val="center"/>
                        <w:rPr>
                          <w:rFonts w:ascii="Simplified Arabic" w:eastAsia="Times New Roman" w:hAnsi="Simplified Arabic" w:cs="Simplified Arabic"/>
                          <w:b/>
                          <w:bCs/>
                          <w:noProof/>
                          <w:sz w:val="28"/>
                          <w:szCs w:val="28"/>
                        </w:rPr>
                      </w:pPr>
                      <w:r w:rsidRPr="00607DBA">
                        <w:rPr>
                          <w:b/>
                          <w:bCs/>
                        </w:rPr>
                        <w:t xml:space="preserve">Figure </w:t>
                      </w:r>
                      <w:r w:rsidRPr="00607DBA">
                        <w:rPr>
                          <w:b/>
                          <w:bCs/>
                        </w:rPr>
                        <w:fldChar w:fldCharType="begin"/>
                      </w:r>
                      <w:r w:rsidRPr="00607DBA">
                        <w:rPr>
                          <w:b/>
                          <w:bCs/>
                        </w:rPr>
                        <w:instrText xml:space="preserve"> SEQ Figure \* ARABIC </w:instrText>
                      </w:r>
                      <w:r w:rsidRPr="00607DBA">
                        <w:rPr>
                          <w:b/>
                          <w:bCs/>
                        </w:rPr>
                        <w:fldChar w:fldCharType="separate"/>
                      </w:r>
                      <w:r w:rsidR="00A54A7D">
                        <w:rPr>
                          <w:b/>
                          <w:bCs/>
                          <w:noProof/>
                        </w:rPr>
                        <w:t>8</w:t>
                      </w:r>
                      <w:r w:rsidRPr="00607DBA">
                        <w:rPr>
                          <w:b/>
                          <w:bCs/>
                        </w:rPr>
                        <w:fldChar w:fldCharType="end"/>
                      </w:r>
                      <w:r w:rsidRPr="00607DBA">
                        <w:rPr>
                          <w:rFonts w:hint="cs"/>
                          <w:b/>
                          <w:bCs/>
                          <w:noProof/>
                          <w:rtl/>
                          <w:lang w:bidi="ar-EG"/>
                        </w:rPr>
                        <w:t xml:space="preserve">  </w:t>
                      </w:r>
                      <w:r w:rsidRPr="00607DBA">
                        <w:rPr>
                          <w:rFonts w:cs="Arial"/>
                          <w:b/>
                          <w:bCs/>
                          <w:noProof/>
                          <w:rtl/>
                          <w:lang w:bidi="ar-EG"/>
                        </w:rPr>
                        <w:t>أبرز تدخلات الحماية الاجتماعية</w:t>
                      </w:r>
                    </w:p>
                  </w:txbxContent>
                </v:textbox>
                <w10:wrap type="tight"/>
              </v:shape>
            </w:pict>
          </mc:Fallback>
        </mc:AlternateContent>
      </w:r>
      <w:r w:rsidRPr="0050586F">
        <w:rPr>
          <w:rFonts w:ascii="Simplified Arabic" w:eastAsia="Times New Roman" w:hAnsi="Simplified Arabic" w:cs="Simplified Arabic"/>
          <w:b/>
          <w:bCs/>
          <w:noProof/>
          <w:sz w:val="28"/>
          <w:szCs w:val="28"/>
          <w:rtl/>
        </w:rPr>
        <w:drawing>
          <wp:anchor distT="0" distB="0" distL="114300" distR="114300" simplePos="0" relativeHeight="251684352" behindDoc="1" locked="0" layoutInCell="1" allowOverlap="1" wp14:anchorId="1A495479" wp14:editId="0A3A6BF2">
            <wp:simplePos x="0" y="0"/>
            <wp:positionH relativeFrom="column">
              <wp:posOffset>494030</wp:posOffset>
            </wp:positionH>
            <wp:positionV relativeFrom="paragraph">
              <wp:posOffset>6350</wp:posOffset>
            </wp:positionV>
            <wp:extent cx="4899660" cy="2110740"/>
            <wp:effectExtent l="0" t="0" r="0" b="3810"/>
            <wp:wrapTight wrapText="bothSides">
              <wp:wrapPolygon edited="0">
                <wp:start x="0" y="0"/>
                <wp:lineTo x="0" y="21444"/>
                <wp:lineTo x="21499" y="21444"/>
                <wp:lineTo x="2149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807" t="22807" r="5545" b="7769"/>
                    <a:stretch/>
                  </pic:blipFill>
                  <pic:spPr bwMode="auto">
                    <a:xfrm>
                      <a:off x="0" y="0"/>
                      <a:ext cx="4899660" cy="2110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D89EB1" w14:textId="77777777" w:rsidR="00A343AC" w:rsidRDefault="00A343AC" w:rsidP="00A343AC">
      <w:pPr>
        <w:pStyle w:val="NoSpacing"/>
        <w:ind w:left="-720"/>
        <w:rPr>
          <w:rFonts w:ascii="Simplified Arabic" w:eastAsia="Times New Roman" w:hAnsi="Simplified Arabic" w:cs="Simplified Arabic"/>
          <w:b/>
          <w:bCs/>
          <w:sz w:val="28"/>
          <w:szCs w:val="28"/>
          <w:rtl/>
        </w:rPr>
      </w:pPr>
    </w:p>
    <w:p w14:paraId="794CA5B1" w14:textId="77777777" w:rsidR="00A343AC" w:rsidRDefault="00A343AC" w:rsidP="00A343AC">
      <w:pPr>
        <w:pStyle w:val="NoSpacing"/>
        <w:ind w:left="-720"/>
        <w:rPr>
          <w:rFonts w:ascii="Simplified Arabic" w:eastAsia="Times New Roman" w:hAnsi="Simplified Arabic" w:cs="Simplified Arabic"/>
          <w:b/>
          <w:bCs/>
          <w:sz w:val="28"/>
          <w:szCs w:val="28"/>
        </w:rPr>
      </w:pPr>
    </w:p>
    <w:p w14:paraId="0C7D7CC0" w14:textId="77777777" w:rsidR="00A343AC" w:rsidRDefault="00A343AC" w:rsidP="00A343AC">
      <w:pPr>
        <w:pStyle w:val="NoSpacing"/>
        <w:rPr>
          <w:rFonts w:ascii="Simplified Arabic" w:eastAsia="Times New Roman" w:hAnsi="Simplified Arabic" w:cs="Simplified Arabic"/>
          <w:b/>
          <w:bCs/>
          <w:noProof/>
          <w:sz w:val="28"/>
          <w:szCs w:val="28"/>
          <w:rtl/>
        </w:rPr>
      </w:pPr>
    </w:p>
    <w:p w14:paraId="4527988F" w14:textId="77777777" w:rsidR="00A343AC" w:rsidRDefault="00A343AC" w:rsidP="00A343AC">
      <w:pPr>
        <w:pStyle w:val="NoSpacing"/>
        <w:rPr>
          <w:rFonts w:ascii="Simplified Arabic" w:eastAsia="Times New Roman" w:hAnsi="Simplified Arabic" w:cs="Simplified Arabic"/>
          <w:b/>
          <w:bCs/>
          <w:sz w:val="28"/>
          <w:szCs w:val="28"/>
          <w:rtl/>
        </w:rPr>
      </w:pPr>
    </w:p>
    <w:p w14:paraId="1B147261" w14:textId="77777777" w:rsidR="00A343AC" w:rsidRPr="00074F05" w:rsidRDefault="00A343AC" w:rsidP="00A343AC">
      <w:pPr>
        <w:pStyle w:val="NoSpacing"/>
        <w:rPr>
          <w:rFonts w:ascii="Simplified Arabic" w:eastAsia="Times New Roman" w:hAnsi="Simplified Arabic" w:cs="Simplified Arabic"/>
          <w:b/>
          <w:bCs/>
          <w:sz w:val="28"/>
          <w:szCs w:val="28"/>
        </w:rPr>
      </w:pPr>
    </w:p>
    <w:p w14:paraId="7A74B133" w14:textId="77777777" w:rsidR="00A343AC" w:rsidRDefault="00A343AC" w:rsidP="00A343AC">
      <w:pPr>
        <w:pStyle w:val="NoSpacing"/>
        <w:ind w:left="-720" w:hanging="180"/>
        <w:jc w:val="center"/>
        <w:rPr>
          <w:rtl/>
        </w:rPr>
      </w:pPr>
    </w:p>
    <w:p w14:paraId="69BEFA0B" w14:textId="77777777" w:rsidR="00A343AC" w:rsidRDefault="00A343AC" w:rsidP="00A343AC">
      <w:pPr>
        <w:pStyle w:val="NoSpacing"/>
        <w:ind w:left="-720" w:hanging="180"/>
        <w:jc w:val="center"/>
        <w:rPr>
          <w:rtl/>
        </w:rPr>
      </w:pPr>
    </w:p>
    <w:p w14:paraId="5E8B7666" w14:textId="77777777" w:rsidR="00A343AC" w:rsidRDefault="00A343AC" w:rsidP="00A343AC">
      <w:pPr>
        <w:pStyle w:val="NoSpacing"/>
        <w:ind w:left="-720" w:hanging="180"/>
        <w:jc w:val="center"/>
        <w:rPr>
          <w:rtl/>
        </w:rPr>
      </w:pPr>
    </w:p>
    <w:p w14:paraId="274A114E" w14:textId="77777777" w:rsidR="00A343AC" w:rsidRDefault="00A343AC" w:rsidP="00A343AC">
      <w:pPr>
        <w:pStyle w:val="NoSpacing"/>
        <w:ind w:left="-720" w:hanging="180"/>
        <w:jc w:val="center"/>
        <w:rPr>
          <w:rtl/>
        </w:rPr>
      </w:pPr>
    </w:p>
    <w:p w14:paraId="5F86A68A" w14:textId="77777777" w:rsidR="00A343AC" w:rsidRDefault="00A343AC" w:rsidP="00A343AC">
      <w:pPr>
        <w:pStyle w:val="NoSpacing"/>
        <w:ind w:left="-720" w:hanging="180"/>
        <w:jc w:val="center"/>
        <w:rPr>
          <w:rtl/>
        </w:rPr>
      </w:pPr>
    </w:p>
    <w:p w14:paraId="4BAFE7BB" w14:textId="77777777" w:rsidR="00A343AC" w:rsidRDefault="00A343AC" w:rsidP="00A343AC">
      <w:pPr>
        <w:pStyle w:val="NoSpacing"/>
        <w:ind w:left="-720" w:hanging="180"/>
        <w:jc w:val="center"/>
        <w:rPr>
          <w:rtl/>
        </w:rPr>
      </w:pPr>
    </w:p>
    <w:p w14:paraId="3659C47B" w14:textId="77777777" w:rsidR="00A343AC" w:rsidRDefault="00A343AC" w:rsidP="00A343AC">
      <w:pPr>
        <w:pStyle w:val="NoSpacing"/>
        <w:ind w:left="-720" w:hanging="180"/>
        <w:jc w:val="center"/>
        <w:rPr>
          <w:rtl/>
        </w:rPr>
      </w:pPr>
    </w:p>
    <w:p w14:paraId="2CD36A77" w14:textId="77777777" w:rsidR="00A343AC" w:rsidRDefault="00A343AC" w:rsidP="00A343AC">
      <w:pPr>
        <w:pStyle w:val="NoSpacing"/>
        <w:ind w:left="-720" w:hanging="180"/>
        <w:jc w:val="center"/>
        <w:rPr>
          <w:rtl/>
        </w:rPr>
      </w:pPr>
    </w:p>
    <w:p w14:paraId="45A83185" w14:textId="77777777" w:rsidR="00A343AC" w:rsidRDefault="00A343AC" w:rsidP="00A343AC">
      <w:pPr>
        <w:pStyle w:val="NoSpacing"/>
        <w:ind w:left="-720" w:hanging="180"/>
        <w:jc w:val="center"/>
        <w:rPr>
          <w:rtl/>
        </w:rPr>
      </w:pPr>
    </w:p>
    <w:p w14:paraId="6080906F" w14:textId="77777777" w:rsidR="00A343AC" w:rsidRDefault="00A343AC" w:rsidP="00A343AC">
      <w:pPr>
        <w:pStyle w:val="NoSpacing"/>
        <w:ind w:left="-720" w:hanging="180"/>
        <w:jc w:val="center"/>
        <w:rPr>
          <w:rtl/>
        </w:rPr>
      </w:pPr>
    </w:p>
    <w:p w14:paraId="3F31D95A" w14:textId="77777777" w:rsidR="00A343AC" w:rsidRDefault="00A343AC" w:rsidP="00A343AC">
      <w:pPr>
        <w:pStyle w:val="NoSpacing"/>
        <w:ind w:left="-720" w:hanging="180"/>
        <w:jc w:val="center"/>
        <w:rPr>
          <w:rtl/>
        </w:rPr>
      </w:pPr>
    </w:p>
    <w:p w14:paraId="766C222A" w14:textId="77777777" w:rsidR="00A343AC" w:rsidRDefault="00A343AC" w:rsidP="00A343AC">
      <w:pPr>
        <w:pStyle w:val="NoSpacing"/>
        <w:ind w:left="-720" w:hanging="180"/>
        <w:jc w:val="center"/>
        <w:rPr>
          <w:rtl/>
        </w:rPr>
      </w:pPr>
    </w:p>
    <w:p w14:paraId="2D67A89C" w14:textId="77777777" w:rsidR="00A343AC" w:rsidRDefault="00A343AC" w:rsidP="00A343AC">
      <w:pPr>
        <w:pStyle w:val="NoSpacing"/>
        <w:ind w:left="-720" w:hanging="180"/>
        <w:jc w:val="center"/>
        <w:rPr>
          <w:rtl/>
        </w:rPr>
      </w:pPr>
    </w:p>
    <w:p w14:paraId="7CBC2C2E" w14:textId="77777777" w:rsidR="00A343AC" w:rsidRDefault="00A343AC" w:rsidP="00A343AC">
      <w:pPr>
        <w:pStyle w:val="NoSpacing"/>
        <w:ind w:left="-720" w:hanging="180"/>
        <w:jc w:val="center"/>
        <w:rPr>
          <w:rtl/>
        </w:rPr>
      </w:pPr>
    </w:p>
    <w:p w14:paraId="59F7D3CD" w14:textId="77777777" w:rsidR="00A343AC" w:rsidRDefault="00A343AC" w:rsidP="00A343AC">
      <w:pPr>
        <w:pStyle w:val="NoSpacing"/>
        <w:ind w:left="-720" w:hanging="180"/>
        <w:jc w:val="center"/>
        <w:rPr>
          <w:rtl/>
        </w:rPr>
      </w:pPr>
    </w:p>
    <w:p w14:paraId="13853951" w14:textId="77777777" w:rsidR="00A343AC" w:rsidRDefault="00A343AC" w:rsidP="00A343AC">
      <w:pPr>
        <w:pStyle w:val="NoSpacing"/>
        <w:ind w:left="-720" w:hanging="180"/>
        <w:jc w:val="center"/>
        <w:rPr>
          <w:rtl/>
        </w:rPr>
      </w:pPr>
    </w:p>
    <w:p w14:paraId="78F483BB" w14:textId="77777777" w:rsidR="00A343AC" w:rsidRDefault="00A343AC" w:rsidP="00A343AC">
      <w:pPr>
        <w:pStyle w:val="NoSpacing"/>
        <w:ind w:left="-720" w:hanging="180"/>
        <w:jc w:val="center"/>
        <w:rPr>
          <w:rtl/>
        </w:rPr>
      </w:pPr>
    </w:p>
    <w:p w14:paraId="576E9CAF" w14:textId="77777777" w:rsidR="00A343AC" w:rsidRDefault="00A343AC" w:rsidP="00A343AC">
      <w:pPr>
        <w:pStyle w:val="NoSpacing"/>
        <w:ind w:left="-720" w:hanging="180"/>
        <w:jc w:val="center"/>
        <w:rPr>
          <w:rtl/>
        </w:rPr>
      </w:pPr>
    </w:p>
    <w:p w14:paraId="497DDA3D" w14:textId="77777777" w:rsidR="00A343AC" w:rsidRDefault="00A343AC" w:rsidP="00A343AC">
      <w:pPr>
        <w:pStyle w:val="NoSpacing"/>
        <w:ind w:left="-720" w:hanging="180"/>
        <w:jc w:val="center"/>
        <w:rPr>
          <w:rtl/>
        </w:rPr>
      </w:pPr>
    </w:p>
    <w:p w14:paraId="7C2A28E1" w14:textId="77777777" w:rsidR="00A343AC" w:rsidRDefault="00A343AC" w:rsidP="00A343AC">
      <w:pPr>
        <w:pStyle w:val="NoSpacing"/>
        <w:ind w:left="-720" w:hanging="180"/>
        <w:jc w:val="center"/>
        <w:rPr>
          <w:rtl/>
        </w:rPr>
      </w:pPr>
    </w:p>
    <w:p w14:paraId="786F2DF4" w14:textId="77777777" w:rsidR="00A343AC" w:rsidRDefault="00A343AC" w:rsidP="00A343AC">
      <w:pPr>
        <w:pStyle w:val="NoSpacing"/>
        <w:ind w:left="-720" w:hanging="180"/>
        <w:jc w:val="center"/>
        <w:rPr>
          <w:rtl/>
        </w:rPr>
      </w:pPr>
    </w:p>
    <w:p w14:paraId="5C42F156" w14:textId="77777777" w:rsidR="00A343AC" w:rsidRDefault="00A343AC" w:rsidP="00A343AC">
      <w:pPr>
        <w:pStyle w:val="NoSpacing"/>
        <w:ind w:left="-720" w:hanging="180"/>
        <w:jc w:val="center"/>
        <w:rPr>
          <w:rtl/>
        </w:rPr>
      </w:pPr>
    </w:p>
    <w:p w14:paraId="0F314849" w14:textId="77777777" w:rsidR="00A343AC" w:rsidRDefault="00A343AC" w:rsidP="00A343AC">
      <w:pPr>
        <w:pStyle w:val="NoSpacing"/>
        <w:ind w:left="-720" w:hanging="180"/>
        <w:jc w:val="center"/>
        <w:rPr>
          <w:rtl/>
        </w:rPr>
      </w:pPr>
    </w:p>
    <w:p w14:paraId="70AEDC67" w14:textId="77777777" w:rsidR="00A343AC" w:rsidRDefault="00A343AC" w:rsidP="00A343AC">
      <w:pPr>
        <w:pStyle w:val="NoSpacing"/>
        <w:ind w:left="-720" w:hanging="180"/>
        <w:jc w:val="center"/>
        <w:rPr>
          <w:rtl/>
        </w:rPr>
      </w:pPr>
    </w:p>
    <w:p w14:paraId="7F4A4AFC" w14:textId="77777777" w:rsidR="00A343AC" w:rsidRDefault="00A343AC" w:rsidP="00A343AC">
      <w:pPr>
        <w:pStyle w:val="NoSpacing"/>
        <w:ind w:left="-720" w:hanging="180"/>
        <w:jc w:val="center"/>
        <w:rPr>
          <w:rtl/>
        </w:rPr>
      </w:pPr>
    </w:p>
    <w:p w14:paraId="602B9138" w14:textId="77777777" w:rsidR="00A343AC" w:rsidRDefault="00A343AC" w:rsidP="00A343AC">
      <w:pPr>
        <w:pStyle w:val="NoSpacing"/>
        <w:ind w:left="-720" w:hanging="180"/>
        <w:jc w:val="center"/>
        <w:rPr>
          <w:rtl/>
        </w:rPr>
      </w:pPr>
    </w:p>
    <w:p w14:paraId="026EEBF0" w14:textId="77777777" w:rsidR="00A343AC" w:rsidRDefault="00A343AC" w:rsidP="00A343AC">
      <w:pPr>
        <w:pStyle w:val="NoSpacing"/>
        <w:ind w:left="-720" w:hanging="180"/>
        <w:jc w:val="center"/>
        <w:rPr>
          <w:rtl/>
        </w:rPr>
      </w:pPr>
    </w:p>
    <w:p w14:paraId="745DFA73" w14:textId="77777777" w:rsidR="00A343AC" w:rsidRDefault="00A343AC" w:rsidP="00A343AC">
      <w:pPr>
        <w:pStyle w:val="NoSpacing"/>
        <w:ind w:left="-720" w:hanging="180"/>
        <w:jc w:val="center"/>
        <w:rPr>
          <w:rtl/>
        </w:rPr>
      </w:pPr>
    </w:p>
    <w:p w14:paraId="545E0AAF" w14:textId="77777777" w:rsidR="00A343AC" w:rsidRDefault="00A343AC" w:rsidP="00A343AC">
      <w:pPr>
        <w:pStyle w:val="NoSpacing"/>
        <w:ind w:left="-720" w:hanging="180"/>
        <w:jc w:val="center"/>
        <w:rPr>
          <w:rtl/>
        </w:rPr>
      </w:pPr>
    </w:p>
    <w:p w14:paraId="36CCC48D" w14:textId="77777777" w:rsidR="00A343AC" w:rsidRDefault="00A343AC" w:rsidP="00A343AC">
      <w:pPr>
        <w:pStyle w:val="NoSpacing"/>
        <w:ind w:left="-720" w:hanging="180"/>
        <w:jc w:val="center"/>
        <w:rPr>
          <w:rtl/>
        </w:rPr>
      </w:pPr>
    </w:p>
    <w:p w14:paraId="689D1B0E" w14:textId="77777777" w:rsidR="00A343AC" w:rsidRDefault="00A343AC" w:rsidP="00A343AC">
      <w:pPr>
        <w:pStyle w:val="NoSpacing"/>
        <w:ind w:left="-720" w:hanging="180"/>
        <w:jc w:val="center"/>
        <w:rPr>
          <w:rtl/>
        </w:rPr>
      </w:pPr>
    </w:p>
    <w:p w14:paraId="6E23CD03" w14:textId="77777777" w:rsidR="00A343AC" w:rsidRDefault="00A343AC" w:rsidP="00A343AC">
      <w:pPr>
        <w:pStyle w:val="NoSpacing"/>
        <w:ind w:left="-720" w:hanging="180"/>
        <w:jc w:val="center"/>
        <w:rPr>
          <w:rtl/>
        </w:rPr>
      </w:pPr>
    </w:p>
    <w:p w14:paraId="6E7CDFA0" w14:textId="77777777" w:rsidR="00A343AC" w:rsidRDefault="00A343AC" w:rsidP="00A343AC">
      <w:pPr>
        <w:pStyle w:val="NoSpacing"/>
        <w:ind w:left="-720" w:hanging="180"/>
        <w:jc w:val="center"/>
        <w:rPr>
          <w:rtl/>
        </w:rPr>
      </w:pPr>
    </w:p>
    <w:p w14:paraId="479C00EC" w14:textId="77777777" w:rsidR="00A343AC" w:rsidRDefault="00A343AC" w:rsidP="00A343AC">
      <w:pPr>
        <w:pStyle w:val="NoSpacing"/>
        <w:ind w:left="-720" w:hanging="180"/>
        <w:jc w:val="center"/>
        <w:rPr>
          <w:rtl/>
        </w:rPr>
      </w:pPr>
    </w:p>
    <w:p w14:paraId="46DC4B0E" w14:textId="77777777" w:rsidR="00A343AC" w:rsidRDefault="00A343AC" w:rsidP="00A343AC">
      <w:pPr>
        <w:pStyle w:val="NoSpacing"/>
        <w:ind w:left="-720" w:hanging="180"/>
        <w:jc w:val="center"/>
        <w:rPr>
          <w:rtl/>
        </w:rPr>
      </w:pPr>
    </w:p>
    <w:p w14:paraId="0C383274" w14:textId="77777777" w:rsidR="00A343AC" w:rsidRDefault="00A343AC" w:rsidP="00A343AC">
      <w:pPr>
        <w:pStyle w:val="NoSpacing"/>
        <w:ind w:left="-720" w:hanging="180"/>
        <w:jc w:val="center"/>
        <w:rPr>
          <w:rtl/>
        </w:rPr>
      </w:pPr>
    </w:p>
    <w:p w14:paraId="62F441DD" w14:textId="77777777" w:rsidR="00A343AC" w:rsidRDefault="00A343AC" w:rsidP="00A343AC">
      <w:pPr>
        <w:pStyle w:val="NoSpacing"/>
        <w:ind w:left="-720" w:hanging="180"/>
        <w:jc w:val="center"/>
        <w:rPr>
          <w:rtl/>
        </w:rPr>
      </w:pPr>
    </w:p>
    <w:p w14:paraId="4F8F9E31" w14:textId="77777777" w:rsidR="00A343AC" w:rsidRDefault="00A343AC" w:rsidP="00A343AC">
      <w:pPr>
        <w:pStyle w:val="NoSpacing"/>
        <w:ind w:left="-720" w:hanging="180"/>
        <w:jc w:val="center"/>
        <w:rPr>
          <w:rtl/>
        </w:rPr>
      </w:pPr>
    </w:p>
    <w:p w14:paraId="53B48EA6" w14:textId="77777777" w:rsidR="00A343AC" w:rsidRDefault="00A343AC" w:rsidP="00A343AC">
      <w:pPr>
        <w:pStyle w:val="NoSpacing"/>
        <w:ind w:left="-720" w:hanging="180"/>
        <w:jc w:val="center"/>
        <w:rPr>
          <w:rtl/>
        </w:rPr>
      </w:pPr>
    </w:p>
    <w:p w14:paraId="50D14FC5" w14:textId="77777777" w:rsidR="00A343AC" w:rsidRDefault="00A343AC" w:rsidP="00A343AC">
      <w:pPr>
        <w:pStyle w:val="NoSpacing"/>
        <w:ind w:left="-720" w:hanging="180"/>
        <w:jc w:val="center"/>
        <w:rPr>
          <w:rtl/>
        </w:rPr>
      </w:pPr>
    </w:p>
    <w:p w14:paraId="08EE0DC3" w14:textId="77777777" w:rsidR="00A343AC" w:rsidRDefault="00A343AC" w:rsidP="00A343AC">
      <w:pPr>
        <w:pStyle w:val="NoSpacing"/>
        <w:ind w:left="-720" w:hanging="180"/>
        <w:jc w:val="center"/>
        <w:rPr>
          <w:rtl/>
        </w:rPr>
      </w:pPr>
    </w:p>
    <w:p w14:paraId="2F92B979" w14:textId="77777777" w:rsidR="00A343AC" w:rsidRDefault="00A343AC" w:rsidP="00A343AC">
      <w:pPr>
        <w:pStyle w:val="NoSpacing"/>
        <w:ind w:left="-720" w:hanging="180"/>
        <w:jc w:val="center"/>
        <w:rPr>
          <w:rtl/>
        </w:rPr>
      </w:pPr>
    </w:p>
    <w:p w14:paraId="2AE22350" w14:textId="77777777" w:rsidR="00A343AC" w:rsidRDefault="00A343AC" w:rsidP="00A343AC">
      <w:pPr>
        <w:pStyle w:val="NoSpacing"/>
        <w:ind w:left="-720" w:hanging="180"/>
        <w:jc w:val="center"/>
        <w:rPr>
          <w:rtl/>
        </w:rPr>
      </w:pPr>
    </w:p>
    <w:p w14:paraId="40716B0F" w14:textId="77777777" w:rsidR="00A343AC" w:rsidRDefault="00A343AC" w:rsidP="00A343AC">
      <w:pPr>
        <w:pStyle w:val="NoSpacing"/>
        <w:ind w:left="-720" w:hanging="180"/>
        <w:jc w:val="center"/>
        <w:rPr>
          <w:rtl/>
        </w:rPr>
      </w:pPr>
    </w:p>
    <w:p w14:paraId="5A2504BA" w14:textId="77777777" w:rsidR="00A343AC" w:rsidRDefault="00A343AC" w:rsidP="00A343AC">
      <w:pPr>
        <w:pStyle w:val="NoSpacing"/>
        <w:ind w:left="-720" w:hanging="180"/>
        <w:jc w:val="center"/>
        <w:rPr>
          <w:rtl/>
        </w:rPr>
      </w:pPr>
    </w:p>
    <w:p w14:paraId="59332B16" w14:textId="77777777" w:rsidR="00A343AC" w:rsidRPr="00074F05" w:rsidRDefault="00A343AC" w:rsidP="00A343AC">
      <w:pPr>
        <w:pStyle w:val="NoSpacing"/>
        <w:shd w:val="clear" w:color="auto" w:fill="F0DF88"/>
        <w:ind w:left="-720" w:hanging="180"/>
        <w:rPr>
          <w:rFonts w:ascii="Simplified Arabic" w:eastAsia="Times New Roman" w:hAnsi="Simplified Arabic" w:cs="Simplified Arabic"/>
          <w:b/>
          <w:bCs/>
          <w:sz w:val="28"/>
          <w:szCs w:val="28"/>
          <w:rtl/>
        </w:rPr>
      </w:pPr>
      <w:r w:rsidRPr="00074F05">
        <w:rPr>
          <w:rFonts w:ascii="Simplified Arabic" w:eastAsia="Times New Roman" w:hAnsi="Simplified Arabic" w:cs="Simplified Arabic" w:hint="cs"/>
          <w:b/>
          <w:bCs/>
          <w:sz w:val="28"/>
          <w:szCs w:val="28"/>
          <w:rtl/>
        </w:rPr>
        <w:lastRenderedPageBreak/>
        <w:t>المحور الثالث</w:t>
      </w:r>
      <w:r>
        <w:rPr>
          <w:rFonts w:ascii="Simplified Arabic" w:eastAsia="Times New Roman" w:hAnsi="Simplified Arabic" w:cs="Simplified Arabic" w:hint="cs"/>
          <w:b/>
          <w:bCs/>
          <w:sz w:val="28"/>
          <w:szCs w:val="28"/>
          <w:rtl/>
        </w:rPr>
        <w:t xml:space="preserve">: </w:t>
      </w:r>
      <w:r w:rsidRPr="00074F05">
        <w:rPr>
          <w:rFonts w:ascii="Simplified Arabic" w:eastAsia="Times New Roman" w:hAnsi="Simplified Arabic" w:cs="Simplified Arabic" w:hint="cs"/>
          <w:b/>
          <w:bCs/>
          <w:sz w:val="28"/>
          <w:szCs w:val="28"/>
          <w:rtl/>
        </w:rPr>
        <w:t xml:space="preserve">فهم </w:t>
      </w:r>
      <w:r>
        <w:rPr>
          <w:rFonts w:ascii="Simplified Arabic" w:eastAsia="Times New Roman" w:hAnsi="Simplified Arabic" w:cs="Simplified Arabic" w:hint="cs"/>
          <w:b/>
          <w:bCs/>
          <w:sz w:val="28"/>
          <w:szCs w:val="28"/>
          <w:rtl/>
        </w:rPr>
        <w:t>العاملين لأداة ومعايير ا</w:t>
      </w:r>
      <w:r w:rsidRPr="00074F05">
        <w:rPr>
          <w:rFonts w:ascii="Simplified Arabic" w:eastAsia="Times New Roman" w:hAnsi="Simplified Arabic" w:cs="Simplified Arabic" w:hint="cs"/>
          <w:b/>
          <w:bCs/>
          <w:sz w:val="28"/>
          <w:szCs w:val="28"/>
          <w:rtl/>
        </w:rPr>
        <w:t>لفقر المتعدد الأبعاد</w:t>
      </w:r>
    </w:p>
    <w:p w14:paraId="1B08CAD4" w14:textId="77777777" w:rsidR="00A343AC" w:rsidRDefault="00A343AC" w:rsidP="00A343AC">
      <w:pPr>
        <w:pStyle w:val="NoSpacing"/>
        <w:ind w:left="-720" w:hanging="180"/>
        <w:jc w:val="center"/>
        <w:rPr>
          <w:rtl/>
        </w:rPr>
      </w:pPr>
    </w:p>
    <w:p w14:paraId="3B59E6B5" w14:textId="77777777" w:rsidR="00A343AC" w:rsidRDefault="00A343AC" w:rsidP="00A343AC">
      <w:pPr>
        <w:pStyle w:val="NoSpacing"/>
        <w:numPr>
          <w:ilvl w:val="0"/>
          <w:numId w:val="21"/>
        </w:numPr>
        <w:ind w:left="-720" w:firstLine="90"/>
        <w:rPr>
          <w:rtl/>
        </w:rPr>
      </w:pPr>
      <w:r w:rsidRPr="008E7BDC">
        <w:rPr>
          <w:rFonts w:ascii="Simplified Arabic" w:eastAsia="Times New Roman" w:hAnsi="Simplified Arabic" w:cs="Simplified Arabic" w:hint="cs"/>
          <w:b/>
          <w:bCs/>
          <w:sz w:val="28"/>
          <w:szCs w:val="28"/>
          <w:rtl/>
        </w:rPr>
        <w:t xml:space="preserve"> مصدر </w:t>
      </w:r>
      <w:r w:rsidRPr="008E7BDC">
        <w:rPr>
          <w:rFonts w:ascii="Simplified Arabic" w:eastAsia="Times New Roman" w:hAnsi="Simplified Arabic" w:cs="Simplified Arabic"/>
          <w:b/>
          <w:bCs/>
          <w:sz w:val="28"/>
          <w:szCs w:val="28"/>
          <w:rtl/>
        </w:rPr>
        <w:t>معرفتك بمؤشرات الفقر المتعدد الأبعاد كان من خلال</w:t>
      </w:r>
    </w:p>
    <w:p w14:paraId="02F4705F" w14:textId="77777777" w:rsidR="00A343AC" w:rsidRPr="00E36C53" w:rsidRDefault="00A343AC" w:rsidP="00A343AC">
      <w:pPr>
        <w:pStyle w:val="NoSpacing"/>
        <w:ind w:left="-720" w:hanging="180"/>
        <w:rPr>
          <w:rtl/>
        </w:rPr>
      </w:pPr>
    </w:p>
    <w:tbl>
      <w:tblPr>
        <w:bidiVisual/>
        <w:tblW w:w="10345" w:type="dxa"/>
        <w:tblInd w:w="-641" w:type="dxa"/>
        <w:tblLook w:val="04A0" w:firstRow="1" w:lastRow="0" w:firstColumn="1" w:lastColumn="0" w:noHBand="0" w:noVBand="1"/>
      </w:tblPr>
      <w:tblGrid>
        <w:gridCol w:w="667"/>
        <w:gridCol w:w="3656"/>
        <w:gridCol w:w="2632"/>
        <w:gridCol w:w="3390"/>
      </w:tblGrid>
      <w:tr w:rsidR="00A343AC" w:rsidRPr="00E36C53" w14:paraId="013D142A" w14:textId="77777777" w:rsidTr="00FE6538">
        <w:trPr>
          <w:trHeight w:val="410"/>
        </w:trPr>
        <w:tc>
          <w:tcPr>
            <w:tcW w:w="667" w:type="dxa"/>
            <w:tcBorders>
              <w:top w:val="single" w:sz="4" w:space="0" w:color="auto"/>
              <w:left w:val="single" w:sz="4" w:space="0" w:color="auto"/>
              <w:bottom w:val="single" w:sz="4" w:space="0" w:color="auto"/>
              <w:right w:val="single" w:sz="4" w:space="0" w:color="auto"/>
            </w:tcBorders>
            <w:shd w:val="clear" w:color="auto" w:fill="F0DF88"/>
          </w:tcPr>
          <w:p w14:paraId="76878BFB"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656"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4912011D"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hint="cs"/>
                <w:b/>
                <w:bCs/>
                <w:sz w:val="28"/>
                <w:szCs w:val="28"/>
                <w:rtl/>
              </w:rPr>
              <w:t>المصدر</w:t>
            </w:r>
          </w:p>
        </w:tc>
        <w:tc>
          <w:tcPr>
            <w:tcW w:w="263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52C199B7"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390"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6832D5B3"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04B9D61B" w14:textId="77777777" w:rsidTr="00FE6538">
        <w:trPr>
          <w:trHeight w:val="410"/>
        </w:trPr>
        <w:tc>
          <w:tcPr>
            <w:tcW w:w="667" w:type="dxa"/>
            <w:tcBorders>
              <w:top w:val="nil"/>
              <w:left w:val="single" w:sz="4" w:space="0" w:color="auto"/>
              <w:bottom w:val="single" w:sz="4" w:space="0" w:color="auto"/>
              <w:right w:val="single" w:sz="4" w:space="0" w:color="auto"/>
            </w:tcBorders>
          </w:tcPr>
          <w:p w14:paraId="1F3B4476" w14:textId="77777777" w:rsidR="00A343AC" w:rsidRPr="00E36C53" w:rsidRDefault="00A343AC" w:rsidP="00FE6538">
            <w:pPr>
              <w:pStyle w:val="NoSpacing"/>
              <w:numPr>
                <w:ilvl w:val="0"/>
                <w:numId w:val="34"/>
              </w:numPr>
              <w:ind w:left="-720" w:firstLine="720"/>
              <w:jc w:val="center"/>
              <w:rPr>
                <w:rFonts w:eastAsia="Times New Roman"/>
                <w:color w:val="000000"/>
                <w:rtl/>
              </w:rPr>
            </w:pP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14:paraId="3FBE14FF"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الدراسة الذاتية</w:t>
            </w:r>
          </w:p>
        </w:tc>
        <w:tc>
          <w:tcPr>
            <w:tcW w:w="2632" w:type="dxa"/>
            <w:tcBorders>
              <w:top w:val="nil"/>
              <w:left w:val="single" w:sz="4" w:space="0" w:color="auto"/>
              <w:bottom w:val="single" w:sz="4" w:space="0" w:color="auto"/>
              <w:right w:val="single" w:sz="4" w:space="0" w:color="auto"/>
            </w:tcBorders>
            <w:shd w:val="clear" w:color="auto" w:fill="auto"/>
            <w:noWrap/>
            <w:vAlign w:val="center"/>
            <w:hideMark/>
          </w:tcPr>
          <w:p w14:paraId="7A384D7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20</w:t>
            </w:r>
          </w:p>
        </w:tc>
        <w:tc>
          <w:tcPr>
            <w:tcW w:w="3390" w:type="dxa"/>
            <w:tcBorders>
              <w:top w:val="nil"/>
              <w:left w:val="single" w:sz="4" w:space="0" w:color="auto"/>
              <w:bottom w:val="single" w:sz="4" w:space="0" w:color="auto"/>
              <w:right w:val="single" w:sz="4" w:space="0" w:color="auto"/>
            </w:tcBorders>
            <w:shd w:val="clear" w:color="auto" w:fill="auto"/>
            <w:noWrap/>
            <w:vAlign w:val="bottom"/>
            <w:hideMark/>
          </w:tcPr>
          <w:p w14:paraId="5D00DA0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34%</w:t>
            </w:r>
          </w:p>
        </w:tc>
      </w:tr>
      <w:tr w:rsidR="00A343AC" w:rsidRPr="00E36C53" w14:paraId="32A93ED7" w14:textId="77777777" w:rsidTr="00FE6538">
        <w:trPr>
          <w:trHeight w:val="410"/>
        </w:trPr>
        <w:tc>
          <w:tcPr>
            <w:tcW w:w="667" w:type="dxa"/>
            <w:tcBorders>
              <w:top w:val="nil"/>
              <w:left w:val="single" w:sz="4" w:space="0" w:color="auto"/>
              <w:bottom w:val="single" w:sz="4" w:space="0" w:color="auto"/>
              <w:right w:val="single" w:sz="4" w:space="0" w:color="auto"/>
            </w:tcBorders>
          </w:tcPr>
          <w:p w14:paraId="685771D1" w14:textId="77777777" w:rsidR="00A343AC" w:rsidRPr="00E36C53" w:rsidRDefault="00A343AC" w:rsidP="00FE6538">
            <w:pPr>
              <w:pStyle w:val="NoSpacing"/>
              <w:numPr>
                <w:ilvl w:val="0"/>
                <w:numId w:val="34"/>
              </w:numPr>
              <w:ind w:left="-720" w:firstLine="720"/>
              <w:jc w:val="center"/>
              <w:rPr>
                <w:rFonts w:eastAsia="Times New Roman"/>
                <w:color w:val="000000"/>
                <w:rtl/>
              </w:rPr>
            </w:pP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14:paraId="7DB65EFA"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المشاركة في فاعليات نظمتها المنظمة التي تنتمي إليها</w:t>
            </w:r>
          </w:p>
        </w:tc>
        <w:tc>
          <w:tcPr>
            <w:tcW w:w="2632" w:type="dxa"/>
            <w:tcBorders>
              <w:top w:val="nil"/>
              <w:left w:val="single" w:sz="4" w:space="0" w:color="auto"/>
              <w:bottom w:val="single" w:sz="4" w:space="0" w:color="auto"/>
              <w:right w:val="single" w:sz="4" w:space="0" w:color="auto"/>
            </w:tcBorders>
            <w:shd w:val="clear" w:color="auto" w:fill="auto"/>
            <w:noWrap/>
            <w:vAlign w:val="center"/>
            <w:hideMark/>
          </w:tcPr>
          <w:p w14:paraId="586686E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20</w:t>
            </w:r>
          </w:p>
        </w:tc>
        <w:tc>
          <w:tcPr>
            <w:tcW w:w="3390" w:type="dxa"/>
            <w:tcBorders>
              <w:top w:val="nil"/>
              <w:left w:val="single" w:sz="4" w:space="0" w:color="auto"/>
              <w:bottom w:val="single" w:sz="4" w:space="0" w:color="auto"/>
              <w:right w:val="single" w:sz="4" w:space="0" w:color="auto"/>
            </w:tcBorders>
            <w:shd w:val="clear" w:color="auto" w:fill="auto"/>
            <w:noWrap/>
            <w:vAlign w:val="bottom"/>
            <w:hideMark/>
          </w:tcPr>
          <w:p w14:paraId="7052C700"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34%</w:t>
            </w:r>
          </w:p>
        </w:tc>
      </w:tr>
      <w:tr w:rsidR="00A343AC" w:rsidRPr="00E36C53" w14:paraId="4C015352" w14:textId="77777777" w:rsidTr="00FE6538">
        <w:trPr>
          <w:trHeight w:val="410"/>
        </w:trPr>
        <w:tc>
          <w:tcPr>
            <w:tcW w:w="667" w:type="dxa"/>
            <w:tcBorders>
              <w:top w:val="nil"/>
              <w:left w:val="single" w:sz="4" w:space="0" w:color="auto"/>
              <w:bottom w:val="single" w:sz="4" w:space="0" w:color="auto"/>
              <w:right w:val="single" w:sz="4" w:space="0" w:color="auto"/>
            </w:tcBorders>
          </w:tcPr>
          <w:p w14:paraId="21DC910E" w14:textId="77777777" w:rsidR="00A343AC" w:rsidRPr="00E36C53" w:rsidRDefault="00A343AC" w:rsidP="00FE6538">
            <w:pPr>
              <w:pStyle w:val="NoSpacing"/>
              <w:numPr>
                <w:ilvl w:val="0"/>
                <w:numId w:val="34"/>
              </w:numPr>
              <w:ind w:left="-720" w:firstLine="720"/>
              <w:jc w:val="center"/>
              <w:rPr>
                <w:rFonts w:eastAsia="Times New Roman"/>
                <w:color w:val="000000"/>
                <w:rtl/>
              </w:rPr>
            </w:pP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14:paraId="25B57C7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المشاركة في فاعليات نظمتها هيئات أخرى شريكة</w:t>
            </w:r>
          </w:p>
        </w:tc>
        <w:tc>
          <w:tcPr>
            <w:tcW w:w="2632" w:type="dxa"/>
            <w:tcBorders>
              <w:top w:val="nil"/>
              <w:left w:val="single" w:sz="4" w:space="0" w:color="auto"/>
              <w:bottom w:val="single" w:sz="4" w:space="0" w:color="auto"/>
              <w:right w:val="single" w:sz="4" w:space="0" w:color="auto"/>
            </w:tcBorders>
            <w:shd w:val="clear" w:color="auto" w:fill="auto"/>
            <w:noWrap/>
            <w:vAlign w:val="center"/>
            <w:hideMark/>
          </w:tcPr>
          <w:p w14:paraId="3E7575F1"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16</w:t>
            </w:r>
          </w:p>
        </w:tc>
        <w:tc>
          <w:tcPr>
            <w:tcW w:w="3390" w:type="dxa"/>
            <w:tcBorders>
              <w:top w:val="nil"/>
              <w:left w:val="single" w:sz="4" w:space="0" w:color="auto"/>
              <w:bottom w:val="single" w:sz="4" w:space="0" w:color="auto"/>
              <w:right w:val="single" w:sz="4" w:space="0" w:color="auto"/>
            </w:tcBorders>
            <w:shd w:val="clear" w:color="auto" w:fill="auto"/>
            <w:noWrap/>
            <w:vAlign w:val="bottom"/>
            <w:hideMark/>
          </w:tcPr>
          <w:p w14:paraId="3B3A70AC"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28%</w:t>
            </w:r>
          </w:p>
        </w:tc>
      </w:tr>
      <w:tr w:rsidR="00A343AC" w:rsidRPr="00E36C53" w14:paraId="2CF4BA2E" w14:textId="77777777" w:rsidTr="00FE6538">
        <w:trPr>
          <w:trHeight w:val="410"/>
        </w:trPr>
        <w:tc>
          <w:tcPr>
            <w:tcW w:w="667" w:type="dxa"/>
            <w:tcBorders>
              <w:top w:val="nil"/>
              <w:left w:val="single" w:sz="4" w:space="0" w:color="auto"/>
              <w:bottom w:val="single" w:sz="4" w:space="0" w:color="auto"/>
              <w:right w:val="single" w:sz="4" w:space="0" w:color="auto"/>
            </w:tcBorders>
          </w:tcPr>
          <w:p w14:paraId="69E64CA6" w14:textId="77777777" w:rsidR="00A343AC" w:rsidRPr="00E36C53" w:rsidRDefault="00A343AC" w:rsidP="00FE6538">
            <w:pPr>
              <w:pStyle w:val="NoSpacing"/>
              <w:numPr>
                <w:ilvl w:val="0"/>
                <w:numId w:val="34"/>
              </w:numPr>
              <w:ind w:left="-720" w:firstLine="720"/>
              <w:jc w:val="center"/>
              <w:rPr>
                <w:rFonts w:eastAsia="Times New Roman"/>
                <w:color w:val="000000"/>
                <w:rtl/>
              </w:rPr>
            </w:pP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14:paraId="431770AB"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لم أتعرف على المفهوم بعد</w:t>
            </w:r>
          </w:p>
        </w:tc>
        <w:tc>
          <w:tcPr>
            <w:tcW w:w="2632" w:type="dxa"/>
            <w:tcBorders>
              <w:top w:val="nil"/>
              <w:left w:val="single" w:sz="4" w:space="0" w:color="auto"/>
              <w:bottom w:val="single" w:sz="4" w:space="0" w:color="auto"/>
              <w:right w:val="single" w:sz="4" w:space="0" w:color="auto"/>
            </w:tcBorders>
            <w:shd w:val="clear" w:color="auto" w:fill="auto"/>
            <w:noWrap/>
            <w:vAlign w:val="center"/>
            <w:hideMark/>
          </w:tcPr>
          <w:p w14:paraId="754A2D5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390" w:type="dxa"/>
            <w:tcBorders>
              <w:top w:val="nil"/>
              <w:left w:val="single" w:sz="4" w:space="0" w:color="auto"/>
              <w:bottom w:val="single" w:sz="4" w:space="0" w:color="auto"/>
              <w:right w:val="single" w:sz="4" w:space="0" w:color="auto"/>
            </w:tcBorders>
            <w:shd w:val="clear" w:color="auto" w:fill="auto"/>
            <w:noWrap/>
            <w:vAlign w:val="bottom"/>
            <w:hideMark/>
          </w:tcPr>
          <w:p w14:paraId="39B9EE38"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w:t>
            </w:r>
          </w:p>
        </w:tc>
      </w:tr>
      <w:tr w:rsidR="00A343AC" w:rsidRPr="00E36C53" w14:paraId="37203108" w14:textId="77777777" w:rsidTr="00FE6538">
        <w:trPr>
          <w:trHeight w:val="410"/>
        </w:trPr>
        <w:tc>
          <w:tcPr>
            <w:tcW w:w="667" w:type="dxa"/>
            <w:tcBorders>
              <w:top w:val="single" w:sz="4" w:space="0" w:color="auto"/>
              <w:left w:val="single" w:sz="4" w:space="0" w:color="auto"/>
              <w:bottom w:val="single" w:sz="4" w:space="0" w:color="auto"/>
              <w:right w:val="single" w:sz="4" w:space="0" w:color="auto"/>
            </w:tcBorders>
            <w:shd w:val="clear" w:color="auto" w:fill="F0DF88"/>
          </w:tcPr>
          <w:p w14:paraId="43973666" w14:textId="77777777" w:rsidR="00A343AC" w:rsidRPr="00E36C53" w:rsidRDefault="00A343AC" w:rsidP="00FE6538">
            <w:pPr>
              <w:pStyle w:val="NoSpacing"/>
              <w:ind w:left="-720" w:firstLine="720"/>
              <w:jc w:val="center"/>
              <w:rPr>
                <w:rFonts w:eastAsia="Times New Roman"/>
                <w:b/>
                <w:bCs/>
                <w:color w:val="000000"/>
              </w:rPr>
            </w:pPr>
          </w:p>
        </w:tc>
        <w:tc>
          <w:tcPr>
            <w:tcW w:w="3656"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1B0ED008"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63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24F88BE"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58</w:t>
            </w:r>
          </w:p>
        </w:tc>
        <w:tc>
          <w:tcPr>
            <w:tcW w:w="3390" w:type="dxa"/>
            <w:tcBorders>
              <w:top w:val="nil"/>
              <w:left w:val="single" w:sz="4" w:space="0" w:color="auto"/>
              <w:bottom w:val="single" w:sz="4" w:space="0" w:color="auto"/>
              <w:right w:val="single" w:sz="4" w:space="0" w:color="auto"/>
            </w:tcBorders>
            <w:shd w:val="clear" w:color="auto" w:fill="F0DF88"/>
            <w:noWrap/>
            <w:vAlign w:val="center"/>
            <w:hideMark/>
          </w:tcPr>
          <w:p w14:paraId="603D9F96"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100%</w:t>
            </w:r>
          </w:p>
        </w:tc>
      </w:tr>
    </w:tbl>
    <w:p w14:paraId="6905DD31" w14:textId="721FE989" w:rsidR="00A343AC" w:rsidRPr="00607DBA" w:rsidRDefault="00A343AC" w:rsidP="002F29C1">
      <w:pPr>
        <w:pStyle w:val="NoSpacing"/>
        <w:ind w:left="-720" w:hanging="180"/>
        <w:jc w:val="center"/>
        <w:rPr>
          <w:b/>
          <w:bCs/>
          <w:rtl/>
        </w:rPr>
      </w:pPr>
      <w:r w:rsidRPr="00607DBA">
        <w:rPr>
          <w:rFonts w:hint="cs"/>
          <w:b/>
          <w:bCs/>
          <w:rtl/>
        </w:rPr>
        <w:t>جدول</w:t>
      </w:r>
      <w:r w:rsidR="002F29C1">
        <w:rPr>
          <w:rFonts w:hint="cs"/>
          <w:b/>
          <w:bCs/>
          <w:rtl/>
        </w:rPr>
        <w:t xml:space="preserve"> 22</w:t>
      </w:r>
      <w:r w:rsidRPr="00607DBA">
        <w:rPr>
          <w:rFonts w:hint="cs"/>
          <w:b/>
          <w:bCs/>
          <w:rtl/>
        </w:rPr>
        <w:t>: مصدر المعرفة بمفهوم الفقر المتعدد الأبعاد</w:t>
      </w:r>
    </w:p>
    <w:p w14:paraId="2103801D" w14:textId="77777777" w:rsidR="00A343AC" w:rsidRPr="00885917" w:rsidRDefault="00A343AC" w:rsidP="00A343AC">
      <w:pPr>
        <w:pStyle w:val="NoSpacing"/>
        <w:ind w:left="-720"/>
        <w:rPr>
          <w:rFonts w:ascii="Simplified Arabic" w:eastAsia="Times New Roman" w:hAnsi="Simplified Arabic" w:cs="Simplified Arabic"/>
          <w:sz w:val="28"/>
          <w:szCs w:val="28"/>
        </w:rPr>
      </w:pPr>
      <w:r w:rsidRPr="00885917">
        <w:rPr>
          <w:rFonts w:ascii="Simplified Arabic" w:eastAsia="Times New Roman" w:hAnsi="Simplified Arabic" w:cs="Simplified Arabic"/>
          <w:sz w:val="28"/>
          <w:szCs w:val="28"/>
          <w:rtl/>
        </w:rPr>
        <w:t>يبين الجدول أن العاملين يعتمدون على ثلاثة مصادر أساسية للمعرفة، بالإضافة إلى نسبة محدودة لم تتعرض للمفهوم بعد</w:t>
      </w:r>
      <w:r w:rsidRPr="00153254">
        <w:rPr>
          <w:rFonts w:ascii="Simplified Arabic" w:eastAsia="Times New Roman" w:hAnsi="Simplified Arabic" w:cs="Simplified Arabic"/>
          <w:sz w:val="28"/>
          <w:szCs w:val="28"/>
        </w:rPr>
        <w:t>.</w:t>
      </w:r>
    </w:p>
    <w:p w14:paraId="1E568DD0" w14:textId="77777777" w:rsidR="00A343AC" w:rsidRPr="00D539A7" w:rsidRDefault="00A343AC" w:rsidP="00A343AC">
      <w:pPr>
        <w:pStyle w:val="NoSpacing"/>
        <w:numPr>
          <w:ilvl w:val="0"/>
          <w:numId w:val="45"/>
        </w:numPr>
        <w:ind w:left="-720" w:hanging="180"/>
        <w:rPr>
          <w:rFonts w:ascii="Simplified Arabic" w:eastAsia="Times New Roman" w:hAnsi="Simplified Arabic" w:cs="Simplified Arabic"/>
          <w:b/>
          <w:bCs/>
          <w:sz w:val="28"/>
          <w:szCs w:val="28"/>
        </w:rPr>
      </w:pPr>
      <w:r w:rsidRPr="00153254">
        <w:rPr>
          <w:rFonts w:ascii="Simplified Arabic" w:eastAsia="Times New Roman" w:hAnsi="Simplified Arabic" w:cs="Simplified Arabic"/>
          <w:b/>
          <w:bCs/>
          <w:sz w:val="28"/>
          <w:szCs w:val="28"/>
          <w:rtl/>
        </w:rPr>
        <w:t>الدراسة الذاتية 34</w:t>
      </w:r>
      <w:r w:rsidRPr="00153254">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r w:rsidRPr="00D539A7">
        <w:rPr>
          <w:rFonts w:ascii="Simplified Arabic" w:eastAsia="Times New Roman" w:hAnsi="Simplified Arabic" w:cs="Simplified Arabic"/>
          <w:sz w:val="28"/>
          <w:szCs w:val="28"/>
          <w:rtl/>
        </w:rPr>
        <w:t>تعكس اعتمادًا كبيرًا على الجهد الفردي بسبب غياب تدريب مؤسسي كافٍ، ما يؤدي إلى تباين في مستوى الفهم بين العاملين</w:t>
      </w:r>
      <w:r w:rsidRPr="00D539A7">
        <w:rPr>
          <w:rFonts w:ascii="Simplified Arabic" w:eastAsia="Times New Roman" w:hAnsi="Simplified Arabic" w:cs="Simplified Arabic"/>
          <w:b/>
          <w:bCs/>
          <w:sz w:val="28"/>
          <w:szCs w:val="28"/>
        </w:rPr>
        <w:t>.</w:t>
      </w:r>
    </w:p>
    <w:p w14:paraId="798B1DA8" w14:textId="77777777" w:rsidR="00A343AC" w:rsidRPr="0023435B" w:rsidRDefault="00A343AC" w:rsidP="00A343AC">
      <w:pPr>
        <w:pStyle w:val="NoSpacing"/>
        <w:numPr>
          <w:ilvl w:val="0"/>
          <w:numId w:val="45"/>
        </w:numPr>
        <w:ind w:left="-720" w:hanging="18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فعاليات داخل المنظمة</w:t>
      </w:r>
      <w:r w:rsidRPr="00153254">
        <w:rPr>
          <w:rFonts w:ascii="Simplified Arabic" w:eastAsia="Times New Roman" w:hAnsi="Simplified Arabic" w:cs="Simplified Arabic"/>
          <w:b/>
          <w:bCs/>
          <w:sz w:val="28"/>
          <w:szCs w:val="28"/>
          <w:rtl/>
        </w:rPr>
        <w:t xml:space="preserve"> 34</w:t>
      </w:r>
      <w:r w:rsidRPr="00153254">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r w:rsidRPr="0023435B">
        <w:rPr>
          <w:rFonts w:ascii="Simplified Arabic" w:eastAsia="Times New Roman" w:hAnsi="Simplified Arabic" w:cs="Simplified Arabic"/>
          <w:sz w:val="28"/>
          <w:szCs w:val="28"/>
          <w:rtl/>
        </w:rPr>
        <w:t>تشير إلى وجود مبادرات تدريبية داخل بعض المنظمات، لكنها غير معممة أو منتظمة، وإلا لكانت النسبة أعلى</w:t>
      </w:r>
      <w:r w:rsidRPr="0023435B">
        <w:rPr>
          <w:rFonts w:ascii="Simplified Arabic" w:eastAsia="Times New Roman" w:hAnsi="Simplified Arabic" w:cs="Simplified Arabic"/>
          <w:sz w:val="28"/>
          <w:szCs w:val="28"/>
        </w:rPr>
        <w:t>.</w:t>
      </w:r>
    </w:p>
    <w:p w14:paraId="68FD9F9A" w14:textId="77777777" w:rsidR="00A343AC" w:rsidRPr="0023435B" w:rsidRDefault="00A343AC" w:rsidP="00A343AC">
      <w:pPr>
        <w:pStyle w:val="NoSpacing"/>
        <w:numPr>
          <w:ilvl w:val="0"/>
          <w:numId w:val="45"/>
        </w:numPr>
        <w:ind w:left="-720" w:hanging="180"/>
        <w:rPr>
          <w:rFonts w:ascii="Simplified Arabic" w:eastAsia="Times New Roman" w:hAnsi="Simplified Arabic" w:cs="Simplified Arabic"/>
          <w:sz w:val="28"/>
          <w:szCs w:val="28"/>
        </w:rPr>
      </w:pPr>
      <w:r w:rsidRPr="00153254">
        <w:rPr>
          <w:rFonts w:ascii="Simplified Arabic" w:eastAsia="Times New Roman" w:hAnsi="Simplified Arabic" w:cs="Simplified Arabic"/>
          <w:b/>
          <w:bCs/>
          <w:sz w:val="28"/>
          <w:szCs w:val="28"/>
          <w:rtl/>
        </w:rPr>
        <w:t>فعاليات من هيئات شريكة 28</w:t>
      </w:r>
      <w:r w:rsidRPr="00153254">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r w:rsidRPr="0023435B">
        <w:rPr>
          <w:rFonts w:ascii="Simplified Arabic" w:eastAsia="Times New Roman" w:hAnsi="Simplified Arabic" w:cs="Simplified Arabic"/>
          <w:sz w:val="28"/>
          <w:szCs w:val="28"/>
          <w:rtl/>
        </w:rPr>
        <w:t>تُظهر دور الشراكات في نشر المعرفة، لكنها تظل محدودة مقارنة بحجم الحاجة لبناء قدرات منهجية</w:t>
      </w:r>
      <w:r w:rsidRPr="0023435B">
        <w:rPr>
          <w:rFonts w:ascii="Simplified Arabic" w:eastAsia="Times New Roman" w:hAnsi="Simplified Arabic" w:cs="Simplified Arabic"/>
          <w:sz w:val="28"/>
          <w:szCs w:val="28"/>
        </w:rPr>
        <w:t>.</w:t>
      </w:r>
    </w:p>
    <w:p w14:paraId="64E0D499" w14:textId="77777777" w:rsidR="00A343AC" w:rsidRPr="0023435B" w:rsidRDefault="00A343AC" w:rsidP="00A343AC">
      <w:pPr>
        <w:pStyle w:val="NoSpacing"/>
        <w:numPr>
          <w:ilvl w:val="0"/>
          <w:numId w:val="45"/>
        </w:numPr>
        <w:ind w:left="-720" w:hanging="180"/>
        <w:rPr>
          <w:rFonts w:ascii="Simplified Arabic" w:eastAsia="Times New Roman" w:hAnsi="Simplified Arabic" w:cs="Simplified Arabic"/>
          <w:sz w:val="28"/>
          <w:szCs w:val="28"/>
          <w:rtl/>
        </w:rPr>
      </w:pPr>
      <w:r w:rsidRPr="00153254">
        <w:rPr>
          <w:rFonts w:ascii="Simplified Arabic" w:eastAsia="Times New Roman" w:hAnsi="Simplified Arabic" w:cs="Simplified Arabic"/>
          <w:b/>
          <w:bCs/>
          <w:sz w:val="28"/>
          <w:szCs w:val="28"/>
          <w:rtl/>
        </w:rPr>
        <w:t xml:space="preserve">لم يتعرفوا على </w:t>
      </w:r>
      <w:r w:rsidRPr="00153254">
        <w:rPr>
          <w:rFonts w:ascii="Simplified Arabic" w:eastAsia="Times New Roman" w:hAnsi="Simplified Arabic" w:cs="Simplified Arabic" w:hint="cs"/>
          <w:b/>
          <w:bCs/>
          <w:sz w:val="28"/>
          <w:szCs w:val="28"/>
          <w:rtl/>
        </w:rPr>
        <w:t>المفهوم 3</w:t>
      </w:r>
      <w:r w:rsidRPr="00153254">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r w:rsidRPr="0023435B">
        <w:rPr>
          <w:rFonts w:ascii="Simplified Arabic" w:eastAsia="Times New Roman" w:hAnsi="Simplified Arabic" w:cs="Simplified Arabic"/>
          <w:sz w:val="28"/>
          <w:szCs w:val="28"/>
          <w:rtl/>
        </w:rPr>
        <w:t>رغم أنها نسبة صغيرة، إلا أنها تكشف فجوة في توحيد المعرفة داخل المؤسسات</w:t>
      </w:r>
      <w:r w:rsidRPr="0023435B">
        <w:rPr>
          <w:rFonts w:ascii="Simplified Arabic" w:eastAsia="Times New Roman" w:hAnsi="Simplified Arabic" w:cs="Simplified Arabic"/>
          <w:sz w:val="28"/>
          <w:szCs w:val="28"/>
        </w:rPr>
        <w:t>.</w:t>
      </w:r>
    </w:p>
    <w:p w14:paraId="2048E2E0" w14:textId="77777777" w:rsidR="00A343AC" w:rsidRDefault="00A343AC" w:rsidP="00A343AC">
      <w:pPr>
        <w:pStyle w:val="NoSpacing"/>
        <w:ind w:left="-720" w:hanging="180"/>
        <w:rPr>
          <w:rFonts w:ascii="Simplified Arabic" w:eastAsia="Times New Roman" w:hAnsi="Simplified Arabic" w:cs="Simplified Arabic"/>
          <w:sz w:val="28"/>
          <w:szCs w:val="28"/>
          <w:rtl/>
        </w:rPr>
      </w:pPr>
    </w:p>
    <w:p w14:paraId="2734776E" w14:textId="77777777" w:rsidR="00A343AC" w:rsidRPr="00885917" w:rsidRDefault="00A343AC" w:rsidP="00A343AC">
      <w:pPr>
        <w:pStyle w:val="NoSpacing"/>
        <w:ind w:left="-720" w:hanging="18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وتد</w:t>
      </w:r>
      <w:r>
        <w:rPr>
          <w:rFonts w:ascii="Simplified Arabic" w:eastAsia="Times New Roman" w:hAnsi="Simplified Arabic" w:cs="Simplified Arabic" w:hint="eastAsia"/>
          <w:sz w:val="28"/>
          <w:szCs w:val="28"/>
          <w:rtl/>
        </w:rPr>
        <w:t>ل</w:t>
      </w:r>
      <w:r w:rsidRPr="00153254">
        <w:rPr>
          <w:rFonts w:ascii="Simplified Arabic" w:eastAsia="Times New Roman" w:hAnsi="Simplified Arabic" w:cs="Simplified Arabic"/>
          <w:sz w:val="28"/>
          <w:szCs w:val="28"/>
          <w:rtl/>
        </w:rPr>
        <w:t xml:space="preserve"> النتائج إلى أن معرفة العاملين بمفهوم الفقر المتعدد الأبعاد ليست مبنية على تدريب مؤسسي منظم، بل تعتمد بشكل كبير على المبادرات الفردية والفعاليات المتفرقة. وهذا يخلق تفاوتًا في فهم المؤشرات ويبرز الحاجة إلى برنامج تدريبي موحد لتعزيز وعي العاملين وتحسين جودة تطبيق المفهوم في تدخلات المجتمع المدني</w:t>
      </w:r>
    </w:p>
    <w:p w14:paraId="22D67873" w14:textId="77777777" w:rsidR="00A343AC" w:rsidRDefault="00A343AC" w:rsidP="00A343AC">
      <w:pPr>
        <w:pStyle w:val="NoSpacing"/>
        <w:ind w:left="-720" w:hanging="180"/>
        <w:jc w:val="center"/>
        <w:rPr>
          <w:rtl/>
        </w:rPr>
      </w:pPr>
    </w:p>
    <w:p w14:paraId="18D7A42E" w14:textId="77777777" w:rsidR="00A343AC" w:rsidRDefault="00A343AC" w:rsidP="00A343AC">
      <w:pPr>
        <w:pStyle w:val="NoSpacing"/>
        <w:ind w:left="-720" w:hanging="180"/>
        <w:jc w:val="center"/>
        <w:rPr>
          <w:rtl/>
        </w:rPr>
      </w:pPr>
    </w:p>
    <w:p w14:paraId="23C2285E" w14:textId="77777777" w:rsidR="00A343AC" w:rsidRDefault="00A343AC" w:rsidP="00A343AC">
      <w:pPr>
        <w:pStyle w:val="NoSpacing"/>
        <w:ind w:left="-720" w:hanging="180"/>
        <w:jc w:val="center"/>
        <w:rPr>
          <w:rtl/>
        </w:rPr>
      </w:pPr>
    </w:p>
    <w:p w14:paraId="6A9365B4" w14:textId="77777777" w:rsidR="00A343AC" w:rsidRDefault="00A343AC" w:rsidP="00A343AC">
      <w:pPr>
        <w:pStyle w:val="NoSpacing"/>
        <w:ind w:left="-720" w:hanging="180"/>
        <w:jc w:val="center"/>
        <w:rPr>
          <w:rtl/>
        </w:rPr>
      </w:pPr>
    </w:p>
    <w:p w14:paraId="33B19623" w14:textId="77777777" w:rsidR="00A343AC" w:rsidRDefault="00A343AC" w:rsidP="00A343AC">
      <w:pPr>
        <w:pStyle w:val="NoSpacing"/>
        <w:ind w:left="-720" w:hanging="180"/>
        <w:jc w:val="center"/>
        <w:rPr>
          <w:rtl/>
        </w:rPr>
      </w:pPr>
    </w:p>
    <w:p w14:paraId="3ED99E32" w14:textId="77777777" w:rsidR="00A343AC" w:rsidRDefault="00A343AC" w:rsidP="00A343AC">
      <w:pPr>
        <w:pStyle w:val="NoSpacing"/>
        <w:ind w:left="-720" w:hanging="180"/>
        <w:jc w:val="center"/>
        <w:rPr>
          <w:rtl/>
        </w:rPr>
      </w:pPr>
    </w:p>
    <w:p w14:paraId="3D96CA11" w14:textId="77777777" w:rsidR="00A343AC" w:rsidRDefault="00A343AC" w:rsidP="00A343AC">
      <w:pPr>
        <w:pStyle w:val="NoSpacing"/>
        <w:ind w:left="-720" w:hanging="180"/>
        <w:jc w:val="center"/>
        <w:rPr>
          <w:rtl/>
        </w:rPr>
      </w:pPr>
    </w:p>
    <w:p w14:paraId="5CD2C936" w14:textId="77777777" w:rsidR="00A343AC" w:rsidRDefault="00A343AC" w:rsidP="00A343AC">
      <w:pPr>
        <w:pStyle w:val="NoSpacing"/>
        <w:ind w:left="-720" w:hanging="180"/>
        <w:jc w:val="center"/>
        <w:rPr>
          <w:rtl/>
        </w:rPr>
      </w:pPr>
    </w:p>
    <w:p w14:paraId="1D7E110F" w14:textId="77777777" w:rsidR="00A343AC" w:rsidRDefault="00A343AC" w:rsidP="00A343AC">
      <w:pPr>
        <w:pStyle w:val="NoSpacing"/>
        <w:ind w:left="-720" w:hanging="180"/>
        <w:jc w:val="center"/>
        <w:rPr>
          <w:rtl/>
        </w:rPr>
      </w:pPr>
    </w:p>
    <w:p w14:paraId="08612A45" w14:textId="77777777" w:rsidR="00A343AC" w:rsidRDefault="00A343AC" w:rsidP="00A343AC">
      <w:pPr>
        <w:pStyle w:val="NoSpacing"/>
        <w:ind w:left="-720" w:hanging="180"/>
        <w:jc w:val="center"/>
        <w:rPr>
          <w:rtl/>
        </w:rPr>
      </w:pPr>
    </w:p>
    <w:p w14:paraId="129F46ED" w14:textId="77777777" w:rsidR="00A343AC" w:rsidRDefault="00A343AC" w:rsidP="00A343AC">
      <w:pPr>
        <w:pStyle w:val="NoSpacing"/>
        <w:ind w:left="-720" w:hanging="180"/>
        <w:jc w:val="center"/>
        <w:rPr>
          <w:rtl/>
        </w:rPr>
      </w:pPr>
    </w:p>
    <w:p w14:paraId="0370ABDF" w14:textId="77777777" w:rsidR="00A343AC" w:rsidRDefault="00A343AC" w:rsidP="00A343AC">
      <w:pPr>
        <w:pStyle w:val="NoSpacing"/>
        <w:ind w:left="-720" w:hanging="180"/>
        <w:jc w:val="center"/>
        <w:rPr>
          <w:rtl/>
        </w:rPr>
      </w:pPr>
    </w:p>
    <w:p w14:paraId="147E3F37" w14:textId="77777777" w:rsidR="00A343AC" w:rsidRDefault="00A343AC" w:rsidP="00A343AC">
      <w:pPr>
        <w:pStyle w:val="NoSpacing"/>
        <w:ind w:left="-720" w:hanging="180"/>
        <w:jc w:val="center"/>
        <w:rPr>
          <w:rtl/>
        </w:rPr>
      </w:pPr>
    </w:p>
    <w:p w14:paraId="4A4BD31B" w14:textId="77777777" w:rsidR="00A343AC" w:rsidRDefault="00A343AC" w:rsidP="00A343AC">
      <w:pPr>
        <w:pStyle w:val="NoSpacing"/>
        <w:ind w:left="-720" w:hanging="180"/>
        <w:jc w:val="center"/>
        <w:rPr>
          <w:rtl/>
        </w:rPr>
      </w:pPr>
    </w:p>
    <w:p w14:paraId="59EEA081" w14:textId="77777777" w:rsidR="00A343AC" w:rsidRDefault="00A343AC" w:rsidP="00A343AC">
      <w:pPr>
        <w:pStyle w:val="NoSpacing"/>
        <w:ind w:left="-720" w:hanging="180"/>
        <w:jc w:val="center"/>
        <w:rPr>
          <w:rtl/>
        </w:rPr>
      </w:pPr>
    </w:p>
    <w:p w14:paraId="32904BB5" w14:textId="77777777" w:rsidR="00A343AC" w:rsidRDefault="00A343AC" w:rsidP="00A343AC">
      <w:pPr>
        <w:pStyle w:val="NoSpacing"/>
        <w:ind w:left="-720" w:hanging="180"/>
        <w:jc w:val="center"/>
        <w:rPr>
          <w:rtl/>
        </w:rPr>
      </w:pPr>
    </w:p>
    <w:p w14:paraId="64B5263C" w14:textId="77777777" w:rsidR="00A343AC" w:rsidRDefault="00A343AC" w:rsidP="00A343AC">
      <w:pPr>
        <w:pStyle w:val="NoSpacing"/>
        <w:ind w:left="-720" w:hanging="180"/>
        <w:jc w:val="center"/>
        <w:rPr>
          <w:rtl/>
        </w:rPr>
      </w:pPr>
    </w:p>
    <w:p w14:paraId="1488B094" w14:textId="77777777" w:rsidR="00A343AC" w:rsidRDefault="00A343AC" w:rsidP="00A343AC">
      <w:pPr>
        <w:pStyle w:val="NoSpacing"/>
        <w:ind w:left="-720" w:hanging="180"/>
        <w:jc w:val="center"/>
        <w:rPr>
          <w:rtl/>
        </w:rPr>
      </w:pPr>
    </w:p>
    <w:p w14:paraId="5AEADD01" w14:textId="77777777" w:rsidR="00A343AC" w:rsidRDefault="00A343AC" w:rsidP="00A343AC">
      <w:pPr>
        <w:pStyle w:val="NoSpacing"/>
        <w:ind w:left="-720" w:hanging="180"/>
        <w:jc w:val="center"/>
        <w:rPr>
          <w:rtl/>
        </w:rPr>
      </w:pPr>
    </w:p>
    <w:p w14:paraId="7F2D54E3" w14:textId="77777777" w:rsidR="00A343AC" w:rsidRDefault="00A343AC" w:rsidP="00A343AC">
      <w:pPr>
        <w:pStyle w:val="NoSpacing"/>
        <w:numPr>
          <w:ilvl w:val="0"/>
          <w:numId w:val="21"/>
        </w:numPr>
        <w:ind w:left="-720" w:firstLine="90"/>
        <w:rPr>
          <w:rtl/>
        </w:rPr>
      </w:pPr>
      <w:r w:rsidRPr="008E7BDC">
        <w:rPr>
          <w:rFonts w:ascii="Simplified Arabic" w:eastAsia="Times New Roman" w:hAnsi="Simplified Arabic" w:cs="Simplified Arabic"/>
          <w:b/>
          <w:bCs/>
          <w:sz w:val="28"/>
          <w:szCs w:val="28"/>
          <w:rtl/>
        </w:rPr>
        <w:lastRenderedPageBreak/>
        <w:t>من وجهة نظرك، ما أهم أبعاد الفقر التي تؤثر على الفئات المستهدفة في مصر</w:t>
      </w:r>
      <w:r w:rsidRPr="00E36C53">
        <w:rPr>
          <w:rFonts w:eastAsia="Times New Roman"/>
          <w:b/>
          <w:bCs/>
          <w:color w:val="000000"/>
          <w:rtl/>
        </w:rPr>
        <w:t>؟</w:t>
      </w:r>
    </w:p>
    <w:p w14:paraId="091E8D64" w14:textId="77777777" w:rsidR="00A343AC" w:rsidRPr="00E36C53" w:rsidRDefault="00A343AC" w:rsidP="00A343AC">
      <w:pPr>
        <w:pStyle w:val="NoSpacing"/>
        <w:ind w:left="-720" w:hanging="180"/>
        <w:jc w:val="center"/>
        <w:rPr>
          <w:rtl/>
        </w:rPr>
      </w:pPr>
    </w:p>
    <w:tbl>
      <w:tblPr>
        <w:bidiVisual/>
        <w:tblW w:w="10317" w:type="dxa"/>
        <w:tblInd w:w="-681" w:type="dxa"/>
        <w:tblLook w:val="04A0" w:firstRow="1" w:lastRow="0" w:firstColumn="1" w:lastColumn="0" w:noHBand="0" w:noVBand="1"/>
      </w:tblPr>
      <w:tblGrid>
        <w:gridCol w:w="665"/>
        <w:gridCol w:w="3624"/>
        <w:gridCol w:w="2516"/>
        <w:gridCol w:w="3512"/>
      </w:tblGrid>
      <w:tr w:rsidR="00A343AC" w:rsidRPr="00E36C53" w14:paraId="4533E8CF" w14:textId="77777777" w:rsidTr="00FE6538">
        <w:trPr>
          <w:trHeight w:val="408"/>
        </w:trPr>
        <w:tc>
          <w:tcPr>
            <w:tcW w:w="665" w:type="dxa"/>
            <w:tcBorders>
              <w:top w:val="single" w:sz="4" w:space="0" w:color="auto"/>
              <w:left w:val="single" w:sz="4" w:space="0" w:color="auto"/>
              <w:bottom w:val="single" w:sz="4" w:space="0" w:color="auto"/>
              <w:right w:val="single" w:sz="4" w:space="0" w:color="auto"/>
            </w:tcBorders>
            <w:shd w:val="clear" w:color="auto" w:fill="F0DF88"/>
          </w:tcPr>
          <w:p w14:paraId="7422F1CB"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624"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7BA2E8FC"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b/>
                <w:bCs/>
                <w:sz w:val="28"/>
                <w:szCs w:val="28"/>
                <w:rtl/>
              </w:rPr>
              <w:t xml:space="preserve">وجهة </w:t>
            </w:r>
            <w:r w:rsidRPr="00C74C52">
              <w:rPr>
                <w:rFonts w:ascii="Simplified Arabic" w:eastAsia="Times New Roman" w:hAnsi="Simplified Arabic" w:cs="Simplified Arabic" w:hint="cs"/>
                <w:b/>
                <w:bCs/>
                <w:sz w:val="28"/>
                <w:szCs w:val="28"/>
                <w:rtl/>
              </w:rPr>
              <w:t>النظر</w:t>
            </w:r>
          </w:p>
        </w:tc>
        <w:tc>
          <w:tcPr>
            <w:tcW w:w="2516"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3D10FA6"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51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6520FC5"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60C8C6D4" w14:textId="77777777" w:rsidTr="00FE6538">
        <w:trPr>
          <w:trHeight w:val="408"/>
        </w:trPr>
        <w:tc>
          <w:tcPr>
            <w:tcW w:w="665" w:type="dxa"/>
            <w:tcBorders>
              <w:top w:val="nil"/>
              <w:left w:val="single" w:sz="4" w:space="0" w:color="auto"/>
              <w:bottom w:val="single" w:sz="4" w:space="0" w:color="auto"/>
              <w:right w:val="single" w:sz="4" w:space="0" w:color="auto"/>
            </w:tcBorders>
          </w:tcPr>
          <w:p w14:paraId="73772AEF" w14:textId="77777777" w:rsidR="00A343AC" w:rsidRPr="00E36C53" w:rsidRDefault="00A343AC" w:rsidP="00FE6538">
            <w:pPr>
              <w:pStyle w:val="NoSpacing"/>
              <w:numPr>
                <w:ilvl w:val="0"/>
                <w:numId w:val="35"/>
              </w:numPr>
              <w:ind w:left="-720" w:firstLine="720"/>
              <w:jc w:val="center"/>
              <w:rPr>
                <w:rFonts w:eastAsia="Times New Roman"/>
                <w:color w:val="000000"/>
                <w:rtl/>
              </w:rPr>
            </w:pPr>
          </w:p>
        </w:tc>
        <w:tc>
          <w:tcPr>
            <w:tcW w:w="3624" w:type="dxa"/>
            <w:tcBorders>
              <w:top w:val="nil"/>
              <w:left w:val="single" w:sz="4" w:space="0" w:color="auto"/>
              <w:bottom w:val="single" w:sz="4" w:space="0" w:color="auto"/>
              <w:right w:val="single" w:sz="4" w:space="0" w:color="auto"/>
            </w:tcBorders>
            <w:shd w:val="clear" w:color="auto" w:fill="auto"/>
            <w:vAlign w:val="center"/>
            <w:hideMark/>
          </w:tcPr>
          <w:p w14:paraId="3DB6F595"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ضعف مستوى التعليم</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14:paraId="2EF81831"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31</w:t>
            </w:r>
          </w:p>
        </w:tc>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7EC4D91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53%</w:t>
            </w:r>
          </w:p>
        </w:tc>
      </w:tr>
      <w:tr w:rsidR="00A343AC" w:rsidRPr="00E36C53" w14:paraId="62CE0EA5" w14:textId="77777777" w:rsidTr="00FE6538">
        <w:trPr>
          <w:trHeight w:val="408"/>
        </w:trPr>
        <w:tc>
          <w:tcPr>
            <w:tcW w:w="665" w:type="dxa"/>
            <w:tcBorders>
              <w:top w:val="nil"/>
              <w:left w:val="single" w:sz="4" w:space="0" w:color="auto"/>
              <w:bottom w:val="single" w:sz="4" w:space="0" w:color="auto"/>
              <w:right w:val="single" w:sz="4" w:space="0" w:color="auto"/>
            </w:tcBorders>
          </w:tcPr>
          <w:p w14:paraId="1180A8E2" w14:textId="77777777" w:rsidR="00A343AC" w:rsidRPr="00E36C53" w:rsidRDefault="00A343AC" w:rsidP="00FE6538">
            <w:pPr>
              <w:pStyle w:val="NoSpacing"/>
              <w:numPr>
                <w:ilvl w:val="0"/>
                <w:numId w:val="35"/>
              </w:numPr>
              <w:ind w:left="-720" w:firstLine="720"/>
              <w:jc w:val="center"/>
              <w:rPr>
                <w:rFonts w:eastAsia="Times New Roman"/>
                <w:color w:val="000000"/>
                <w:rtl/>
              </w:rPr>
            </w:pPr>
          </w:p>
        </w:tc>
        <w:tc>
          <w:tcPr>
            <w:tcW w:w="3624" w:type="dxa"/>
            <w:tcBorders>
              <w:top w:val="nil"/>
              <w:left w:val="single" w:sz="4" w:space="0" w:color="auto"/>
              <w:bottom w:val="single" w:sz="4" w:space="0" w:color="auto"/>
              <w:right w:val="single" w:sz="4" w:space="0" w:color="auto"/>
            </w:tcBorders>
            <w:shd w:val="clear" w:color="auto" w:fill="auto"/>
            <w:vAlign w:val="center"/>
            <w:hideMark/>
          </w:tcPr>
          <w:p w14:paraId="0FDB8ED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غياب المرافق الأساسية (مياه نظيفة وصرف صحى)</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14:paraId="750486E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5</w:t>
            </w:r>
          </w:p>
        </w:tc>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49B93FB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9%</w:t>
            </w:r>
          </w:p>
        </w:tc>
      </w:tr>
      <w:tr w:rsidR="00A343AC" w:rsidRPr="00E36C53" w14:paraId="76176339" w14:textId="77777777" w:rsidTr="00FE6538">
        <w:trPr>
          <w:trHeight w:val="408"/>
        </w:trPr>
        <w:tc>
          <w:tcPr>
            <w:tcW w:w="665" w:type="dxa"/>
            <w:tcBorders>
              <w:top w:val="nil"/>
              <w:left w:val="single" w:sz="4" w:space="0" w:color="auto"/>
              <w:bottom w:val="single" w:sz="4" w:space="0" w:color="auto"/>
              <w:right w:val="single" w:sz="4" w:space="0" w:color="auto"/>
            </w:tcBorders>
          </w:tcPr>
          <w:p w14:paraId="1614AE81" w14:textId="77777777" w:rsidR="00A343AC" w:rsidRPr="00E36C53" w:rsidRDefault="00A343AC" w:rsidP="00FE6538">
            <w:pPr>
              <w:pStyle w:val="NoSpacing"/>
              <w:numPr>
                <w:ilvl w:val="0"/>
                <w:numId w:val="35"/>
              </w:numPr>
              <w:ind w:left="-720" w:firstLine="720"/>
              <w:jc w:val="center"/>
              <w:rPr>
                <w:rFonts w:eastAsia="Times New Roman"/>
                <w:color w:val="000000"/>
                <w:rtl/>
              </w:rPr>
            </w:pPr>
          </w:p>
        </w:tc>
        <w:tc>
          <w:tcPr>
            <w:tcW w:w="3624" w:type="dxa"/>
            <w:tcBorders>
              <w:top w:val="nil"/>
              <w:left w:val="single" w:sz="4" w:space="0" w:color="auto"/>
              <w:bottom w:val="single" w:sz="4" w:space="0" w:color="auto"/>
              <w:right w:val="single" w:sz="4" w:space="0" w:color="auto"/>
            </w:tcBorders>
            <w:shd w:val="clear" w:color="auto" w:fill="auto"/>
            <w:vAlign w:val="center"/>
            <w:hideMark/>
          </w:tcPr>
          <w:p w14:paraId="3277472F"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نقص خدمات التأمين الصحي</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14:paraId="24F29205"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w:t>
            </w:r>
          </w:p>
        </w:tc>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08D8894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w:t>
            </w:r>
          </w:p>
        </w:tc>
      </w:tr>
      <w:tr w:rsidR="00A343AC" w:rsidRPr="00E36C53" w14:paraId="2948E753" w14:textId="77777777" w:rsidTr="00FE6538">
        <w:trPr>
          <w:trHeight w:val="408"/>
        </w:trPr>
        <w:tc>
          <w:tcPr>
            <w:tcW w:w="665" w:type="dxa"/>
            <w:tcBorders>
              <w:top w:val="nil"/>
              <w:left w:val="single" w:sz="4" w:space="0" w:color="auto"/>
              <w:bottom w:val="single" w:sz="4" w:space="0" w:color="auto"/>
              <w:right w:val="single" w:sz="4" w:space="0" w:color="auto"/>
            </w:tcBorders>
          </w:tcPr>
          <w:p w14:paraId="7A467A43" w14:textId="77777777" w:rsidR="00A343AC" w:rsidRPr="00E36C53" w:rsidRDefault="00A343AC" w:rsidP="00FE6538">
            <w:pPr>
              <w:pStyle w:val="NoSpacing"/>
              <w:numPr>
                <w:ilvl w:val="0"/>
                <w:numId w:val="35"/>
              </w:numPr>
              <w:ind w:left="-720" w:firstLine="720"/>
              <w:jc w:val="center"/>
              <w:rPr>
                <w:rFonts w:eastAsia="Times New Roman"/>
                <w:color w:val="000000"/>
                <w:rtl/>
              </w:rPr>
            </w:pPr>
          </w:p>
        </w:tc>
        <w:tc>
          <w:tcPr>
            <w:tcW w:w="3624" w:type="dxa"/>
            <w:tcBorders>
              <w:top w:val="nil"/>
              <w:left w:val="single" w:sz="4" w:space="0" w:color="auto"/>
              <w:bottom w:val="single" w:sz="4" w:space="0" w:color="auto"/>
              <w:right w:val="single" w:sz="4" w:space="0" w:color="auto"/>
            </w:tcBorders>
            <w:shd w:val="clear" w:color="auto" w:fill="auto"/>
            <w:vAlign w:val="center"/>
            <w:hideMark/>
          </w:tcPr>
          <w:p w14:paraId="7CCD6694"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 xml:space="preserve">نقص نوفر فرص العمل </w:t>
            </w:r>
            <w:r w:rsidRPr="00C74C52">
              <w:rPr>
                <w:rFonts w:ascii="Simplified Arabic" w:eastAsia="Times New Roman" w:hAnsi="Simplified Arabic" w:cs="Simplified Arabic" w:hint="cs"/>
                <w:sz w:val="28"/>
                <w:szCs w:val="28"/>
                <w:rtl/>
              </w:rPr>
              <w:t>اللائق</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14:paraId="6EE540E9"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19</w:t>
            </w:r>
          </w:p>
        </w:tc>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6BF8224D"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33%</w:t>
            </w:r>
          </w:p>
        </w:tc>
      </w:tr>
      <w:tr w:rsidR="00A343AC" w:rsidRPr="00E36C53" w14:paraId="0866101C" w14:textId="77777777" w:rsidTr="00FE6538">
        <w:trPr>
          <w:trHeight w:val="408"/>
        </w:trPr>
        <w:tc>
          <w:tcPr>
            <w:tcW w:w="665" w:type="dxa"/>
            <w:tcBorders>
              <w:top w:val="single" w:sz="4" w:space="0" w:color="auto"/>
              <w:left w:val="single" w:sz="4" w:space="0" w:color="auto"/>
              <w:bottom w:val="single" w:sz="4" w:space="0" w:color="auto"/>
              <w:right w:val="single" w:sz="4" w:space="0" w:color="auto"/>
            </w:tcBorders>
            <w:shd w:val="clear" w:color="auto" w:fill="F0DF88"/>
          </w:tcPr>
          <w:p w14:paraId="6CDF1EA9" w14:textId="77777777" w:rsidR="00A343AC" w:rsidRPr="00E36C53" w:rsidRDefault="00A343AC" w:rsidP="00FE6538">
            <w:pPr>
              <w:pStyle w:val="NoSpacing"/>
              <w:ind w:left="-720" w:firstLine="720"/>
              <w:jc w:val="center"/>
              <w:rPr>
                <w:rFonts w:eastAsia="Times New Roman"/>
                <w:b/>
                <w:bCs/>
                <w:color w:val="000000"/>
              </w:rPr>
            </w:pPr>
          </w:p>
        </w:tc>
        <w:tc>
          <w:tcPr>
            <w:tcW w:w="3624"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46A82C7C"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516"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3CBF6AE3"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58</w:t>
            </w:r>
          </w:p>
        </w:tc>
        <w:tc>
          <w:tcPr>
            <w:tcW w:w="3512" w:type="dxa"/>
            <w:tcBorders>
              <w:top w:val="nil"/>
              <w:left w:val="single" w:sz="4" w:space="0" w:color="auto"/>
              <w:bottom w:val="single" w:sz="4" w:space="0" w:color="auto"/>
              <w:right w:val="single" w:sz="4" w:space="0" w:color="auto"/>
            </w:tcBorders>
            <w:shd w:val="clear" w:color="auto" w:fill="F0DF88"/>
            <w:noWrap/>
            <w:vAlign w:val="center"/>
            <w:hideMark/>
          </w:tcPr>
          <w:p w14:paraId="16745824"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100%</w:t>
            </w:r>
          </w:p>
        </w:tc>
      </w:tr>
    </w:tbl>
    <w:p w14:paraId="4E84AA08" w14:textId="41AF437A" w:rsidR="00A343AC" w:rsidRPr="00607DBA" w:rsidRDefault="00A343AC" w:rsidP="002F29C1">
      <w:pPr>
        <w:pStyle w:val="NoSpacing"/>
        <w:ind w:left="-720" w:hanging="180"/>
        <w:jc w:val="center"/>
        <w:rPr>
          <w:b/>
          <w:bCs/>
          <w:rtl/>
        </w:rPr>
      </w:pPr>
      <w:r w:rsidRPr="00607DBA">
        <w:rPr>
          <w:rFonts w:hint="cs"/>
          <w:b/>
          <w:bCs/>
          <w:rtl/>
        </w:rPr>
        <w:t>جدول</w:t>
      </w:r>
      <w:r w:rsidR="002F29C1">
        <w:rPr>
          <w:rFonts w:hint="cs"/>
          <w:b/>
          <w:bCs/>
          <w:rtl/>
        </w:rPr>
        <w:t xml:space="preserve"> 23</w:t>
      </w:r>
      <w:r w:rsidRPr="00607DBA">
        <w:rPr>
          <w:rFonts w:hint="cs"/>
          <w:b/>
          <w:bCs/>
          <w:rtl/>
        </w:rPr>
        <w:t>: أراء أهم أبعاد الفقر</w:t>
      </w:r>
    </w:p>
    <w:p w14:paraId="527BE705" w14:textId="77777777" w:rsidR="00A343AC" w:rsidRDefault="00A343AC" w:rsidP="00A343AC">
      <w:pPr>
        <w:spacing w:before="100" w:beforeAutospacing="1" w:after="100" w:afterAutospacing="1"/>
        <w:ind w:left="-72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بمقارنة استجابات العاملين بأولويات الأبعاد على المستوى الوطني يتضح التالى:</w:t>
      </w:r>
    </w:p>
    <w:p w14:paraId="765A9D27" w14:textId="77777777" w:rsidR="00A343AC" w:rsidRPr="00C423EB" w:rsidRDefault="00A343AC" w:rsidP="00A343AC">
      <w:pPr>
        <w:numPr>
          <w:ilvl w:val="0"/>
          <w:numId w:val="47"/>
        </w:numPr>
        <w:spacing w:before="100" w:beforeAutospacing="1" w:after="100" w:afterAutospacing="1"/>
        <w:ind w:left="-720" w:hanging="18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وطنيًا</w:t>
      </w:r>
      <w:r w:rsidRPr="00C423EB">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65.4 %</w:t>
      </w:r>
      <w:r w:rsidRPr="00C423EB">
        <w:rPr>
          <w:rFonts w:ascii="Simplified Arabic" w:eastAsia="Times New Roman" w:hAnsi="Simplified Arabic" w:cs="Simplified Arabic"/>
          <w:sz w:val="28"/>
          <w:szCs w:val="28"/>
          <w:rtl/>
        </w:rPr>
        <w:t xml:space="preserve">محرومون من </w:t>
      </w:r>
      <w:r w:rsidRPr="00153254">
        <w:rPr>
          <w:rFonts w:ascii="Simplified Arabic" w:eastAsia="Times New Roman" w:hAnsi="Simplified Arabic" w:cs="Simplified Arabic"/>
          <w:sz w:val="28"/>
          <w:szCs w:val="28"/>
          <w:rtl/>
        </w:rPr>
        <w:t xml:space="preserve">العمل اللائق والضمان الاجتماعي </w:t>
      </w:r>
      <w:r w:rsidRPr="00C423EB">
        <w:rPr>
          <w:rFonts w:ascii="Simplified Arabic" w:eastAsia="Times New Roman" w:hAnsi="Simplified Arabic" w:cs="Simplified Arabic"/>
          <w:sz w:val="28"/>
          <w:szCs w:val="28"/>
          <w:rtl/>
        </w:rPr>
        <w:t>(الأولوية الأولى)</w:t>
      </w:r>
      <w:r w:rsidRPr="00C423EB">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استجابات العاملين</w:t>
      </w:r>
      <w:r w:rsidRPr="00C423EB">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        </w:t>
      </w:r>
      <w:r w:rsidRPr="00AF3046">
        <w:rPr>
          <w:rFonts w:ascii="Simplified Arabic" w:eastAsia="Times New Roman" w:hAnsi="Simplified Arabic" w:cs="Simplified Arabic"/>
          <w:b/>
          <w:bCs/>
          <w:sz w:val="28"/>
          <w:szCs w:val="28"/>
        </w:rPr>
        <w:t xml:space="preserve">33% </w:t>
      </w:r>
      <w:r w:rsidRPr="00C423EB">
        <w:rPr>
          <w:rFonts w:ascii="Simplified Arabic" w:eastAsia="Times New Roman" w:hAnsi="Simplified Arabic" w:cs="Simplified Arabic"/>
          <w:sz w:val="28"/>
          <w:szCs w:val="28"/>
          <w:rtl/>
        </w:rPr>
        <w:t>فقط أشاروا إليه</w:t>
      </w:r>
      <w:r w:rsidRPr="00C423EB">
        <w:rPr>
          <w:rFonts w:ascii="Simplified Arabic" w:eastAsia="Times New Roman" w:hAnsi="Simplified Arabic" w:cs="Simplified Arabic"/>
          <w:sz w:val="28"/>
          <w:szCs w:val="28"/>
        </w:rPr>
        <w:t>.</w:t>
      </w:r>
    </w:p>
    <w:p w14:paraId="0D4BE86B" w14:textId="77777777" w:rsidR="00A343AC" w:rsidRPr="00C423EB" w:rsidRDefault="00A343AC" w:rsidP="00A343AC">
      <w:pPr>
        <w:numPr>
          <w:ilvl w:val="0"/>
          <w:numId w:val="47"/>
        </w:numPr>
        <w:spacing w:before="100" w:beforeAutospacing="1" w:after="100" w:afterAutospacing="1"/>
        <w:ind w:left="-720" w:hanging="18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وطنيا </w:t>
      </w:r>
      <w:r w:rsidRPr="00C423EB">
        <w:rPr>
          <w:rFonts w:ascii="Simplified Arabic" w:eastAsia="Times New Roman" w:hAnsi="Simplified Arabic" w:cs="Simplified Arabic"/>
          <w:sz w:val="28"/>
          <w:szCs w:val="28"/>
          <w:rtl/>
        </w:rPr>
        <w:t xml:space="preserve">الصرف الصحي </w:t>
      </w:r>
      <w:r>
        <w:rPr>
          <w:rFonts w:ascii="Simplified Arabic" w:eastAsia="Times New Roman" w:hAnsi="Simplified Arabic" w:cs="Simplified Arabic" w:hint="cs"/>
          <w:sz w:val="28"/>
          <w:szCs w:val="28"/>
          <w:rtl/>
        </w:rPr>
        <w:t>44.8%</w:t>
      </w:r>
      <w:r w:rsidRPr="00C423EB">
        <w:rPr>
          <w:rFonts w:ascii="Simplified Arabic" w:eastAsia="Times New Roman" w:hAnsi="Simplified Arabic" w:cs="Simplified Arabic"/>
          <w:sz w:val="28"/>
          <w:szCs w:val="28"/>
          <w:rtl/>
        </w:rPr>
        <w:t xml:space="preserve">، التخلص من النفايات </w:t>
      </w:r>
      <w:r>
        <w:rPr>
          <w:rFonts w:ascii="Simplified Arabic" w:eastAsia="Times New Roman" w:hAnsi="Simplified Arabic" w:cs="Simplified Arabic" w:hint="cs"/>
          <w:sz w:val="28"/>
          <w:szCs w:val="28"/>
          <w:rtl/>
        </w:rPr>
        <w:t>38.7%</w:t>
      </w:r>
      <w:r w:rsidRPr="00C423EB">
        <w:rPr>
          <w:rFonts w:ascii="Simplified Arabic" w:eastAsia="Times New Roman" w:hAnsi="Simplified Arabic" w:cs="Simplified Arabic"/>
          <w:sz w:val="28"/>
          <w:szCs w:val="28"/>
          <w:rtl/>
        </w:rPr>
        <w:t>، الإنترن</w:t>
      </w:r>
      <w:r w:rsidRPr="00C423EB">
        <w:rPr>
          <w:rFonts w:ascii="Simplified Arabic" w:eastAsia="Times New Roman" w:hAnsi="Simplified Arabic" w:cs="Simplified Arabic" w:hint="cs"/>
          <w:sz w:val="28"/>
          <w:szCs w:val="28"/>
          <w:rtl/>
        </w:rPr>
        <w:t xml:space="preserve">ت </w:t>
      </w:r>
      <w:r>
        <w:rPr>
          <w:rFonts w:ascii="Simplified Arabic" w:eastAsia="Times New Roman" w:hAnsi="Simplified Arabic" w:cs="Simplified Arabic" w:hint="cs"/>
          <w:sz w:val="28"/>
          <w:szCs w:val="28"/>
          <w:rtl/>
        </w:rPr>
        <w:t>45.1%</w:t>
      </w:r>
      <w:r w:rsidRPr="00C423EB">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استجابات العاملين</w:t>
      </w:r>
      <w:r w:rsidRPr="00C423EB">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b/>
          <w:bCs/>
          <w:sz w:val="28"/>
          <w:szCs w:val="28"/>
          <w:rtl/>
        </w:rPr>
        <w:t xml:space="preserve">9% </w:t>
      </w:r>
      <w:r w:rsidRPr="00AF3046">
        <w:rPr>
          <w:rFonts w:ascii="Simplified Arabic" w:eastAsia="Times New Roman" w:hAnsi="Simplified Arabic" w:cs="Simplified Arabic"/>
          <w:b/>
          <w:bCs/>
          <w:sz w:val="28"/>
          <w:szCs w:val="28"/>
          <w:rtl/>
        </w:rPr>
        <w:t>فقط</w:t>
      </w:r>
      <w:r w:rsidRPr="00C423EB">
        <w:rPr>
          <w:rFonts w:ascii="Simplified Arabic" w:eastAsia="Times New Roman" w:hAnsi="Simplified Arabic" w:cs="Simplified Arabic"/>
          <w:sz w:val="28"/>
          <w:szCs w:val="28"/>
        </w:rPr>
        <w:t>.</w:t>
      </w:r>
    </w:p>
    <w:p w14:paraId="341FFF1A" w14:textId="77777777" w:rsidR="00A343AC" w:rsidRPr="00C423EB" w:rsidRDefault="00A343AC" w:rsidP="00A343AC">
      <w:pPr>
        <w:numPr>
          <w:ilvl w:val="0"/>
          <w:numId w:val="47"/>
        </w:numPr>
        <w:spacing w:before="100" w:beforeAutospacing="1" w:after="100" w:afterAutospacing="1"/>
        <w:ind w:left="-720" w:hanging="18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وطنيًا: مؤشر سنوات الدراسة يأتي في المرتبة السادسة من حيث شدة الحرمان</w:t>
      </w:r>
      <w:r w:rsidRPr="00C423E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23.2%</w:t>
      </w:r>
      <w:r w:rsidRPr="00C423EB">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استجابات العاملين</w:t>
      </w:r>
      <w:r w:rsidRPr="00C423EB">
        <w:rPr>
          <w:rFonts w:ascii="Simplified Arabic" w:eastAsia="Times New Roman" w:hAnsi="Simplified Arabic" w:cs="Simplified Arabic"/>
          <w:sz w:val="28"/>
          <w:szCs w:val="28"/>
        </w:rPr>
        <w:t xml:space="preserve">: </w:t>
      </w:r>
      <w:r w:rsidRPr="00AF3046">
        <w:rPr>
          <w:rFonts w:ascii="Simplified Arabic" w:eastAsia="Times New Roman" w:hAnsi="Simplified Arabic" w:cs="Simplified Arabic"/>
          <w:b/>
          <w:bCs/>
          <w:sz w:val="28"/>
          <w:szCs w:val="28"/>
        </w:rPr>
        <w:t xml:space="preserve">53% </w:t>
      </w:r>
      <w:r w:rsidRPr="00C423EB">
        <w:rPr>
          <w:rFonts w:ascii="Simplified Arabic" w:eastAsia="Times New Roman" w:hAnsi="Simplified Arabic" w:cs="Simplified Arabic"/>
          <w:sz w:val="28"/>
          <w:szCs w:val="28"/>
          <w:rtl/>
        </w:rPr>
        <w:t>وضعوه في المرتبة الأولى</w:t>
      </w:r>
    </w:p>
    <w:p w14:paraId="4A8A650E" w14:textId="77777777" w:rsidR="00A343AC" w:rsidRDefault="00A343AC" w:rsidP="00A343AC">
      <w:pPr>
        <w:numPr>
          <w:ilvl w:val="0"/>
          <w:numId w:val="47"/>
        </w:numPr>
        <w:spacing w:before="100" w:beforeAutospacing="1" w:after="100" w:afterAutospacing="1"/>
        <w:ind w:left="-720" w:hanging="180"/>
        <w:rPr>
          <w:rFonts w:ascii="Simplified Arabic" w:eastAsia="Times New Roman" w:hAnsi="Simplified Arabic" w:cs="Simplified Arabic"/>
          <w:b/>
          <w:bCs/>
          <w:sz w:val="28"/>
          <w:szCs w:val="28"/>
        </w:rPr>
      </w:pPr>
      <w:r w:rsidRPr="00FB4067">
        <w:rPr>
          <w:rFonts w:ascii="Simplified Arabic" w:eastAsia="Times New Roman" w:hAnsi="Simplified Arabic" w:cs="Simplified Arabic" w:hint="cs"/>
          <w:sz w:val="28"/>
          <w:szCs w:val="28"/>
          <w:rtl/>
        </w:rPr>
        <w:t xml:space="preserve">وطنيا </w:t>
      </w:r>
      <w:r w:rsidRPr="00FB4067">
        <w:rPr>
          <w:rFonts w:ascii="Simplified Arabic" w:eastAsia="Times New Roman" w:hAnsi="Simplified Arabic" w:cs="Simplified Arabic"/>
          <w:sz w:val="28"/>
          <w:szCs w:val="28"/>
          <w:rtl/>
        </w:rPr>
        <w:t xml:space="preserve">حرمان من الخدمات الصحية </w:t>
      </w:r>
      <w:r w:rsidRPr="00FB4067">
        <w:rPr>
          <w:rFonts w:ascii="Simplified Arabic" w:eastAsia="Times New Roman" w:hAnsi="Simplified Arabic" w:cs="Simplified Arabic" w:hint="cs"/>
          <w:sz w:val="28"/>
          <w:szCs w:val="28"/>
          <w:rtl/>
        </w:rPr>
        <w:t>14.3%</w:t>
      </w:r>
      <w:r w:rsidRPr="00FB4067">
        <w:rPr>
          <w:rFonts w:ascii="Simplified Arabic" w:eastAsia="Times New Roman" w:hAnsi="Simplified Arabic" w:cs="Simplified Arabic"/>
          <w:sz w:val="28"/>
          <w:szCs w:val="28"/>
          <w:rtl/>
        </w:rPr>
        <w:t xml:space="preserve"> والتأمين الصحي</w:t>
      </w:r>
      <w:r w:rsidRPr="00FB4067">
        <w:rPr>
          <w:rFonts w:ascii="Simplified Arabic" w:eastAsia="Times New Roman" w:hAnsi="Simplified Arabic" w:cs="Simplified Arabic" w:hint="cs"/>
          <w:sz w:val="28"/>
          <w:szCs w:val="28"/>
          <w:rtl/>
        </w:rPr>
        <w:t xml:space="preserve"> 9.6% </w:t>
      </w:r>
      <w:r w:rsidRPr="00FB4067">
        <w:rPr>
          <w:rFonts w:ascii="Simplified Arabic" w:eastAsia="Times New Roman" w:hAnsi="Simplified Arabic" w:cs="Simplified Arabic"/>
          <w:sz w:val="28"/>
          <w:szCs w:val="28"/>
          <w:rtl/>
        </w:rPr>
        <w:t>استجابات العاملين</w:t>
      </w:r>
      <w:r w:rsidRPr="00FB4067">
        <w:rPr>
          <w:rFonts w:ascii="Simplified Arabic" w:eastAsia="Times New Roman" w:hAnsi="Simplified Arabic" w:cs="Simplified Arabic"/>
          <w:sz w:val="28"/>
          <w:szCs w:val="28"/>
        </w:rPr>
        <w:t xml:space="preserve">: </w:t>
      </w:r>
      <w:r w:rsidRPr="00FB4067">
        <w:rPr>
          <w:rFonts w:ascii="Simplified Arabic" w:eastAsia="Times New Roman" w:hAnsi="Simplified Arabic" w:cs="Simplified Arabic"/>
          <w:b/>
          <w:bCs/>
          <w:sz w:val="28"/>
          <w:szCs w:val="28"/>
        </w:rPr>
        <w:t xml:space="preserve">5% </w:t>
      </w:r>
      <w:r w:rsidRPr="00FB4067">
        <w:rPr>
          <w:rFonts w:ascii="Simplified Arabic" w:eastAsia="Times New Roman" w:hAnsi="Simplified Arabic" w:cs="Simplified Arabic"/>
          <w:sz w:val="28"/>
          <w:szCs w:val="28"/>
          <w:rtl/>
        </w:rPr>
        <w:t>فقط</w:t>
      </w:r>
      <w:r w:rsidRPr="00FB4067">
        <w:rPr>
          <w:rFonts w:ascii="Simplified Arabic" w:eastAsia="Times New Roman" w:hAnsi="Simplified Arabic" w:cs="Simplified Arabic"/>
          <w:sz w:val="28"/>
          <w:szCs w:val="28"/>
        </w:rPr>
        <w:br/>
      </w:r>
    </w:p>
    <w:p w14:paraId="3A53B768" w14:textId="77777777" w:rsidR="00A343AC" w:rsidRPr="00FB4067" w:rsidRDefault="00A343AC" w:rsidP="00A343AC">
      <w:pPr>
        <w:spacing w:before="100" w:beforeAutospacing="1" w:after="100" w:afterAutospacing="1"/>
        <w:ind w:left="-720"/>
        <w:rPr>
          <w:rFonts w:ascii="Simplified Arabic" w:eastAsia="Times New Roman" w:hAnsi="Simplified Arabic" w:cs="Simplified Arabic"/>
          <w:b/>
          <w:bCs/>
          <w:sz w:val="28"/>
          <w:szCs w:val="28"/>
          <w:rtl/>
        </w:rPr>
      </w:pPr>
      <w:r w:rsidRPr="00FB4067">
        <w:rPr>
          <w:rFonts w:ascii="Simplified Arabic" w:eastAsia="Times New Roman" w:hAnsi="Simplified Arabic" w:cs="Simplified Arabic" w:hint="cs"/>
          <w:b/>
          <w:bCs/>
          <w:sz w:val="28"/>
          <w:szCs w:val="28"/>
          <w:rtl/>
        </w:rPr>
        <w:t>الفجوات من واقع أراء المستجيبين</w:t>
      </w:r>
    </w:p>
    <w:p w14:paraId="38AFEB25" w14:textId="77777777" w:rsidR="00A343AC" w:rsidRPr="00C423EB" w:rsidRDefault="00A343AC" w:rsidP="00A343AC">
      <w:pPr>
        <w:numPr>
          <w:ilvl w:val="0"/>
          <w:numId w:val="47"/>
        </w:numPr>
        <w:tabs>
          <w:tab w:val="clear" w:pos="720"/>
        </w:tabs>
        <w:spacing w:before="100" w:beforeAutospacing="1" w:after="100" w:afterAutospacing="1"/>
        <w:ind w:left="-720" w:hanging="18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تقدير العاملين لأهمية العمل أقل بكثير من حجمه الفعلي، وهذا يتناقض مع كونه المؤشر الأول و"الأكثر حرمانًا" في مصر</w:t>
      </w:r>
      <w:r w:rsidRPr="00C423EB">
        <w:rPr>
          <w:rFonts w:ascii="Simplified Arabic" w:eastAsia="Times New Roman" w:hAnsi="Simplified Arabic" w:cs="Simplified Arabic"/>
          <w:sz w:val="28"/>
          <w:szCs w:val="28"/>
        </w:rPr>
        <w:t>.</w:t>
      </w:r>
      <w:r w:rsidRPr="00FB4067">
        <w:rPr>
          <w:noProof/>
        </w:rPr>
        <w:t xml:space="preserve"> </w:t>
      </w:r>
    </w:p>
    <w:p w14:paraId="4FDCC687" w14:textId="77777777" w:rsidR="00A343AC" w:rsidRPr="00C423EB" w:rsidRDefault="00A343AC" w:rsidP="00A343AC">
      <w:pPr>
        <w:numPr>
          <w:ilvl w:val="0"/>
          <w:numId w:val="47"/>
        </w:numPr>
        <w:tabs>
          <w:tab w:val="clear" w:pos="720"/>
        </w:tabs>
        <w:spacing w:before="100" w:beforeAutospacing="1" w:after="100" w:afterAutospacing="1"/>
        <w:ind w:left="-720" w:hanging="18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ا لعاملون يقللون من شأن الخدمات الأساسية</w:t>
      </w:r>
      <w:r w:rsidRPr="00C423E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الصرف الصحي والتخلص الأمن من الن</w:t>
      </w:r>
      <w:r w:rsidRPr="00C423EB">
        <w:rPr>
          <w:rFonts w:ascii="Simplified Arabic" w:eastAsia="Times New Roman" w:hAnsi="Simplified Arabic" w:cs="Simplified Arabic" w:hint="cs"/>
          <w:sz w:val="28"/>
          <w:szCs w:val="28"/>
          <w:rtl/>
        </w:rPr>
        <w:t>فايات وخدمات الأنترن</w:t>
      </w:r>
      <w:r w:rsidRPr="00C423EB">
        <w:rPr>
          <w:rFonts w:ascii="Simplified Arabic" w:eastAsia="Times New Roman" w:hAnsi="Simplified Arabic" w:cs="Simplified Arabic" w:hint="eastAsia"/>
          <w:sz w:val="28"/>
          <w:szCs w:val="28"/>
          <w:rtl/>
        </w:rPr>
        <w:t>ت</w:t>
      </w:r>
      <w:r w:rsidRPr="00C423EB">
        <w:rPr>
          <w:rFonts w:ascii="Simplified Arabic" w:eastAsia="Times New Roman" w:hAnsi="Simplified Arabic" w:cs="Simplified Arabic" w:hint="cs"/>
          <w:sz w:val="28"/>
          <w:szCs w:val="28"/>
          <w:rtl/>
        </w:rPr>
        <w:t>)</w:t>
      </w:r>
      <w:r w:rsidRPr="00C423EB">
        <w:rPr>
          <w:rFonts w:ascii="Simplified Arabic" w:eastAsia="Times New Roman" w:hAnsi="Simplified Arabic" w:cs="Simplified Arabic"/>
          <w:sz w:val="28"/>
          <w:szCs w:val="28"/>
          <w:rtl/>
        </w:rPr>
        <w:t xml:space="preserve"> رغم أنها تأتي ضمن أعلى 5 مؤشرات حرمان في مصر</w:t>
      </w:r>
      <w:r w:rsidRPr="00C423EB">
        <w:rPr>
          <w:rFonts w:ascii="Simplified Arabic" w:eastAsia="Times New Roman" w:hAnsi="Simplified Arabic" w:cs="Simplified Arabic"/>
          <w:sz w:val="28"/>
          <w:szCs w:val="28"/>
        </w:rPr>
        <w:t>.</w:t>
      </w:r>
    </w:p>
    <w:p w14:paraId="63B90BF2" w14:textId="77777777" w:rsidR="00A343AC" w:rsidRDefault="00A343AC" w:rsidP="00A343AC">
      <w:pPr>
        <w:numPr>
          <w:ilvl w:val="0"/>
          <w:numId w:val="47"/>
        </w:numPr>
        <w:tabs>
          <w:tab w:val="clear" w:pos="720"/>
        </w:tabs>
        <w:spacing w:before="100" w:beforeAutospacing="1" w:after="100" w:afterAutospacing="1"/>
        <w:ind w:left="-720" w:hanging="180"/>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79232" behindDoc="1" locked="0" layoutInCell="1" allowOverlap="1" wp14:anchorId="7E4BC90D" wp14:editId="3C6CE305">
                <wp:simplePos x="0" y="0"/>
                <wp:positionH relativeFrom="column">
                  <wp:posOffset>-129540</wp:posOffset>
                </wp:positionH>
                <wp:positionV relativeFrom="paragraph">
                  <wp:posOffset>1660525</wp:posOffset>
                </wp:positionV>
                <wp:extent cx="3898265"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3898265" cy="635"/>
                        </a:xfrm>
                        <a:prstGeom prst="rect">
                          <a:avLst/>
                        </a:prstGeom>
                        <a:solidFill>
                          <a:prstClr val="white"/>
                        </a:solidFill>
                        <a:ln>
                          <a:noFill/>
                        </a:ln>
                      </wps:spPr>
                      <wps:txbx>
                        <w:txbxContent>
                          <w:p w14:paraId="42646A87" w14:textId="24E6DEF0" w:rsidR="00FE6538" w:rsidRPr="00F523A8" w:rsidRDefault="00FE6538" w:rsidP="00A343AC">
                            <w:pPr>
                              <w:pStyle w:val="Caption"/>
                              <w:bidi/>
                              <w:jc w:val="center"/>
                              <w:rPr>
                                <w:b/>
                                <w:bCs/>
                                <w:noProof/>
                              </w:rPr>
                            </w:pPr>
                            <w:r w:rsidRPr="00D82841">
                              <w:rPr>
                                <w:b/>
                                <w:bCs/>
                                <w:noProof/>
                                <w:rtl/>
                              </w:rPr>
                              <w:fldChar w:fldCharType="begin"/>
                            </w:r>
                            <w:r w:rsidRPr="00D82841">
                              <w:rPr>
                                <w:b/>
                                <w:bCs/>
                                <w:noProof/>
                                <w:rtl/>
                              </w:rPr>
                              <w:instrText xml:space="preserve"> </w:instrText>
                            </w:r>
                            <w:r w:rsidRPr="00D82841">
                              <w:rPr>
                                <w:b/>
                                <w:bCs/>
                                <w:noProof/>
                              </w:rPr>
                              <w:instrText>SEQ Figure \* ARABIC</w:instrText>
                            </w:r>
                            <w:r w:rsidRPr="00D82841">
                              <w:rPr>
                                <w:b/>
                                <w:bCs/>
                                <w:noProof/>
                                <w:rtl/>
                              </w:rPr>
                              <w:instrText xml:space="preserve"> </w:instrText>
                            </w:r>
                            <w:r w:rsidRPr="00D82841">
                              <w:rPr>
                                <w:b/>
                                <w:bCs/>
                                <w:noProof/>
                                <w:rtl/>
                              </w:rPr>
                              <w:fldChar w:fldCharType="separate"/>
                            </w:r>
                            <w:r w:rsidR="00A54A7D">
                              <w:rPr>
                                <w:b/>
                                <w:bCs/>
                                <w:noProof/>
                                <w:rtl/>
                              </w:rPr>
                              <w:t>9</w:t>
                            </w:r>
                            <w:r w:rsidRPr="00D82841">
                              <w:rPr>
                                <w:b/>
                                <w:bCs/>
                                <w:noProof/>
                                <w:rtl/>
                              </w:rPr>
                              <w:fldChar w:fldCharType="end"/>
                            </w:r>
                            <w:r w:rsidRPr="00F523A8">
                              <w:rPr>
                                <w:rFonts w:cs="Arial"/>
                                <w:b/>
                                <w:bCs/>
                                <w:noProof/>
                                <w:rtl/>
                                <w:lang w:bidi="ar-EG"/>
                              </w:rPr>
                              <w:t>أهم أبعاد الفقر في مصر من وجهة نظر المستجيبين</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7E4BC90D" id="Text Box 20" o:spid="_x0000_s1039" type="#_x0000_t202" style="position:absolute;left:0;text-align:left;margin-left:-10.2pt;margin-top:130.75pt;width:306.95pt;height:.05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" stroked="f">
                <v:textbox style="mso-fit-shape-to-text:t" inset="0,0,0,0">
                  <w:txbxContent>
                    <w:p w14:paraId="42646A87" w14:textId="24E6DEF0" w:rsidR="00FE6538" w:rsidRPr="00F523A8" w:rsidRDefault="00FE6538" w:rsidP="00A343AC">
                      <w:pPr>
                        <w:pStyle w:val="Caption"/>
                        <w:bidi/>
                        <w:jc w:val="center"/>
                        <w:rPr>
                          <w:b/>
                          <w:bCs/>
                          <w:noProof/>
                        </w:rPr>
                      </w:pPr>
                      <w:r w:rsidRPr="00D82841">
                        <w:rPr>
                          <w:b/>
                          <w:bCs/>
                          <w:noProof/>
                          <w:rtl/>
                        </w:rPr>
                        <w:fldChar w:fldCharType="begin"/>
                      </w:r>
                      <w:r w:rsidRPr="00D82841">
                        <w:rPr>
                          <w:b/>
                          <w:bCs/>
                          <w:noProof/>
                          <w:rtl/>
                        </w:rPr>
                        <w:instrText xml:space="preserve"> </w:instrText>
                      </w:r>
                      <w:r w:rsidRPr="00D82841">
                        <w:rPr>
                          <w:b/>
                          <w:bCs/>
                          <w:noProof/>
                        </w:rPr>
                        <w:instrText>SEQ Figure \* ARABIC</w:instrText>
                      </w:r>
                      <w:r w:rsidRPr="00D82841">
                        <w:rPr>
                          <w:b/>
                          <w:bCs/>
                          <w:noProof/>
                          <w:rtl/>
                        </w:rPr>
                        <w:instrText xml:space="preserve"> </w:instrText>
                      </w:r>
                      <w:r w:rsidRPr="00D82841">
                        <w:rPr>
                          <w:b/>
                          <w:bCs/>
                          <w:noProof/>
                          <w:rtl/>
                        </w:rPr>
                        <w:fldChar w:fldCharType="separate"/>
                      </w:r>
                      <w:r w:rsidR="00A54A7D">
                        <w:rPr>
                          <w:b/>
                          <w:bCs/>
                          <w:noProof/>
                          <w:rtl/>
                        </w:rPr>
                        <w:t>9</w:t>
                      </w:r>
                      <w:r w:rsidRPr="00D82841">
                        <w:rPr>
                          <w:b/>
                          <w:bCs/>
                          <w:noProof/>
                          <w:rtl/>
                        </w:rPr>
                        <w:fldChar w:fldCharType="end"/>
                      </w:r>
                      <w:r w:rsidRPr="00F523A8">
                        <w:rPr>
                          <w:rFonts w:cs="Arial"/>
                          <w:b/>
                          <w:bCs/>
                          <w:noProof/>
                          <w:rtl/>
                          <w:lang w:bidi="ar-EG"/>
                        </w:rPr>
                        <w:t>أهم أبعاد الفقر في مصر من وجهة نظر المستجيبين</w:t>
                      </w:r>
                    </w:p>
                  </w:txbxContent>
                </v:textbox>
                <w10:wrap type="tight"/>
              </v:shape>
            </w:pict>
          </mc:Fallback>
        </mc:AlternateContent>
      </w:r>
      <w:r>
        <w:rPr>
          <w:noProof/>
        </w:rPr>
        <w:drawing>
          <wp:anchor distT="0" distB="0" distL="114300" distR="114300" simplePos="0" relativeHeight="251681280" behindDoc="1" locked="0" layoutInCell="1" allowOverlap="1" wp14:anchorId="384E14DA" wp14:editId="2682C776">
            <wp:simplePos x="0" y="0"/>
            <wp:positionH relativeFrom="column">
              <wp:posOffset>-129540</wp:posOffset>
            </wp:positionH>
            <wp:positionV relativeFrom="paragraph">
              <wp:posOffset>149225</wp:posOffset>
            </wp:positionV>
            <wp:extent cx="3898265" cy="1454150"/>
            <wp:effectExtent l="76200" t="76200" r="140335" b="127000"/>
            <wp:wrapTight wrapText="bothSides">
              <wp:wrapPolygon edited="0">
                <wp:start x="-211" y="-1132"/>
                <wp:lineTo x="-422" y="-849"/>
                <wp:lineTo x="-422" y="21789"/>
                <wp:lineTo x="-211" y="23203"/>
                <wp:lineTo x="22061" y="23203"/>
                <wp:lineTo x="22272" y="21789"/>
                <wp:lineTo x="22272" y="3679"/>
                <wp:lineTo x="22061" y="-566"/>
                <wp:lineTo x="22061" y="-1132"/>
                <wp:lineTo x="-211" y="-1132"/>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7679" t="40179" r="11229" b="12662"/>
                    <a:stretch/>
                  </pic:blipFill>
                  <pic:spPr bwMode="auto">
                    <a:xfrm>
                      <a:off x="0" y="0"/>
                      <a:ext cx="3898265" cy="1454150"/>
                    </a:xfrm>
                    <a:prstGeom prst="rect">
                      <a:avLst/>
                    </a:prstGeom>
                    <a:ln w="38100" cap="sq">
                      <a:solidFill>
                        <a:srgbClr val="F0DF88"/>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Pr="00C423EB">
        <w:rPr>
          <w:rFonts w:ascii="Simplified Arabic" w:eastAsia="Times New Roman" w:hAnsi="Simplified Arabic" w:cs="Simplified Arabic"/>
          <w:sz w:val="28"/>
          <w:szCs w:val="28"/>
        </w:rPr>
        <w:t xml:space="preserve"> </w:t>
      </w:r>
      <w:r w:rsidRPr="00C423EB">
        <w:rPr>
          <w:rFonts w:ascii="Simplified Arabic" w:eastAsia="Times New Roman" w:hAnsi="Simplified Arabic" w:cs="Simplified Arabic"/>
          <w:sz w:val="28"/>
          <w:szCs w:val="28"/>
          <w:rtl/>
        </w:rPr>
        <w:t>العاملون يعتبرون التعليم "المشكلة الأولى"، بينما هو في الحقيقة "حرمان متوسط" مقارنة بأبعاد أكثر خطورة</w:t>
      </w:r>
      <w:r w:rsidRPr="00C423EB">
        <w:rPr>
          <w:rFonts w:ascii="Simplified Arabic" w:eastAsia="Times New Roman" w:hAnsi="Simplified Arabic" w:cs="Simplified Arabic"/>
          <w:sz w:val="28"/>
          <w:szCs w:val="28"/>
        </w:rPr>
        <w:t>.</w:t>
      </w:r>
    </w:p>
    <w:p w14:paraId="4D0C3A20" w14:textId="77777777" w:rsidR="00A343AC" w:rsidRDefault="00A343AC" w:rsidP="00A343AC">
      <w:pPr>
        <w:numPr>
          <w:ilvl w:val="0"/>
          <w:numId w:val="47"/>
        </w:numPr>
        <w:tabs>
          <w:tab w:val="clear" w:pos="720"/>
        </w:tabs>
        <w:spacing w:before="100" w:beforeAutospacing="1" w:after="100" w:afterAutospacing="1"/>
        <w:ind w:left="-720" w:hanging="18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فجوة في فهم البنية التحتية للفقر المتعدد الأبعاد وأثرها التراكمي على الصحة</w:t>
      </w:r>
    </w:p>
    <w:p w14:paraId="691EB716" w14:textId="77777777" w:rsidR="00A343AC" w:rsidRDefault="00A343AC" w:rsidP="00A343AC">
      <w:pPr>
        <w:numPr>
          <w:ilvl w:val="0"/>
          <w:numId w:val="47"/>
        </w:numPr>
        <w:tabs>
          <w:tab w:val="clear" w:pos="720"/>
        </w:tabs>
        <w:spacing w:before="100" w:beforeAutospacing="1" w:after="100" w:afterAutospacing="1"/>
        <w:ind w:left="-720" w:hanging="180"/>
        <w:rPr>
          <w:rFonts w:ascii="Simplified Arabic" w:eastAsia="Times New Roman" w:hAnsi="Simplified Arabic" w:cs="Simplified Arabic"/>
          <w:sz w:val="28"/>
          <w:szCs w:val="28"/>
        </w:rPr>
      </w:pPr>
      <w:r w:rsidRPr="00FB4067">
        <w:rPr>
          <w:rFonts w:ascii="Simplified Arabic" w:eastAsia="Times New Roman" w:hAnsi="Simplified Arabic" w:cs="Simplified Arabic" w:hint="cs"/>
          <w:sz w:val="28"/>
          <w:szCs w:val="28"/>
          <w:rtl/>
        </w:rPr>
        <w:t>ضعف تقدير البعُد الصحي، حيث ان العاملون يضعون الصحة في اخر اهتماماته</w:t>
      </w:r>
      <w:r w:rsidRPr="00FB4067">
        <w:rPr>
          <w:rFonts w:ascii="Simplified Arabic" w:eastAsia="Times New Roman" w:hAnsi="Simplified Arabic" w:cs="Simplified Arabic" w:hint="eastAsia"/>
          <w:sz w:val="28"/>
          <w:szCs w:val="28"/>
          <w:rtl/>
        </w:rPr>
        <w:t>م</w:t>
      </w:r>
      <w:r w:rsidRPr="00FB4067">
        <w:rPr>
          <w:rFonts w:ascii="Simplified Arabic" w:eastAsia="Times New Roman" w:hAnsi="Simplified Arabic" w:cs="Simplified Arabic" w:hint="cs"/>
          <w:sz w:val="28"/>
          <w:szCs w:val="28"/>
          <w:rtl/>
        </w:rPr>
        <w:t xml:space="preserve"> </w:t>
      </w:r>
    </w:p>
    <w:p w14:paraId="5A62C28C" w14:textId="77777777" w:rsidR="00A343AC" w:rsidRPr="00FB4067" w:rsidRDefault="00A343AC" w:rsidP="00A343AC">
      <w:pPr>
        <w:numPr>
          <w:ilvl w:val="0"/>
          <w:numId w:val="47"/>
        </w:numPr>
        <w:tabs>
          <w:tab w:val="clear" w:pos="720"/>
        </w:tabs>
        <w:spacing w:before="100" w:beforeAutospacing="1" w:after="100" w:afterAutospacing="1"/>
        <w:ind w:left="-720" w:hanging="180"/>
        <w:rPr>
          <w:rFonts w:ascii="Simplified Arabic" w:eastAsia="Times New Roman" w:hAnsi="Simplified Arabic" w:cs="Simplified Arabic"/>
          <w:sz w:val="28"/>
          <w:szCs w:val="28"/>
          <w:rtl/>
        </w:rPr>
      </w:pPr>
      <w:r w:rsidRPr="00FB4067">
        <w:rPr>
          <w:rFonts w:ascii="Simplified Arabic" w:eastAsia="Times New Roman" w:hAnsi="Simplified Arabic" w:cs="Simplified Arabic" w:hint="cs"/>
          <w:sz w:val="28"/>
          <w:szCs w:val="28"/>
          <w:rtl/>
        </w:rPr>
        <w:t>رغم انها تؤثر بصورة مباشرة على القدرة على العمل والرفاه الاجتماعية.</w:t>
      </w:r>
    </w:p>
    <w:tbl>
      <w:tblPr>
        <w:tblpPr w:leftFromText="180" w:rightFromText="180" w:vertAnchor="text" w:horzAnchor="margin" w:tblpXSpec="center" w:tblpY="601"/>
        <w:bidiVisual/>
        <w:tblW w:w="10138" w:type="dxa"/>
        <w:tblLook w:val="04A0" w:firstRow="1" w:lastRow="0" w:firstColumn="1" w:lastColumn="0" w:noHBand="0" w:noVBand="1"/>
      </w:tblPr>
      <w:tblGrid>
        <w:gridCol w:w="576"/>
        <w:gridCol w:w="3660"/>
        <w:gridCol w:w="2495"/>
        <w:gridCol w:w="3407"/>
      </w:tblGrid>
      <w:tr w:rsidR="00A343AC" w:rsidRPr="00E36C53" w14:paraId="224EE22C" w14:textId="77777777" w:rsidTr="00FE6538">
        <w:trPr>
          <w:trHeight w:val="392"/>
        </w:trPr>
        <w:tc>
          <w:tcPr>
            <w:tcW w:w="576" w:type="dxa"/>
            <w:tcBorders>
              <w:top w:val="single" w:sz="4" w:space="0" w:color="auto"/>
              <w:left w:val="single" w:sz="4" w:space="0" w:color="auto"/>
              <w:bottom w:val="single" w:sz="4" w:space="0" w:color="auto"/>
              <w:right w:val="single" w:sz="4" w:space="0" w:color="auto"/>
            </w:tcBorders>
            <w:shd w:val="clear" w:color="auto" w:fill="F0DF88"/>
          </w:tcPr>
          <w:p w14:paraId="19CE62DB" w14:textId="77777777" w:rsidR="00A343AC" w:rsidRPr="006F78CE" w:rsidRDefault="00A343AC" w:rsidP="00FE6538">
            <w:pPr>
              <w:pStyle w:val="NoSpacing"/>
              <w:ind w:left="180" w:hanging="180"/>
              <w:jc w:val="center"/>
              <w:rPr>
                <w:rFonts w:eastAsia="Times New Roman"/>
                <w:b/>
                <w:bCs/>
                <w:rtl/>
              </w:rPr>
            </w:pPr>
            <w:r>
              <w:rPr>
                <w:rFonts w:eastAsia="Times New Roman" w:hint="cs"/>
                <w:b/>
                <w:bCs/>
                <w:rtl/>
              </w:rPr>
              <w:lastRenderedPageBreak/>
              <w:t>م</w:t>
            </w:r>
          </w:p>
        </w:tc>
        <w:tc>
          <w:tcPr>
            <w:tcW w:w="3660"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1DB337EA" w14:textId="77777777" w:rsidR="00A343AC" w:rsidRPr="00C74C52" w:rsidRDefault="00A343AC" w:rsidP="00FE6538">
            <w:pPr>
              <w:pStyle w:val="NoSpacing"/>
              <w:ind w:left="180" w:hanging="18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hint="cs"/>
                <w:b/>
                <w:bCs/>
                <w:sz w:val="28"/>
                <w:szCs w:val="28"/>
                <w:rtl/>
              </w:rPr>
              <w:t>الرأي</w:t>
            </w:r>
          </w:p>
        </w:tc>
        <w:tc>
          <w:tcPr>
            <w:tcW w:w="2495"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7F74C300" w14:textId="77777777" w:rsidR="00A343AC" w:rsidRPr="00C74C52" w:rsidRDefault="00A343AC" w:rsidP="00FE6538">
            <w:pPr>
              <w:pStyle w:val="NoSpacing"/>
              <w:ind w:left="180" w:hanging="18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407"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3D69E3A4" w14:textId="77777777" w:rsidR="00A343AC" w:rsidRPr="00C74C52" w:rsidRDefault="00A343AC" w:rsidP="00FE6538">
            <w:pPr>
              <w:pStyle w:val="NoSpacing"/>
              <w:ind w:left="180" w:hanging="18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7FE228DE" w14:textId="77777777" w:rsidTr="00FE6538">
        <w:trPr>
          <w:trHeight w:val="392"/>
        </w:trPr>
        <w:tc>
          <w:tcPr>
            <w:tcW w:w="576" w:type="dxa"/>
            <w:tcBorders>
              <w:top w:val="nil"/>
              <w:left w:val="single" w:sz="4" w:space="0" w:color="auto"/>
              <w:bottom w:val="single" w:sz="4" w:space="0" w:color="auto"/>
              <w:right w:val="single" w:sz="4" w:space="0" w:color="auto"/>
            </w:tcBorders>
          </w:tcPr>
          <w:p w14:paraId="4747726C" w14:textId="77777777" w:rsidR="00A343AC" w:rsidRPr="00E36C53" w:rsidRDefault="00A343AC" w:rsidP="00FE6538">
            <w:pPr>
              <w:pStyle w:val="NoSpacing"/>
              <w:numPr>
                <w:ilvl w:val="0"/>
                <w:numId w:val="48"/>
              </w:numPr>
              <w:ind w:left="180" w:hanging="180"/>
              <w:jc w:val="center"/>
              <w:rPr>
                <w:rFonts w:eastAsia="Times New Roman"/>
                <w:color w:val="000000"/>
                <w:rtl/>
              </w:rPr>
            </w:pPr>
          </w:p>
        </w:tc>
        <w:tc>
          <w:tcPr>
            <w:tcW w:w="3660" w:type="dxa"/>
            <w:tcBorders>
              <w:top w:val="nil"/>
              <w:left w:val="single" w:sz="4" w:space="0" w:color="auto"/>
              <w:bottom w:val="single" w:sz="4" w:space="0" w:color="auto"/>
              <w:right w:val="single" w:sz="4" w:space="0" w:color="auto"/>
            </w:tcBorders>
            <w:shd w:val="clear" w:color="auto" w:fill="auto"/>
            <w:vAlign w:val="center"/>
            <w:hideMark/>
          </w:tcPr>
          <w:p w14:paraId="1AFD7B2B"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يفتقر لأثنين من مؤشرات الفقر المتعدد الأبعاد</w:t>
            </w:r>
          </w:p>
        </w:tc>
        <w:tc>
          <w:tcPr>
            <w:tcW w:w="2495" w:type="dxa"/>
            <w:tcBorders>
              <w:top w:val="nil"/>
              <w:left w:val="single" w:sz="4" w:space="0" w:color="auto"/>
              <w:bottom w:val="single" w:sz="4" w:space="0" w:color="auto"/>
              <w:right w:val="single" w:sz="4" w:space="0" w:color="auto"/>
            </w:tcBorders>
            <w:shd w:val="clear" w:color="auto" w:fill="auto"/>
            <w:vAlign w:val="center"/>
            <w:hideMark/>
          </w:tcPr>
          <w:p w14:paraId="096AE39C"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23</w:t>
            </w:r>
          </w:p>
        </w:tc>
        <w:tc>
          <w:tcPr>
            <w:tcW w:w="3407" w:type="dxa"/>
            <w:tcBorders>
              <w:top w:val="nil"/>
              <w:left w:val="single" w:sz="4" w:space="0" w:color="auto"/>
              <w:bottom w:val="single" w:sz="4" w:space="0" w:color="auto"/>
              <w:right w:val="single" w:sz="4" w:space="0" w:color="auto"/>
            </w:tcBorders>
            <w:shd w:val="clear" w:color="auto" w:fill="auto"/>
            <w:vAlign w:val="bottom"/>
            <w:hideMark/>
          </w:tcPr>
          <w:p w14:paraId="64AA99FB"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40%</w:t>
            </w:r>
          </w:p>
        </w:tc>
      </w:tr>
      <w:tr w:rsidR="00A343AC" w:rsidRPr="00E36C53" w14:paraId="59A06DBE" w14:textId="77777777" w:rsidTr="00FE6538">
        <w:trPr>
          <w:trHeight w:val="392"/>
        </w:trPr>
        <w:tc>
          <w:tcPr>
            <w:tcW w:w="576" w:type="dxa"/>
            <w:tcBorders>
              <w:top w:val="nil"/>
              <w:left w:val="single" w:sz="4" w:space="0" w:color="auto"/>
              <w:bottom w:val="single" w:sz="4" w:space="0" w:color="auto"/>
              <w:right w:val="single" w:sz="4" w:space="0" w:color="auto"/>
            </w:tcBorders>
          </w:tcPr>
          <w:p w14:paraId="2246C210" w14:textId="77777777" w:rsidR="00A343AC" w:rsidRPr="00E36C53" w:rsidRDefault="00A343AC" w:rsidP="00FE6538">
            <w:pPr>
              <w:pStyle w:val="NoSpacing"/>
              <w:numPr>
                <w:ilvl w:val="0"/>
                <w:numId w:val="48"/>
              </w:numPr>
              <w:ind w:left="180" w:hanging="180"/>
              <w:jc w:val="center"/>
              <w:rPr>
                <w:rFonts w:eastAsia="Times New Roman"/>
                <w:color w:val="000000"/>
                <w:rtl/>
              </w:rPr>
            </w:pPr>
          </w:p>
        </w:tc>
        <w:tc>
          <w:tcPr>
            <w:tcW w:w="3660" w:type="dxa"/>
            <w:tcBorders>
              <w:top w:val="nil"/>
              <w:left w:val="single" w:sz="4" w:space="0" w:color="auto"/>
              <w:bottom w:val="single" w:sz="4" w:space="0" w:color="auto"/>
              <w:right w:val="single" w:sz="4" w:space="0" w:color="auto"/>
            </w:tcBorders>
            <w:shd w:val="clear" w:color="auto" w:fill="auto"/>
            <w:vAlign w:val="center"/>
            <w:hideMark/>
          </w:tcPr>
          <w:p w14:paraId="0F8FAB91"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يفتقر لنصف مؤشرات الفقر المتعدد الأبعاد</w:t>
            </w:r>
          </w:p>
        </w:tc>
        <w:tc>
          <w:tcPr>
            <w:tcW w:w="2495" w:type="dxa"/>
            <w:tcBorders>
              <w:top w:val="nil"/>
              <w:left w:val="single" w:sz="4" w:space="0" w:color="auto"/>
              <w:bottom w:val="single" w:sz="4" w:space="0" w:color="auto"/>
              <w:right w:val="single" w:sz="4" w:space="0" w:color="auto"/>
            </w:tcBorders>
            <w:shd w:val="clear" w:color="auto" w:fill="auto"/>
            <w:vAlign w:val="center"/>
            <w:hideMark/>
          </w:tcPr>
          <w:p w14:paraId="15B5A5A8"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12</w:t>
            </w:r>
          </w:p>
        </w:tc>
        <w:tc>
          <w:tcPr>
            <w:tcW w:w="3407" w:type="dxa"/>
            <w:tcBorders>
              <w:top w:val="nil"/>
              <w:left w:val="single" w:sz="4" w:space="0" w:color="auto"/>
              <w:bottom w:val="single" w:sz="4" w:space="0" w:color="auto"/>
              <w:right w:val="single" w:sz="4" w:space="0" w:color="auto"/>
            </w:tcBorders>
            <w:shd w:val="clear" w:color="auto" w:fill="auto"/>
            <w:vAlign w:val="bottom"/>
            <w:hideMark/>
          </w:tcPr>
          <w:p w14:paraId="74A0D88C"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21%</w:t>
            </w:r>
          </w:p>
        </w:tc>
      </w:tr>
      <w:tr w:rsidR="00A343AC" w:rsidRPr="00E36C53" w14:paraId="3876803E" w14:textId="77777777" w:rsidTr="00FE6538">
        <w:trPr>
          <w:trHeight w:val="392"/>
        </w:trPr>
        <w:tc>
          <w:tcPr>
            <w:tcW w:w="576" w:type="dxa"/>
            <w:tcBorders>
              <w:top w:val="nil"/>
              <w:left w:val="single" w:sz="4" w:space="0" w:color="auto"/>
              <w:bottom w:val="single" w:sz="4" w:space="0" w:color="auto"/>
              <w:right w:val="single" w:sz="4" w:space="0" w:color="auto"/>
            </w:tcBorders>
          </w:tcPr>
          <w:p w14:paraId="7A9EE7AA" w14:textId="77777777" w:rsidR="00A343AC" w:rsidRPr="00E36C53" w:rsidRDefault="00A343AC" w:rsidP="00FE6538">
            <w:pPr>
              <w:pStyle w:val="NoSpacing"/>
              <w:numPr>
                <w:ilvl w:val="0"/>
                <w:numId w:val="48"/>
              </w:numPr>
              <w:ind w:left="180" w:hanging="180"/>
              <w:jc w:val="center"/>
              <w:rPr>
                <w:rFonts w:eastAsia="Times New Roman"/>
                <w:color w:val="000000"/>
                <w:rtl/>
              </w:rPr>
            </w:pPr>
          </w:p>
        </w:tc>
        <w:tc>
          <w:tcPr>
            <w:tcW w:w="3660" w:type="dxa"/>
            <w:tcBorders>
              <w:top w:val="nil"/>
              <w:left w:val="single" w:sz="4" w:space="0" w:color="auto"/>
              <w:bottom w:val="single" w:sz="4" w:space="0" w:color="auto"/>
              <w:right w:val="single" w:sz="4" w:space="0" w:color="auto"/>
            </w:tcBorders>
            <w:shd w:val="clear" w:color="auto" w:fill="auto"/>
            <w:vAlign w:val="center"/>
            <w:hideMark/>
          </w:tcPr>
          <w:p w14:paraId="3D2A5633"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يفتقر لكل مؤشرات الفقر المتعدد الأبعاد</w:t>
            </w:r>
          </w:p>
        </w:tc>
        <w:tc>
          <w:tcPr>
            <w:tcW w:w="2495" w:type="dxa"/>
            <w:tcBorders>
              <w:top w:val="nil"/>
              <w:left w:val="single" w:sz="4" w:space="0" w:color="auto"/>
              <w:bottom w:val="single" w:sz="4" w:space="0" w:color="auto"/>
              <w:right w:val="single" w:sz="4" w:space="0" w:color="auto"/>
            </w:tcBorders>
            <w:shd w:val="clear" w:color="auto" w:fill="auto"/>
            <w:vAlign w:val="center"/>
            <w:hideMark/>
          </w:tcPr>
          <w:p w14:paraId="1C39BCAB"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w:t>
            </w:r>
          </w:p>
        </w:tc>
        <w:tc>
          <w:tcPr>
            <w:tcW w:w="3407" w:type="dxa"/>
            <w:tcBorders>
              <w:top w:val="nil"/>
              <w:left w:val="single" w:sz="4" w:space="0" w:color="auto"/>
              <w:bottom w:val="single" w:sz="4" w:space="0" w:color="auto"/>
              <w:right w:val="single" w:sz="4" w:space="0" w:color="auto"/>
            </w:tcBorders>
            <w:shd w:val="clear" w:color="auto" w:fill="auto"/>
            <w:vAlign w:val="bottom"/>
            <w:hideMark/>
          </w:tcPr>
          <w:p w14:paraId="6E07B34D"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w:t>
            </w:r>
          </w:p>
        </w:tc>
      </w:tr>
      <w:tr w:rsidR="00A343AC" w:rsidRPr="00E36C53" w14:paraId="6BAD2E2D" w14:textId="77777777" w:rsidTr="00FE6538">
        <w:trPr>
          <w:trHeight w:val="392"/>
        </w:trPr>
        <w:tc>
          <w:tcPr>
            <w:tcW w:w="576" w:type="dxa"/>
            <w:tcBorders>
              <w:top w:val="nil"/>
              <w:left w:val="single" w:sz="4" w:space="0" w:color="auto"/>
              <w:bottom w:val="single" w:sz="4" w:space="0" w:color="auto"/>
              <w:right w:val="single" w:sz="4" w:space="0" w:color="auto"/>
            </w:tcBorders>
          </w:tcPr>
          <w:p w14:paraId="35229A53" w14:textId="77777777" w:rsidR="00A343AC" w:rsidRPr="00E36C53" w:rsidRDefault="00A343AC" w:rsidP="00FE6538">
            <w:pPr>
              <w:pStyle w:val="NoSpacing"/>
              <w:numPr>
                <w:ilvl w:val="0"/>
                <w:numId w:val="48"/>
              </w:numPr>
              <w:ind w:left="180" w:hanging="180"/>
              <w:jc w:val="center"/>
              <w:rPr>
                <w:rFonts w:eastAsia="Times New Roman"/>
                <w:color w:val="000000"/>
                <w:rtl/>
              </w:rPr>
            </w:pPr>
          </w:p>
        </w:tc>
        <w:tc>
          <w:tcPr>
            <w:tcW w:w="3660" w:type="dxa"/>
            <w:tcBorders>
              <w:top w:val="nil"/>
              <w:left w:val="single" w:sz="4" w:space="0" w:color="auto"/>
              <w:bottom w:val="single" w:sz="4" w:space="0" w:color="auto"/>
              <w:right w:val="single" w:sz="4" w:space="0" w:color="auto"/>
            </w:tcBorders>
            <w:shd w:val="clear" w:color="auto" w:fill="auto"/>
            <w:vAlign w:val="center"/>
            <w:hideMark/>
          </w:tcPr>
          <w:p w14:paraId="0B8726CA"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لا اعرف</w:t>
            </w:r>
          </w:p>
        </w:tc>
        <w:tc>
          <w:tcPr>
            <w:tcW w:w="2495" w:type="dxa"/>
            <w:tcBorders>
              <w:top w:val="nil"/>
              <w:left w:val="single" w:sz="4" w:space="0" w:color="auto"/>
              <w:bottom w:val="single" w:sz="4" w:space="0" w:color="auto"/>
              <w:right w:val="single" w:sz="4" w:space="0" w:color="auto"/>
            </w:tcBorders>
            <w:shd w:val="clear" w:color="auto" w:fill="auto"/>
            <w:vAlign w:val="center"/>
            <w:hideMark/>
          </w:tcPr>
          <w:p w14:paraId="5AE7D58B"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20</w:t>
            </w:r>
          </w:p>
        </w:tc>
        <w:tc>
          <w:tcPr>
            <w:tcW w:w="3407" w:type="dxa"/>
            <w:tcBorders>
              <w:top w:val="nil"/>
              <w:left w:val="single" w:sz="4" w:space="0" w:color="auto"/>
              <w:bottom w:val="single" w:sz="4" w:space="0" w:color="auto"/>
              <w:right w:val="single" w:sz="4" w:space="0" w:color="auto"/>
            </w:tcBorders>
            <w:shd w:val="clear" w:color="auto" w:fill="auto"/>
            <w:vAlign w:val="bottom"/>
            <w:hideMark/>
          </w:tcPr>
          <w:p w14:paraId="0AF81E40" w14:textId="77777777" w:rsidR="00A343AC" w:rsidRPr="00C74C52" w:rsidRDefault="00A343AC" w:rsidP="00FE6538">
            <w:pPr>
              <w:pStyle w:val="NoSpacing"/>
              <w:ind w:left="180" w:hanging="18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34%</w:t>
            </w:r>
          </w:p>
        </w:tc>
      </w:tr>
      <w:tr w:rsidR="00A343AC" w:rsidRPr="00E36C53" w14:paraId="65983045" w14:textId="77777777" w:rsidTr="00FE6538">
        <w:trPr>
          <w:trHeight w:val="392"/>
        </w:trPr>
        <w:tc>
          <w:tcPr>
            <w:tcW w:w="576" w:type="dxa"/>
            <w:tcBorders>
              <w:top w:val="nil"/>
              <w:left w:val="single" w:sz="4" w:space="0" w:color="auto"/>
              <w:bottom w:val="single" w:sz="4" w:space="0" w:color="auto"/>
              <w:right w:val="single" w:sz="4" w:space="0" w:color="auto"/>
            </w:tcBorders>
            <w:shd w:val="clear" w:color="auto" w:fill="F0DF88"/>
          </w:tcPr>
          <w:p w14:paraId="6DD165A3" w14:textId="77777777" w:rsidR="00A343AC" w:rsidRPr="00E36C53" w:rsidRDefault="00A343AC" w:rsidP="00FE6538">
            <w:pPr>
              <w:pStyle w:val="NoSpacing"/>
              <w:ind w:left="180" w:hanging="180"/>
              <w:jc w:val="center"/>
              <w:rPr>
                <w:rFonts w:eastAsia="Times New Roman"/>
                <w:color w:val="000000"/>
              </w:rPr>
            </w:pPr>
          </w:p>
        </w:tc>
        <w:tc>
          <w:tcPr>
            <w:tcW w:w="3660" w:type="dxa"/>
            <w:tcBorders>
              <w:top w:val="nil"/>
              <w:left w:val="single" w:sz="4" w:space="0" w:color="auto"/>
              <w:bottom w:val="single" w:sz="4" w:space="0" w:color="auto"/>
              <w:right w:val="single" w:sz="4" w:space="0" w:color="auto"/>
            </w:tcBorders>
            <w:shd w:val="clear" w:color="auto" w:fill="F0DF88"/>
            <w:vAlign w:val="center"/>
            <w:hideMark/>
          </w:tcPr>
          <w:p w14:paraId="153510A2" w14:textId="77777777" w:rsidR="00A343AC" w:rsidRPr="00E36C53" w:rsidRDefault="00A343AC" w:rsidP="00FE6538">
            <w:pPr>
              <w:pStyle w:val="NoSpacing"/>
              <w:ind w:left="180" w:hanging="180"/>
              <w:jc w:val="center"/>
              <w:rPr>
                <w:rFonts w:eastAsia="Times New Roman"/>
                <w:color w:val="000000"/>
              </w:rPr>
            </w:pPr>
            <w:r w:rsidRPr="00E36C53">
              <w:rPr>
                <w:rFonts w:eastAsia="Times New Roman"/>
                <w:color w:val="000000"/>
              </w:rPr>
              <w:t>-</w:t>
            </w:r>
          </w:p>
        </w:tc>
        <w:tc>
          <w:tcPr>
            <w:tcW w:w="2495" w:type="dxa"/>
            <w:tcBorders>
              <w:top w:val="nil"/>
              <w:left w:val="single" w:sz="4" w:space="0" w:color="auto"/>
              <w:bottom w:val="single" w:sz="4" w:space="0" w:color="auto"/>
              <w:right w:val="single" w:sz="4" w:space="0" w:color="auto"/>
            </w:tcBorders>
            <w:shd w:val="clear" w:color="auto" w:fill="F0DF88"/>
            <w:vAlign w:val="center"/>
            <w:hideMark/>
          </w:tcPr>
          <w:p w14:paraId="2FCBD86A" w14:textId="77777777" w:rsidR="00A343AC" w:rsidRPr="006F78CE" w:rsidRDefault="00A343AC" w:rsidP="00FE6538">
            <w:pPr>
              <w:pStyle w:val="NoSpacing"/>
              <w:ind w:left="180" w:hanging="180"/>
              <w:jc w:val="center"/>
              <w:rPr>
                <w:rFonts w:eastAsia="Times New Roman"/>
                <w:b/>
                <w:bCs/>
                <w:color w:val="000000"/>
              </w:rPr>
            </w:pPr>
            <w:r w:rsidRPr="006F78CE">
              <w:rPr>
                <w:rFonts w:eastAsia="Times New Roman"/>
                <w:b/>
                <w:bCs/>
                <w:color w:val="000000"/>
              </w:rPr>
              <w:t>58</w:t>
            </w:r>
          </w:p>
        </w:tc>
        <w:tc>
          <w:tcPr>
            <w:tcW w:w="3407" w:type="dxa"/>
            <w:tcBorders>
              <w:top w:val="nil"/>
              <w:left w:val="single" w:sz="4" w:space="0" w:color="auto"/>
              <w:bottom w:val="single" w:sz="4" w:space="0" w:color="auto"/>
              <w:right w:val="single" w:sz="4" w:space="0" w:color="auto"/>
            </w:tcBorders>
            <w:shd w:val="clear" w:color="auto" w:fill="F0DF88"/>
            <w:vAlign w:val="center"/>
            <w:hideMark/>
          </w:tcPr>
          <w:p w14:paraId="3A3A31E0" w14:textId="77777777" w:rsidR="00A343AC" w:rsidRPr="00E36C53" w:rsidRDefault="00A343AC" w:rsidP="00FE6538">
            <w:pPr>
              <w:pStyle w:val="NoSpacing"/>
              <w:ind w:left="180" w:hanging="180"/>
              <w:jc w:val="center"/>
              <w:rPr>
                <w:rFonts w:eastAsia="Times New Roman"/>
                <w:b/>
                <w:bCs/>
                <w:color w:val="000000"/>
              </w:rPr>
            </w:pPr>
            <w:r w:rsidRPr="00E36C53">
              <w:rPr>
                <w:rFonts w:eastAsia="Times New Roman"/>
                <w:b/>
                <w:bCs/>
                <w:color w:val="000000"/>
              </w:rPr>
              <w:t>100%</w:t>
            </w:r>
          </w:p>
        </w:tc>
      </w:tr>
    </w:tbl>
    <w:p w14:paraId="1A80B55D" w14:textId="77777777" w:rsidR="00A343AC" w:rsidRPr="00E36C53" w:rsidRDefault="00A343AC" w:rsidP="00A343AC">
      <w:pPr>
        <w:pStyle w:val="NoSpacing"/>
        <w:numPr>
          <w:ilvl w:val="0"/>
          <w:numId w:val="21"/>
        </w:numPr>
        <w:ind w:left="-720" w:firstLine="180"/>
        <w:rPr>
          <w:rtl/>
        </w:rPr>
      </w:pPr>
      <w:r w:rsidRPr="008E7BDC">
        <w:rPr>
          <w:rFonts w:ascii="Simplified Arabic" w:eastAsia="Times New Roman" w:hAnsi="Simplified Arabic" w:cs="Simplified Arabic"/>
          <w:b/>
          <w:bCs/>
          <w:sz w:val="28"/>
          <w:szCs w:val="28"/>
          <w:rtl/>
        </w:rPr>
        <w:t>طبقا لمفهوم الفقر المتعدد الأبعاد يعتبر الفرد فقيرا إذا كان</w:t>
      </w:r>
    </w:p>
    <w:p w14:paraId="56BA72A5" w14:textId="77777777" w:rsidR="00A343AC" w:rsidRPr="00E36C53" w:rsidRDefault="00A343AC" w:rsidP="00A343AC">
      <w:pPr>
        <w:pStyle w:val="NoSpacing"/>
        <w:ind w:left="-720" w:hanging="180"/>
        <w:jc w:val="center"/>
        <w:rPr>
          <w:rtl/>
        </w:rPr>
      </w:pPr>
    </w:p>
    <w:p w14:paraId="49CD172E" w14:textId="2E1493AF" w:rsidR="00A343AC" w:rsidRPr="00607DBA" w:rsidRDefault="00A343AC" w:rsidP="002F29C1">
      <w:pPr>
        <w:pStyle w:val="NormalWeb"/>
        <w:bidi/>
        <w:ind w:left="-630"/>
        <w:jc w:val="center"/>
        <w:rPr>
          <w:rFonts w:ascii="Simplified Arabic" w:hAnsi="Simplified Arabic" w:cs="Simplified Arabic"/>
          <w:b/>
          <w:bCs/>
          <w:sz w:val="22"/>
          <w:szCs w:val="22"/>
        </w:rPr>
      </w:pPr>
      <w:r w:rsidRPr="00607DBA">
        <w:rPr>
          <w:rFonts w:ascii="Simplified Arabic" w:hAnsi="Simplified Arabic" w:cs="Simplified Arabic" w:hint="cs"/>
          <w:b/>
          <w:bCs/>
          <w:sz w:val="22"/>
          <w:szCs w:val="22"/>
          <w:rtl/>
        </w:rPr>
        <w:t>جدول</w:t>
      </w:r>
      <w:r w:rsidR="002F29C1">
        <w:rPr>
          <w:rFonts w:ascii="Simplified Arabic" w:hAnsi="Simplified Arabic" w:cs="Simplified Arabic" w:hint="cs"/>
          <w:b/>
          <w:bCs/>
          <w:sz w:val="22"/>
          <w:szCs w:val="22"/>
          <w:rtl/>
        </w:rPr>
        <w:t xml:space="preserve"> 24</w:t>
      </w:r>
      <w:r w:rsidRPr="00607DBA">
        <w:rPr>
          <w:rFonts w:ascii="Simplified Arabic" w:hAnsi="Simplified Arabic" w:cs="Simplified Arabic" w:hint="cs"/>
          <w:b/>
          <w:bCs/>
          <w:sz w:val="22"/>
          <w:szCs w:val="22"/>
          <w:rtl/>
        </w:rPr>
        <w:t>: تعريف الفقر المتعدد من وجهة نظر المستجيبين</w:t>
      </w:r>
    </w:p>
    <w:p w14:paraId="5BFF277C" w14:textId="77777777" w:rsidR="00A343AC" w:rsidRPr="00C423EB" w:rsidRDefault="00A343AC" w:rsidP="00A343AC">
      <w:pPr>
        <w:pStyle w:val="NormalWeb"/>
        <w:numPr>
          <w:ilvl w:val="0"/>
          <w:numId w:val="43"/>
        </w:numPr>
        <w:bidi/>
        <w:ind w:left="-630" w:hanging="270"/>
        <w:rPr>
          <w:rFonts w:ascii="Simplified Arabic" w:hAnsi="Simplified Arabic" w:cs="Simplified Arabic"/>
          <w:sz w:val="28"/>
          <w:szCs w:val="28"/>
        </w:rPr>
      </w:pPr>
      <w:r>
        <w:rPr>
          <w:rFonts w:ascii="Simplified Arabic" w:hAnsi="Simplified Arabic" w:cs="Simplified Arabic" w:hint="cs"/>
          <w:b/>
          <w:bCs/>
          <w:sz w:val="28"/>
          <w:szCs w:val="28"/>
          <w:rtl/>
        </w:rPr>
        <w:t>الفئة ذات ا</w:t>
      </w:r>
      <w:r w:rsidRPr="00C423EB">
        <w:rPr>
          <w:rFonts w:ascii="Simplified Arabic" w:hAnsi="Simplified Arabic" w:cs="Simplified Arabic"/>
          <w:b/>
          <w:bCs/>
          <w:sz w:val="28"/>
          <w:szCs w:val="28"/>
          <w:rtl/>
        </w:rPr>
        <w:t>لفهم الصحيح لمفهوم الفقر متعدد الأبعاد</w:t>
      </w:r>
    </w:p>
    <w:p w14:paraId="669AAFD6" w14:textId="77777777" w:rsidR="00A343AC" w:rsidRPr="00C423EB" w:rsidRDefault="00A343AC" w:rsidP="00A343AC">
      <w:pPr>
        <w:numPr>
          <w:ilvl w:val="0"/>
          <w:numId w:val="42"/>
        </w:numPr>
        <w:spacing w:before="100" w:beforeAutospacing="1" w:after="100" w:afterAutospacing="1"/>
        <w:ind w:left="-630" w:hanging="27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 xml:space="preserve">الفئة التي ذكرت </w:t>
      </w:r>
      <w:r w:rsidRPr="00C423EB">
        <w:rPr>
          <w:rFonts w:ascii="Simplified Arabic" w:eastAsia="Times New Roman" w:hAnsi="Simplified Arabic" w:cs="Simplified Arabic"/>
          <w:sz w:val="28"/>
          <w:szCs w:val="28"/>
        </w:rPr>
        <w:t>"</w:t>
      </w:r>
      <w:r w:rsidRPr="00C423EB">
        <w:rPr>
          <w:rFonts w:ascii="Simplified Arabic" w:eastAsia="Times New Roman" w:hAnsi="Simplified Arabic" w:cs="Simplified Arabic"/>
          <w:sz w:val="28"/>
          <w:szCs w:val="28"/>
          <w:rtl/>
        </w:rPr>
        <w:t>يفتقر لأثنين</w:t>
      </w:r>
      <w:r>
        <w:rPr>
          <w:rFonts w:ascii="Simplified Arabic" w:eastAsia="Times New Roman" w:hAnsi="Simplified Arabic" w:cs="Simplified Arabic"/>
          <w:sz w:val="28"/>
          <w:szCs w:val="28"/>
          <w:rtl/>
        </w:rPr>
        <w:t xml:space="preserve"> من مؤشرات الفقر المتعدد الأبع</w:t>
      </w:r>
      <w:r>
        <w:rPr>
          <w:rFonts w:ascii="Simplified Arabic" w:eastAsia="Times New Roman" w:hAnsi="Simplified Arabic" w:cs="Simplified Arabic" w:hint="cs"/>
          <w:sz w:val="28"/>
          <w:szCs w:val="28"/>
          <w:rtl/>
        </w:rPr>
        <w:t>اد 23</w:t>
      </w:r>
      <w:r w:rsidRPr="00C423EB">
        <w:rPr>
          <w:rFonts w:ascii="Simplified Arabic" w:eastAsia="Times New Roman" w:hAnsi="Simplified Arabic" w:cs="Simplified Arabic"/>
          <w:sz w:val="28"/>
          <w:szCs w:val="28"/>
          <w:rtl/>
        </w:rPr>
        <w:t xml:space="preserve"> مشارك</w:t>
      </w:r>
      <w:r w:rsidRPr="002806F8">
        <w:rPr>
          <w:rFonts w:ascii="Simplified Arabic" w:eastAsia="Times New Roman" w:hAnsi="Simplified Arabic" w:cs="Simplified Arabic" w:hint="cs"/>
          <w:b/>
          <w:bCs/>
          <w:sz w:val="28"/>
          <w:szCs w:val="28"/>
          <w:rtl/>
        </w:rPr>
        <w:t xml:space="preserve"> 40%</w:t>
      </w:r>
      <w:r>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تعتبر متوافقة مع المعيار الوطني</w:t>
      </w:r>
      <w:r w:rsidRPr="00C423EB">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 xml:space="preserve"> </w:t>
      </w:r>
    </w:p>
    <w:p w14:paraId="5758A53E" w14:textId="77777777" w:rsidR="00A343AC" w:rsidRPr="00C423EB" w:rsidRDefault="00A343AC" w:rsidP="00A343AC">
      <w:pPr>
        <w:numPr>
          <w:ilvl w:val="0"/>
          <w:numId w:val="42"/>
        </w:numPr>
        <w:spacing w:before="100" w:beforeAutospacing="1" w:after="100" w:afterAutospacing="1"/>
        <w:ind w:left="-630" w:hanging="270"/>
        <w:rPr>
          <w:rFonts w:ascii="Simplified Arabic" w:eastAsia="Times New Roman" w:hAnsi="Simplified Arabic" w:cs="Simplified Arabic"/>
          <w:sz w:val="28"/>
          <w:szCs w:val="28"/>
        </w:rPr>
      </w:pPr>
      <w:r w:rsidRPr="00F80AB5">
        <w:rPr>
          <w:rFonts w:ascii="Simplified Arabic" w:eastAsia="Times New Roman" w:hAnsi="Simplified Arabic" w:cs="Simplified Arabic"/>
          <w:noProof/>
          <w:sz w:val="28"/>
          <w:szCs w:val="28"/>
          <w:rtl/>
        </w:rPr>
        <w:drawing>
          <wp:anchor distT="0" distB="0" distL="114300" distR="114300" simplePos="0" relativeHeight="251686400" behindDoc="1" locked="0" layoutInCell="1" allowOverlap="1" wp14:anchorId="022AD2A9" wp14:editId="3FE05A3D">
            <wp:simplePos x="0" y="0"/>
            <wp:positionH relativeFrom="column">
              <wp:posOffset>-260350</wp:posOffset>
            </wp:positionH>
            <wp:positionV relativeFrom="paragraph">
              <wp:posOffset>320675</wp:posOffset>
            </wp:positionV>
            <wp:extent cx="4290060" cy="2042160"/>
            <wp:effectExtent l="0" t="0" r="0" b="0"/>
            <wp:wrapTight wrapText="bothSides">
              <wp:wrapPolygon edited="0">
                <wp:start x="0" y="0"/>
                <wp:lineTo x="0" y="21358"/>
                <wp:lineTo x="21485" y="21358"/>
                <wp:lineTo x="2148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6128" t="22409" r="7566" b="13012"/>
                    <a:stretch/>
                  </pic:blipFill>
                  <pic:spPr bwMode="auto">
                    <a:xfrm>
                      <a:off x="0" y="0"/>
                      <a:ext cx="4290060" cy="204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6640" behindDoc="1" locked="0" layoutInCell="1" allowOverlap="1" wp14:anchorId="1CF29C86" wp14:editId="226B7A4D">
                <wp:simplePos x="0" y="0"/>
                <wp:positionH relativeFrom="column">
                  <wp:posOffset>-46990</wp:posOffset>
                </wp:positionH>
                <wp:positionV relativeFrom="paragraph">
                  <wp:posOffset>2419985</wp:posOffset>
                </wp:positionV>
                <wp:extent cx="4290060" cy="635"/>
                <wp:effectExtent l="0" t="0" r="0" b="0"/>
                <wp:wrapTight wrapText="bothSides">
                  <wp:wrapPolygon edited="0">
                    <wp:start x="0" y="0"/>
                    <wp:lineTo x="0" y="21600"/>
                    <wp:lineTo x="21600" y="21600"/>
                    <wp:lineTo x="21600" y="0"/>
                  </wp:wrapPolygon>
                </wp:wrapTight>
                <wp:docPr id="1067" name="Text Box 1067"/>
                <wp:cNvGraphicFramePr/>
                <a:graphic xmlns:a="http://schemas.openxmlformats.org/drawingml/2006/main">
                  <a:graphicData uri="http://schemas.microsoft.com/office/word/2010/wordprocessingShape">
                    <wps:wsp>
                      <wps:cNvSpPr txBox="1"/>
                      <wps:spPr>
                        <a:xfrm>
                          <a:off x="0" y="0"/>
                          <a:ext cx="4290060" cy="635"/>
                        </a:xfrm>
                        <a:prstGeom prst="rect">
                          <a:avLst/>
                        </a:prstGeom>
                        <a:solidFill>
                          <a:prstClr val="white"/>
                        </a:solidFill>
                        <a:ln>
                          <a:noFill/>
                        </a:ln>
                      </wps:spPr>
                      <wps:txbx>
                        <w:txbxContent>
                          <w:p w14:paraId="2157A199" w14:textId="5A532F2D" w:rsidR="00FE6538" w:rsidRPr="002E7111" w:rsidRDefault="00FE6538" w:rsidP="00A343AC">
                            <w:pPr>
                              <w:pStyle w:val="Caption"/>
                              <w:bidi/>
                              <w:jc w:val="center"/>
                              <w:rPr>
                                <w:rFonts w:ascii="Simplified Arabic" w:eastAsia="Times New Roman" w:hAnsi="Simplified Arabic" w:cs="Simplified Arabic"/>
                                <w:noProof/>
                                <w:sz w:val="28"/>
                                <w:szCs w:val="28"/>
                              </w:rPr>
                            </w:pPr>
                            <w:r>
                              <w:t xml:space="preserve">Figure </w:t>
                            </w:r>
                            <w:r w:rsidR="00173741">
                              <w:fldChar w:fldCharType="begin"/>
                            </w:r>
                            <w:r w:rsidR="00173741">
                              <w:instrText xml:space="preserve"> SEQ Figure \* ARABIC </w:instrText>
                            </w:r>
                            <w:r w:rsidR="00173741">
                              <w:fldChar w:fldCharType="separate"/>
                            </w:r>
                            <w:r w:rsidR="00A54A7D">
                              <w:rPr>
                                <w:noProof/>
                              </w:rPr>
                              <w:t>10</w:t>
                            </w:r>
                            <w:r w:rsidR="00173741">
                              <w:rPr>
                                <w:noProof/>
                              </w:rPr>
                              <w:fldChar w:fldCharType="end"/>
                            </w:r>
                            <w:r>
                              <w:rPr>
                                <w:rFonts w:hint="cs"/>
                                <w:rtl/>
                                <w:lang w:bidi="ar-EG"/>
                              </w:rPr>
                              <w:t xml:space="preserve">  </w:t>
                            </w:r>
                            <w:r w:rsidRPr="002049CD">
                              <w:rPr>
                                <w:rFonts w:cs="Arial"/>
                                <w:rtl/>
                                <w:lang w:bidi="ar-EG"/>
                              </w:rPr>
                              <w:t>تعريف الفقر المتعدد من وجهة نظر المستجيبين</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29C86" id="Text Box 1067" o:spid="_x0000_s1040" type="#_x0000_t202" style="position:absolute;left:0;text-align:left;margin-left:-3.7pt;margin-top:190.55pt;width:337.8pt;height:.05pt;z-index:-25161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" stroked="f">
                <v:textbox style="mso-fit-shape-to-text:t" inset="0,0,0,0">
                  <w:txbxContent>
                    <w:p w14:paraId="2157A199" w14:textId="5A532F2D" w:rsidR="00FE6538" w:rsidRPr="002E7111" w:rsidRDefault="00FE6538" w:rsidP="00A343AC">
                      <w:pPr>
                        <w:pStyle w:val="Caption"/>
                        <w:bidi/>
                        <w:jc w:val="center"/>
                        <w:rPr>
                          <w:rFonts w:ascii="Simplified Arabic" w:eastAsia="Times New Roman" w:hAnsi="Simplified Arabic" w:cs="Simplified Arabic"/>
                          <w:noProof/>
                          <w:sz w:val="28"/>
                          <w:szCs w:val="28"/>
                        </w:rPr>
                      </w:pPr>
                      <w:r>
                        <w:t xml:space="preserve">Figure </w:t>
                      </w:r>
                      <w:r w:rsidR="00173741">
                        <w:fldChar w:fldCharType="begin"/>
                      </w:r>
                      <w:r w:rsidR="00173741">
                        <w:instrText xml:space="preserve"> SEQ Figure \* ARABIC </w:instrText>
                      </w:r>
                      <w:r w:rsidR="00173741">
                        <w:fldChar w:fldCharType="separate"/>
                      </w:r>
                      <w:r w:rsidR="00A54A7D">
                        <w:rPr>
                          <w:noProof/>
                        </w:rPr>
                        <w:t>10</w:t>
                      </w:r>
                      <w:r w:rsidR="00173741">
                        <w:rPr>
                          <w:noProof/>
                        </w:rPr>
                        <w:fldChar w:fldCharType="end"/>
                      </w:r>
                      <w:r>
                        <w:rPr>
                          <w:rFonts w:hint="cs"/>
                          <w:rtl/>
                          <w:lang w:bidi="ar-EG"/>
                        </w:rPr>
                        <w:t xml:space="preserve">  </w:t>
                      </w:r>
                      <w:r w:rsidRPr="002049CD">
                        <w:rPr>
                          <w:rFonts w:cs="Arial"/>
                          <w:rtl/>
                          <w:lang w:bidi="ar-EG"/>
                        </w:rPr>
                        <w:t>تعريف الفقر المتعدد من وجهة نظر المستجيبين</w:t>
                      </w:r>
                    </w:p>
                  </w:txbxContent>
                </v:textbox>
                <w10:wrap type="tight"/>
              </v:shape>
            </w:pict>
          </mc:Fallback>
        </mc:AlternateContent>
      </w:r>
      <w:r w:rsidRPr="00C423EB">
        <w:rPr>
          <w:rFonts w:ascii="Simplified Arabic" w:eastAsia="Times New Roman" w:hAnsi="Simplified Arabic" w:cs="Simplified Arabic"/>
          <w:sz w:val="28"/>
          <w:szCs w:val="28"/>
          <w:rtl/>
        </w:rPr>
        <w:t xml:space="preserve">الفئة التي ذكرت </w:t>
      </w:r>
      <w:r w:rsidRPr="00C423EB">
        <w:rPr>
          <w:rFonts w:ascii="Simplified Arabic" w:eastAsia="Times New Roman" w:hAnsi="Simplified Arabic" w:cs="Simplified Arabic"/>
          <w:sz w:val="28"/>
          <w:szCs w:val="28"/>
        </w:rPr>
        <w:t>"</w:t>
      </w:r>
      <w:r w:rsidRPr="00C423EB">
        <w:rPr>
          <w:rFonts w:ascii="Simplified Arabic" w:eastAsia="Times New Roman" w:hAnsi="Simplified Arabic" w:cs="Simplified Arabic"/>
          <w:sz w:val="28"/>
          <w:szCs w:val="28"/>
          <w:rtl/>
        </w:rPr>
        <w:t>يفتقر لنصف مؤشرات الفقر المتعدد الأبعاد</w:t>
      </w:r>
      <w:r>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Pr>
        <w:t>12</w:t>
      </w:r>
      <w:r w:rsidRPr="00C423EB">
        <w:rPr>
          <w:rFonts w:ascii="Simplified Arabic" w:eastAsia="Times New Roman" w:hAnsi="Simplified Arabic" w:cs="Simplified Arabic"/>
          <w:sz w:val="28"/>
          <w:szCs w:val="28"/>
          <w:rtl/>
        </w:rPr>
        <w:t xml:space="preserve"> مشارك</w:t>
      </w:r>
      <w:r>
        <w:rPr>
          <w:rFonts w:ascii="Simplified Arabic" w:eastAsia="Times New Roman" w:hAnsi="Simplified Arabic" w:cs="Simplified Arabic" w:hint="cs"/>
          <w:sz w:val="28"/>
          <w:szCs w:val="28"/>
          <w:rtl/>
        </w:rPr>
        <w:t xml:space="preserve"> </w:t>
      </w:r>
      <w:r w:rsidRPr="002806F8">
        <w:rPr>
          <w:rFonts w:ascii="Simplified Arabic" w:eastAsia="Times New Roman" w:hAnsi="Simplified Arabic" w:cs="Simplified Arabic" w:hint="cs"/>
          <w:b/>
          <w:bCs/>
          <w:sz w:val="28"/>
          <w:szCs w:val="28"/>
          <w:rtl/>
        </w:rPr>
        <w:t>21%</w:t>
      </w:r>
      <w:r>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 xml:space="preserve">يمكن أيضًا اعتبارها صحيحة جزئيًا، لأن "نصف المؤشرات" غالبًا يزيد عن الحد </w:t>
      </w:r>
      <w:r w:rsidRPr="002806F8">
        <w:rPr>
          <w:rFonts w:ascii="Simplified Arabic" w:eastAsia="Times New Roman" w:hAnsi="Simplified Arabic" w:cs="Simplified Arabic"/>
          <w:sz w:val="28"/>
          <w:szCs w:val="28"/>
          <w:rtl/>
        </w:rPr>
        <w:t>الأدنى</w:t>
      </w:r>
      <w:r w:rsidRPr="002806F8">
        <w:rPr>
          <w:rFonts w:ascii="Simplified Arabic" w:eastAsia="Times New Roman" w:hAnsi="Simplified Arabic" w:cs="Simplified Arabic"/>
          <w:b/>
          <w:bCs/>
          <w:sz w:val="28"/>
          <w:szCs w:val="28"/>
          <w:rtl/>
        </w:rPr>
        <w:t xml:space="preserve"> </w:t>
      </w:r>
      <w:r w:rsidRPr="002806F8">
        <w:rPr>
          <w:rFonts w:ascii="Simplified Arabic" w:eastAsia="Times New Roman" w:hAnsi="Simplified Arabic" w:cs="Simplified Arabic" w:hint="cs"/>
          <w:b/>
          <w:bCs/>
          <w:sz w:val="28"/>
          <w:szCs w:val="28"/>
          <w:rtl/>
        </w:rPr>
        <w:t>29%</w:t>
      </w:r>
      <w:r w:rsidRPr="002806F8">
        <w:rPr>
          <w:rFonts w:ascii="Simplified Arabic" w:eastAsia="Times New Roman" w:hAnsi="Simplified Arabic" w:cs="Simplified Arabic"/>
          <w:b/>
          <w:bCs/>
          <w:sz w:val="28"/>
          <w:szCs w:val="28"/>
          <w:rtl/>
        </w:rPr>
        <w:t>،</w:t>
      </w:r>
      <w:r w:rsidRPr="00C423EB">
        <w:rPr>
          <w:rFonts w:ascii="Simplified Arabic" w:eastAsia="Times New Roman" w:hAnsi="Simplified Arabic" w:cs="Simplified Arabic"/>
          <w:sz w:val="28"/>
          <w:szCs w:val="28"/>
          <w:rtl/>
        </w:rPr>
        <w:t xml:space="preserve"> وبالتالي يُظهر وعيًا بالمعيار</w:t>
      </w:r>
      <w:r w:rsidRPr="00C423EB">
        <w:rPr>
          <w:rFonts w:ascii="Simplified Arabic" w:eastAsia="Times New Roman" w:hAnsi="Simplified Arabic" w:cs="Simplified Arabic"/>
          <w:sz w:val="28"/>
          <w:szCs w:val="28"/>
        </w:rPr>
        <w:t>.</w:t>
      </w:r>
    </w:p>
    <w:p w14:paraId="7EC82911" w14:textId="77777777" w:rsidR="00A343AC" w:rsidRPr="00C423EB" w:rsidRDefault="00A343AC" w:rsidP="00A343AC">
      <w:pPr>
        <w:numPr>
          <w:ilvl w:val="0"/>
          <w:numId w:val="42"/>
        </w:numPr>
        <w:spacing w:before="100" w:beforeAutospacing="1" w:after="100" w:afterAutospacing="1"/>
        <w:ind w:left="-630" w:hanging="27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 xml:space="preserve">الفئة التي ذكرت </w:t>
      </w:r>
      <w:r w:rsidRPr="00C423EB">
        <w:rPr>
          <w:rFonts w:ascii="Simplified Arabic" w:eastAsia="Times New Roman" w:hAnsi="Simplified Arabic" w:cs="Simplified Arabic"/>
          <w:sz w:val="28"/>
          <w:szCs w:val="28"/>
        </w:rPr>
        <w:t>"</w:t>
      </w:r>
      <w:r w:rsidRPr="00C423EB">
        <w:rPr>
          <w:rFonts w:ascii="Simplified Arabic" w:eastAsia="Times New Roman" w:hAnsi="Simplified Arabic" w:cs="Simplified Arabic"/>
          <w:sz w:val="28"/>
          <w:szCs w:val="28"/>
          <w:rtl/>
        </w:rPr>
        <w:t>يفتقر لكل مؤشرات الفقر المتعدد الأبعاد</w:t>
      </w:r>
      <w:r w:rsidRPr="00C423EB">
        <w:rPr>
          <w:rFonts w:ascii="Simplified Arabic" w:eastAsia="Times New Roman" w:hAnsi="Simplified Arabic" w:cs="Simplified Arabic"/>
          <w:sz w:val="28"/>
          <w:szCs w:val="28"/>
        </w:rPr>
        <w:t>" 3</w:t>
      </w:r>
      <w:r w:rsidRPr="00C423EB">
        <w:rPr>
          <w:rFonts w:ascii="Simplified Arabic" w:eastAsia="Times New Roman" w:hAnsi="Simplified Arabic" w:cs="Simplified Arabic"/>
          <w:sz w:val="28"/>
          <w:szCs w:val="28"/>
          <w:rtl/>
        </w:rPr>
        <w:t xml:space="preserve"> </w:t>
      </w:r>
      <w:r w:rsidRPr="002806F8">
        <w:rPr>
          <w:rFonts w:ascii="Simplified Arabic" w:eastAsia="Times New Roman" w:hAnsi="Simplified Arabic" w:cs="Simplified Arabic"/>
          <w:sz w:val="28"/>
          <w:szCs w:val="28"/>
          <w:rtl/>
        </w:rPr>
        <w:t>مشاركين،</w:t>
      </w:r>
      <w:r w:rsidRPr="002806F8">
        <w:rPr>
          <w:rFonts w:ascii="Simplified Arabic" w:eastAsia="Times New Roman" w:hAnsi="Simplified Arabic" w:cs="Simplified Arabic" w:hint="cs"/>
          <w:b/>
          <w:bCs/>
          <w:sz w:val="28"/>
          <w:szCs w:val="28"/>
          <w:rtl/>
        </w:rPr>
        <w:t xml:space="preserve"> 5%</w:t>
      </w:r>
      <w:r>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مبالغة في التقدير، لكنها تدل على فهم أن الفقر متعدد الأبعاد يشمل الحرمان الشامل</w:t>
      </w:r>
      <w:r w:rsidRPr="00C423EB">
        <w:rPr>
          <w:rFonts w:ascii="Simplified Arabic" w:eastAsia="Times New Roman" w:hAnsi="Simplified Arabic" w:cs="Simplified Arabic"/>
          <w:sz w:val="28"/>
          <w:szCs w:val="28"/>
        </w:rPr>
        <w:t>.</w:t>
      </w:r>
    </w:p>
    <w:p w14:paraId="5FDC6071" w14:textId="77777777" w:rsidR="00A343AC" w:rsidRPr="00C423EB" w:rsidRDefault="00A343AC" w:rsidP="00A343AC">
      <w:pPr>
        <w:pStyle w:val="NormalWeb"/>
        <w:numPr>
          <w:ilvl w:val="0"/>
          <w:numId w:val="43"/>
        </w:numPr>
        <w:bidi/>
        <w:ind w:left="-630" w:hanging="270"/>
        <w:rPr>
          <w:rFonts w:ascii="Simplified Arabic" w:hAnsi="Simplified Arabic" w:cs="Simplified Arabic"/>
          <w:sz w:val="28"/>
          <w:szCs w:val="28"/>
        </w:rPr>
      </w:pPr>
      <w:r w:rsidRPr="00C423EB">
        <w:rPr>
          <w:rFonts w:ascii="Simplified Arabic" w:hAnsi="Simplified Arabic" w:cs="Simplified Arabic"/>
          <w:b/>
          <w:bCs/>
          <w:sz w:val="28"/>
          <w:szCs w:val="28"/>
          <w:rtl/>
        </w:rPr>
        <w:t xml:space="preserve">الفئة </w:t>
      </w:r>
      <w:r>
        <w:rPr>
          <w:rFonts w:ascii="Simplified Arabic" w:hAnsi="Simplified Arabic" w:cs="Simplified Arabic" w:hint="cs"/>
          <w:b/>
          <w:bCs/>
          <w:sz w:val="28"/>
          <w:szCs w:val="28"/>
          <w:rtl/>
        </w:rPr>
        <w:t>التي تحتاج إلى بناء قدرات</w:t>
      </w:r>
    </w:p>
    <w:p w14:paraId="246CC537" w14:textId="77777777" w:rsidR="00A343AC" w:rsidRDefault="00A343AC" w:rsidP="00A343AC">
      <w:pPr>
        <w:numPr>
          <w:ilvl w:val="0"/>
          <w:numId w:val="42"/>
        </w:numPr>
        <w:spacing w:before="100" w:beforeAutospacing="1" w:after="100" w:afterAutospacing="1"/>
        <w:ind w:left="-720" w:hanging="18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 xml:space="preserve">لا أعرف </w:t>
      </w:r>
      <w:r>
        <w:rPr>
          <w:rFonts w:ascii="Simplified Arabic" w:eastAsia="Times New Roman" w:hAnsi="Simplified Arabic" w:cs="Simplified Arabic" w:hint="cs"/>
          <w:sz w:val="28"/>
          <w:szCs w:val="28"/>
          <w:rtl/>
        </w:rPr>
        <w:t>20</w:t>
      </w:r>
      <w:r w:rsidRPr="00C423EB">
        <w:rPr>
          <w:rFonts w:ascii="Simplified Arabic" w:eastAsia="Times New Roman" w:hAnsi="Simplified Arabic" w:cs="Simplified Arabic"/>
          <w:sz w:val="28"/>
          <w:szCs w:val="28"/>
          <w:rtl/>
        </w:rPr>
        <w:t xml:space="preserve"> مشارك</w:t>
      </w:r>
      <w:r w:rsidRPr="002806F8">
        <w:rPr>
          <w:rFonts w:ascii="Simplified Arabic" w:eastAsia="Times New Roman" w:hAnsi="Simplified Arabic" w:cs="Simplified Arabic"/>
          <w:b/>
          <w:bCs/>
          <w:sz w:val="28"/>
          <w:szCs w:val="28"/>
          <w:rtl/>
        </w:rPr>
        <w:t>،</w:t>
      </w:r>
      <w:r w:rsidRPr="002806F8">
        <w:rPr>
          <w:rFonts w:ascii="Simplified Arabic" w:eastAsia="Times New Roman" w:hAnsi="Simplified Arabic" w:cs="Simplified Arabic" w:hint="cs"/>
          <w:b/>
          <w:bCs/>
          <w:sz w:val="28"/>
          <w:szCs w:val="28"/>
          <w:rtl/>
        </w:rPr>
        <w:t xml:space="preserve"> 34%</w:t>
      </w:r>
      <w:r>
        <w:rPr>
          <w:rFonts w:ascii="Simplified Arabic" w:eastAsia="Times New Roman" w:hAnsi="Simplified Arabic" w:cs="Simplified Arabic" w:hint="cs"/>
          <w:sz w:val="28"/>
          <w:szCs w:val="28"/>
          <w:rtl/>
        </w:rPr>
        <w:t xml:space="preserve"> تمثل</w:t>
      </w:r>
      <w:r w:rsidRPr="00C423EB">
        <w:rPr>
          <w:rFonts w:ascii="Simplified Arabic" w:eastAsia="Times New Roman" w:hAnsi="Simplified Arabic" w:cs="Simplified Arabic"/>
          <w:sz w:val="28"/>
          <w:szCs w:val="28"/>
          <w:rtl/>
        </w:rPr>
        <w:t xml:space="preserve"> نسبة كبيرة من العينة، مما يشير إلى وجود فجوة معرفية لدى العاملين في منظمات المجتمع المدني بشأن تعريف الفقر متعدد الأبعاد وفق الدليل الوطني</w:t>
      </w:r>
      <w:r w:rsidRPr="00C423EB">
        <w:rPr>
          <w:rFonts w:ascii="Simplified Arabic" w:eastAsia="Times New Roman" w:hAnsi="Simplified Arabic" w:cs="Simplified Arabic"/>
          <w:sz w:val="28"/>
          <w:szCs w:val="28"/>
        </w:rPr>
        <w:t>.</w:t>
      </w:r>
    </w:p>
    <w:p w14:paraId="7BD6939D" w14:textId="77777777" w:rsidR="00A343AC" w:rsidRDefault="00A343AC" w:rsidP="00A343AC">
      <w:pPr>
        <w:spacing w:before="100" w:beforeAutospacing="1" w:after="100" w:afterAutospacing="1"/>
        <w:rPr>
          <w:rFonts w:ascii="Simplified Arabic" w:eastAsia="Times New Roman" w:hAnsi="Simplified Arabic" w:cs="Simplified Arabic"/>
          <w:sz w:val="28"/>
          <w:szCs w:val="28"/>
          <w:rtl/>
        </w:rPr>
      </w:pPr>
    </w:p>
    <w:p w14:paraId="71E9D68F" w14:textId="77777777" w:rsidR="00A343AC" w:rsidRDefault="00A343AC" w:rsidP="00A343AC">
      <w:pPr>
        <w:spacing w:before="100" w:beforeAutospacing="1" w:after="100" w:afterAutospacing="1"/>
        <w:rPr>
          <w:rFonts w:ascii="Simplified Arabic" w:eastAsia="Times New Roman" w:hAnsi="Simplified Arabic" w:cs="Simplified Arabic"/>
          <w:sz w:val="28"/>
          <w:szCs w:val="28"/>
          <w:rtl/>
        </w:rPr>
      </w:pPr>
    </w:p>
    <w:p w14:paraId="32D914C6" w14:textId="77777777" w:rsidR="00A343AC" w:rsidRDefault="00A343AC" w:rsidP="00A343AC">
      <w:pPr>
        <w:spacing w:before="100" w:beforeAutospacing="1" w:after="100" w:afterAutospacing="1"/>
        <w:rPr>
          <w:rFonts w:ascii="Simplified Arabic" w:eastAsia="Times New Roman" w:hAnsi="Simplified Arabic" w:cs="Simplified Arabic"/>
          <w:sz w:val="28"/>
          <w:szCs w:val="28"/>
          <w:rtl/>
        </w:rPr>
      </w:pPr>
    </w:p>
    <w:p w14:paraId="4CFECE44" w14:textId="77777777" w:rsidR="00A343AC" w:rsidRDefault="00A343AC" w:rsidP="00A343AC">
      <w:pPr>
        <w:spacing w:before="100" w:beforeAutospacing="1" w:after="100" w:afterAutospacing="1"/>
        <w:rPr>
          <w:rFonts w:ascii="Simplified Arabic" w:eastAsia="Times New Roman" w:hAnsi="Simplified Arabic" w:cs="Simplified Arabic"/>
          <w:sz w:val="28"/>
          <w:szCs w:val="28"/>
          <w:rtl/>
        </w:rPr>
      </w:pPr>
    </w:p>
    <w:p w14:paraId="663BD47A" w14:textId="77777777" w:rsidR="00A343AC" w:rsidRPr="00C423EB" w:rsidRDefault="00A343AC" w:rsidP="00A343AC">
      <w:pPr>
        <w:pStyle w:val="NoSpacing"/>
        <w:shd w:val="clear" w:color="auto" w:fill="F0DF88"/>
        <w:ind w:left="-720" w:hanging="18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المحور الرابع</w:t>
      </w:r>
      <w:r>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r w:rsidRPr="00C423EB">
        <w:rPr>
          <w:rFonts w:ascii="Simplified Arabic" w:eastAsia="Times New Roman" w:hAnsi="Simplified Arabic" w:cs="Simplified Arabic" w:hint="cs"/>
          <w:b/>
          <w:bCs/>
          <w:sz w:val="28"/>
          <w:szCs w:val="28"/>
          <w:rtl/>
        </w:rPr>
        <w:t>نجاحات و</w:t>
      </w:r>
      <w:r>
        <w:rPr>
          <w:rFonts w:ascii="Simplified Arabic" w:eastAsia="Times New Roman" w:hAnsi="Simplified Arabic" w:cs="Simplified Arabic" w:hint="cs"/>
          <w:b/>
          <w:bCs/>
          <w:sz w:val="28"/>
          <w:szCs w:val="28"/>
          <w:rtl/>
        </w:rPr>
        <w:t>تأثير منظمات المجتمع المدني</w:t>
      </w:r>
    </w:p>
    <w:p w14:paraId="20533AFE" w14:textId="77777777" w:rsidR="00A343AC" w:rsidRDefault="00A343AC" w:rsidP="00A343AC">
      <w:pPr>
        <w:pStyle w:val="NoSpacing"/>
        <w:ind w:left="-720" w:hanging="180"/>
        <w:jc w:val="center"/>
        <w:rPr>
          <w:rtl/>
        </w:rPr>
      </w:pPr>
    </w:p>
    <w:p w14:paraId="340AE09D" w14:textId="77777777" w:rsidR="00A343AC" w:rsidRDefault="00A343AC" w:rsidP="00A343AC">
      <w:pPr>
        <w:pStyle w:val="NoSpacing"/>
        <w:numPr>
          <w:ilvl w:val="0"/>
          <w:numId w:val="21"/>
        </w:numPr>
        <w:ind w:left="-720" w:firstLine="180"/>
        <w:rPr>
          <w:rtl/>
        </w:rPr>
      </w:pPr>
      <w:r w:rsidRPr="008E7BDC">
        <w:rPr>
          <w:rFonts w:ascii="Simplified Arabic" w:eastAsia="Times New Roman" w:hAnsi="Simplified Arabic" w:cs="Simplified Arabic"/>
          <w:b/>
          <w:bCs/>
          <w:sz w:val="28"/>
          <w:szCs w:val="28"/>
          <w:rtl/>
        </w:rPr>
        <w:t>هل تعقد المنظمة شراكات مع هيئات حكومية \مبادرات حكومية مثل "حياة كريمة" أو "التحالف الوطني للعمل الأهلي"؟</w:t>
      </w:r>
    </w:p>
    <w:p w14:paraId="2057C5AC" w14:textId="77777777" w:rsidR="00A343AC" w:rsidRPr="00E36C53" w:rsidRDefault="00A343AC" w:rsidP="00A343AC">
      <w:pPr>
        <w:pStyle w:val="NoSpacing"/>
        <w:ind w:left="-720" w:hanging="180"/>
        <w:jc w:val="center"/>
        <w:rPr>
          <w:rtl/>
        </w:rPr>
      </w:pPr>
    </w:p>
    <w:tbl>
      <w:tblPr>
        <w:bidiVisual/>
        <w:tblW w:w="10074" w:type="dxa"/>
        <w:tblInd w:w="-501" w:type="dxa"/>
        <w:tblLook w:val="04A0" w:firstRow="1" w:lastRow="0" w:firstColumn="1" w:lastColumn="0" w:noHBand="0" w:noVBand="1"/>
      </w:tblPr>
      <w:tblGrid>
        <w:gridCol w:w="665"/>
        <w:gridCol w:w="3506"/>
        <w:gridCol w:w="2580"/>
        <w:gridCol w:w="3323"/>
      </w:tblGrid>
      <w:tr w:rsidR="00A343AC" w:rsidRPr="00E36C53" w14:paraId="520EBE64" w14:textId="77777777" w:rsidTr="00FE6538">
        <w:trPr>
          <w:trHeight w:val="396"/>
        </w:trPr>
        <w:tc>
          <w:tcPr>
            <w:tcW w:w="665" w:type="dxa"/>
            <w:tcBorders>
              <w:top w:val="single" w:sz="4" w:space="0" w:color="auto"/>
              <w:left w:val="single" w:sz="4" w:space="0" w:color="auto"/>
              <w:bottom w:val="single" w:sz="4" w:space="0" w:color="auto"/>
              <w:right w:val="single" w:sz="4" w:space="0" w:color="auto"/>
            </w:tcBorders>
            <w:shd w:val="clear" w:color="auto" w:fill="F0DF88"/>
          </w:tcPr>
          <w:p w14:paraId="62471AC5" w14:textId="77777777" w:rsidR="00A343AC" w:rsidRPr="00E36C53" w:rsidRDefault="00A343AC" w:rsidP="00FE6538">
            <w:pPr>
              <w:pStyle w:val="NoSpacing"/>
              <w:ind w:left="-720" w:firstLine="540"/>
              <w:jc w:val="center"/>
              <w:rPr>
                <w:rFonts w:eastAsia="Times New Roman"/>
                <w:b/>
                <w:bCs/>
                <w:rtl/>
              </w:rPr>
            </w:pPr>
            <w:r>
              <w:rPr>
                <w:rFonts w:eastAsia="Times New Roman" w:hint="cs"/>
                <w:b/>
                <w:bCs/>
                <w:rtl/>
              </w:rPr>
              <w:t>م</w:t>
            </w:r>
          </w:p>
        </w:tc>
        <w:tc>
          <w:tcPr>
            <w:tcW w:w="3506"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5CDAD5C0" w14:textId="77777777" w:rsidR="00A343AC" w:rsidRPr="00C74C52" w:rsidRDefault="00A343AC" w:rsidP="00FE6538">
            <w:pPr>
              <w:pStyle w:val="NoSpacing"/>
              <w:ind w:left="-720" w:firstLine="54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hint="cs"/>
                <w:b/>
                <w:bCs/>
                <w:sz w:val="28"/>
                <w:szCs w:val="28"/>
                <w:rtl/>
              </w:rPr>
              <w:t xml:space="preserve"> الشراكات مع الهيئات الحكومية</w:t>
            </w:r>
          </w:p>
        </w:tc>
        <w:tc>
          <w:tcPr>
            <w:tcW w:w="2580"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52470CF4" w14:textId="77777777" w:rsidR="00A343AC" w:rsidRPr="00C74C52" w:rsidRDefault="00A343AC" w:rsidP="00FE6538">
            <w:pPr>
              <w:pStyle w:val="NoSpacing"/>
              <w:ind w:left="-720" w:firstLine="54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323"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0AC8BD31" w14:textId="77777777" w:rsidR="00A343AC" w:rsidRPr="00C74C52" w:rsidRDefault="00A343AC" w:rsidP="00FE6538">
            <w:pPr>
              <w:pStyle w:val="NoSpacing"/>
              <w:ind w:left="-720" w:firstLine="54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5E8C471A" w14:textId="77777777" w:rsidTr="00FE6538">
        <w:trPr>
          <w:trHeight w:val="396"/>
        </w:trPr>
        <w:tc>
          <w:tcPr>
            <w:tcW w:w="665" w:type="dxa"/>
            <w:tcBorders>
              <w:top w:val="nil"/>
              <w:left w:val="single" w:sz="4" w:space="0" w:color="auto"/>
              <w:bottom w:val="single" w:sz="4" w:space="0" w:color="auto"/>
              <w:right w:val="single" w:sz="4" w:space="0" w:color="auto"/>
            </w:tcBorders>
          </w:tcPr>
          <w:p w14:paraId="1AAAE802" w14:textId="77777777" w:rsidR="00A343AC" w:rsidRPr="00E36C53" w:rsidRDefault="00A343AC" w:rsidP="00FE6538">
            <w:pPr>
              <w:pStyle w:val="NoSpacing"/>
              <w:numPr>
                <w:ilvl w:val="0"/>
                <w:numId w:val="36"/>
              </w:numPr>
              <w:ind w:left="-720" w:firstLine="540"/>
              <w:jc w:val="center"/>
              <w:rPr>
                <w:rFonts w:eastAsia="Times New Roman"/>
                <w:color w:val="000000"/>
                <w:rtl/>
              </w:rPr>
            </w:pP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14:paraId="29935ADC"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أحيانًا</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14:paraId="1511845D"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24</w:t>
            </w:r>
          </w:p>
        </w:tc>
        <w:tc>
          <w:tcPr>
            <w:tcW w:w="3323" w:type="dxa"/>
            <w:tcBorders>
              <w:top w:val="nil"/>
              <w:left w:val="single" w:sz="4" w:space="0" w:color="auto"/>
              <w:bottom w:val="single" w:sz="4" w:space="0" w:color="auto"/>
              <w:right w:val="single" w:sz="4" w:space="0" w:color="auto"/>
            </w:tcBorders>
            <w:shd w:val="clear" w:color="auto" w:fill="auto"/>
            <w:noWrap/>
            <w:vAlign w:val="bottom"/>
            <w:hideMark/>
          </w:tcPr>
          <w:p w14:paraId="5C0FA07A"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41%</w:t>
            </w:r>
          </w:p>
        </w:tc>
      </w:tr>
      <w:tr w:rsidR="00A343AC" w:rsidRPr="00E36C53" w14:paraId="710690C9" w14:textId="77777777" w:rsidTr="00FE6538">
        <w:trPr>
          <w:trHeight w:val="396"/>
        </w:trPr>
        <w:tc>
          <w:tcPr>
            <w:tcW w:w="665" w:type="dxa"/>
            <w:tcBorders>
              <w:top w:val="nil"/>
              <w:left w:val="single" w:sz="4" w:space="0" w:color="auto"/>
              <w:bottom w:val="single" w:sz="4" w:space="0" w:color="auto"/>
              <w:right w:val="single" w:sz="4" w:space="0" w:color="auto"/>
            </w:tcBorders>
          </w:tcPr>
          <w:p w14:paraId="4690A808" w14:textId="77777777" w:rsidR="00A343AC" w:rsidRPr="00E36C53" w:rsidRDefault="00A343AC" w:rsidP="00FE6538">
            <w:pPr>
              <w:pStyle w:val="NoSpacing"/>
              <w:numPr>
                <w:ilvl w:val="0"/>
                <w:numId w:val="36"/>
              </w:numPr>
              <w:ind w:left="-720" w:firstLine="540"/>
              <w:jc w:val="center"/>
              <w:rPr>
                <w:rFonts w:eastAsia="Times New Roman"/>
                <w:color w:val="000000"/>
                <w:rtl/>
              </w:rPr>
            </w:pP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14:paraId="368B10DA"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بشكل مستمر</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14:paraId="10123BC9"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32</w:t>
            </w:r>
          </w:p>
        </w:tc>
        <w:tc>
          <w:tcPr>
            <w:tcW w:w="3323" w:type="dxa"/>
            <w:tcBorders>
              <w:top w:val="nil"/>
              <w:left w:val="single" w:sz="4" w:space="0" w:color="auto"/>
              <w:bottom w:val="single" w:sz="4" w:space="0" w:color="auto"/>
              <w:right w:val="single" w:sz="4" w:space="0" w:color="auto"/>
            </w:tcBorders>
            <w:shd w:val="clear" w:color="auto" w:fill="auto"/>
            <w:noWrap/>
            <w:vAlign w:val="bottom"/>
            <w:hideMark/>
          </w:tcPr>
          <w:p w14:paraId="268C5787"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55%</w:t>
            </w:r>
          </w:p>
        </w:tc>
      </w:tr>
      <w:tr w:rsidR="00A343AC" w:rsidRPr="00E36C53" w14:paraId="7CD89B55" w14:textId="77777777" w:rsidTr="00FE6538">
        <w:trPr>
          <w:trHeight w:val="396"/>
        </w:trPr>
        <w:tc>
          <w:tcPr>
            <w:tcW w:w="665" w:type="dxa"/>
            <w:tcBorders>
              <w:top w:val="nil"/>
              <w:left w:val="single" w:sz="4" w:space="0" w:color="auto"/>
              <w:bottom w:val="single" w:sz="4" w:space="0" w:color="auto"/>
              <w:right w:val="single" w:sz="4" w:space="0" w:color="auto"/>
            </w:tcBorders>
          </w:tcPr>
          <w:p w14:paraId="23ED5872" w14:textId="77777777" w:rsidR="00A343AC" w:rsidRPr="00E36C53" w:rsidRDefault="00A343AC" w:rsidP="00FE6538">
            <w:pPr>
              <w:pStyle w:val="NoSpacing"/>
              <w:numPr>
                <w:ilvl w:val="0"/>
                <w:numId w:val="36"/>
              </w:numPr>
              <w:ind w:left="-720" w:firstLine="540"/>
              <w:jc w:val="center"/>
              <w:rPr>
                <w:rFonts w:eastAsia="Times New Roman"/>
                <w:color w:val="000000"/>
                <w:rtl/>
              </w:rPr>
            </w:pP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14:paraId="6366D6C4"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لا يوجد تعاون</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14:paraId="7B4A16BC"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323" w:type="dxa"/>
            <w:tcBorders>
              <w:top w:val="nil"/>
              <w:left w:val="single" w:sz="4" w:space="0" w:color="auto"/>
              <w:bottom w:val="single" w:sz="4" w:space="0" w:color="auto"/>
              <w:right w:val="single" w:sz="4" w:space="0" w:color="auto"/>
            </w:tcBorders>
            <w:shd w:val="clear" w:color="auto" w:fill="auto"/>
            <w:noWrap/>
            <w:vAlign w:val="bottom"/>
            <w:hideMark/>
          </w:tcPr>
          <w:p w14:paraId="64571BF6" w14:textId="77777777" w:rsidR="00A343AC" w:rsidRPr="00C74C52" w:rsidRDefault="00A343AC" w:rsidP="00FE6538">
            <w:pPr>
              <w:pStyle w:val="NoSpacing"/>
              <w:ind w:left="-720" w:firstLine="54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w:t>
            </w:r>
          </w:p>
        </w:tc>
      </w:tr>
      <w:tr w:rsidR="00A343AC" w:rsidRPr="00E36C53" w14:paraId="620AD3B0" w14:textId="77777777" w:rsidTr="00FE6538">
        <w:trPr>
          <w:trHeight w:val="396"/>
        </w:trPr>
        <w:tc>
          <w:tcPr>
            <w:tcW w:w="665" w:type="dxa"/>
            <w:tcBorders>
              <w:top w:val="nil"/>
              <w:left w:val="single" w:sz="4" w:space="0" w:color="auto"/>
              <w:bottom w:val="single" w:sz="4" w:space="0" w:color="auto"/>
              <w:right w:val="single" w:sz="4" w:space="0" w:color="auto"/>
            </w:tcBorders>
            <w:shd w:val="clear" w:color="auto" w:fill="F0DF88"/>
          </w:tcPr>
          <w:p w14:paraId="1CCC0C75" w14:textId="77777777" w:rsidR="00A343AC" w:rsidRPr="00E36C53" w:rsidRDefault="00A343AC" w:rsidP="00FE6538">
            <w:pPr>
              <w:pStyle w:val="NoSpacing"/>
              <w:ind w:left="-720" w:firstLine="540"/>
              <w:jc w:val="center"/>
              <w:rPr>
                <w:rFonts w:eastAsia="Times New Roman"/>
                <w:color w:val="000000"/>
              </w:rPr>
            </w:pPr>
          </w:p>
        </w:tc>
        <w:tc>
          <w:tcPr>
            <w:tcW w:w="3506" w:type="dxa"/>
            <w:tcBorders>
              <w:top w:val="nil"/>
              <w:left w:val="single" w:sz="4" w:space="0" w:color="auto"/>
              <w:bottom w:val="single" w:sz="4" w:space="0" w:color="auto"/>
              <w:right w:val="single" w:sz="4" w:space="0" w:color="auto"/>
            </w:tcBorders>
            <w:shd w:val="clear" w:color="auto" w:fill="F0DF88"/>
            <w:vAlign w:val="center"/>
            <w:hideMark/>
          </w:tcPr>
          <w:p w14:paraId="5B06B2A7" w14:textId="77777777" w:rsidR="00A343AC" w:rsidRPr="00E36C53" w:rsidRDefault="00A343AC" w:rsidP="00FE6538">
            <w:pPr>
              <w:pStyle w:val="NoSpacing"/>
              <w:ind w:left="-720" w:firstLine="540"/>
              <w:jc w:val="center"/>
              <w:rPr>
                <w:rFonts w:eastAsia="Times New Roman"/>
                <w:color w:val="000000"/>
              </w:rPr>
            </w:pPr>
            <w:r w:rsidRPr="00E36C53">
              <w:rPr>
                <w:rFonts w:eastAsia="Times New Roman"/>
                <w:color w:val="000000"/>
              </w:rPr>
              <w:t>-</w:t>
            </w:r>
          </w:p>
        </w:tc>
        <w:tc>
          <w:tcPr>
            <w:tcW w:w="2580" w:type="dxa"/>
            <w:tcBorders>
              <w:top w:val="nil"/>
              <w:left w:val="single" w:sz="4" w:space="0" w:color="auto"/>
              <w:bottom w:val="single" w:sz="4" w:space="0" w:color="auto"/>
              <w:right w:val="single" w:sz="4" w:space="0" w:color="auto"/>
            </w:tcBorders>
            <w:shd w:val="clear" w:color="auto" w:fill="F0DF88"/>
            <w:noWrap/>
            <w:vAlign w:val="center"/>
            <w:hideMark/>
          </w:tcPr>
          <w:p w14:paraId="2B009BD1" w14:textId="77777777" w:rsidR="00A343AC" w:rsidRPr="006F78CE" w:rsidRDefault="00A343AC" w:rsidP="00FE6538">
            <w:pPr>
              <w:pStyle w:val="NoSpacing"/>
              <w:ind w:left="-720" w:firstLine="540"/>
              <w:jc w:val="center"/>
              <w:rPr>
                <w:rFonts w:eastAsia="Times New Roman"/>
                <w:b/>
                <w:bCs/>
                <w:color w:val="000000"/>
              </w:rPr>
            </w:pPr>
            <w:r w:rsidRPr="006F78CE">
              <w:rPr>
                <w:rFonts w:eastAsia="Times New Roman"/>
                <w:b/>
                <w:bCs/>
                <w:color w:val="000000"/>
              </w:rPr>
              <w:t>58</w:t>
            </w:r>
          </w:p>
        </w:tc>
        <w:tc>
          <w:tcPr>
            <w:tcW w:w="3323" w:type="dxa"/>
            <w:tcBorders>
              <w:top w:val="nil"/>
              <w:left w:val="single" w:sz="4" w:space="0" w:color="auto"/>
              <w:bottom w:val="single" w:sz="4" w:space="0" w:color="auto"/>
              <w:right w:val="single" w:sz="4" w:space="0" w:color="auto"/>
            </w:tcBorders>
            <w:shd w:val="clear" w:color="auto" w:fill="F0DF88"/>
            <w:noWrap/>
            <w:vAlign w:val="center"/>
            <w:hideMark/>
          </w:tcPr>
          <w:p w14:paraId="51667106" w14:textId="77777777" w:rsidR="00A343AC" w:rsidRPr="00E36C53" w:rsidRDefault="00A343AC" w:rsidP="00FE6538">
            <w:pPr>
              <w:pStyle w:val="NoSpacing"/>
              <w:ind w:left="-720" w:firstLine="540"/>
              <w:jc w:val="center"/>
              <w:rPr>
                <w:rFonts w:eastAsia="Times New Roman"/>
                <w:b/>
                <w:bCs/>
                <w:color w:val="000000"/>
              </w:rPr>
            </w:pPr>
            <w:r w:rsidRPr="00E36C53">
              <w:rPr>
                <w:rFonts w:eastAsia="Times New Roman"/>
                <w:b/>
                <w:bCs/>
                <w:color w:val="000000"/>
              </w:rPr>
              <w:t>100%</w:t>
            </w:r>
          </w:p>
        </w:tc>
      </w:tr>
    </w:tbl>
    <w:p w14:paraId="5467DEFA" w14:textId="0EDD7226" w:rsidR="00A343AC" w:rsidRDefault="00A343AC" w:rsidP="002F29C1">
      <w:pPr>
        <w:pStyle w:val="NoSpacing"/>
        <w:ind w:left="-720" w:hanging="180"/>
        <w:jc w:val="center"/>
        <w:rPr>
          <w:rFonts w:ascii="Simplified Arabic" w:eastAsia="Times New Roman" w:hAnsi="Simplified Arabic" w:cs="Simplified Arabic"/>
          <w:b/>
          <w:bCs/>
          <w:sz w:val="24"/>
          <w:szCs w:val="24"/>
          <w:rtl/>
        </w:rPr>
      </w:pPr>
      <w:r w:rsidRPr="00607DBA">
        <w:rPr>
          <w:rFonts w:ascii="Simplified Arabic" w:eastAsia="Times New Roman" w:hAnsi="Simplified Arabic" w:cs="Simplified Arabic" w:hint="cs"/>
          <w:b/>
          <w:bCs/>
          <w:sz w:val="24"/>
          <w:szCs w:val="24"/>
          <w:rtl/>
        </w:rPr>
        <w:t>جدول</w:t>
      </w:r>
      <w:r w:rsidR="002F29C1">
        <w:rPr>
          <w:rFonts w:ascii="Simplified Arabic" w:eastAsia="Times New Roman" w:hAnsi="Simplified Arabic" w:cs="Simplified Arabic" w:hint="cs"/>
          <w:b/>
          <w:bCs/>
          <w:sz w:val="24"/>
          <w:szCs w:val="24"/>
          <w:rtl/>
        </w:rPr>
        <w:t xml:space="preserve"> 25</w:t>
      </w:r>
      <w:r w:rsidRPr="00607DBA">
        <w:rPr>
          <w:rFonts w:ascii="Simplified Arabic" w:eastAsia="Times New Roman" w:hAnsi="Simplified Arabic" w:cs="Simplified Arabic" w:hint="cs"/>
          <w:b/>
          <w:bCs/>
          <w:sz w:val="24"/>
          <w:szCs w:val="24"/>
          <w:rtl/>
        </w:rPr>
        <w:t>: الشراكات مع الهيئات الحكومية</w:t>
      </w:r>
    </w:p>
    <w:p w14:paraId="2FE20712" w14:textId="77777777" w:rsidR="00A343AC" w:rsidRPr="00607DBA" w:rsidRDefault="00A343AC" w:rsidP="00A343AC">
      <w:pPr>
        <w:pStyle w:val="NoSpacing"/>
        <w:ind w:left="-720" w:hanging="180"/>
        <w:jc w:val="center"/>
        <w:rPr>
          <w:rFonts w:ascii="Simplified Arabic" w:eastAsia="Times New Roman" w:hAnsi="Simplified Arabic" w:cs="Simplified Arabic"/>
          <w:b/>
          <w:bCs/>
          <w:sz w:val="24"/>
          <w:szCs w:val="24"/>
          <w:rtl/>
        </w:rPr>
      </w:pPr>
    </w:p>
    <w:p w14:paraId="0D3606BF" w14:textId="77777777" w:rsidR="00A343AC" w:rsidRDefault="00A343AC" w:rsidP="00A343AC">
      <w:pPr>
        <w:pStyle w:val="NoSpacing"/>
        <w:ind w:left="-720" w:hanging="180"/>
        <w:rPr>
          <w:rtl/>
        </w:rPr>
      </w:pPr>
      <w:r w:rsidRPr="00C423EB">
        <w:rPr>
          <w:rFonts w:ascii="Simplified Arabic" w:eastAsia="Times New Roman" w:hAnsi="Simplified Arabic" w:cs="Simplified Arabic" w:hint="cs"/>
          <w:sz w:val="28"/>
          <w:szCs w:val="28"/>
          <w:rtl/>
        </w:rPr>
        <w:t>ت</w:t>
      </w:r>
      <w:r w:rsidRPr="00C423EB">
        <w:rPr>
          <w:rFonts w:ascii="Simplified Arabic" w:eastAsia="Times New Roman" w:hAnsi="Simplified Arabic" w:cs="Simplified Arabic"/>
          <w:sz w:val="28"/>
          <w:szCs w:val="28"/>
          <w:rtl/>
        </w:rPr>
        <w:t>شير النتائج إلى أن 55% من المنظمات ترتبط بشراكات مستمرة مع الهيئات والمبادرات الحكومية، مما يعكس مستوى عاليًا من الاندماج المؤسسي في جهود الحد من الفقر متعدد الأبعاد. كما أفادت 41% بوجود تعاون متقطع، وهو ما يدل على فرص قائمة لتعزيز انتظام التنسيق. في حين شكّلت نسبة عدم التعاون 3% فقط، مما يشير إلى محدودية هذا النمط. وبشكل عام تعكس النتائج نجاح الشراكات في دعم الوصول للمجتمعات الأكثر احتياجًا، مع الحاجة لتعزيز دمج المنظمات الأقل مشاركة</w:t>
      </w:r>
      <w:r>
        <w:t>.</w:t>
      </w:r>
    </w:p>
    <w:p w14:paraId="6CAD929E" w14:textId="77777777" w:rsidR="00A343AC" w:rsidRDefault="00A343AC" w:rsidP="00A343AC">
      <w:pPr>
        <w:pStyle w:val="NoSpacing"/>
        <w:ind w:left="-720" w:hanging="180"/>
        <w:jc w:val="center"/>
        <w:rPr>
          <w:rtl/>
        </w:rPr>
      </w:pPr>
    </w:p>
    <w:tbl>
      <w:tblPr>
        <w:tblpPr w:leftFromText="180" w:rightFromText="180" w:vertAnchor="text" w:horzAnchor="margin" w:tblpXSpec="center" w:tblpY="218"/>
        <w:bidiVisual/>
        <w:tblW w:w="10240" w:type="dxa"/>
        <w:tblLook w:val="04A0" w:firstRow="1" w:lastRow="0" w:firstColumn="1" w:lastColumn="0" w:noHBand="0" w:noVBand="1"/>
      </w:tblPr>
      <w:tblGrid>
        <w:gridCol w:w="676"/>
        <w:gridCol w:w="3526"/>
        <w:gridCol w:w="2686"/>
        <w:gridCol w:w="3352"/>
      </w:tblGrid>
      <w:tr w:rsidR="00A343AC" w:rsidRPr="00E36C53" w14:paraId="21CCCEA2" w14:textId="77777777" w:rsidTr="00FE6538">
        <w:trPr>
          <w:trHeight w:val="583"/>
        </w:trPr>
        <w:tc>
          <w:tcPr>
            <w:tcW w:w="676" w:type="dxa"/>
            <w:tcBorders>
              <w:top w:val="single" w:sz="4" w:space="0" w:color="auto"/>
              <w:left w:val="single" w:sz="4" w:space="0" w:color="auto"/>
              <w:bottom w:val="single" w:sz="4" w:space="0" w:color="auto"/>
              <w:right w:val="single" w:sz="4" w:space="0" w:color="auto"/>
            </w:tcBorders>
            <w:shd w:val="clear" w:color="auto" w:fill="F0DF88"/>
          </w:tcPr>
          <w:p w14:paraId="59DEB14E" w14:textId="77777777" w:rsidR="00A343AC"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526"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4F44EB8E"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Pr>
            </w:pPr>
            <w:r w:rsidRPr="00C74C52">
              <w:rPr>
                <w:rFonts w:ascii="Simplified Arabic" w:eastAsia="Times New Roman" w:hAnsi="Simplified Arabic" w:cs="Simplified Arabic" w:hint="cs"/>
                <w:b/>
                <w:bCs/>
                <w:sz w:val="28"/>
                <w:szCs w:val="28"/>
                <w:rtl/>
              </w:rPr>
              <w:t>ال</w:t>
            </w:r>
            <w:r w:rsidRPr="00C74C52">
              <w:rPr>
                <w:rFonts w:ascii="Simplified Arabic" w:eastAsia="Times New Roman" w:hAnsi="Simplified Arabic" w:cs="Simplified Arabic"/>
                <w:b/>
                <w:bCs/>
                <w:sz w:val="28"/>
                <w:szCs w:val="28"/>
                <w:rtl/>
              </w:rPr>
              <w:t xml:space="preserve">شراكات مع القطاع الخاص </w:t>
            </w:r>
          </w:p>
        </w:tc>
        <w:tc>
          <w:tcPr>
            <w:tcW w:w="2686"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220D87D8"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التكرار</w:t>
            </w:r>
          </w:p>
        </w:tc>
        <w:tc>
          <w:tcPr>
            <w:tcW w:w="335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C213A76" w14:textId="77777777" w:rsidR="00A343AC" w:rsidRPr="00C74C52" w:rsidRDefault="00A343AC" w:rsidP="00FE6538">
            <w:pPr>
              <w:pStyle w:val="NoSpacing"/>
              <w:ind w:left="-720" w:firstLine="720"/>
              <w:jc w:val="center"/>
              <w:rPr>
                <w:rFonts w:ascii="Simplified Arabic" w:eastAsia="Times New Roman" w:hAnsi="Simplified Arabic" w:cs="Simplified Arabic"/>
                <w:b/>
                <w:bCs/>
                <w:sz w:val="28"/>
                <w:szCs w:val="28"/>
                <w:rtl/>
              </w:rPr>
            </w:pPr>
            <w:r w:rsidRPr="00C74C52">
              <w:rPr>
                <w:rFonts w:ascii="Simplified Arabic" w:eastAsia="Times New Roman" w:hAnsi="Simplified Arabic" w:cs="Simplified Arabic"/>
                <w:b/>
                <w:bCs/>
                <w:sz w:val="28"/>
                <w:szCs w:val="28"/>
                <w:rtl/>
              </w:rPr>
              <w:t>نسبة التكرار</w:t>
            </w:r>
          </w:p>
        </w:tc>
      </w:tr>
      <w:tr w:rsidR="00A343AC" w:rsidRPr="00E36C53" w14:paraId="023D38BD" w14:textId="77777777" w:rsidTr="00FE6538">
        <w:trPr>
          <w:trHeight w:val="583"/>
        </w:trPr>
        <w:tc>
          <w:tcPr>
            <w:tcW w:w="676" w:type="dxa"/>
            <w:tcBorders>
              <w:top w:val="nil"/>
              <w:left w:val="single" w:sz="4" w:space="0" w:color="auto"/>
              <w:bottom w:val="single" w:sz="4" w:space="0" w:color="auto"/>
              <w:right w:val="single" w:sz="4" w:space="0" w:color="auto"/>
            </w:tcBorders>
          </w:tcPr>
          <w:p w14:paraId="491FE9CD" w14:textId="77777777" w:rsidR="00A343AC" w:rsidRPr="00E36C53" w:rsidRDefault="00A343AC" w:rsidP="00FE6538">
            <w:pPr>
              <w:pStyle w:val="NoSpacing"/>
              <w:numPr>
                <w:ilvl w:val="0"/>
                <w:numId w:val="37"/>
              </w:numPr>
              <w:ind w:left="-720" w:firstLine="720"/>
              <w:jc w:val="center"/>
              <w:rPr>
                <w:rFonts w:eastAsia="Times New Roman"/>
                <w:color w:val="000000"/>
                <w:rtl/>
              </w:rPr>
            </w:pPr>
          </w:p>
        </w:tc>
        <w:tc>
          <w:tcPr>
            <w:tcW w:w="3526" w:type="dxa"/>
            <w:tcBorders>
              <w:top w:val="nil"/>
              <w:left w:val="single" w:sz="4" w:space="0" w:color="auto"/>
              <w:bottom w:val="single" w:sz="4" w:space="0" w:color="auto"/>
              <w:right w:val="single" w:sz="4" w:space="0" w:color="auto"/>
            </w:tcBorders>
            <w:shd w:val="clear" w:color="auto" w:fill="auto"/>
            <w:noWrap/>
            <w:vAlign w:val="bottom"/>
            <w:hideMark/>
          </w:tcPr>
          <w:p w14:paraId="68594C3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tl/>
              </w:rPr>
              <w:t>لا يوجد تعاون</w:t>
            </w:r>
          </w:p>
        </w:tc>
        <w:tc>
          <w:tcPr>
            <w:tcW w:w="2686" w:type="dxa"/>
            <w:tcBorders>
              <w:top w:val="nil"/>
              <w:left w:val="single" w:sz="4" w:space="0" w:color="auto"/>
              <w:bottom w:val="single" w:sz="4" w:space="0" w:color="auto"/>
              <w:right w:val="single" w:sz="4" w:space="0" w:color="auto"/>
            </w:tcBorders>
            <w:shd w:val="clear" w:color="auto" w:fill="auto"/>
            <w:noWrap/>
            <w:vAlign w:val="bottom"/>
            <w:hideMark/>
          </w:tcPr>
          <w:p w14:paraId="44CDC5A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w:t>
            </w:r>
          </w:p>
        </w:tc>
        <w:tc>
          <w:tcPr>
            <w:tcW w:w="3352" w:type="dxa"/>
            <w:tcBorders>
              <w:top w:val="nil"/>
              <w:left w:val="single" w:sz="4" w:space="0" w:color="auto"/>
              <w:bottom w:val="single" w:sz="4" w:space="0" w:color="auto"/>
              <w:right w:val="single" w:sz="4" w:space="0" w:color="auto"/>
            </w:tcBorders>
            <w:shd w:val="clear" w:color="auto" w:fill="auto"/>
            <w:noWrap/>
            <w:vAlign w:val="bottom"/>
            <w:hideMark/>
          </w:tcPr>
          <w:p w14:paraId="2524722F"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w:t>
            </w:r>
          </w:p>
        </w:tc>
      </w:tr>
      <w:tr w:rsidR="00A343AC" w:rsidRPr="00E36C53" w14:paraId="046C8B2D" w14:textId="77777777" w:rsidTr="00FE6538">
        <w:trPr>
          <w:trHeight w:val="583"/>
        </w:trPr>
        <w:tc>
          <w:tcPr>
            <w:tcW w:w="676" w:type="dxa"/>
            <w:tcBorders>
              <w:top w:val="nil"/>
              <w:left w:val="single" w:sz="4" w:space="0" w:color="auto"/>
              <w:bottom w:val="single" w:sz="4" w:space="0" w:color="auto"/>
              <w:right w:val="single" w:sz="4" w:space="0" w:color="auto"/>
            </w:tcBorders>
          </w:tcPr>
          <w:p w14:paraId="01B65EF7" w14:textId="77777777" w:rsidR="00A343AC" w:rsidRPr="00E36C53" w:rsidRDefault="00A343AC" w:rsidP="00FE6538">
            <w:pPr>
              <w:pStyle w:val="NoSpacing"/>
              <w:numPr>
                <w:ilvl w:val="0"/>
                <w:numId w:val="37"/>
              </w:numPr>
              <w:ind w:left="-720" w:firstLine="720"/>
              <w:jc w:val="center"/>
              <w:rPr>
                <w:rFonts w:eastAsia="Times New Roman"/>
                <w:color w:val="000000"/>
                <w:rtl/>
              </w:rPr>
            </w:pPr>
          </w:p>
        </w:tc>
        <w:tc>
          <w:tcPr>
            <w:tcW w:w="3526" w:type="dxa"/>
            <w:tcBorders>
              <w:top w:val="nil"/>
              <w:left w:val="single" w:sz="4" w:space="0" w:color="auto"/>
              <w:bottom w:val="single" w:sz="4" w:space="0" w:color="auto"/>
              <w:right w:val="single" w:sz="4" w:space="0" w:color="auto"/>
            </w:tcBorders>
            <w:shd w:val="clear" w:color="auto" w:fill="auto"/>
            <w:noWrap/>
            <w:vAlign w:val="bottom"/>
            <w:hideMark/>
          </w:tcPr>
          <w:p w14:paraId="4C65D4F7"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أحيانًا</w:t>
            </w:r>
          </w:p>
        </w:tc>
        <w:tc>
          <w:tcPr>
            <w:tcW w:w="2686" w:type="dxa"/>
            <w:tcBorders>
              <w:top w:val="nil"/>
              <w:left w:val="single" w:sz="4" w:space="0" w:color="auto"/>
              <w:bottom w:val="single" w:sz="4" w:space="0" w:color="auto"/>
              <w:right w:val="single" w:sz="4" w:space="0" w:color="auto"/>
            </w:tcBorders>
            <w:shd w:val="clear" w:color="auto" w:fill="auto"/>
            <w:noWrap/>
            <w:vAlign w:val="bottom"/>
            <w:hideMark/>
          </w:tcPr>
          <w:p w14:paraId="79A7F12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22</w:t>
            </w:r>
          </w:p>
        </w:tc>
        <w:tc>
          <w:tcPr>
            <w:tcW w:w="3352" w:type="dxa"/>
            <w:tcBorders>
              <w:top w:val="nil"/>
              <w:left w:val="single" w:sz="4" w:space="0" w:color="auto"/>
              <w:bottom w:val="single" w:sz="4" w:space="0" w:color="auto"/>
              <w:right w:val="single" w:sz="4" w:space="0" w:color="auto"/>
            </w:tcBorders>
            <w:shd w:val="clear" w:color="auto" w:fill="auto"/>
            <w:noWrap/>
            <w:vAlign w:val="bottom"/>
            <w:hideMark/>
          </w:tcPr>
          <w:p w14:paraId="3ADB26CE"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38%</w:t>
            </w:r>
          </w:p>
        </w:tc>
      </w:tr>
      <w:tr w:rsidR="00A343AC" w:rsidRPr="00E36C53" w14:paraId="17495D8E" w14:textId="77777777" w:rsidTr="00FE6538">
        <w:trPr>
          <w:trHeight w:val="583"/>
        </w:trPr>
        <w:tc>
          <w:tcPr>
            <w:tcW w:w="676" w:type="dxa"/>
            <w:tcBorders>
              <w:top w:val="nil"/>
              <w:left w:val="single" w:sz="4" w:space="0" w:color="auto"/>
              <w:bottom w:val="single" w:sz="4" w:space="0" w:color="auto"/>
              <w:right w:val="single" w:sz="4" w:space="0" w:color="auto"/>
            </w:tcBorders>
          </w:tcPr>
          <w:p w14:paraId="5323E4C2" w14:textId="77777777" w:rsidR="00A343AC" w:rsidRPr="00E36C53" w:rsidRDefault="00A343AC" w:rsidP="00FE6538">
            <w:pPr>
              <w:pStyle w:val="NoSpacing"/>
              <w:numPr>
                <w:ilvl w:val="0"/>
                <w:numId w:val="37"/>
              </w:numPr>
              <w:ind w:left="-720" w:firstLine="720"/>
              <w:jc w:val="center"/>
              <w:rPr>
                <w:rFonts w:eastAsia="Times New Roman"/>
                <w:color w:val="000000"/>
                <w:rtl/>
              </w:rPr>
            </w:pPr>
          </w:p>
        </w:tc>
        <w:tc>
          <w:tcPr>
            <w:tcW w:w="3526" w:type="dxa"/>
            <w:tcBorders>
              <w:top w:val="nil"/>
              <w:left w:val="single" w:sz="4" w:space="0" w:color="auto"/>
              <w:bottom w:val="single" w:sz="4" w:space="0" w:color="auto"/>
              <w:right w:val="single" w:sz="4" w:space="0" w:color="auto"/>
            </w:tcBorders>
            <w:shd w:val="clear" w:color="auto" w:fill="auto"/>
            <w:noWrap/>
            <w:vAlign w:val="bottom"/>
            <w:hideMark/>
          </w:tcPr>
          <w:p w14:paraId="230BD52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tl/>
              </w:rPr>
              <w:t>نعم بشكل مستمر</w:t>
            </w:r>
          </w:p>
        </w:tc>
        <w:tc>
          <w:tcPr>
            <w:tcW w:w="2686" w:type="dxa"/>
            <w:tcBorders>
              <w:top w:val="nil"/>
              <w:left w:val="single" w:sz="4" w:space="0" w:color="auto"/>
              <w:bottom w:val="single" w:sz="4" w:space="0" w:color="auto"/>
              <w:right w:val="single" w:sz="4" w:space="0" w:color="auto"/>
            </w:tcBorders>
            <w:shd w:val="clear" w:color="auto" w:fill="auto"/>
            <w:noWrap/>
            <w:vAlign w:val="bottom"/>
            <w:hideMark/>
          </w:tcPr>
          <w:p w14:paraId="17FCD126"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tl/>
              </w:rPr>
            </w:pPr>
            <w:r w:rsidRPr="00C74C52">
              <w:rPr>
                <w:rFonts w:ascii="Simplified Arabic" w:eastAsia="Times New Roman" w:hAnsi="Simplified Arabic" w:cs="Simplified Arabic"/>
                <w:sz w:val="28"/>
                <w:szCs w:val="28"/>
              </w:rPr>
              <w:t>34</w:t>
            </w:r>
          </w:p>
        </w:tc>
        <w:tc>
          <w:tcPr>
            <w:tcW w:w="3352" w:type="dxa"/>
            <w:tcBorders>
              <w:top w:val="nil"/>
              <w:left w:val="single" w:sz="4" w:space="0" w:color="auto"/>
              <w:bottom w:val="single" w:sz="4" w:space="0" w:color="auto"/>
              <w:right w:val="single" w:sz="4" w:space="0" w:color="auto"/>
            </w:tcBorders>
            <w:shd w:val="clear" w:color="auto" w:fill="auto"/>
            <w:noWrap/>
            <w:vAlign w:val="bottom"/>
            <w:hideMark/>
          </w:tcPr>
          <w:p w14:paraId="58F05713" w14:textId="77777777" w:rsidR="00A343AC" w:rsidRPr="00C74C52" w:rsidRDefault="00A343AC" w:rsidP="00FE6538">
            <w:pPr>
              <w:pStyle w:val="NoSpacing"/>
              <w:ind w:left="-720" w:firstLine="720"/>
              <w:jc w:val="center"/>
              <w:rPr>
                <w:rFonts w:ascii="Simplified Arabic" w:eastAsia="Times New Roman" w:hAnsi="Simplified Arabic" w:cs="Simplified Arabic"/>
                <w:sz w:val="28"/>
                <w:szCs w:val="28"/>
              </w:rPr>
            </w:pPr>
            <w:r w:rsidRPr="00C74C52">
              <w:rPr>
                <w:rFonts w:ascii="Simplified Arabic" w:eastAsia="Times New Roman" w:hAnsi="Simplified Arabic" w:cs="Simplified Arabic"/>
                <w:sz w:val="28"/>
                <w:szCs w:val="28"/>
              </w:rPr>
              <w:t>59%</w:t>
            </w:r>
          </w:p>
        </w:tc>
      </w:tr>
      <w:tr w:rsidR="00A343AC" w:rsidRPr="00E36C53" w14:paraId="02BD9B2B" w14:textId="77777777" w:rsidTr="00FE6538">
        <w:trPr>
          <w:trHeight w:val="583"/>
        </w:trPr>
        <w:tc>
          <w:tcPr>
            <w:tcW w:w="676" w:type="dxa"/>
            <w:tcBorders>
              <w:top w:val="nil"/>
              <w:left w:val="single" w:sz="4" w:space="0" w:color="auto"/>
              <w:bottom w:val="single" w:sz="4" w:space="0" w:color="auto"/>
              <w:right w:val="single" w:sz="4" w:space="0" w:color="auto"/>
            </w:tcBorders>
            <w:shd w:val="clear" w:color="auto" w:fill="F0DF88"/>
          </w:tcPr>
          <w:p w14:paraId="7496C868" w14:textId="77777777" w:rsidR="00A343AC" w:rsidRPr="00E36C53" w:rsidRDefault="00A343AC" w:rsidP="00FE6538">
            <w:pPr>
              <w:pStyle w:val="NoSpacing"/>
              <w:ind w:left="-720" w:firstLine="720"/>
              <w:jc w:val="center"/>
              <w:rPr>
                <w:rFonts w:eastAsia="Times New Roman"/>
                <w:color w:val="000000"/>
              </w:rPr>
            </w:pPr>
          </w:p>
        </w:tc>
        <w:tc>
          <w:tcPr>
            <w:tcW w:w="3526" w:type="dxa"/>
            <w:tcBorders>
              <w:top w:val="nil"/>
              <w:left w:val="single" w:sz="4" w:space="0" w:color="auto"/>
              <w:bottom w:val="single" w:sz="4" w:space="0" w:color="auto"/>
              <w:right w:val="single" w:sz="4" w:space="0" w:color="auto"/>
            </w:tcBorders>
            <w:shd w:val="clear" w:color="auto" w:fill="F0DF88"/>
            <w:vAlign w:val="center"/>
            <w:hideMark/>
          </w:tcPr>
          <w:p w14:paraId="579323FB" w14:textId="77777777" w:rsidR="00A343AC" w:rsidRPr="00E36C53" w:rsidRDefault="00A343AC" w:rsidP="00FE6538">
            <w:pPr>
              <w:pStyle w:val="NoSpacing"/>
              <w:ind w:left="-720" w:firstLine="720"/>
              <w:jc w:val="center"/>
              <w:rPr>
                <w:rFonts w:eastAsia="Times New Roman"/>
                <w:color w:val="000000"/>
              </w:rPr>
            </w:pPr>
            <w:r w:rsidRPr="00E36C53">
              <w:rPr>
                <w:rFonts w:eastAsia="Times New Roman"/>
                <w:color w:val="000000"/>
              </w:rPr>
              <w:t>-</w:t>
            </w:r>
          </w:p>
        </w:tc>
        <w:tc>
          <w:tcPr>
            <w:tcW w:w="2686" w:type="dxa"/>
            <w:tcBorders>
              <w:top w:val="nil"/>
              <w:left w:val="single" w:sz="4" w:space="0" w:color="auto"/>
              <w:bottom w:val="single" w:sz="4" w:space="0" w:color="auto"/>
              <w:right w:val="single" w:sz="4" w:space="0" w:color="auto"/>
            </w:tcBorders>
            <w:shd w:val="clear" w:color="auto" w:fill="F0DF88"/>
            <w:noWrap/>
            <w:vAlign w:val="center"/>
            <w:hideMark/>
          </w:tcPr>
          <w:p w14:paraId="42D84B18" w14:textId="77777777" w:rsidR="00A343AC" w:rsidRPr="006F78CE" w:rsidRDefault="00A343AC" w:rsidP="00FE6538">
            <w:pPr>
              <w:pStyle w:val="NoSpacing"/>
              <w:ind w:left="-720" w:firstLine="720"/>
              <w:jc w:val="center"/>
              <w:rPr>
                <w:rFonts w:eastAsia="Times New Roman"/>
                <w:b/>
                <w:bCs/>
                <w:color w:val="000000"/>
              </w:rPr>
            </w:pPr>
            <w:r w:rsidRPr="006F78CE">
              <w:rPr>
                <w:rFonts w:eastAsia="Times New Roman"/>
                <w:b/>
                <w:bCs/>
                <w:color w:val="000000"/>
              </w:rPr>
              <w:t>58</w:t>
            </w:r>
          </w:p>
        </w:tc>
        <w:tc>
          <w:tcPr>
            <w:tcW w:w="3352" w:type="dxa"/>
            <w:tcBorders>
              <w:top w:val="nil"/>
              <w:left w:val="single" w:sz="4" w:space="0" w:color="auto"/>
              <w:bottom w:val="single" w:sz="4" w:space="0" w:color="auto"/>
              <w:right w:val="single" w:sz="4" w:space="0" w:color="auto"/>
            </w:tcBorders>
            <w:shd w:val="clear" w:color="auto" w:fill="F0DF88"/>
            <w:noWrap/>
            <w:vAlign w:val="center"/>
            <w:hideMark/>
          </w:tcPr>
          <w:p w14:paraId="7EC5BBAB"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100%</w:t>
            </w:r>
          </w:p>
        </w:tc>
      </w:tr>
    </w:tbl>
    <w:p w14:paraId="3EF66077" w14:textId="3B6ABAD9" w:rsidR="00A343AC" w:rsidRPr="00607DBA" w:rsidRDefault="00A343AC" w:rsidP="002F29C1">
      <w:pPr>
        <w:pStyle w:val="NoSpacing"/>
        <w:ind w:left="-450"/>
        <w:jc w:val="center"/>
        <w:rPr>
          <w:b/>
          <w:bCs/>
        </w:rPr>
      </w:pPr>
      <w:r w:rsidRPr="00607DBA">
        <w:rPr>
          <w:rFonts w:hint="cs"/>
          <w:b/>
          <w:bCs/>
          <w:rtl/>
        </w:rPr>
        <w:t>جدول</w:t>
      </w:r>
      <w:r w:rsidR="002F29C1">
        <w:rPr>
          <w:rFonts w:hint="cs"/>
          <w:b/>
          <w:bCs/>
          <w:rtl/>
        </w:rPr>
        <w:t xml:space="preserve"> 26</w:t>
      </w:r>
      <w:r w:rsidRPr="00607DBA">
        <w:rPr>
          <w:rFonts w:hint="cs"/>
          <w:b/>
          <w:bCs/>
          <w:rtl/>
        </w:rPr>
        <w:t>: الشركات مع القطاع الخاص</w:t>
      </w:r>
    </w:p>
    <w:p w14:paraId="0CDF96A5" w14:textId="77777777" w:rsidR="00A343AC" w:rsidRPr="00F331AE" w:rsidRDefault="00A343AC" w:rsidP="00A343AC">
      <w:pPr>
        <w:pStyle w:val="NoSpacing"/>
        <w:ind w:left="-450"/>
      </w:pPr>
    </w:p>
    <w:p w14:paraId="78A2E126" w14:textId="77777777" w:rsidR="00A343AC" w:rsidRPr="00E36C53" w:rsidRDefault="00A343AC" w:rsidP="00A343AC">
      <w:pPr>
        <w:pStyle w:val="NoSpacing"/>
        <w:numPr>
          <w:ilvl w:val="0"/>
          <w:numId w:val="21"/>
        </w:numPr>
        <w:ind w:left="-720" w:firstLine="180"/>
        <w:rPr>
          <w:rtl/>
        </w:rPr>
      </w:pPr>
      <w:r w:rsidRPr="00F331AE">
        <w:rPr>
          <w:rFonts w:ascii="Simplified Arabic" w:eastAsia="Times New Roman" w:hAnsi="Simplified Arabic" w:cs="Simplified Arabic"/>
          <w:b/>
          <w:bCs/>
          <w:sz w:val="28"/>
          <w:szCs w:val="28"/>
          <w:rtl/>
        </w:rPr>
        <w:t>هل تعقد المنظمة شراكات مع القطاع الخاص لتعزيز قدراتها المالية او الفنية او لدعم الفئات الأولى بالرعاية</w:t>
      </w:r>
      <w:r w:rsidRPr="00F331AE">
        <w:rPr>
          <w:rFonts w:ascii="Simplified Arabic" w:eastAsia="Times New Roman" w:hAnsi="Simplified Arabic" w:cs="Simplified Arabic" w:hint="cs"/>
          <w:b/>
          <w:bCs/>
          <w:sz w:val="28"/>
          <w:szCs w:val="28"/>
          <w:rtl/>
        </w:rPr>
        <w:t>؟</w:t>
      </w:r>
    </w:p>
    <w:p w14:paraId="1BA46B43" w14:textId="77777777" w:rsidR="00A343AC" w:rsidRPr="002215A2" w:rsidRDefault="00A343AC" w:rsidP="00A343AC">
      <w:pPr>
        <w:spacing w:before="100" w:beforeAutospacing="1" w:after="100" w:afterAutospacing="1"/>
        <w:ind w:left="-720" w:hanging="180"/>
        <w:rPr>
          <w:rFonts w:ascii="Times New Roman" w:eastAsia="Times New Roman" w:hAnsi="Times New Roman" w:cs="Times New Roman"/>
          <w:sz w:val="24"/>
          <w:szCs w:val="24"/>
        </w:rPr>
      </w:pPr>
      <w:r w:rsidRPr="00C423EB">
        <w:rPr>
          <w:rFonts w:ascii="Simplified Arabic" w:eastAsia="Times New Roman" w:hAnsi="Simplified Arabic" w:cs="Simplified Arabic"/>
          <w:sz w:val="28"/>
          <w:szCs w:val="28"/>
          <w:rtl/>
        </w:rPr>
        <w:t>أظهرت النتائج أن 59% من منظمات المجتمع المدني ترتبط بشراكات مستمرة مع القطاع الخاص، بما يعكس اعتمادًا متزايدًا على الموارد والخبرات الفنية التي يوفرها هذا القطاع في دعم القدرات التنظيمية وتقديم الخدمات للفئات الأولى بالرعاية. كما أفادت 38% من المنظمات بوجود تعاون متقطع، وهو ما يشير إلى فرص لتعزيز انتظام الشراكات وتوسيع نطاقها. في المقابل، سجلت نسبة عدم التعاون 3% فقط، مما يدل على أن غياب الشراكات يمثل استثناءً محدودًا. وتؤكد هذه النتائج الدور المتنامي للقطاع الخاص كشريك تنموي في مواجهة أبعاد الفقر متعدد الأبعاد، خصوصًا فيما يتعلق بالتشغيل والخدمات الأساسية وبناء القدرات</w:t>
      </w:r>
      <w:r w:rsidRPr="002215A2">
        <w:rPr>
          <w:rFonts w:ascii="Times New Roman" w:eastAsia="Times New Roman" w:hAnsi="Times New Roman" w:cs="Times New Roman"/>
          <w:b/>
          <w:bCs/>
          <w:sz w:val="24"/>
          <w:szCs w:val="24"/>
        </w:rPr>
        <w:t>.</w:t>
      </w:r>
    </w:p>
    <w:p w14:paraId="0DB3B7F1" w14:textId="77777777" w:rsidR="00A343AC" w:rsidRDefault="00A343AC" w:rsidP="00A343AC">
      <w:pPr>
        <w:pStyle w:val="NoSpacing"/>
        <w:ind w:left="-720" w:hanging="180"/>
        <w:jc w:val="center"/>
        <w:rPr>
          <w:rtl/>
        </w:rPr>
      </w:pPr>
    </w:p>
    <w:p w14:paraId="42A460C8" w14:textId="77777777" w:rsidR="00A343AC" w:rsidRDefault="00A343AC" w:rsidP="00A343AC">
      <w:pPr>
        <w:pStyle w:val="NoSpacing"/>
        <w:ind w:left="-720" w:hanging="180"/>
        <w:jc w:val="center"/>
        <w:rPr>
          <w:rtl/>
        </w:rPr>
      </w:pPr>
    </w:p>
    <w:p w14:paraId="3721B664" w14:textId="77777777" w:rsidR="00A343AC" w:rsidRPr="00CD3937" w:rsidRDefault="00A343AC" w:rsidP="00A343AC">
      <w:pPr>
        <w:pStyle w:val="NoSpacing"/>
        <w:numPr>
          <w:ilvl w:val="0"/>
          <w:numId w:val="21"/>
        </w:numPr>
        <w:ind w:left="-720" w:firstLine="180"/>
      </w:pPr>
      <w:r w:rsidRPr="008E7BDC">
        <w:rPr>
          <w:rFonts w:ascii="Simplified Arabic" w:eastAsia="Times New Roman" w:hAnsi="Simplified Arabic" w:cs="Simplified Arabic"/>
          <w:b/>
          <w:bCs/>
          <w:sz w:val="28"/>
          <w:szCs w:val="28"/>
          <w:rtl/>
        </w:rPr>
        <w:lastRenderedPageBreak/>
        <w:t>ما أبرز التحديات الخارجية التي تواجه المنظمة في تنفيذ تدخلات الحد من الفقر</w:t>
      </w:r>
      <w:r w:rsidRPr="00E36C53">
        <w:rPr>
          <w:rFonts w:eastAsia="Times New Roman"/>
          <w:b/>
          <w:bCs/>
          <w:color w:val="000000"/>
          <w:rtl/>
        </w:rPr>
        <w:t>؟</w:t>
      </w:r>
    </w:p>
    <w:p w14:paraId="235EFD16" w14:textId="77777777" w:rsidR="00A343AC" w:rsidRDefault="00A343AC" w:rsidP="00A343AC">
      <w:pPr>
        <w:pStyle w:val="NoSpacing"/>
        <w:ind w:left="-720" w:firstLine="90"/>
        <w:rPr>
          <w:rtl/>
        </w:rPr>
      </w:pPr>
    </w:p>
    <w:p w14:paraId="0E1FF7E8" w14:textId="28297E6C" w:rsidR="00A343AC" w:rsidRPr="00607DBA" w:rsidRDefault="00A343AC" w:rsidP="002F29C1">
      <w:pPr>
        <w:pStyle w:val="NoSpacing"/>
        <w:ind w:left="-720" w:firstLine="90"/>
        <w:jc w:val="center"/>
        <w:rPr>
          <w:b/>
          <w:bCs/>
          <w:rtl/>
        </w:rPr>
      </w:pPr>
      <w:r w:rsidRPr="00607DBA">
        <w:rPr>
          <w:rFonts w:hint="cs"/>
          <w:b/>
          <w:bCs/>
          <w:rtl/>
        </w:rPr>
        <w:t>جدول</w:t>
      </w:r>
      <w:r w:rsidR="002F29C1">
        <w:rPr>
          <w:rFonts w:hint="cs"/>
          <w:b/>
          <w:bCs/>
          <w:rtl/>
        </w:rPr>
        <w:t xml:space="preserve"> 27</w:t>
      </w:r>
      <w:r w:rsidRPr="00607DBA">
        <w:rPr>
          <w:rFonts w:hint="cs"/>
          <w:b/>
          <w:bCs/>
          <w:rtl/>
        </w:rPr>
        <w:t>: التحديا</w:t>
      </w:r>
      <w:r w:rsidRPr="00607DBA">
        <w:rPr>
          <w:rFonts w:hint="eastAsia"/>
          <w:b/>
          <w:bCs/>
          <w:rtl/>
        </w:rPr>
        <w:t>ت</w:t>
      </w:r>
      <w:r w:rsidRPr="00607DBA">
        <w:rPr>
          <w:rFonts w:hint="cs"/>
          <w:b/>
          <w:bCs/>
          <w:rtl/>
        </w:rPr>
        <w:t xml:space="preserve"> الخارجية</w:t>
      </w:r>
    </w:p>
    <w:tbl>
      <w:tblPr>
        <w:tblpPr w:leftFromText="180" w:rightFromText="180" w:vertAnchor="text" w:horzAnchor="margin" w:tblpXSpec="center" w:tblpYSpec="inside"/>
        <w:bidiVisual/>
        <w:tblW w:w="10668" w:type="dxa"/>
        <w:tblLook w:val="04A0" w:firstRow="1" w:lastRow="0" w:firstColumn="1" w:lastColumn="0" w:noHBand="0" w:noVBand="1"/>
      </w:tblPr>
      <w:tblGrid>
        <w:gridCol w:w="694"/>
        <w:gridCol w:w="3676"/>
        <w:gridCol w:w="2713"/>
        <w:gridCol w:w="3585"/>
      </w:tblGrid>
      <w:tr w:rsidR="00A343AC" w:rsidRPr="00E36C53" w14:paraId="09BEA3CC" w14:textId="77777777" w:rsidTr="00FE6538">
        <w:trPr>
          <w:trHeight w:val="418"/>
        </w:trPr>
        <w:tc>
          <w:tcPr>
            <w:tcW w:w="694" w:type="dxa"/>
            <w:tcBorders>
              <w:top w:val="single" w:sz="4" w:space="0" w:color="auto"/>
              <w:left w:val="single" w:sz="4" w:space="0" w:color="auto"/>
              <w:bottom w:val="single" w:sz="4" w:space="0" w:color="auto"/>
              <w:right w:val="single" w:sz="4" w:space="0" w:color="auto"/>
            </w:tcBorders>
            <w:shd w:val="clear" w:color="auto" w:fill="F0DF88"/>
          </w:tcPr>
          <w:p w14:paraId="7B763A9F" w14:textId="77777777" w:rsidR="00A343AC" w:rsidRPr="00E36C53" w:rsidRDefault="00A343AC" w:rsidP="00FE6538">
            <w:pPr>
              <w:pStyle w:val="NoSpacing"/>
              <w:ind w:firstLine="90"/>
              <w:jc w:val="center"/>
              <w:rPr>
                <w:rFonts w:eastAsia="Times New Roman"/>
                <w:b/>
                <w:bCs/>
                <w:color w:val="000000"/>
                <w:rtl/>
              </w:rPr>
            </w:pPr>
            <w:r>
              <w:rPr>
                <w:rFonts w:eastAsia="Times New Roman" w:hint="cs"/>
                <w:b/>
                <w:bCs/>
                <w:color w:val="000000"/>
                <w:rtl/>
              </w:rPr>
              <w:t>م</w:t>
            </w:r>
          </w:p>
        </w:tc>
        <w:tc>
          <w:tcPr>
            <w:tcW w:w="3676"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01B3E093" w14:textId="77777777" w:rsidR="00A343AC" w:rsidRPr="00F32082" w:rsidRDefault="00A343AC" w:rsidP="00FE6538">
            <w:pPr>
              <w:pStyle w:val="NoSpacing"/>
              <w:ind w:firstLine="90"/>
              <w:jc w:val="center"/>
              <w:rPr>
                <w:rFonts w:ascii="Simplified Arabic" w:eastAsia="Times New Roman" w:hAnsi="Simplified Arabic" w:cs="Simplified Arabic"/>
                <w:b/>
                <w:bCs/>
                <w:sz w:val="28"/>
                <w:szCs w:val="28"/>
              </w:rPr>
            </w:pPr>
            <w:r w:rsidRPr="00F32082">
              <w:rPr>
                <w:rFonts w:ascii="Simplified Arabic" w:eastAsia="Times New Roman" w:hAnsi="Simplified Arabic" w:cs="Simplified Arabic"/>
                <w:b/>
                <w:bCs/>
                <w:sz w:val="28"/>
                <w:szCs w:val="28"/>
                <w:rtl/>
              </w:rPr>
              <w:t xml:space="preserve">التحديات الخارجية </w:t>
            </w:r>
          </w:p>
        </w:tc>
        <w:tc>
          <w:tcPr>
            <w:tcW w:w="2713"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6CBB0FC9" w14:textId="77777777" w:rsidR="00A343AC" w:rsidRPr="00F32082" w:rsidRDefault="00A343AC" w:rsidP="00FE6538">
            <w:pPr>
              <w:pStyle w:val="NoSpacing"/>
              <w:ind w:firstLine="90"/>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التكرار</w:t>
            </w:r>
          </w:p>
        </w:tc>
        <w:tc>
          <w:tcPr>
            <w:tcW w:w="3585"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5F598E8D" w14:textId="77777777" w:rsidR="00A343AC" w:rsidRPr="00F32082" w:rsidRDefault="00A343AC" w:rsidP="00FE6538">
            <w:pPr>
              <w:pStyle w:val="NoSpacing"/>
              <w:ind w:firstLine="90"/>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نسبة التكرار</w:t>
            </w:r>
          </w:p>
        </w:tc>
      </w:tr>
      <w:tr w:rsidR="00A343AC" w:rsidRPr="00E36C53" w14:paraId="2053C178" w14:textId="77777777" w:rsidTr="00FE6538">
        <w:trPr>
          <w:trHeight w:val="418"/>
        </w:trPr>
        <w:tc>
          <w:tcPr>
            <w:tcW w:w="694" w:type="dxa"/>
            <w:tcBorders>
              <w:top w:val="nil"/>
              <w:left w:val="single" w:sz="4" w:space="0" w:color="auto"/>
              <w:bottom w:val="single" w:sz="4" w:space="0" w:color="auto"/>
              <w:right w:val="single" w:sz="4" w:space="0" w:color="auto"/>
            </w:tcBorders>
          </w:tcPr>
          <w:p w14:paraId="719E8426" w14:textId="77777777" w:rsidR="00A343AC" w:rsidRPr="00E36C53" w:rsidRDefault="00A343AC" w:rsidP="00FE6538">
            <w:pPr>
              <w:pStyle w:val="NoSpacing"/>
              <w:numPr>
                <w:ilvl w:val="0"/>
                <w:numId w:val="38"/>
              </w:numPr>
              <w:ind w:left="0" w:firstLine="90"/>
              <w:jc w:val="center"/>
              <w:rPr>
                <w:rFonts w:eastAsia="Times New Roman"/>
                <w:color w:val="000000"/>
                <w:rtl/>
              </w:rPr>
            </w:pPr>
          </w:p>
        </w:tc>
        <w:tc>
          <w:tcPr>
            <w:tcW w:w="3676" w:type="dxa"/>
            <w:tcBorders>
              <w:top w:val="nil"/>
              <w:left w:val="single" w:sz="4" w:space="0" w:color="auto"/>
              <w:bottom w:val="single" w:sz="4" w:space="0" w:color="auto"/>
              <w:right w:val="single" w:sz="4" w:space="0" w:color="auto"/>
            </w:tcBorders>
            <w:shd w:val="clear" w:color="auto" w:fill="auto"/>
            <w:vAlign w:val="bottom"/>
            <w:hideMark/>
          </w:tcPr>
          <w:p w14:paraId="6940AB1A"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tl/>
              </w:rPr>
              <w:t>تحديات مالية</w:t>
            </w:r>
          </w:p>
        </w:tc>
        <w:tc>
          <w:tcPr>
            <w:tcW w:w="2713" w:type="dxa"/>
            <w:tcBorders>
              <w:top w:val="nil"/>
              <w:left w:val="single" w:sz="4" w:space="0" w:color="auto"/>
              <w:bottom w:val="single" w:sz="4" w:space="0" w:color="auto"/>
              <w:right w:val="single" w:sz="4" w:space="0" w:color="auto"/>
            </w:tcBorders>
            <w:shd w:val="clear" w:color="auto" w:fill="auto"/>
            <w:noWrap/>
            <w:vAlign w:val="bottom"/>
            <w:hideMark/>
          </w:tcPr>
          <w:p w14:paraId="70F0E3AD"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13</w:t>
            </w:r>
          </w:p>
        </w:tc>
        <w:tc>
          <w:tcPr>
            <w:tcW w:w="3585" w:type="dxa"/>
            <w:tcBorders>
              <w:top w:val="nil"/>
              <w:left w:val="single" w:sz="4" w:space="0" w:color="auto"/>
              <w:bottom w:val="single" w:sz="4" w:space="0" w:color="auto"/>
              <w:right w:val="single" w:sz="4" w:space="0" w:color="auto"/>
            </w:tcBorders>
            <w:shd w:val="clear" w:color="auto" w:fill="auto"/>
            <w:noWrap/>
            <w:vAlign w:val="bottom"/>
            <w:hideMark/>
          </w:tcPr>
          <w:p w14:paraId="645B5EE1"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22%</w:t>
            </w:r>
          </w:p>
        </w:tc>
      </w:tr>
      <w:tr w:rsidR="00A343AC" w:rsidRPr="00E36C53" w14:paraId="750018AB" w14:textId="77777777" w:rsidTr="00FE6538">
        <w:trPr>
          <w:trHeight w:val="418"/>
        </w:trPr>
        <w:tc>
          <w:tcPr>
            <w:tcW w:w="694" w:type="dxa"/>
            <w:tcBorders>
              <w:top w:val="nil"/>
              <w:left w:val="single" w:sz="4" w:space="0" w:color="auto"/>
              <w:bottom w:val="single" w:sz="4" w:space="0" w:color="auto"/>
              <w:right w:val="single" w:sz="4" w:space="0" w:color="auto"/>
            </w:tcBorders>
          </w:tcPr>
          <w:p w14:paraId="4831E95E" w14:textId="77777777" w:rsidR="00A343AC" w:rsidRPr="00E36C53" w:rsidRDefault="00A343AC" w:rsidP="00FE6538">
            <w:pPr>
              <w:pStyle w:val="NoSpacing"/>
              <w:numPr>
                <w:ilvl w:val="0"/>
                <w:numId w:val="38"/>
              </w:numPr>
              <w:ind w:left="0" w:firstLine="90"/>
              <w:jc w:val="center"/>
              <w:rPr>
                <w:rFonts w:eastAsia="Times New Roman"/>
                <w:color w:val="000000"/>
                <w:rtl/>
              </w:rPr>
            </w:pPr>
          </w:p>
        </w:tc>
        <w:tc>
          <w:tcPr>
            <w:tcW w:w="3676" w:type="dxa"/>
            <w:tcBorders>
              <w:top w:val="nil"/>
              <w:left w:val="single" w:sz="4" w:space="0" w:color="auto"/>
              <w:bottom w:val="single" w:sz="4" w:space="0" w:color="auto"/>
              <w:right w:val="single" w:sz="4" w:space="0" w:color="auto"/>
            </w:tcBorders>
            <w:shd w:val="clear" w:color="auto" w:fill="auto"/>
            <w:vAlign w:val="bottom"/>
            <w:hideMark/>
          </w:tcPr>
          <w:p w14:paraId="3DD28DA5"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تحديات تشريعية</w:t>
            </w:r>
          </w:p>
        </w:tc>
        <w:tc>
          <w:tcPr>
            <w:tcW w:w="2713" w:type="dxa"/>
            <w:tcBorders>
              <w:top w:val="nil"/>
              <w:left w:val="single" w:sz="4" w:space="0" w:color="auto"/>
              <w:bottom w:val="single" w:sz="4" w:space="0" w:color="auto"/>
              <w:right w:val="single" w:sz="4" w:space="0" w:color="auto"/>
            </w:tcBorders>
            <w:shd w:val="clear" w:color="auto" w:fill="auto"/>
            <w:noWrap/>
            <w:vAlign w:val="bottom"/>
            <w:hideMark/>
          </w:tcPr>
          <w:p w14:paraId="5190CC41"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10</w:t>
            </w:r>
          </w:p>
        </w:tc>
        <w:tc>
          <w:tcPr>
            <w:tcW w:w="3585" w:type="dxa"/>
            <w:tcBorders>
              <w:top w:val="nil"/>
              <w:left w:val="single" w:sz="4" w:space="0" w:color="auto"/>
              <w:bottom w:val="single" w:sz="4" w:space="0" w:color="auto"/>
              <w:right w:val="single" w:sz="4" w:space="0" w:color="auto"/>
            </w:tcBorders>
            <w:shd w:val="clear" w:color="auto" w:fill="auto"/>
            <w:noWrap/>
            <w:vAlign w:val="bottom"/>
            <w:hideMark/>
          </w:tcPr>
          <w:p w14:paraId="3AF8C73C"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17%</w:t>
            </w:r>
          </w:p>
        </w:tc>
      </w:tr>
      <w:tr w:rsidR="00A343AC" w:rsidRPr="00E36C53" w14:paraId="2C82DCFE" w14:textId="77777777" w:rsidTr="00FE6538">
        <w:trPr>
          <w:trHeight w:val="418"/>
        </w:trPr>
        <w:tc>
          <w:tcPr>
            <w:tcW w:w="694" w:type="dxa"/>
            <w:tcBorders>
              <w:top w:val="nil"/>
              <w:left w:val="single" w:sz="4" w:space="0" w:color="auto"/>
              <w:bottom w:val="single" w:sz="4" w:space="0" w:color="auto"/>
              <w:right w:val="single" w:sz="4" w:space="0" w:color="auto"/>
            </w:tcBorders>
          </w:tcPr>
          <w:p w14:paraId="1FBF4A17" w14:textId="77777777" w:rsidR="00A343AC" w:rsidRPr="00E36C53" w:rsidRDefault="00A343AC" w:rsidP="00FE6538">
            <w:pPr>
              <w:pStyle w:val="NoSpacing"/>
              <w:numPr>
                <w:ilvl w:val="0"/>
                <w:numId w:val="38"/>
              </w:numPr>
              <w:ind w:left="0" w:firstLine="90"/>
              <w:jc w:val="center"/>
              <w:rPr>
                <w:rFonts w:eastAsia="Times New Roman"/>
                <w:color w:val="000000"/>
                <w:rtl/>
              </w:rPr>
            </w:pPr>
          </w:p>
        </w:tc>
        <w:tc>
          <w:tcPr>
            <w:tcW w:w="3676" w:type="dxa"/>
            <w:tcBorders>
              <w:top w:val="nil"/>
              <w:left w:val="single" w:sz="4" w:space="0" w:color="auto"/>
              <w:bottom w:val="single" w:sz="4" w:space="0" w:color="auto"/>
              <w:right w:val="single" w:sz="4" w:space="0" w:color="auto"/>
            </w:tcBorders>
            <w:shd w:val="clear" w:color="auto" w:fill="auto"/>
            <w:vAlign w:val="bottom"/>
            <w:hideMark/>
          </w:tcPr>
          <w:p w14:paraId="088A127A"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tl/>
              </w:rPr>
              <w:t xml:space="preserve">تحديات </w:t>
            </w:r>
            <w:r w:rsidRPr="00F32082">
              <w:rPr>
                <w:rFonts w:ascii="Simplified Arabic" w:eastAsia="Times New Roman" w:hAnsi="Simplified Arabic" w:cs="Simplified Arabic" w:hint="cs"/>
                <w:sz w:val="28"/>
                <w:szCs w:val="28"/>
                <w:rtl/>
              </w:rPr>
              <w:t>في</w:t>
            </w:r>
            <w:r w:rsidRPr="00F32082">
              <w:rPr>
                <w:rFonts w:ascii="Simplified Arabic" w:eastAsia="Times New Roman" w:hAnsi="Simplified Arabic" w:cs="Simplified Arabic"/>
                <w:sz w:val="28"/>
                <w:szCs w:val="28"/>
                <w:rtl/>
              </w:rPr>
              <w:t xml:space="preserve"> التنسيق مع منظمات المجتمع </w:t>
            </w:r>
            <w:r w:rsidRPr="00F32082">
              <w:rPr>
                <w:rFonts w:ascii="Simplified Arabic" w:eastAsia="Times New Roman" w:hAnsi="Simplified Arabic" w:cs="Simplified Arabic" w:hint="cs"/>
                <w:sz w:val="28"/>
                <w:szCs w:val="28"/>
                <w:rtl/>
              </w:rPr>
              <w:t>المدني</w:t>
            </w:r>
            <w:r w:rsidRPr="00F32082">
              <w:rPr>
                <w:rFonts w:ascii="Simplified Arabic" w:eastAsia="Times New Roman" w:hAnsi="Simplified Arabic" w:cs="Simplified Arabic"/>
                <w:sz w:val="28"/>
                <w:szCs w:val="28"/>
                <w:rtl/>
              </w:rPr>
              <w:t xml:space="preserve"> الأخرى</w:t>
            </w:r>
          </w:p>
          <w:p w14:paraId="33F375B0"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p>
        </w:tc>
        <w:tc>
          <w:tcPr>
            <w:tcW w:w="2713" w:type="dxa"/>
            <w:tcBorders>
              <w:top w:val="nil"/>
              <w:left w:val="single" w:sz="4" w:space="0" w:color="auto"/>
              <w:bottom w:val="single" w:sz="4" w:space="0" w:color="auto"/>
              <w:right w:val="single" w:sz="4" w:space="0" w:color="auto"/>
            </w:tcBorders>
            <w:shd w:val="clear" w:color="auto" w:fill="auto"/>
            <w:noWrap/>
            <w:vAlign w:val="bottom"/>
            <w:hideMark/>
          </w:tcPr>
          <w:p w14:paraId="1DF6B097"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13</w:t>
            </w:r>
          </w:p>
        </w:tc>
        <w:tc>
          <w:tcPr>
            <w:tcW w:w="3585" w:type="dxa"/>
            <w:tcBorders>
              <w:top w:val="nil"/>
              <w:left w:val="single" w:sz="4" w:space="0" w:color="auto"/>
              <w:bottom w:val="single" w:sz="4" w:space="0" w:color="auto"/>
              <w:right w:val="single" w:sz="4" w:space="0" w:color="auto"/>
            </w:tcBorders>
            <w:shd w:val="clear" w:color="auto" w:fill="auto"/>
            <w:noWrap/>
            <w:vAlign w:val="bottom"/>
            <w:hideMark/>
          </w:tcPr>
          <w:p w14:paraId="1BE1478E"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22%</w:t>
            </w:r>
          </w:p>
        </w:tc>
      </w:tr>
      <w:tr w:rsidR="00A343AC" w:rsidRPr="00E36C53" w14:paraId="54FD0B30" w14:textId="77777777" w:rsidTr="00FE6538">
        <w:trPr>
          <w:trHeight w:val="418"/>
        </w:trPr>
        <w:tc>
          <w:tcPr>
            <w:tcW w:w="694" w:type="dxa"/>
            <w:tcBorders>
              <w:top w:val="nil"/>
              <w:left w:val="single" w:sz="4" w:space="0" w:color="auto"/>
              <w:bottom w:val="single" w:sz="4" w:space="0" w:color="auto"/>
              <w:right w:val="single" w:sz="4" w:space="0" w:color="auto"/>
            </w:tcBorders>
          </w:tcPr>
          <w:p w14:paraId="3364BDE9" w14:textId="77777777" w:rsidR="00A343AC" w:rsidRPr="00E36C53" w:rsidRDefault="00A343AC" w:rsidP="00FE6538">
            <w:pPr>
              <w:pStyle w:val="NoSpacing"/>
              <w:numPr>
                <w:ilvl w:val="0"/>
                <w:numId w:val="38"/>
              </w:numPr>
              <w:ind w:left="0" w:firstLine="90"/>
              <w:jc w:val="center"/>
              <w:rPr>
                <w:rFonts w:eastAsia="Times New Roman"/>
                <w:color w:val="000000"/>
                <w:rtl/>
              </w:rPr>
            </w:pPr>
          </w:p>
        </w:tc>
        <w:tc>
          <w:tcPr>
            <w:tcW w:w="3676" w:type="dxa"/>
            <w:tcBorders>
              <w:top w:val="nil"/>
              <w:left w:val="single" w:sz="4" w:space="0" w:color="auto"/>
              <w:bottom w:val="single" w:sz="4" w:space="0" w:color="auto"/>
              <w:right w:val="single" w:sz="4" w:space="0" w:color="auto"/>
            </w:tcBorders>
            <w:shd w:val="clear" w:color="auto" w:fill="auto"/>
            <w:vAlign w:val="bottom"/>
            <w:hideMark/>
          </w:tcPr>
          <w:p w14:paraId="3AD671FB"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تحديات في بناء الشراكات مع الهيئات الحكومية والقطاع الخاص</w:t>
            </w:r>
          </w:p>
        </w:tc>
        <w:tc>
          <w:tcPr>
            <w:tcW w:w="2713" w:type="dxa"/>
            <w:tcBorders>
              <w:top w:val="nil"/>
              <w:left w:val="single" w:sz="4" w:space="0" w:color="auto"/>
              <w:bottom w:val="single" w:sz="4" w:space="0" w:color="auto"/>
              <w:right w:val="single" w:sz="4" w:space="0" w:color="auto"/>
            </w:tcBorders>
            <w:shd w:val="clear" w:color="auto" w:fill="auto"/>
            <w:noWrap/>
            <w:vAlign w:val="bottom"/>
            <w:hideMark/>
          </w:tcPr>
          <w:p w14:paraId="4FDF77F5"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10</w:t>
            </w:r>
          </w:p>
        </w:tc>
        <w:tc>
          <w:tcPr>
            <w:tcW w:w="3585" w:type="dxa"/>
            <w:tcBorders>
              <w:top w:val="nil"/>
              <w:left w:val="single" w:sz="4" w:space="0" w:color="auto"/>
              <w:bottom w:val="single" w:sz="4" w:space="0" w:color="auto"/>
              <w:right w:val="single" w:sz="4" w:space="0" w:color="auto"/>
            </w:tcBorders>
            <w:shd w:val="clear" w:color="auto" w:fill="auto"/>
            <w:noWrap/>
            <w:vAlign w:val="bottom"/>
            <w:hideMark/>
          </w:tcPr>
          <w:p w14:paraId="4B09E0AC"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17%</w:t>
            </w:r>
          </w:p>
        </w:tc>
      </w:tr>
      <w:tr w:rsidR="00A343AC" w:rsidRPr="00E36C53" w14:paraId="25281B48" w14:textId="77777777" w:rsidTr="00FE6538">
        <w:trPr>
          <w:trHeight w:val="418"/>
        </w:trPr>
        <w:tc>
          <w:tcPr>
            <w:tcW w:w="694" w:type="dxa"/>
            <w:tcBorders>
              <w:top w:val="nil"/>
              <w:left w:val="single" w:sz="4" w:space="0" w:color="auto"/>
              <w:bottom w:val="single" w:sz="4" w:space="0" w:color="auto"/>
              <w:right w:val="single" w:sz="4" w:space="0" w:color="auto"/>
            </w:tcBorders>
          </w:tcPr>
          <w:p w14:paraId="0AA30F13" w14:textId="77777777" w:rsidR="00A343AC" w:rsidRPr="00E36C53" w:rsidRDefault="00A343AC" w:rsidP="00FE6538">
            <w:pPr>
              <w:pStyle w:val="NoSpacing"/>
              <w:numPr>
                <w:ilvl w:val="0"/>
                <w:numId w:val="38"/>
              </w:numPr>
              <w:ind w:left="0" w:firstLine="90"/>
              <w:jc w:val="center"/>
              <w:rPr>
                <w:rFonts w:eastAsia="Times New Roman"/>
                <w:color w:val="000000"/>
                <w:rtl/>
              </w:rPr>
            </w:pPr>
          </w:p>
        </w:tc>
        <w:tc>
          <w:tcPr>
            <w:tcW w:w="3676" w:type="dxa"/>
            <w:tcBorders>
              <w:top w:val="nil"/>
              <w:left w:val="single" w:sz="4" w:space="0" w:color="auto"/>
              <w:bottom w:val="single" w:sz="4" w:space="0" w:color="auto"/>
              <w:right w:val="single" w:sz="4" w:space="0" w:color="auto"/>
            </w:tcBorders>
            <w:shd w:val="clear" w:color="auto" w:fill="auto"/>
            <w:vAlign w:val="center"/>
            <w:hideMark/>
          </w:tcPr>
          <w:p w14:paraId="2C860F31"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تحديات في توافر البيانات</w:t>
            </w:r>
          </w:p>
        </w:tc>
        <w:tc>
          <w:tcPr>
            <w:tcW w:w="2713" w:type="dxa"/>
            <w:tcBorders>
              <w:top w:val="nil"/>
              <w:left w:val="single" w:sz="4" w:space="0" w:color="auto"/>
              <w:bottom w:val="single" w:sz="4" w:space="0" w:color="auto"/>
              <w:right w:val="single" w:sz="4" w:space="0" w:color="auto"/>
            </w:tcBorders>
            <w:shd w:val="clear" w:color="auto" w:fill="auto"/>
            <w:noWrap/>
            <w:vAlign w:val="bottom"/>
            <w:hideMark/>
          </w:tcPr>
          <w:p w14:paraId="2E0182A0"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13</w:t>
            </w:r>
          </w:p>
        </w:tc>
        <w:tc>
          <w:tcPr>
            <w:tcW w:w="3585" w:type="dxa"/>
            <w:tcBorders>
              <w:top w:val="nil"/>
              <w:left w:val="single" w:sz="4" w:space="0" w:color="auto"/>
              <w:bottom w:val="single" w:sz="4" w:space="0" w:color="auto"/>
              <w:right w:val="single" w:sz="4" w:space="0" w:color="auto"/>
            </w:tcBorders>
            <w:shd w:val="clear" w:color="auto" w:fill="auto"/>
            <w:noWrap/>
            <w:vAlign w:val="bottom"/>
            <w:hideMark/>
          </w:tcPr>
          <w:p w14:paraId="0AFCF3F8" w14:textId="77777777" w:rsidR="00A343AC" w:rsidRPr="00F32082" w:rsidRDefault="00A343AC" w:rsidP="00FE6538">
            <w:pPr>
              <w:pStyle w:val="NoSpacing"/>
              <w:ind w:firstLine="9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22%</w:t>
            </w:r>
          </w:p>
        </w:tc>
      </w:tr>
      <w:tr w:rsidR="00A343AC" w:rsidRPr="00E36C53" w14:paraId="1A149FC6" w14:textId="77777777" w:rsidTr="00FE6538">
        <w:trPr>
          <w:trHeight w:val="418"/>
        </w:trPr>
        <w:tc>
          <w:tcPr>
            <w:tcW w:w="694" w:type="dxa"/>
            <w:tcBorders>
              <w:top w:val="nil"/>
              <w:left w:val="single" w:sz="4" w:space="0" w:color="auto"/>
              <w:bottom w:val="single" w:sz="4" w:space="0" w:color="auto"/>
              <w:right w:val="single" w:sz="4" w:space="0" w:color="auto"/>
            </w:tcBorders>
            <w:shd w:val="clear" w:color="auto" w:fill="F0DF88"/>
          </w:tcPr>
          <w:p w14:paraId="0EAB56C0" w14:textId="77777777" w:rsidR="00A343AC" w:rsidRPr="00E36C53" w:rsidRDefault="00A343AC" w:rsidP="00FE6538">
            <w:pPr>
              <w:pStyle w:val="NoSpacing"/>
              <w:ind w:firstLine="90"/>
              <w:jc w:val="center"/>
              <w:rPr>
                <w:rFonts w:eastAsia="Times New Roman"/>
                <w:b/>
                <w:bCs/>
                <w:color w:val="000000"/>
              </w:rPr>
            </w:pPr>
          </w:p>
        </w:tc>
        <w:tc>
          <w:tcPr>
            <w:tcW w:w="3676" w:type="dxa"/>
            <w:tcBorders>
              <w:top w:val="nil"/>
              <w:left w:val="single" w:sz="4" w:space="0" w:color="auto"/>
              <w:bottom w:val="single" w:sz="4" w:space="0" w:color="auto"/>
              <w:right w:val="single" w:sz="4" w:space="0" w:color="auto"/>
            </w:tcBorders>
            <w:shd w:val="clear" w:color="auto" w:fill="F0DF88"/>
            <w:vAlign w:val="center"/>
            <w:hideMark/>
          </w:tcPr>
          <w:p w14:paraId="5E2BC310" w14:textId="77777777" w:rsidR="00A343AC" w:rsidRPr="00E36C53" w:rsidRDefault="00A343AC" w:rsidP="00FE6538">
            <w:pPr>
              <w:pStyle w:val="NoSpacing"/>
              <w:ind w:firstLine="90"/>
              <w:jc w:val="center"/>
              <w:rPr>
                <w:rFonts w:eastAsia="Times New Roman"/>
                <w:b/>
                <w:bCs/>
                <w:color w:val="000000"/>
              </w:rPr>
            </w:pPr>
            <w:r w:rsidRPr="00E36C53">
              <w:rPr>
                <w:rFonts w:eastAsia="Times New Roman"/>
                <w:b/>
                <w:bCs/>
                <w:color w:val="000000"/>
              </w:rPr>
              <w:t>-</w:t>
            </w:r>
          </w:p>
        </w:tc>
        <w:tc>
          <w:tcPr>
            <w:tcW w:w="2713" w:type="dxa"/>
            <w:tcBorders>
              <w:top w:val="nil"/>
              <w:left w:val="single" w:sz="4" w:space="0" w:color="auto"/>
              <w:bottom w:val="single" w:sz="4" w:space="0" w:color="auto"/>
              <w:right w:val="single" w:sz="4" w:space="0" w:color="auto"/>
            </w:tcBorders>
            <w:shd w:val="clear" w:color="auto" w:fill="F0DF88"/>
            <w:noWrap/>
            <w:vAlign w:val="center"/>
            <w:hideMark/>
          </w:tcPr>
          <w:p w14:paraId="4FE7294F" w14:textId="77777777" w:rsidR="00A343AC" w:rsidRPr="00E36C53" w:rsidRDefault="00A343AC" w:rsidP="00FE6538">
            <w:pPr>
              <w:pStyle w:val="NoSpacing"/>
              <w:ind w:firstLine="90"/>
              <w:jc w:val="center"/>
              <w:rPr>
                <w:rFonts w:eastAsia="Times New Roman"/>
                <w:b/>
                <w:bCs/>
                <w:color w:val="000000"/>
              </w:rPr>
            </w:pPr>
            <w:r w:rsidRPr="00E36C53">
              <w:rPr>
                <w:rFonts w:eastAsia="Times New Roman"/>
                <w:b/>
                <w:bCs/>
                <w:color w:val="000000"/>
              </w:rPr>
              <w:t>59</w:t>
            </w:r>
          </w:p>
        </w:tc>
        <w:tc>
          <w:tcPr>
            <w:tcW w:w="3585" w:type="dxa"/>
            <w:tcBorders>
              <w:top w:val="nil"/>
              <w:left w:val="single" w:sz="4" w:space="0" w:color="auto"/>
              <w:bottom w:val="single" w:sz="4" w:space="0" w:color="auto"/>
              <w:right w:val="single" w:sz="4" w:space="0" w:color="auto"/>
            </w:tcBorders>
            <w:shd w:val="clear" w:color="auto" w:fill="F0DF88"/>
            <w:vAlign w:val="center"/>
            <w:hideMark/>
          </w:tcPr>
          <w:p w14:paraId="72289623" w14:textId="77777777" w:rsidR="00A343AC" w:rsidRPr="00E36C53" w:rsidRDefault="00A343AC" w:rsidP="00FE6538">
            <w:pPr>
              <w:pStyle w:val="NoSpacing"/>
              <w:ind w:firstLine="90"/>
              <w:jc w:val="center"/>
              <w:rPr>
                <w:rFonts w:eastAsia="Times New Roman"/>
                <w:b/>
                <w:bCs/>
                <w:color w:val="000000"/>
              </w:rPr>
            </w:pPr>
            <w:r w:rsidRPr="00E36C53">
              <w:rPr>
                <w:rFonts w:eastAsia="Times New Roman"/>
                <w:b/>
                <w:bCs/>
                <w:color w:val="000000"/>
              </w:rPr>
              <w:t>100%</w:t>
            </w:r>
          </w:p>
        </w:tc>
      </w:tr>
    </w:tbl>
    <w:p w14:paraId="24422781" w14:textId="77777777" w:rsidR="00A343AC" w:rsidRPr="00C423EB" w:rsidRDefault="00A343AC" w:rsidP="00A343AC">
      <w:pPr>
        <w:pStyle w:val="NormalWeb"/>
        <w:bidi/>
        <w:ind w:left="-720" w:hanging="180"/>
        <w:rPr>
          <w:rFonts w:ascii="Simplified Arabic" w:hAnsi="Simplified Arabic" w:cs="Simplified Arabic"/>
          <w:sz w:val="28"/>
          <w:szCs w:val="28"/>
        </w:rPr>
      </w:pPr>
      <w:r>
        <w:rPr>
          <w:rFonts w:ascii="Simplified Arabic" w:hAnsi="Simplified Arabic" w:cs="Simplified Arabic"/>
          <w:sz w:val="28"/>
          <w:szCs w:val="28"/>
          <w:rtl/>
        </w:rPr>
        <w:t xml:space="preserve">تشير </w:t>
      </w:r>
      <w:r>
        <w:rPr>
          <w:rFonts w:ascii="Simplified Arabic" w:hAnsi="Simplified Arabic" w:cs="Simplified Arabic" w:hint="cs"/>
          <w:sz w:val="28"/>
          <w:szCs w:val="28"/>
          <w:rtl/>
        </w:rPr>
        <w:t>الا</w:t>
      </w:r>
      <w:r w:rsidRPr="00C423EB">
        <w:rPr>
          <w:rFonts w:ascii="Simplified Arabic" w:hAnsi="Simplified Arabic" w:cs="Simplified Arabic" w:hint="cs"/>
          <w:sz w:val="28"/>
          <w:szCs w:val="28"/>
          <w:rtl/>
        </w:rPr>
        <w:t>ستجابات</w:t>
      </w:r>
      <w:r>
        <w:rPr>
          <w:rFonts w:ascii="Simplified Arabic" w:hAnsi="Simplified Arabic" w:cs="Simplified Arabic" w:hint="cs"/>
          <w:sz w:val="28"/>
          <w:szCs w:val="28"/>
          <w:rtl/>
        </w:rPr>
        <w:t xml:space="preserve"> </w:t>
      </w:r>
      <w:r w:rsidRPr="00C423EB">
        <w:rPr>
          <w:rFonts w:ascii="Simplified Arabic" w:hAnsi="Simplified Arabic" w:cs="Simplified Arabic" w:hint="cs"/>
          <w:sz w:val="28"/>
          <w:szCs w:val="28"/>
          <w:rtl/>
        </w:rPr>
        <w:t>إلى</w:t>
      </w:r>
      <w:r w:rsidRPr="00C423EB">
        <w:rPr>
          <w:rFonts w:ascii="Simplified Arabic" w:hAnsi="Simplified Arabic" w:cs="Simplified Arabic"/>
          <w:sz w:val="28"/>
          <w:szCs w:val="28"/>
          <w:rtl/>
        </w:rPr>
        <w:t xml:space="preserve"> أن منظمات المجتمع المدني تواجه عدة </w:t>
      </w:r>
      <w:r w:rsidRPr="00AF3046">
        <w:rPr>
          <w:rFonts w:ascii="Simplified Arabic" w:hAnsi="Simplified Arabic" w:cs="Simplified Arabic"/>
          <w:sz w:val="28"/>
          <w:szCs w:val="28"/>
          <w:rtl/>
        </w:rPr>
        <w:t>تحديات خارجية</w:t>
      </w:r>
      <w:r w:rsidRPr="00C423EB">
        <w:rPr>
          <w:rFonts w:ascii="Simplified Arabic" w:hAnsi="Simplified Arabic" w:cs="Simplified Arabic"/>
          <w:sz w:val="28"/>
          <w:szCs w:val="28"/>
          <w:rtl/>
        </w:rPr>
        <w:t xml:space="preserve"> تؤثر على قدرتها في تنفيذ برامج الحد من الفقر بفعالية واستدامة. وتظهر الأولويات حسب نسبة التكرار كما يلي</w:t>
      </w:r>
      <w:r w:rsidRPr="00C423EB">
        <w:rPr>
          <w:rFonts w:ascii="Simplified Arabic" w:hAnsi="Simplified Arabic" w:cs="Simplified Arabic"/>
          <w:sz w:val="28"/>
          <w:szCs w:val="28"/>
        </w:rPr>
        <w:t>:</w:t>
      </w:r>
    </w:p>
    <w:p w14:paraId="18F238A9" w14:textId="77777777" w:rsidR="00A343AC" w:rsidRPr="00C423EB" w:rsidRDefault="00A343AC" w:rsidP="00A343AC">
      <w:pPr>
        <w:pStyle w:val="NormalWeb"/>
        <w:bidi/>
        <w:ind w:left="-720" w:hanging="180"/>
        <w:rPr>
          <w:rFonts w:ascii="Simplified Arabic" w:hAnsi="Simplified Arabic" w:cs="Simplified Arabic"/>
          <w:sz w:val="28"/>
          <w:szCs w:val="28"/>
        </w:rPr>
      </w:pPr>
      <w:r w:rsidRPr="001D7122">
        <w:rPr>
          <w:rFonts w:ascii="Simplified Arabic" w:hAnsi="Simplified Arabic" w:cs="Simplified Arabic"/>
          <w:b/>
          <w:bCs/>
          <w:sz w:val="28"/>
          <w:szCs w:val="28"/>
          <w:rtl/>
        </w:rPr>
        <w:t>أولاً، جاءت</w:t>
      </w:r>
      <w:r w:rsidRPr="00C423EB">
        <w:rPr>
          <w:rFonts w:ascii="Simplified Arabic" w:hAnsi="Simplified Arabic" w:cs="Simplified Arabic"/>
          <w:sz w:val="28"/>
          <w:szCs w:val="28"/>
          <w:rtl/>
        </w:rPr>
        <w:t xml:space="preserve"> </w:t>
      </w:r>
      <w:r w:rsidRPr="00C423EB">
        <w:rPr>
          <w:rFonts w:ascii="Simplified Arabic" w:hAnsi="Simplified Arabic" w:cs="Simplified Arabic"/>
          <w:b/>
          <w:bCs/>
          <w:sz w:val="28"/>
          <w:szCs w:val="28"/>
          <w:rtl/>
        </w:rPr>
        <w:t xml:space="preserve">التحديات المالية، </w:t>
      </w:r>
      <w:r>
        <w:rPr>
          <w:rFonts w:ascii="Simplified Arabic" w:hAnsi="Simplified Arabic" w:cs="Simplified Arabic" w:hint="cs"/>
          <w:b/>
          <w:bCs/>
          <w:sz w:val="28"/>
          <w:szCs w:val="28"/>
          <w:rtl/>
        </w:rPr>
        <w:t>و</w:t>
      </w:r>
      <w:r w:rsidRPr="00C423EB">
        <w:rPr>
          <w:rFonts w:ascii="Simplified Arabic" w:hAnsi="Simplified Arabic" w:cs="Simplified Arabic"/>
          <w:b/>
          <w:bCs/>
          <w:sz w:val="28"/>
          <w:szCs w:val="28"/>
          <w:rtl/>
        </w:rPr>
        <w:t>ضعف التنسيق بين المنظمات، وصعوبة توافر البيانات الدقيقة</w:t>
      </w:r>
      <w:r w:rsidRPr="00C423EB">
        <w:rPr>
          <w:rFonts w:ascii="Simplified Arabic" w:hAnsi="Simplified Arabic" w:cs="Simplified Arabic"/>
          <w:sz w:val="28"/>
          <w:szCs w:val="28"/>
          <w:rtl/>
        </w:rPr>
        <w:t xml:space="preserve"> في مقدمة التحديات </w:t>
      </w:r>
      <w:r w:rsidRPr="002806F8">
        <w:rPr>
          <w:rFonts w:ascii="Simplified Arabic" w:hAnsi="Simplified Arabic" w:cs="Simplified Arabic"/>
          <w:sz w:val="28"/>
          <w:szCs w:val="28"/>
          <w:rtl/>
        </w:rPr>
        <w:t>بنسبة</w:t>
      </w:r>
      <w:r w:rsidRPr="002806F8">
        <w:rPr>
          <w:rFonts w:ascii="Simplified Arabic" w:hAnsi="Simplified Arabic" w:cs="Simplified Arabic"/>
          <w:b/>
          <w:bCs/>
          <w:sz w:val="28"/>
          <w:szCs w:val="28"/>
          <w:rtl/>
        </w:rPr>
        <w:t xml:space="preserve"> 22%</w:t>
      </w:r>
      <w:r w:rsidRPr="00C423EB">
        <w:rPr>
          <w:rFonts w:ascii="Simplified Arabic" w:hAnsi="Simplified Arabic" w:cs="Simplified Arabic"/>
          <w:sz w:val="28"/>
          <w:szCs w:val="28"/>
          <w:rtl/>
        </w:rPr>
        <w:t xml:space="preserve"> </w:t>
      </w:r>
      <w:r w:rsidRPr="002806F8">
        <w:rPr>
          <w:rFonts w:ascii="Simplified Arabic" w:hAnsi="Simplified Arabic" w:cs="Simplified Arabic"/>
          <w:b/>
          <w:bCs/>
          <w:sz w:val="28"/>
          <w:szCs w:val="28"/>
          <w:rtl/>
        </w:rPr>
        <w:t>لكل منها</w:t>
      </w:r>
      <w:r w:rsidRPr="00C423EB">
        <w:rPr>
          <w:rFonts w:ascii="Simplified Arabic" w:hAnsi="Simplified Arabic" w:cs="Simplified Arabic"/>
          <w:sz w:val="28"/>
          <w:szCs w:val="28"/>
          <w:rtl/>
        </w:rPr>
        <w:t>. فالموارد المالية المحدودة تؤثر على قدرة المنظمات على توسيع نطاق التدخلات والاستمرار في المشاريع طويلة الأمد</w:t>
      </w:r>
      <w:r w:rsidRPr="00C423EB">
        <w:rPr>
          <w:rFonts w:ascii="Simplified Arabic" w:hAnsi="Simplified Arabic" w:cs="Simplified Arabic"/>
          <w:sz w:val="28"/>
          <w:szCs w:val="28"/>
        </w:rPr>
        <w:t>.</w:t>
      </w:r>
    </w:p>
    <w:p w14:paraId="1F747919" w14:textId="77777777" w:rsidR="00A343AC" w:rsidRPr="00C423EB" w:rsidRDefault="00A343AC" w:rsidP="00A343AC">
      <w:pPr>
        <w:pStyle w:val="NormalWeb"/>
        <w:bidi/>
        <w:ind w:left="-720" w:hanging="180"/>
        <w:rPr>
          <w:rFonts w:ascii="Simplified Arabic" w:hAnsi="Simplified Arabic" w:cs="Simplified Arabic"/>
          <w:sz w:val="28"/>
          <w:szCs w:val="28"/>
        </w:rPr>
      </w:pPr>
      <w:r w:rsidRPr="00C423EB">
        <w:rPr>
          <w:rFonts w:ascii="Simplified Arabic" w:hAnsi="Simplified Arabic" w:cs="Simplified Arabic"/>
          <w:sz w:val="28"/>
          <w:szCs w:val="28"/>
          <w:rtl/>
        </w:rPr>
        <w:t xml:space="preserve">أما </w:t>
      </w:r>
      <w:r w:rsidRPr="00C423EB">
        <w:rPr>
          <w:rFonts w:ascii="Simplified Arabic" w:hAnsi="Simplified Arabic" w:cs="Simplified Arabic"/>
          <w:b/>
          <w:bCs/>
          <w:sz w:val="28"/>
          <w:szCs w:val="28"/>
          <w:rtl/>
        </w:rPr>
        <w:t>ضعف التنسيق بين المنظمات</w:t>
      </w:r>
      <w:r w:rsidRPr="00C423EB">
        <w:rPr>
          <w:rFonts w:ascii="Simplified Arabic" w:hAnsi="Simplified Arabic" w:cs="Simplified Arabic"/>
          <w:sz w:val="28"/>
          <w:szCs w:val="28"/>
          <w:rtl/>
        </w:rPr>
        <w:t xml:space="preserve"> فيؤدي إلى </w:t>
      </w:r>
      <w:r w:rsidRPr="00C423EB">
        <w:rPr>
          <w:rFonts w:ascii="Simplified Arabic" w:hAnsi="Simplified Arabic" w:cs="Simplified Arabic"/>
          <w:b/>
          <w:bCs/>
          <w:sz w:val="28"/>
          <w:szCs w:val="28"/>
          <w:rtl/>
        </w:rPr>
        <w:t>تكرار الجهود، ازدواجية التدخلات، وصعوبة تكامل المشاريع والخدمات</w:t>
      </w:r>
      <w:r w:rsidRPr="00C423EB">
        <w:rPr>
          <w:rFonts w:ascii="Simplified Arabic" w:hAnsi="Simplified Arabic" w:cs="Simplified Arabic"/>
          <w:sz w:val="28"/>
          <w:szCs w:val="28"/>
          <w:rtl/>
        </w:rPr>
        <w:t>، مما يقلل من الفعالية الكلية للتدخلات ويحد من تحقيق أثر أوسع على المجتمعات المستهدفة</w:t>
      </w:r>
      <w:r w:rsidRPr="00C423EB">
        <w:rPr>
          <w:rFonts w:ascii="Simplified Arabic" w:hAnsi="Simplified Arabic" w:cs="Simplified Arabic"/>
          <w:sz w:val="28"/>
          <w:szCs w:val="28"/>
        </w:rPr>
        <w:t>.</w:t>
      </w:r>
    </w:p>
    <w:p w14:paraId="5256756B" w14:textId="77777777" w:rsidR="00A343AC" w:rsidRPr="00C423EB" w:rsidRDefault="00A343AC" w:rsidP="00A343AC">
      <w:pPr>
        <w:pStyle w:val="NormalWeb"/>
        <w:bidi/>
        <w:ind w:left="-720" w:hanging="180"/>
        <w:rPr>
          <w:rFonts w:ascii="Simplified Arabic" w:hAnsi="Simplified Arabic" w:cs="Simplified Arabic"/>
          <w:sz w:val="28"/>
          <w:szCs w:val="28"/>
        </w:rPr>
      </w:pPr>
      <w:r w:rsidRPr="00C423EB">
        <w:rPr>
          <w:rFonts w:ascii="Simplified Arabic" w:hAnsi="Simplified Arabic" w:cs="Simplified Arabic"/>
          <w:sz w:val="28"/>
          <w:szCs w:val="28"/>
          <w:rtl/>
        </w:rPr>
        <w:t xml:space="preserve">بالنسبة لـ </w:t>
      </w:r>
      <w:r w:rsidRPr="00C423EB">
        <w:rPr>
          <w:rFonts w:ascii="Simplified Arabic" w:hAnsi="Simplified Arabic" w:cs="Simplified Arabic"/>
          <w:b/>
          <w:bCs/>
          <w:sz w:val="28"/>
          <w:szCs w:val="28"/>
          <w:rtl/>
        </w:rPr>
        <w:t>صعوبة توافر البيانات الدقيقة</w:t>
      </w:r>
      <w:r w:rsidRPr="00C423EB">
        <w:rPr>
          <w:rFonts w:ascii="Simplified Arabic" w:hAnsi="Simplified Arabic" w:cs="Simplified Arabic"/>
          <w:sz w:val="28"/>
          <w:szCs w:val="28"/>
          <w:rtl/>
        </w:rPr>
        <w:t>، مثل المعلومات المتعلقة بالفئات الأكثر حرمانًا أو المؤشرات المجتمعية، فهي تعيق قدرة المنظمات على التخطيط المستند إلى أدلة دقيقة، استهداف المستفيدين بشكل فعّال، وقياس أثر البرامج بدقة</w:t>
      </w:r>
      <w:r w:rsidRPr="00C423EB">
        <w:rPr>
          <w:rFonts w:ascii="Simplified Arabic" w:hAnsi="Simplified Arabic" w:cs="Simplified Arabic"/>
          <w:sz w:val="28"/>
          <w:szCs w:val="28"/>
        </w:rPr>
        <w:t>.</w:t>
      </w:r>
    </w:p>
    <w:p w14:paraId="59E372B2" w14:textId="77777777" w:rsidR="00A343AC" w:rsidRPr="00C423EB" w:rsidRDefault="00A343AC" w:rsidP="00A343AC">
      <w:pPr>
        <w:pStyle w:val="NormalWeb"/>
        <w:bidi/>
        <w:ind w:left="-720" w:hanging="180"/>
        <w:rPr>
          <w:rFonts w:ascii="Simplified Arabic" w:hAnsi="Simplified Arabic" w:cs="Simplified Arabic"/>
          <w:sz w:val="28"/>
          <w:szCs w:val="28"/>
        </w:rPr>
      </w:pPr>
      <w:r w:rsidRPr="001D7122">
        <w:rPr>
          <w:rFonts w:ascii="Simplified Arabic" w:hAnsi="Simplified Arabic" w:cs="Simplified Arabic"/>
          <w:b/>
          <w:bCs/>
          <w:sz w:val="28"/>
          <w:szCs w:val="28"/>
          <w:rtl/>
        </w:rPr>
        <w:t>ثانيًا،</w:t>
      </w:r>
      <w:r>
        <w:rPr>
          <w:rFonts w:ascii="Simplified Arabic" w:hAnsi="Simplified Arabic" w:cs="Simplified Arabic" w:hint="cs"/>
          <w:sz w:val="28"/>
          <w:szCs w:val="28"/>
          <w:rtl/>
        </w:rPr>
        <w:t xml:space="preserve"> التحديات التشريعية</w:t>
      </w:r>
      <w:r w:rsidRPr="001D7122">
        <w:rPr>
          <w:rFonts w:ascii="Simplified Arabic" w:hAnsi="Simplified Arabic" w:cs="Simplified Arabic"/>
          <w:sz w:val="28"/>
          <w:szCs w:val="28"/>
          <w:rtl/>
        </w:rPr>
        <w:t xml:space="preserve"> </w:t>
      </w:r>
      <w:r>
        <w:rPr>
          <w:rFonts w:ascii="Simplified Arabic" w:hAnsi="Simplified Arabic" w:cs="Simplified Arabic"/>
          <w:sz w:val="28"/>
          <w:szCs w:val="28"/>
          <w:rtl/>
        </w:rPr>
        <w:t>أشار 17% من المستجيبين إل</w:t>
      </w:r>
      <w:r>
        <w:rPr>
          <w:rFonts w:ascii="Simplified Arabic" w:hAnsi="Simplified Arabic" w:cs="Simplified Arabic" w:hint="cs"/>
          <w:sz w:val="28"/>
          <w:szCs w:val="28"/>
          <w:rtl/>
        </w:rPr>
        <w:t>يها</w:t>
      </w:r>
      <w:r w:rsidRPr="00C423EB">
        <w:rPr>
          <w:rFonts w:ascii="Simplified Arabic" w:hAnsi="Simplified Arabic" w:cs="Simplified Arabic"/>
          <w:sz w:val="28"/>
          <w:szCs w:val="28"/>
          <w:rtl/>
        </w:rPr>
        <w:t>، حيث تعيق القوانين واللوائح أحيانًا سرعة تنفيذ البرامج أو تحد من مرونة المنظمات في تقديم خدمات مبتكرة، ما يستدعي دعم بيئة تنظيمية محفزة للعمل المدني</w:t>
      </w:r>
      <w:r w:rsidRPr="00C423EB">
        <w:rPr>
          <w:rFonts w:ascii="Simplified Arabic" w:hAnsi="Simplified Arabic" w:cs="Simplified Arabic"/>
          <w:sz w:val="28"/>
          <w:szCs w:val="28"/>
        </w:rPr>
        <w:t>.</w:t>
      </w:r>
    </w:p>
    <w:p w14:paraId="05B3F4EE" w14:textId="77777777" w:rsidR="00A343AC" w:rsidRPr="00C423EB" w:rsidRDefault="00A343AC" w:rsidP="00A343AC">
      <w:pPr>
        <w:pStyle w:val="NormalWeb"/>
        <w:bidi/>
        <w:ind w:left="-720" w:hanging="180"/>
        <w:rPr>
          <w:rFonts w:ascii="Simplified Arabic" w:hAnsi="Simplified Arabic" w:cs="Simplified Arabic"/>
          <w:sz w:val="28"/>
          <w:szCs w:val="28"/>
        </w:rPr>
      </w:pPr>
      <w:r w:rsidRPr="001D7122">
        <w:rPr>
          <w:rFonts w:ascii="Simplified Arabic" w:hAnsi="Simplified Arabic" w:cs="Simplified Arabic"/>
          <w:b/>
          <w:bCs/>
          <w:sz w:val="28"/>
          <w:szCs w:val="28"/>
          <w:rtl/>
        </w:rPr>
        <w:t>ثالثًا،</w:t>
      </w:r>
      <w:r w:rsidRPr="00C423EB">
        <w:rPr>
          <w:rFonts w:ascii="Simplified Arabic" w:hAnsi="Simplified Arabic" w:cs="Simplified Arabic"/>
          <w:sz w:val="28"/>
          <w:szCs w:val="28"/>
          <w:rtl/>
        </w:rPr>
        <w:t xml:space="preserve"> </w:t>
      </w:r>
      <w:r w:rsidRPr="00C423EB">
        <w:rPr>
          <w:rFonts w:ascii="Simplified Arabic" w:hAnsi="Simplified Arabic" w:cs="Simplified Arabic"/>
          <w:b/>
          <w:bCs/>
          <w:sz w:val="28"/>
          <w:szCs w:val="28"/>
          <w:rtl/>
        </w:rPr>
        <w:t>صعوبة بناء الشراكات مع الجهات الحكومية والقطاع الخاص</w:t>
      </w:r>
      <w:r w:rsidRPr="00C423EB">
        <w:rPr>
          <w:rFonts w:ascii="Simplified Arabic" w:hAnsi="Simplified Arabic" w:cs="Simplified Arabic"/>
          <w:sz w:val="28"/>
          <w:szCs w:val="28"/>
          <w:rtl/>
        </w:rPr>
        <w:t xml:space="preserve">، والتي أشار إليها 17% من </w:t>
      </w:r>
      <w:r>
        <w:rPr>
          <w:rFonts w:ascii="Simplified Arabic" w:hAnsi="Simplified Arabic" w:cs="Simplified Arabic" w:hint="cs"/>
          <w:sz w:val="28"/>
          <w:szCs w:val="28"/>
          <w:rtl/>
        </w:rPr>
        <w:t>المستجيبين</w:t>
      </w:r>
      <w:r w:rsidRPr="00C423EB">
        <w:rPr>
          <w:rFonts w:ascii="Simplified Arabic" w:hAnsi="Simplified Arabic" w:cs="Simplified Arabic"/>
          <w:sz w:val="28"/>
          <w:szCs w:val="28"/>
          <w:rtl/>
        </w:rPr>
        <w:t xml:space="preserve">، تؤثر على قدرة المنظمات في الحصول على دعم مؤسسي، الموارد الإضافية، </w:t>
      </w:r>
      <w:r>
        <w:rPr>
          <w:rFonts w:ascii="Simplified Arabic" w:hAnsi="Simplified Arabic" w:cs="Simplified Arabic" w:hint="cs"/>
          <w:sz w:val="28"/>
          <w:szCs w:val="28"/>
          <w:rtl/>
        </w:rPr>
        <w:t xml:space="preserve">وبالتالي عدم </w:t>
      </w:r>
      <w:r w:rsidRPr="00C423EB">
        <w:rPr>
          <w:rFonts w:ascii="Simplified Arabic" w:hAnsi="Simplified Arabic" w:cs="Simplified Arabic"/>
          <w:sz w:val="28"/>
          <w:szCs w:val="28"/>
          <w:rtl/>
        </w:rPr>
        <w:t>ضمان استدامة المشاريع</w:t>
      </w:r>
      <w:r w:rsidRPr="00C423EB">
        <w:rPr>
          <w:rFonts w:ascii="Simplified Arabic" w:hAnsi="Simplified Arabic" w:cs="Simplified Arabic"/>
          <w:sz w:val="28"/>
          <w:szCs w:val="28"/>
        </w:rPr>
        <w:t>.</w:t>
      </w:r>
    </w:p>
    <w:p w14:paraId="63C7EEE7" w14:textId="77777777" w:rsidR="00A343AC" w:rsidRDefault="00A343AC" w:rsidP="00A343AC">
      <w:pPr>
        <w:pStyle w:val="NoSpacing"/>
        <w:ind w:left="-720" w:hanging="180"/>
        <w:jc w:val="center"/>
        <w:rPr>
          <w:rFonts w:ascii="Simplified Arabic" w:eastAsia="Times New Roman" w:hAnsi="Simplified Arabic" w:cs="Simplified Arabic"/>
          <w:sz w:val="28"/>
          <w:szCs w:val="28"/>
          <w:rtl/>
        </w:rPr>
      </w:pPr>
    </w:p>
    <w:p w14:paraId="082506B6" w14:textId="77777777" w:rsidR="00A343AC" w:rsidRDefault="00A343AC" w:rsidP="00A343AC">
      <w:pPr>
        <w:pStyle w:val="NoSpacing"/>
        <w:ind w:left="-720" w:hanging="180"/>
        <w:jc w:val="center"/>
        <w:rPr>
          <w:rFonts w:ascii="Simplified Arabic" w:eastAsia="Times New Roman" w:hAnsi="Simplified Arabic" w:cs="Simplified Arabic"/>
          <w:noProof/>
          <w:sz w:val="28"/>
          <w:szCs w:val="28"/>
          <w:rtl/>
        </w:rPr>
      </w:pPr>
    </w:p>
    <w:p w14:paraId="0F7F3216" w14:textId="77777777" w:rsidR="00A343AC" w:rsidRDefault="00A343AC" w:rsidP="00A343AC">
      <w:pPr>
        <w:pStyle w:val="NoSpacing"/>
        <w:keepNext/>
        <w:ind w:left="-720" w:hanging="180"/>
        <w:jc w:val="center"/>
      </w:pPr>
      <w:r w:rsidRPr="0050586F">
        <w:rPr>
          <w:rFonts w:ascii="Simplified Arabic" w:eastAsia="Times New Roman" w:hAnsi="Simplified Arabic" w:cs="Simplified Arabic"/>
          <w:noProof/>
          <w:sz w:val="28"/>
          <w:szCs w:val="28"/>
          <w:rtl/>
        </w:rPr>
        <w:lastRenderedPageBreak/>
        <w:drawing>
          <wp:inline distT="0" distB="0" distL="0" distR="0" wp14:anchorId="103FA99A" wp14:editId="755A3350">
            <wp:extent cx="5132070" cy="22174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660" t="22410" r="5060" b="7470"/>
                    <a:stretch/>
                  </pic:blipFill>
                  <pic:spPr bwMode="auto">
                    <a:xfrm>
                      <a:off x="0" y="0"/>
                      <a:ext cx="5132070" cy="2217420"/>
                    </a:xfrm>
                    <a:prstGeom prst="rect">
                      <a:avLst/>
                    </a:prstGeom>
                    <a:ln>
                      <a:noFill/>
                    </a:ln>
                    <a:extLst>
                      <a:ext uri="{53640926-AAD7-44D8-BBD7-CCE9431645EC}">
                        <a14:shadowObscured xmlns:a14="http://schemas.microsoft.com/office/drawing/2010/main"/>
                      </a:ext>
                    </a:extLst>
                  </pic:spPr>
                </pic:pic>
              </a:graphicData>
            </a:graphic>
          </wp:inline>
        </w:drawing>
      </w:r>
    </w:p>
    <w:p w14:paraId="1DB131CA" w14:textId="0FCD2310" w:rsidR="00A343AC" w:rsidRPr="0027566B" w:rsidRDefault="00A343AC" w:rsidP="00A343AC">
      <w:pPr>
        <w:pStyle w:val="Caption"/>
        <w:bidi/>
        <w:jc w:val="center"/>
        <w:rPr>
          <w:rFonts w:ascii="Simplified Arabic" w:eastAsia="Times New Roman" w:hAnsi="Simplified Arabic" w:cs="Simplified Arabic"/>
          <w:b/>
          <w:bCs/>
          <w:sz w:val="28"/>
          <w:szCs w:val="28"/>
          <w:rtl/>
        </w:rPr>
      </w:pPr>
      <w:r w:rsidRPr="0027566B">
        <w:rPr>
          <w:b/>
          <w:bCs/>
        </w:rPr>
        <w:t xml:space="preserve">Figure </w:t>
      </w:r>
      <w:r w:rsidRPr="0027566B">
        <w:rPr>
          <w:b/>
          <w:bCs/>
        </w:rPr>
        <w:fldChar w:fldCharType="begin"/>
      </w:r>
      <w:r w:rsidRPr="0027566B">
        <w:rPr>
          <w:b/>
          <w:bCs/>
        </w:rPr>
        <w:instrText xml:space="preserve"> SEQ Figure \* ARABIC </w:instrText>
      </w:r>
      <w:r w:rsidRPr="0027566B">
        <w:rPr>
          <w:b/>
          <w:bCs/>
        </w:rPr>
        <w:fldChar w:fldCharType="separate"/>
      </w:r>
      <w:r w:rsidR="00A54A7D">
        <w:rPr>
          <w:b/>
          <w:bCs/>
          <w:noProof/>
        </w:rPr>
        <w:t>11</w:t>
      </w:r>
      <w:r w:rsidRPr="0027566B">
        <w:rPr>
          <w:b/>
          <w:bCs/>
        </w:rPr>
        <w:fldChar w:fldCharType="end"/>
      </w:r>
      <w:r w:rsidRPr="0027566B">
        <w:rPr>
          <w:rFonts w:hint="cs"/>
          <w:b/>
          <w:bCs/>
          <w:noProof/>
          <w:rtl/>
          <w:lang w:bidi="ar-EG"/>
        </w:rPr>
        <w:t xml:space="preserve">  </w:t>
      </w:r>
      <w:r w:rsidRPr="0027566B">
        <w:rPr>
          <w:rFonts w:cs="Arial"/>
          <w:b/>
          <w:bCs/>
          <w:noProof/>
          <w:rtl/>
          <w:lang w:bidi="ar-EG"/>
        </w:rPr>
        <w:t>التحديات الخارجية</w:t>
      </w:r>
    </w:p>
    <w:p w14:paraId="31CFC3E9" w14:textId="77777777" w:rsidR="00A343AC" w:rsidRDefault="00A343AC" w:rsidP="00A343AC">
      <w:pPr>
        <w:pStyle w:val="NoSpacing"/>
        <w:ind w:left="-720" w:hanging="180"/>
        <w:jc w:val="center"/>
        <w:rPr>
          <w:rFonts w:ascii="Simplified Arabic" w:eastAsia="Times New Roman" w:hAnsi="Simplified Arabic" w:cs="Simplified Arabic"/>
          <w:sz w:val="28"/>
          <w:szCs w:val="28"/>
          <w:rtl/>
        </w:rPr>
      </w:pPr>
    </w:p>
    <w:p w14:paraId="0A9B9DF6" w14:textId="77777777" w:rsidR="00A343AC" w:rsidRDefault="00A343AC" w:rsidP="00A343AC">
      <w:pPr>
        <w:pStyle w:val="NoSpacing"/>
        <w:ind w:left="-720" w:hanging="180"/>
        <w:jc w:val="center"/>
        <w:rPr>
          <w:rFonts w:ascii="Simplified Arabic" w:eastAsia="Times New Roman" w:hAnsi="Simplified Arabic" w:cs="Simplified Arabic"/>
          <w:sz w:val="28"/>
          <w:szCs w:val="28"/>
          <w:rtl/>
        </w:rPr>
      </w:pPr>
    </w:p>
    <w:p w14:paraId="0F079174" w14:textId="77777777" w:rsidR="00A343AC" w:rsidRDefault="00A343AC" w:rsidP="00A343AC">
      <w:pPr>
        <w:pStyle w:val="NoSpacing"/>
        <w:numPr>
          <w:ilvl w:val="0"/>
          <w:numId w:val="21"/>
        </w:numPr>
        <w:ind w:left="-720" w:firstLine="90"/>
        <w:rPr>
          <w:rtl/>
        </w:rPr>
      </w:pPr>
      <w:r w:rsidRPr="008E7BDC">
        <w:rPr>
          <w:rFonts w:ascii="Simplified Arabic" w:eastAsia="Times New Roman" w:hAnsi="Simplified Arabic" w:cs="Simplified Arabic"/>
          <w:b/>
          <w:bCs/>
          <w:sz w:val="28"/>
          <w:szCs w:val="28"/>
          <w:rtl/>
        </w:rPr>
        <w:t>ما أبرز التحديات الداخلية التي تواجه المنظمة في تنفيذ تدخلات للحد من الفقر فى مجالك</w:t>
      </w:r>
      <w:r>
        <w:rPr>
          <w:rFonts w:eastAsia="Times New Roman" w:hint="cs"/>
          <w:b/>
          <w:bCs/>
          <w:color w:val="000000"/>
          <w:rtl/>
        </w:rPr>
        <w:t>؟</w:t>
      </w:r>
    </w:p>
    <w:p w14:paraId="3063D3A0" w14:textId="77777777" w:rsidR="00A343AC" w:rsidRPr="00E36C53" w:rsidRDefault="00A343AC" w:rsidP="00A343AC">
      <w:pPr>
        <w:pStyle w:val="NoSpacing"/>
        <w:ind w:left="-720" w:hanging="180"/>
        <w:jc w:val="center"/>
        <w:rPr>
          <w:rtl/>
        </w:rPr>
      </w:pPr>
    </w:p>
    <w:tbl>
      <w:tblPr>
        <w:bidiVisual/>
        <w:tblW w:w="10405" w:type="dxa"/>
        <w:tblInd w:w="-811" w:type="dxa"/>
        <w:tblLook w:val="04A0" w:firstRow="1" w:lastRow="0" w:firstColumn="1" w:lastColumn="0" w:noHBand="0" w:noVBand="1"/>
      </w:tblPr>
      <w:tblGrid>
        <w:gridCol w:w="676"/>
        <w:gridCol w:w="3565"/>
        <w:gridCol w:w="2622"/>
        <w:gridCol w:w="3542"/>
      </w:tblGrid>
      <w:tr w:rsidR="00A343AC" w:rsidRPr="00E36C53" w14:paraId="066DB93B" w14:textId="77777777" w:rsidTr="00FE6538">
        <w:trPr>
          <w:trHeight w:val="438"/>
        </w:trPr>
        <w:tc>
          <w:tcPr>
            <w:tcW w:w="676" w:type="dxa"/>
            <w:tcBorders>
              <w:top w:val="single" w:sz="4" w:space="0" w:color="auto"/>
              <w:left w:val="single" w:sz="4" w:space="0" w:color="auto"/>
              <w:bottom w:val="single" w:sz="4" w:space="0" w:color="auto"/>
              <w:right w:val="single" w:sz="4" w:space="0" w:color="auto"/>
            </w:tcBorders>
            <w:shd w:val="clear" w:color="auto" w:fill="F0DF88"/>
          </w:tcPr>
          <w:p w14:paraId="00BA7BB8" w14:textId="77777777" w:rsidR="00A343AC" w:rsidRPr="00E36C53" w:rsidRDefault="00A343AC" w:rsidP="00FE6538">
            <w:pPr>
              <w:pStyle w:val="NoSpacing"/>
              <w:ind w:left="-720" w:firstLine="720"/>
              <w:jc w:val="center"/>
              <w:rPr>
                <w:rFonts w:eastAsia="Times New Roman"/>
                <w:b/>
                <w:bCs/>
                <w:color w:val="000000"/>
                <w:rtl/>
              </w:rPr>
            </w:pPr>
            <w:r>
              <w:rPr>
                <w:rFonts w:eastAsia="Times New Roman" w:hint="cs"/>
                <w:b/>
                <w:bCs/>
                <w:color w:val="000000"/>
                <w:rtl/>
              </w:rPr>
              <w:t>م</w:t>
            </w:r>
          </w:p>
        </w:tc>
        <w:tc>
          <w:tcPr>
            <w:tcW w:w="3565"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0D28E61D" w14:textId="77777777" w:rsidR="00A343AC" w:rsidRPr="00F32082" w:rsidRDefault="00A343AC" w:rsidP="00FE6538">
            <w:pPr>
              <w:pStyle w:val="NoSpacing"/>
              <w:ind w:left="-720" w:firstLine="720"/>
              <w:jc w:val="center"/>
              <w:rPr>
                <w:rFonts w:ascii="Simplified Arabic" w:eastAsia="Times New Roman" w:hAnsi="Simplified Arabic" w:cs="Simplified Arabic"/>
                <w:b/>
                <w:bCs/>
                <w:sz w:val="28"/>
                <w:szCs w:val="28"/>
              </w:rPr>
            </w:pPr>
            <w:r w:rsidRPr="00F32082">
              <w:rPr>
                <w:rFonts w:ascii="Simplified Arabic" w:eastAsia="Times New Roman" w:hAnsi="Simplified Arabic" w:cs="Simplified Arabic"/>
                <w:b/>
                <w:bCs/>
                <w:sz w:val="28"/>
                <w:szCs w:val="28"/>
                <w:rtl/>
              </w:rPr>
              <w:t xml:space="preserve">التحديات الداخلية  </w:t>
            </w:r>
          </w:p>
        </w:tc>
        <w:tc>
          <w:tcPr>
            <w:tcW w:w="2622"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751096B6" w14:textId="77777777" w:rsidR="00A343AC" w:rsidRPr="00F32082" w:rsidRDefault="00A343AC" w:rsidP="00FE6538">
            <w:pPr>
              <w:pStyle w:val="NoSpacing"/>
              <w:ind w:left="-720" w:firstLine="720"/>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التكرار</w:t>
            </w:r>
          </w:p>
        </w:tc>
        <w:tc>
          <w:tcPr>
            <w:tcW w:w="3542"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1872C7F5" w14:textId="77777777" w:rsidR="00A343AC" w:rsidRPr="00F32082" w:rsidRDefault="00A343AC" w:rsidP="00FE6538">
            <w:pPr>
              <w:pStyle w:val="NoSpacing"/>
              <w:ind w:left="-720" w:firstLine="720"/>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نسبة التكرار</w:t>
            </w:r>
          </w:p>
        </w:tc>
      </w:tr>
      <w:tr w:rsidR="00A343AC" w:rsidRPr="00E36C53" w14:paraId="1AC65D33" w14:textId="77777777" w:rsidTr="00FE6538">
        <w:trPr>
          <w:trHeight w:val="438"/>
        </w:trPr>
        <w:tc>
          <w:tcPr>
            <w:tcW w:w="676" w:type="dxa"/>
            <w:tcBorders>
              <w:top w:val="nil"/>
              <w:left w:val="single" w:sz="4" w:space="0" w:color="auto"/>
              <w:bottom w:val="single" w:sz="4" w:space="0" w:color="auto"/>
              <w:right w:val="single" w:sz="4" w:space="0" w:color="auto"/>
            </w:tcBorders>
          </w:tcPr>
          <w:p w14:paraId="3A67BAE4" w14:textId="77777777" w:rsidR="00A343AC" w:rsidRPr="00E36C53" w:rsidRDefault="00A343AC" w:rsidP="00FE6538">
            <w:pPr>
              <w:pStyle w:val="NoSpacing"/>
              <w:numPr>
                <w:ilvl w:val="0"/>
                <w:numId w:val="39"/>
              </w:numPr>
              <w:ind w:left="-720" w:firstLine="720"/>
              <w:jc w:val="center"/>
              <w:rPr>
                <w:rFonts w:eastAsia="Times New Roman"/>
                <w:color w:val="000000"/>
                <w:rtl/>
              </w:rPr>
            </w:pPr>
          </w:p>
        </w:tc>
        <w:tc>
          <w:tcPr>
            <w:tcW w:w="3565" w:type="dxa"/>
            <w:tcBorders>
              <w:top w:val="nil"/>
              <w:left w:val="single" w:sz="4" w:space="0" w:color="auto"/>
              <w:bottom w:val="single" w:sz="4" w:space="0" w:color="auto"/>
              <w:right w:val="single" w:sz="4" w:space="0" w:color="auto"/>
            </w:tcBorders>
            <w:shd w:val="clear" w:color="auto" w:fill="auto"/>
            <w:vAlign w:val="center"/>
            <w:hideMark/>
          </w:tcPr>
          <w:p w14:paraId="387987FB"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tl/>
              </w:rPr>
              <w:t>بيئة داخلية محدودة فى دعم التعلم وتبادل الخبرات المهنية</w:t>
            </w:r>
          </w:p>
        </w:tc>
        <w:tc>
          <w:tcPr>
            <w:tcW w:w="2622" w:type="dxa"/>
            <w:tcBorders>
              <w:top w:val="nil"/>
              <w:left w:val="single" w:sz="4" w:space="0" w:color="auto"/>
              <w:bottom w:val="single" w:sz="4" w:space="0" w:color="auto"/>
              <w:right w:val="single" w:sz="4" w:space="0" w:color="auto"/>
            </w:tcBorders>
            <w:shd w:val="clear" w:color="auto" w:fill="auto"/>
            <w:noWrap/>
            <w:vAlign w:val="center"/>
            <w:hideMark/>
          </w:tcPr>
          <w:p w14:paraId="29628924"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10</w:t>
            </w:r>
          </w:p>
        </w:tc>
        <w:tc>
          <w:tcPr>
            <w:tcW w:w="3542" w:type="dxa"/>
            <w:tcBorders>
              <w:top w:val="nil"/>
              <w:left w:val="single" w:sz="4" w:space="0" w:color="auto"/>
              <w:bottom w:val="single" w:sz="4" w:space="0" w:color="auto"/>
              <w:right w:val="single" w:sz="4" w:space="0" w:color="auto"/>
            </w:tcBorders>
            <w:shd w:val="clear" w:color="auto" w:fill="auto"/>
            <w:noWrap/>
            <w:vAlign w:val="center"/>
            <w:hideMark/>
          </w:tcPr>
          <w:p w14:paraId="44340591"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22%</w:t>
            </w:r>
          </w:p>
        </w:tc>
      </w:tr>
      <w:tr w:rsidR="00A343AC" w:rsidRPr="00E36C53" w14:paraId="78F5DD97" w14:textId="77777777" w:rsidTr="00FE6538">
        <w:trPr>
          <w:trHeight w:val="438"/>
        </w:trPr>
        <w:tc>
          <w:tcPr>
            <w:tcW w:w="676" w:type="dxa"/>
            <w:tcBorders>
              <w:top w:val="nil"/>
              <w:left w:val="single" w:sz="4" w:space="0" w:color="auto"/>
              <w:bottom w:val="single" w:sz="4" w:space="0" w:color="auto"/>
              <w:right w:val="single" w:sz="4" w:space="0" w:color="auto"/>
            </w:tcBorders>
          </w:tcPr>
          <w:p w14:paraId="46F238FB" w14:textId="77777777" w:rsidR="00A343AC" w:rsidRPr="00E36C53" w:rsidRDefault="00A343AC" w:rsidP="00FE6538">
            <w:pPr>
              <w:pStyle w:val="NoSpacing"/>
              <w:numPr>
                <w:ilvl w:val="0"/>
                <w:numId w:val="39"/>
              </w:numPr>
              <w:ind w:left="-720" w:firstLine="720"/>
              <w:jc w:val="center"/>
              <w:rPr>
                <w:rFonts w:eastAsia="Times New Roman"/>
                <w:color w:val="000000"/>
                <w:rtl/>
              </w:rPr>
            </w:pPr>
          </w:p>
        </w:tc>
        <w:tc>
          <w:tcPr>
            <w:tcW w:w="3565" w:type="dxa"/>
            <w:tcBorders>
              <w:top w:val="nil"/>
              <w:left w:val="single" w:sz="4" w:space="0" w:color="auto"/>
              <w:bottom w:val="single" w:sz="4" w:space="0" w:color="auto"/>
              <w:right w:val="single" w:sz="4" w:space="0" w:color="auto"/>
            </w:tcBorders>
            <w:shd w:val="clear" w:color="auto" w:fill="auto"/>
            <w:vAlign w:val="center"/>
            <w:hideMark/>
          </w:tcPr>
          <w:p w14:paraId="5580CBA6"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عدم اتساق البرامج والمشروعات مع  أولويات مسببات الفقر</w:t>
            </w:r>
          </w:p>
        </w:tc>
        <w:tc>
          <w:tcPr>
            <w:tcW w:w="2622" w:type="dxa"/>
            <w:tcBorders>
              <w:top w:val="nil"/>
              <w:left w:val="single" w:sz="4" w:space="0" w:color="auto"/>
              <w:bottom w:val="single" w:sz="4" w:space="0" w:color="auto"/>
              <w:right w:val="single" w:sz="4" w:space="0" w:color="auto"/>
            </w:tcBorders>
            <w:shd w:val="clear" w:color="auto" w:fill="auto"/>
            <w:noWrap/>
            <w:vAlign w:val="center"/>
            <w:hideMark/>
          </w:tcPr>
          <w:p w14:paraId="491190AC"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7</w:t>
            </w:r>
          </w:p>
        </w:tc>
        <w:tc>
          <w:tcPr>
            <w:tcW w:w="3542" w:type="dxa"/>
            <w:tcBorders>
              <w:top w:val="nil"/>
              <w:left w:val="single" w:sz="4" w:space="0" w:color="auto"/>
              <w:bottom w:val="single" w:sz="4" w:space="0" w:color="auto"/>
              <w:right w:val="single" w:sz="4" w:space="0" w:color="auto"/>
            </w:tcBorders>
            <w:shd w:val="clear" w:color="auto" w:fill="auto"/>
            <w:noWrap/>
            <w:vAlign w:val="center"/>
            <w:hideMark/>
          </w:tcPr>
          <w:p w14:paraId="41E7E981"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16%</w:t>
            </w:r>
          </w:p>
        </w:tc>
      </w:tr>
      <w:tr w:rsidR="00A343AC" w:rsidRPr="00E36C53" w14:paraId="541442B3" w14:textId="77777777" w:rsidTr="00FE6538">
        <w:trPr>
          <w:trHeight w:val="438"/>
        </w:trPr>
        <w:tc>
          <w:tcPr>
            <w:tcW w:w="676" w:type="dxa"/>
            <w:tcBorders>
              <w:top w:val="nil"/>
              <w:left w:val="single" w:sz="4" w:space="0" w:color="auto"/>
              <w:bottom w:val="single" w:sz="4" w:space="0" w:color="auto"/>
              <w:right w:val="single" w:sz="4" w:space="0" w:color="auto"/>
            </w:tcBorders>
          </w:tcPr>
          <w:p w14:paraId="0B42E0FF" w14:textId="77777777" w:rsidR="00A343AC" w:rsidRPr="00E36C53" w:rsidRDefault="00A343AC" w:rsidP="00FE6538">
            <w:pPr>
              <w:pStyle w:val="NoSpacing"/>
              <w:numPr>
                <w:ilvl w:val="0"/>
                <w:numId w:val="39"/>
              </w:numPr>
              <w:ind w:left="-720" w:firstLine="720"/>
              <w:jc w:val="center"/>
              <w:rPr>
                <w:rFonts w:eastAsia="Times New Roman"/>
                <w:color w:val="000000"/>
                <w:rtl/>
              </w:rPr>
            </w:pPr>
          </w:p>
        </w:tc>
        <w:tc>
          <w:tcPr>
            <w:tcW w:w="3565" w:type="dxa"/>
            <w:tcBorders>
              <w:top w:val="nil"/>
              <w:left w:val="single" w:sz="4" w:space="0" w:color="auto"/>
              <w:bottom w:val="single" w:sz="4" w:space="0" w:color="auto"/>
              <w:right w:val="single" w:sz="4" w:space="0" w:color="auto"/>
            </w:tcBorders>
            <w:shd w:val="clear" w:color="auto" w:fill="auto"/>
            <w:vAlign w:val="center"/>
            <w:hideMark/>
          </w:tcPr>
          <w:p w14:paraId="1FBE42EC"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قلة الموارد البشرية المدربة والمؤهلة علميا</w:t>
            </w:r>
          </w:p>
        </w:tc>
        <w:tc>
          <w:tcPr>
            <w:tcW w:w="2622" w:type="dxa"/>
            <w:tcBorders>
              <w:top w:val="nil"/>
              <w:left w:val="single" w:sz="4" w:space="0" w:color="auto"/>
              <w:bottom w:val="single" w:sz="4" w:space="0" w:color="auto"/>
              <w:right w:val="single" w:sz="4" w:space="0" w:color="auto"/>
            </w:tcBorders>
            <w:shd w:val="clear" w:color="auto" w:fill="auto"/>
            <w:noWrap/>
            <w:vAlign w:val="center"/>
            <w:hideMark/>
          </w:tcPr>
          <w:p w14:paraId="611A189F"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12</w:t>
            </w:r>
          </w:p>
        </w:tc>
        <w:tc>
          <w:tcPr>
            <w:tcW w:w="3542" w:type="dxa"/>
            <w:tcBorders>
              <w:top w:val="nil"/>
              <w:left w:val="single" w:sz="4" w:space="0" w:color="auto"/>
              <w:bottom w:val="single" w:sz="4" w:space="0" w:color="auto"/>
              <w:right w:val="single" w:sz="4" w:space="0" w:color="auto"/>
            </w:tcBorders>
            <w:shd w:val="clear" w:color="auto" w:fill="auto"/>
            <w:noWrap/>
            <w:vAlign w:val="center"/>
            <w:hideMark/>
          </w:tcPr>
          <w:p w14:paraId="412F7124"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27%</w:t>
            </w:r>
          </w:p>
        </w:tc>
      </w:tr>
      <w:tr w:rsidR="00A343AC" w:rsidRPr="00E36C53" w14:paraId="177EAC13" w14:textId="77777777" w:rsidTr="00FE6538">
        <w:trPr>
          <w:trHeight w:val="438"/>
        </w:trPr>
        <w:tc>
          <w:tcPr>
            <w:tcW w:w="676" w:type="dxa"/>
            <w:tcBorders>
              <w:top w:val="nil"/>
              <w:left w:val="single" w:sz="4" w:space="0" w:color="auto"/>
              <w:bottom w:val="single" w:sz="4" w:space="0" w:color="auto"/>
              <w:right w:val="single" w:sz="4" w:space="0" w:color="auto"/>
            </w:tcBorders>
          </w:tcPr>
          <w:p w14:paraId="284FB7F4" w14:textId="77777777" w:rsidR="00A343AC" w:rsidRPr="00E36C53" w:rsidRDefault="00A343AC" w:rsidP="00FE6538">
            <w:pPr>
              <w:pStyle w:val="NoSpacing"/>
              <w:numPr>
                <w:ilvl w:val="0"/>
                <w:numId w:val="39"/>
              </w:numPr>
              <w:ind w:left="-720" w:firstLine="720"/>
              <w:jc w:val="center"/>
              <w:rPr>
                <w:rFonts w:eastAsia="Times New Roman"/>
                <w:color w:val="000000"/>
                <w:rtl/>
              </w:rPr>
            </w:pPr>
          </w:p>
        </w:tc>
        <w:tc>
          <w:tcPr>
            <w:tcW w:w="3565" w:type="dxa"/>
            <w:tcBorders>
              <w:top w:val="nil"/>
              <w:left w:val="single" w:sz="4" w:space="0" w:color="auto"/>
              <w:bottom w:val="single" w:sz="4" w:space="0" w:color="auto"/>
              <w:right w:val="single" w:sz="4" w:space="0" w:color="auto"/>
            </w:tcBorders>
            <w:shd w:val="clear" w:color="auto" w:fill="auto"/>
            <w:vAlign w:val="center"/>
            <w:hideMark/>
          </w:tcPr>
          <w:p w14:paraId="1550C6D6"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قيود اللوائح والنظم الداخلية</w:t>
            </w:r>
          </w:p>
        </w:tc>
        <w:tc>
          <w:tcPr>
            <w:tcW w:w="2622" w:type="dxa"/>
            <w:tcBorders>
              <w:top w:val="nil"/>
              <w:left w:val="single" w:sz="4" w:space="0" w:color="auto"/>
              <w:bottom w:val="single" w:sz="4" w:space="0" w:color="auto"/>
              <w:right w:val="single" w:sz="4" w:space="0" w:color="auto"/>
            </w:tcBorders>
            <w:shd w:val="clear" w:color="auto" w:fill="auto"/>
            <w:noWrap/>
            <w:vAlign w:val="center"/>
            <w:hideMark/>
          </w:tcPr>
          <w:p w14:paraId="56E8C640"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9</w:t>
            </w:r>
          </w:p>
        </w:tc>
        <w:tc>
          <w:tcPr>
            <w:tcW w:w="3542" w:type="dxa"/>
            <w:tcBorders>
              <w:top w:val="nil"/>
              <w:left w:val="single" w:sz="4" w:space="0" w:color="auto"/>
              <w:bottom w:val="single" w:sz="4" w:space="0" w:color="auto"/>
              <w:right w:val="single" w:sz="4" w:space="0" w:color="auto"/>
            </w:tcBorders>
            <w:shd w:val="clear" w:color="auto" w:fill="auto"/>
            <w:noWrap/>
            <w:vAlign w:val="center"/>
            <w:hideMark/>
          </w:tcPr>
          <w:p w14:paraId="3B0A5C2B"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20%</w:t>
            </w:r>
          </w:p>
        </w:tc>
      </w:tr>
      <w:tr w:rsidR="00A343AC" w:rsidRPr="00E36C53" w14:paraId="4629255C" w14:textId="77777777" w:rsidTr="00FE6538">
        <w:trPr>
          <w:trHeight w:val="438"/>
        </w:trPr>
        <w:tc>
          <w:tcPr>
            <w:tcW w:w="676" w:type="dxa"/>
            <w:tcBorders>
              <w:top w:val="nil"/>
              <w:left w:val="single" w:sz="4" w:space="0" w:color="auto"/>
              <w:bottom w:val="single" w:sz="4" w:space="0" w:color="auto"/>
              <w:right w:val="single" w:sz="4" w:space="0" w:color="auto"/>
            </w:tcBorders>
          </w:tcPr>
          <w:p w14:paraId="719C0F32" w14:textId="77777777" w:rsidR="00A343AC" w:rsidRPr="00E36C53" w:rsidRDefault="00A343AC" w:rsidP="00FE6538">
            <w:pPr>
              <w:pStyle w:val="NoSpacing"/>
              <w:numPr>
                <w:ilvl w:val="0"/>
                <w:numId w:val="39"/>
              </w:numPr>
              <w:ind w:left="-720" w:firstLine="720"/>
              <w:jc w:val="center"/>
              <w:rPr>
                <w:rFonts w:eastAsia="Times New Roman"/>
                <w:color w:val="000000"/>
                <w:rtl/>
              </w:rPr>
            </w:pPr>
          </w:p>
        </w:tc>
        <w:tc>
          <w:tcPr>
            <w:tcW w:w="3565" w:type="dxa"/>
            <w:tcBorders>
              <w:top w:val="nil"/>
              <w:left w:val="single" w:sz="4" w:space="0" w:color="auto"/>
              <w:bottom w:val="single" w:sz="4" w:space="0" w:color="auto"/>
              <w:right w:val="single" w:sz="4" w:space="0" w:color="auto"/>
            </w:tcBorders>
            <w:shd w:val="clear" w:color="auto" w:fill="auto"/>
            <w:vAlign w:val="center"/>
            <w:hideMark/>
          </w:tcPr>
          <w:p w14:paraId="0AFFD725"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صعوبة الوصول إلى الفئات المستهدفة</w:t>
            </w:r>
          </w:p>
        </w:tc>
        <w:tc>
          <w:tcPr>
            <w:tcW w:w="2622" w:type="dxa"/>
            <w:tcBorders>
              <w:top w:val="nil"/>
              <w:left w:val="single" w:sz="4" w:space="0" w:color="auto"/>
              <w:bottom w:val="single" w:sz="4" w:space="0" w:color="auto"/>
              <w:right w:val="single" w:sz="4" w:space="0" w:color="auto"/>
            </w:tcBorders>
            <w:shd w:val="clear" w:color="auto" w:fill="auto"/>
            <w:noWrap/>
            <w:vAlign w:val="center"/>
            <w:hideMark/>
          </w:tcPr>
          <w:p w14:paraId="13ED622A"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7</w:t>
            </w:r>
          </w:p>
        </w:tc>
        <w:tc>
          <w:tcPr>
            <w:tcW w:w="3542" w:type="dxa"/>
            <w:tcBorders>
              <w:top w:val="nil"/>
              <w:left w:val="single" w:sz="4" w:space="0" w:color="auto"/>
              <w:bottom w:val="single" w:sz="4" w:space="0" w:color="auto"/>
              <w:right w:val="single" w:sz="4" w:space="0" w:color="auto"/>
            </w:tcBorders>
            <w:shd w:val="clear" w:color="auto" w:fill="auto"/>
            <w:noWrap/>
            <w:vAlign w:val="center"/>
            <w:hideMark/>
          </w:tcPr>
          <w:p w14:paraId="14DB8FD2" w14:textId="77777777" w:rsidR="00A343AC" w:rsidRPr="00F32082" w:rsidRDefault="00A343AC" w:rsidP="00FE6538">
            <w:pPr>
              <w:pStyle w:val="NoSpacing"/>
              <w:ind w:left="-720" w:firstLine="72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16%</w:t>
            </w:r>
          </w:p>
        </w:tc>
      </w:tr>
      <w:tr w:rsidR="00A343AC" w:rsidRPr="00E36C53" w14:paraId="1464603B" w14:textId="77777777" w:rsidTr="00FE6538">
        <w:trPr>
          <w:trHeight w:val="438"/>
        </w:trPr>
        <w:tc>
          <w:tcPr>
            <w:tcW w:w="676" w:type="dxa"/>
            <w:tcBorders>
              <w:top w:val="nil"/>
              <w:left w:val="single" w:sz="4" w:space="0" w:color="auto"/>
              <w:bottom w:val="single" w:sz="4" w:space="0" w:color="auto"/>
              <w:right w:val="single" w:sz="4" w:space="0" w:color="auto"/>
            </w:tcBorders>
            <w:shd w:val="clear" w:color="auto" w:fill="F0DF88"/>
          </w:tcPr>
          <w:p w14:paraId="338B0B7F" w14:textId="77777777" w:rsidR="00A343AC" w:rsidRPr="00E36C53" w:rsidRDefault="00A343AC" w:rsidP="00FE6538">
            <w:pPr>
              <w:pStyle w:val="NoSpacing"/>
              <w:ind w:left="-720" w:firstLine="720"/>
              <w:jc w:val="center"/>
              <w:rPr>
                <w:rFonts w:eastAsia="Times New Roman"/>
                <w:b/>
                <w:bCs/>
                <w:color w:val="000000"/>
              </w:rPr>
            </w:pPr>
          </w:p>
        </w:tc>
        <w:tc>
          <w:tcPr>
            <w:tcW w:w="3565" w:type="dxa"/>
            <w:tcBorders>
              <w:top w:val="nil"/>
              <w:left w:val="single" w:sz="4" w:space="0" w:color="auto"/>
              <w:bottom w:val="single" w:sz="4" w:space="0" w:color="auto"/>
              <w:right w:val="single" w:sz="4" w:space="0" w:color="auto"/>
            </w:tcBorders>
            <w:shd w:val="clear" w:color="auto" w:fill="F0DF88"/>
            <w:vAlign w:val="center"/>
            <w:hideMark/>
          </w:tcPr>
          <w:p w14:paraId="7844CF24"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w:t>
            </w:r>
          </w:p>
        </w:tc>
        <w:tc>
          <w:tcPr>
            <w:tcW w:w="2622" w:type="dxa"/>
            <w:tcBorders>
              <w:top w:val="nil"/>
              <w:left w:val="single" w:sz="4" w:space="0" w:color="auto"/>
              <w:bottom w:val="single" w:sz="4" w:space="0" w:color="auto"/>
              <w:right w:val="single" w:sz="4" w:space="0" w:color="auto"/>
            </w:tcBorders>
            <w:shd w:val="clear" w:color="auto" w:fill="F0DF88"/>
            <w:noWrap/>
            <w:vAlign w:val="center"/>
            <w:hideMark/>
          </w:tcPr>
          <w:p w14:paraId="02CB8747"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45</w:t>
            </w:r>
          </w:p>
        </w:tc>
        <w:tc>
          <w:tcPr>
            <w:tcW w:w="3542" w:type="dxa"/>
            <w:tcBorders>
              <w:top w:val="nil"/>
              <w:left w:val="single" w:sz="4" w:space="0" w:color="auto"/>
              <w:bottom w:val="single" w:sz="4" w:space="0" w:color="auto"/>
              <w:right w:val="single" w:sz="4" w:space="0" w:color="auto"/>
            </w:tcBorders>
            <w:shd w:val="clear" w:color="auto" w:fill="F0DF88"/>
            <w:vAlign w:val="center"/>
            <w:hideMark/>
          </w:tcPr>
          <w:p w14:paraId="5511512F" w14:textId="77777777" w:rsidR="00A343AC" w:rsidRPr="00E36C53" w:rsidRDefault="00A343AC" w:rsidP="00FE6538">
            <w:pPr>
              <w:pStyle w:val="NoSpacing"/>
              <w:ind w:left="-720" w:firstLine="720"/>
              <w:jc w:val="center"/>
              <w:rPr>
                <w:rFonts w:eastAsia="Times New Roman"/>
                <w:b/>
                <w:bCs/>
                <w:color w:val="000000"/>
              </w:rPr>
            </w:pPr>
            <w:r w:rsidRPr="00E36C53">
              <w:rPr>
                <w:rFonts w:eastAsia="Times New Roman"/>
                <w:b/>
                <w:bCs/>
                <w:color w:val="000000"/>
              </w:rPr>
              <w:t>100%</w:t>
            </w:r>
          </w:p>
        </w:tc>
      </w:tr>
    </w:tbl>
    <w:p w14:paraId="69CC6DFB" w14:textId="3F27F180" w:rsidR="00A343AC" w:rsidRPr="0027566B" w:rsidRDefault="00A343AC" w:rsidP="002F29C1">
      <w:pPr>
        <w:pStyle w:val="NoSpacing"/>
        <w:ind w:left="-720" w:hanging="180"/>
        <w:jc w:val="center"/>
        <w:rPr>
          <w:b/>
          <w:bCs/>
          <w:rtl/>
        </w:rPr>
      </w:pPr>
      <w:r w:rsidRPr="0027566B">
        <w:rPr>
          <w:rFonts w:hint="cs"/>
          <w:b/>
          <w:bCs/>
          <w:rtl/>
        </w:rPr>
        <w:t>جدول</w:t>
      </w:r>
      <w:r w:rsidR="002F29C1">
        <w:rPr>
          <w:rFonts w:hint="cs"/>
          <w:b/>
          <w:bCs/>
          <w:rtl/>
        </w:rPr>
        <w:t xml:space="preserve"> 28</w:t>
      </w:r>
      <w:r w:rsidRPr="0027566B">
        <w:rPr>
          <w:rFonts w:hint="cs"/>
          <w:b/>
          <w:bCs/>
          <w:rtl/>
        </w:rPr>
        <w:t>: التحديات الداخلية</w:t>
      </w:r>
    </w:p>
    <w:p w14:paraId="62A41903" w14:textId="77777777" w:rsidR="00A343AC" w:rsidRPr="001D7122" w:rsidRDefault="00A343AC" w:rsidP="00A343AC">
      <w:pPr>
        <w:pStyle w:val="NormalWeb"/>
        <w:bidi/>
        <w:ind w:left="-720" w:hanging="180"/>
        <w:rPr>
          <w:rFonts w:ascii="Simplified Arabic" w:hAnsi="Simplified Arabic" w:cs="Simplified Arabic"/>
          <w:sz w:val="28"/>
          <w:szCs w:val="28"/>
        </w:rPr>
      </w:pPr>
      <w:r>
        <w:rPr>
          <w:rFonts w:ascii="Simplified Arabic" w:hAnsi="Simplified Arabic" w:cs="Simplified Arabic"/>
          <w:sz w:val="28"/>
          <w:szCs w:val="28"/>
          <w:rtl/>
        </w:rPr>
        <w:t>تشير</w:t>
      </w:r>
      <w:r>
        <w:rPr>
          <w:rFonts w:ascii="Simplified Arabic" w:hAnsi="Simplified Arabic" w:cs="Simplified Arabic" w:hint="cs"/>
          <w:sz w:val="28"/>
          <w:szCs w:val="28"/>
          <w:rtl/>
        </w:rPr>
        <w:t xml:space="preserve"> الاستجابات </w:t>
      </w:r>
      <w:r w:rsidRPr="00C423EB">
        <w:rPr>
          <w:rFonts w:ascii="Simplified Arabic" w:hAnsi="Simplified Arabic" w:cs="Simplified Arabic"/>
          <w:sz w:val="28"/>
          <w:szCs w:val="28"/>
          <w:rtl/>
        </w:rPr>
        <w:t xml:space="preserve">إلى أن المنظمات تواجه عدة </w:t>
      </w:r>
      <w:r w:rsidRPr="001D7122">
        <w:rPr>
          <w:rFonts w:ascii="Simplified Arabic" w:hAnsi="Simplified Arabic" w:cs="Simplified Arabic"/>
          <w:sz w:val="28"/>
          <w:szCs w:val="28"/>
          <w:rtl/>
        </w:rPr>
        <w:t>تحديات داخلية تؤثر على كفاءة وفاعلية برامج الحد من الفقر، وتتوزع الأولويات حسب نسبة التكرار كما يلي</w:t>
      </w:r>
      <w:r w:rsidRPr="001D7122">
        <w:rPr>
          <w:rFonts w:ascii="Simplified Arabic" w:hAnsi="Simplified Arabic" w:cs="Simplified Arabic"/>
          <w:sz w:val="28"/>
          <w:szCs w:val="28"/>
        </w:rPr>
        <w:t>:</w:t>
      </w:r>
    </w:p>
    <w:p w14:paraId="4C607855" w14:textId="77777777" w:rsidR="00A343AC" w:rsidRPr="00C423EB" w:rsidRDefault="00A343AC" w:rsidP="00A343AC">
      <w:pPr>
        <w:pStyle w:val="NormalWeb"/>
        <w:bidi/>
        <w:ind w:left="-720" w:hanging="180"/>
        <w:rPr>
          <w:rFonts w:ascii="Simplified Arabic" w:hAnsi="Simplified Arabic" w:cs="Simplified Arabic"/>
          <w:sz w:val="28"/>
          <w:szCs w:val="28"/>
        </w:rPr>
      </w:pPr>
      <w:r w:rsidRPr="001D7122">
        <w:rPr>
          <w:rFonts w:ascii="Simplified Arabic" w:hAnsi="Simplified Arabic" w:cs="Simplified Arabic"/>
          <w:b/>
          <w:bCs/>
          <w:sz w:val="28"/>
          <w:szCs w:val="28"/>
          <w:rtl/>
        </w:rPr>
        <w:t>أولاً،</w:t>
      </w:r>
      <w:r w:rsidRPr="00C423EB">
        <w:rPr>
          <w:rFonts w:ascii="Simplified Arabic" w:hAnsi="Simplified Arabic" w:cs="Simplified Arabic"/>
          <w:sz w:val="28"/>
          <w:szCs w:val="28"/>
          <w:rtl/>
        </w:rPr>
        <w:t xml:space="preserve"> جاءت </w:t>
      </w:r>
      <w:r w:rsidRPr="00C423EB">
        <w:rPr>
          <w:rFonts w:ascii="Simplified Arabic" w:hAnsi="Simplified Arabic" w:cs="Simplified Arabic"/>
          <w:b/>
          <w:bCs/>
          <w:sz w:val="28"/>
          <w:szCs w:val="28"/>
          <w:rtl/>
        </w:rPr>
        <w:t>قلة الموارد البشرية المدربة والمؤهلة علميًا</w:t>
      </w:r>
      <w:r w:rsidRPr="00C423EB">
        <w:rPr>
          <w:rFonts w:ascii="Simplified Arabic" w:hAnsi="Simplified Arabic" w:cs="Simplified Arabic"/>
          <w:sz w:val="28"/>
          <w:szCs w:val="28"/>
          <w:rtl/>
        </w:rPr>
        <w:t xml:space="preserve"> في مقدمة التحديات </w:t>
      </w:r>
      <w:r w:rsidRPr="002806F8">
        <w:rPr>
          <w:rFonts w:ascii="Simplified Arabic" w:hAnsi="Simplified Arabic" w:cs="Simplified Arabic"/>
          <w:sz w:val="28"/>
          <w:szCs w:val="28"/>
          <w:rtl/>
        </w:rPr>
        <w:t>بنسبة</w:t>
      </w:r>
      <w:r w:rsidRPr="002806F8">
        <w:rPr>
          <w:rFonts w:ascii="Simplified Arabic" w:hAnsi="Simplified Arabic" w:cs="Simplified Arabic"/>
          <w:b/>
          <w:bCs/>
          <w:sz w:val="28"/>
          <w:szCs w:val="28"/>
          <w:rtl/>
        </w:rPr>
        <w:t xml:space="preserve"> 27%،</w:t>
      </w:r>
      <w:r w:rsidRPr="00C423EB">
        <w:rPr>
          <w:rFonts w:ascii="Simplified Arabic" w:hAnsi="Simplified Arabic" w:cs="Simplified Arabic"/>
          <w:sz w:val="28"/>
          <w:szCs w:val="28"/>
          <w:rtl/>
        </w:rPr>
        <w:t xml:space="preserve"> حيث أشار المستجيبون إلى أن نقص الكوادر المؤهلة يحد من قدرة المنظمة على تصميم وتنفيذ برامج فعالة، متابعة التدخلات، وضمان جودة الخدمات المقدمة للمستفيدين</w:t>
      </w:r>
      <w:r w:rsidRPr="00C423EB">
        <w:rPr>
          <w:rFonts w:ascii="Simplified Arabic" w:hAnsi="Simplified Arabic" w:cs="Simplified Arabic"/>
          <w:sz w:val="28"/>
          <w:szCs w:val="28"/>
        </w:rPr>
        <w:t>.</w:t>
      </w:r>
    </w:p>
    <w:p w14:paraId="2BF53277" w14:textId="77777777" w:rsidR="00A343AC" w:rsidRPr="00C423EB" w:rsidRDefault="00A343AC" w:rsidP="00A343AC">
      <w:pPr>
        <w:pStyle w:val="NormalWeb"/>
        <w:bidi/>
        <w:ind w:left="-720" w:hanging="180"/>
        <w:rPr>
          <w:rFonts w:ascii="Simplified Arabic" w:hAnsi="Simplified Arabic" w:cs="Simplified Arabic"/>
          <w:sz w:val="28"/>
          <w:szCs w:val="28"/>
        </w:rPr>
      </w:pPr>
      <w:r w:rsidRPr="001D7122">
        <w:rPr>
          <w:rFonts w:ascii="Simplified Arabic" w:hAnsi="Simplified Arabic" w:cs="Simplified Arabic"/>
          <w:b/>
          <w:bCs/>
          <w:sz w:val="28"/>
          <w:szCs w:val="28"/>
          <w:rtl/>
        </w:rPr>
        <w:t>ثانيًا،</w:t>
      </w:r>
      <w:r w:rsidRPr="00C423EB">
        <w:rPr>
          <w:rFonts w:ascii="Simplified Arabic" w:hAnsi="Simplified Arabic" w:cs="Simplified Arabic"/>
          <w:sz w:val="28"/>
          <w:szCs w:val="28"/>
          <w:rtl/>
        </w:rPr>
        <w:t xml:space="preserve"> يشكل </w:t>
      </w:r>
      <w:r w:rsidRPr="00C423EB">
        <w:rPr>
          <w:rFonts w:ascii="Simplified Arabic" w:hAnsi="Simplified Arabic" w:cs="Simplified Arabic"/>
          <w:b/>
          <w:bCs/>
          <w:sz w:val="28"/>
          <w:szCs w:val="28"/>
          <w:rtl/>
        </w:rPr>
        <w:t>بيئة داخلية محدودة في دعم التعلم وتبادل الخبرات المهنية</w:t>
      </w:r>
      <w:r w:rsidRPr="00C423EB">
        <w:rPr>
          <w:rFonts w:ascii="Simplified Arabic" w:hAnsi="Simplified Arabic" w:cs="Simplified Arabic"/>
          <w:sz w:val="28"/>
          <w:szCs w:val="28"/>
          <w:rtl/>
        </w:rPr>
        <w:t xml:space="preserve"> تحديًا </w:t>
      </w:r>
      <w:r w:rsidRPr="002806F8">
        <w:rPr>
          <w:rFonts w:ascii="Simplified Arabic" w:hAnsi="Simplified Arabic" w:cs="Simplified Arabic"/>
          <w:sz w:val="28"/>
          <w:szCs w:val="28"/>
          <w:rtl/>
        </w:rPr>
        <w:t>بنسبة</w:t>
      </w:r>
      <w:r w:rsidRPr="002806F8">
        <w:rPr>
          <w:rFonts w:ascii="Simplified Arabic" w:hAnsi="Simplified Arabic" w:cs="Simplified Arabic"/>
          <w:b/>
          <w:bCs/>
          <w:sz w:val="28"/>
          <w:szCs w:val="28"/>
          <w:rtl/>
        </w:rPr>
        <w:t xml:space="preserve"> 22%</w:t>
      </w:r>
      <w:r w:rsidRPr="00C423EB">
        <w:rPr>
          <w:rFonts w:ascii="Simplified Arabic" w:hAnsi="Simplified Arabic" w:cs="Simplified Arabic"/>
          <w:sz w:val="28"/>
          <w:szCs w:val="28"/>
          <w:rtl/>
        </w:rPr>
        <w:t>، إذ يؤثر ذلك على قدرة المنظمات على تطوير مهارات الفريق، تبادل أفضل الممارسات، وتحسين الأداء التنظيمي بشكل مستمر</w:t>
      </w:r>
      <w:r w:rsidRPr="00C423EB">
        <w:rPr>
          <w:rFonts w:ascii="Simplified Arabic" w:hAnsi="Simplified Arabic" w:cs="Simplified Arabic"/>
          <w:sz w:val="28"/>
          <w:szCs w:val="28"/>
        </w:rPr>
        <w:t>.</w:t>
      </w:r>
    </w:p>
    <w:p w14:paraId="789DD40C" w14:textId="77777777" w:rsidR="00A343AC" w:rsidRPr="00C423EB" w:rsidRDefault="00A343AC" w:rsidP="00A343AC">
      <w:pPr>
        <w:pStyle w:val="NormalWeb"/>
        <w:bidi/>
        <w:ind w:left="-720" w:hanging="180"/>
        <w:rPr>
          <w:rFonts w:ascii="Simplified Arabic" w:hAnsi="Simplified Arabic" w:cs="Simplified Arabic"/>
          <w:sz w:val="28"/>
          <w:szCs w:val="28"/>
        </w:rPr>
      </w:pPr>
      <w:r w:rsidRPr="001D7122">
        <w:rPr>
          <w:rFonts w:ascii="Simplified Arabic" w:hAnsi="Simplified Arabic" w:cs="Simplified Arabic"/>
          <w:b/>
          <w:bCs/>
          <w:sz w:val="28"/>
          <w:szCs w:val="28"/>
          <w:rtl/>
        </w:rPr>
        <w:t>ثالثًا،</w:t>
      </w:r>
      <w:r w:rsidRPr="00C423EB">
        <w:rPr>
          <w:rFonts w:ascii="Simplified Arabic" w:hAnsi="Simplified Arabic" w:cs="Simplified Arabic"/>
          <w:sz w:val="28"/>
          <w:szCs w:val="28"/>
          <w:rtl/>
        </w:rPr>
        <w:t xml:space="preserve"> </w:t>
      </w:r>
      <w:r w:rsidRPr="002806F8">
        <w:rPr>
          <w:rFonts w:ascii="Simplified Arabic" w:hAnsi="Simplified Arabic" w:cs="Simplified Arabic"/>
          <w:b/>
          <w:bCs/>
          <w:sz w:val="28"/>
          <w:szCs w:val="28"/>
          <w:rtl/>
        </w:rPr>
        <w:t>أ</w:t>
      </w:r>
      <w:r w:rsidRPr="002806F8">
        <w:rPr>
          <w:rFonts w:ascii="Simplified Arabic" w:hAnsi="Simplified Arabic" w:cs="Simplified Arabic"/>
          <w:sz w:val="28"/>
          <w:szCs w:val="28"/>
          <w:rtl/>
        </w:rPr>
        <w:t xml:space="preserve">شار </w:t>
      </w:r>
      <w:r w:rsidRPr="002806F8">
        <w:rPr>
          <w:rFonts w:ascii="Simplified Arabic" w:hAnsi="Simplified Arabic" w:cs="Simplified Arabic"/>
          <w:b/>
          <w:bCs/>
          <w:sz w:val="28"/>
          <w:szCs w:val="28"/>
          <w:rtl/>
        </w:rPr>
        <w:t xml:space="preserve">20% </w:t>
      </w:r>
      <w:r w:rsidRPr="00C423EB">
        <w:rPr>
          <w:rFonts w:ascii="Simplified Arabic" w:hAnsi="Simplified Arabic" w:cs="Simplified Arabic"/>
          <w:sz w:val="28"/>
          <w:szCs w:val="28"/>
          <w:rtl/>
        </w:rPr>
        <w:t xml:space="preserve">من المستجيبين إلى </w:t>
      </w:r>
      <w:r w:rsidRPr="00C423EB">
        <w:rPr>
          <w:rFonts w:ascii="Simplified Arabic" w:hAnsi="Simplified Arabic" w:cs="Simplified Arabic"/>
          <w:b/>
          <w:bCs/>
          <w:sz w:val="28"/>
          <w:szCs w:val="28"/>
          <w:rtl/>
        </w:rPr>
        <w:t>قيود اللوائح والنظم الداخلية</w:t>
      </w:r>
      <w:r w:rsidRPr="00C423EB">
        <w:rPr>
          <w:rFonts w:ascii="Simplified Arabic" w:hAnsi="Simplified Arabic" w:cs="Simplified Arabic"/>
          <w:sz w:val="28"/>
          <w:szCs w:val="28"/>
          <w:rtl/>
        </w:rPr>
        <w:t>، مثل الإجراءات البيروقراطية أو صعوبة اتخاذ القرارات بسرعة، مما يحد من مرونة المنظمة في الاستجابة للاحتياجات المتغيرة للمستفيدين</w:t>
      </w:r>
      <w:r w:rsidRPr="00C423EB">
        <w:rPr>
          <w:rFonts w:ascii="Simplified Arabic" w:hAnsi="Simplified Arabic" w:cs="Simplified Arabic"/>
          <w:sz w:val="28"/>
          <w:szCs w:val="28"/>
        </w:rPr>
        <w:t>.</w:t>
      </w:r>
    </w:p>
    <w:p w14:paraId="67B86B3C" w14:textId="77777777" w:rsidR="00A343AC" w:rsidRDefault="00A343AC" w:rsidP="00A343AC">
      <w:pPr>
        <w:pStyle w:val="NormalWeb"/>
        <w:bidi/>
        <w:ind w:left="-720" w:hanging="180"/>
        <w:rPr>
          <w:rFonts w:ascii="Simplified Arabic" w:hAnsi="Simplified Arabic" w:cs="Simplified Arabic"/>
          <w:sz w:val="28"/>
          <w:szCs w:val="28"/>
          <w:rtl/>
        </w:rPr>
      </w:pPr>
      <w:r>
        <w:rPr>
          <w:noProof/>
        </w:rPr>
        <w:lastRenderedPageBreak/>
        <mc:AlternateContent>
          <mc:Choice Requires="wps">
            <w:drawing>
              <wp:anchor distT="0" distB="0" distL="114300" distR="114300" simplePos="0" relativeHeight="251695616" behindDoc="1" locked="0" layoutInCell="1" allowOverlap="1" wp14:anchorId="206F7103" wp14:editId="6E4F37C2">
                <wp:simplePos x="0" y="0"/>
                <wp:positionH relativeFrom="column">
                  <wp:posOffset>158750</wp:posOffset>
                </wp:positionH>
                <wp:positionV relativeFrom="paragraph">
                  <wp:posOffset>4064000</wp:posOffset>
                </wp:positionV>
                <wp:extent cx="5622290" cy="635"/>
                <wp:effectExtent l="0" t="0" r="0" b="0"/>
                <wp:wrapTight wrapText="bothSides">
                  <wp:wrapPolygon edited="0">
                    <wp:start x="0" y="0"/>
                    <wp:lineTo x="0" y="21600"/>
                    <wp:lineTo x="21600" y="21600"/>
                    <wp:lineTo x="21600" y="0"/>
                  </wp:wrapPolygon>
                </wp:wrapTight>
                <wp:docPr id="1068" name="Text Box 1068"/>
                <wp:cNvGraphicFramePr/>
                <a:graphic xmlns:a="http://schemas.openxmlformats.org/drawingml/2006/main">
                  <a:graphicData uri="http://schemas.microsoft.com/office/word/2010/wordprocessingShape">
                    <wps:wsp>
                      <wps:cNvSpPr txBox="1"/>
                      <wps:spPr>
                        <a:xfrm>
                          <a:off x="0" y="0"/>
                          <a:ext cx="5622290" cy="635"/>
                        </a:xfrm>
                        <a:prstGeom prst="rect">
                          <a:avLst/>
                        </a:prstGeom>
                        <a:solidFill>
                          <a:prstClr val="white"/>
                        </a:solidFill>
                        <a:ln>
                          <a:noFill/>
                        </a:ln>
                      </wps:spPr>
                      <wps:txbx>
                        <w:txbxContent>
                          <w:p w14:paraId="39DF3B48" w14:textId="1FAD050D" w:rsidR="00FE6538" w:rsidRPr="0027566B" w:rsidRDefault="00FE6538" w:rsidP="00A343AC">
                            <w:pPr>
                              <w:pStyle w:val="Caption"/>
                              <w:bidi/>
                              <w:jc w:val="center"/>
                              <w:rPr>
                                <w:rFonts w:ascii="Simplified Arabic" w:eastAsia="Times New Roman" w:hAnsi="Simplified Arabic" w:cs="Simplified Arabic"/>
                                <w:b/>
                                <w:bCs/>
                                <w:noProof/>
                                <w:sz w:val="28"/>
                                <w:szCs w:val="28"/>
                              </w:rPr>
                            </w:pPr>
                            <w:r w:rsidRPr="0027566B">
                              <w:rPr>
                                <w:b/>
                                <w:bCs/>
                              </w:rPr>
                              <w:t xml:space="preserve">Figure </w:t>
                            </w:r>
                            <w:r w:rsidRPr="0027566B">
                              <w:rPr>
                                <w:b/>
                                <w:bCs/>
                              </w:rPr>
                              <w:fldChar w:fldCharType="begin"/>
                            </w:r>
                            <w:r w:rsidRPr="0027566B">
                              <w:rPr>
                                <w:b/>
                                <w:bCs/>
                              </w:rPr>
                              <w:instrText xml:space="preserve"> SEQ Figure \* ARABIC </w:instrText>
                            </w:r>
                            <w:r w:rsidRPr="0027566B">
                              <w:rPr>
                                <w:b/>
                                <w:bCs/>
                              </w:rPr>
                              <w:fldChar w:fldCharType="separate"/>
                            </w:r>
                            <w:r w:rsidR="00A54A7D">
                              <w:rPr>
                                <w:b/>
                                <w:bCs/>
                                <w:noProof/>
                              </w:rPr>
                              <w:t>12</w:t>
                            </w:r>
                            <w:r w:rsidRPr="0027566B">
                              <w:rPr>
                                <w:b/>
                                <w:bCs/>
                              </w:rPr>
                              <w:fldChar w:fldCharType="end"/>
                            </w:r>
                            <w:r w:rsidRPr="0027566B">
                              <w:rPr>
                                <w:rFonts w:hint="cs"/>
                                <w:b/>
                                <w:bCs/>
                                <w:noProof/>
                                <w:rtl/>
                                <w:lang w:bidi="ar-EG"/>
                              </w:rPr>
                              <w:t xml:space="preserve">  التحديات الداخلية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6F7103" id="Text Box 1068" o:spid="_x0000_s1041" type="#_x0000_t202" style="position:absolute;left:0;text-align:left;margin-left:12.5pt;margin-top:320pt;width:442.7pt;height:.05pt;z-index:-25162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" stroked="f">
                <v:textbox style="mso-fit-shape-to-text:t" inset="0,0,0,0">
                  <w:txbxContent>
                    <w:p w14:paraId="39DF3B48" w14:textId="1FAD050D" w:rsidR="00FE6538" w:rsidRPr="0027566B" w:rsidRDefault="00FE6538" w:rsidP="00A343AC">
                      <w:pPr>
                        <w:pStyle w:val="Caption"/>
                        <w:bidi/>
                        <w:jc w:val="center"/>
                        <w:rPr>
                          <w:rFonts w:ascii="Simplified Arabic" w:eastAsia="Times New Roman" w:hAnsi="Simplified Arabic" w:cs="Simplified Arabic"/>
                          <w:b/>
                          <w:bCs/>
                          <w:noProof/>
                          <w:sz w:val="28"/>
                          <w:szCs w:val="28"/>
                        </w:rPr>
                      </w:pPr>
                      <w:r w:rsidRPr="0027566B">
                        <w:rPr>
                          <w:b/>
                          <w:bCs/>
                        </w:rPr>
                        <w:t xml:space="preserve">Figure </w:t>
                      </w:r>
                      <w:r w:rsidRPr="0027566B">
                        <w:rPr>
                          <w:b/>
                          <w:bCs/>
                        </w:rPr>
                        <w:fldChar w:fldCharType="begin"/>
                      </w:r>
                      <w:r w:rsidRPr="0027566B">
                        <w:rPr>
                          <w:b/>
                          <w:bCs/>
                        </w:rPr>
                        <w:instrText xml:space="preserve"> SEQ Figure \* ARABIC </w:instrText>
                      </w:r>
                      <w:r w:rsidRPr="0027566B">
                        <w:rPr>
                          <w:b/>
                          <w:bCs/>
                        </w:rPr>
                        <w:fldChar w:fldCharType="separate"/>
                      </w:r>
                      <w:r w:rsidR="00A54A7D">
                        <w:rPr>
                          <w:b/>
                          <w:bCs/>
                          <w:noProof/>
                        </w:rPr>
                        <w:t>12</w:t>
                      </w:r>
                      <w:r w:rsidRPr="0027566B">
                        <w:rPr>
                          <w:b/>
                          <w:bCs/>
                        </w:rPr>
                        <w:fldChar w:fldCharType="end"/>
                      </w:r>
                      <w:r w:rsidRPr="0027566B">
                        <w:rPr>
                          <w:rFonts w:hint="cs"/>
                          <w:b/>
                          <w:bCs/>
                          <w:noProof/>
                          <w:rtl/>
                          <w:lang w:bidi="ar-EG"/>
                        </w:rPr>
                        <w:t xml:space="preserve">  التحديات الداخلية</w:t>
                      </w:r>
                    </w:p>
                  </w:txbxContent>
                </v:textbox>
                <w10:wrap type="tight"/>
              </v:shape>
            </w:pict>
          </mc:Fallback>
        </mc:AlternateContent>
      </w:r>
      <w:r w:rsidRPr="0050586F">
        <w:rPr>
          <w:rFonts w:ascii="Simplified Arabic" w:hAnsi="Simplified Arabic" w:cs="Simplified Arabic"/>
          <w:noProof/>
          <w:sz w:val="28"/>
          <w:szCs w:val="28"/>
          <w:rtl/>
        </w:rPr>
        <w:drawing>
          <wp:anchor distT="0" distB="0" distL="114300" distR="114300" simplePos="0" relativeHeight="251685376" behindDoc="1" locked="0" layoutInCell="1" allowOverlap="1" wp14:anchorId="701B0C1A" wp14:editId="58AC40BF">
            <wp:simplePos x="0" y="0"/>
            <wp:positionH relativeFrom="column">
              <wp:posOffset>158750</wp:posOffset>
            </wp:positionH>
            <wp:positionV relativeFrom="paragraph">
              <wp:posOffset>1469390</wp:posOffset>
            </wp:positionV>
            <wp:extent cx="5622290" cy="2537460"/>
            <wp:effectExtent l="0" t="0" r="0" b="0"/>
            <wp:wrapTight wrapText="bothSides">
              <wp:wrapPolygon edited="0">
                <wp:start x="0" y="0"/>
                <wp:lineTo x="0" y="21405"/>
                <wp:lineTo x="21517" y="21405"/>
                <wp:lineTo x="2151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19759"/>
                    <a:stretch/>
                  </pic:blipFill>
                  <pic:spPr bwMode="auto">
                    <a:xfrm>
                      <a:off x="0" y="0"/>
                      <a:ext cx="5622290" cy="25374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D7122">
        <w:rPr>
          <w:rFonts w:ascii="Simplified Arabic" w:hAnsi="Simplified Arabic" w:cs="Simplified Arabic"/>
          <w:b/>
          <w:bCs/>
          <w:sz w:val="28"/>
          <w:szCs w:val="28"/>
          <w:rtl/>
        </w:rPr>
        <w:t>رابعًا،</w:t>
      </w:r>
      <w:r w:rsidRPr="00C423EB">
        <w:rPr>
          <w:rFonts w:ascii="Simplified Arabic" w:hAnsi="Simplified Arabic" w:cs="Simplified Arabic"/>
          <w:sz w:val="28"/>
          <w:szCs w:val="28"/>
          <w:rtl/>
        </w:rPr>
        <w:t xml:space="preserve"> جاءت </w:t>
      </w:r>
      <w:r w:rsidRPr="00C423EB">
        <w:rPr>
          <w:rFonts w:ascii="Simplified Arabic" w:hAnsi="Simplified Arabic" w:cs="Simplified Arabic"/>
          <w:b/>
          <w:bCs/>
          <w:sz w:val="28"/>
          <w:szCs w:val="28"/>
          <w:rtl/>
        </w:rPr>
        <w:t>عدم اتساق البرامج والمشروعات مع أولويات مسببات الفقر</w:t>
      </w:r>
      <w:r w:rsidRPr="00C423EB">
        <w:rPr>
          <w:rFonts w:ascii="Simplified Arabic" w:hAnsi="Simplified Arabic" w:cs="Simplified Arabic"/>
          <w:sz w:val="28"/>
          <w:szCs w:val="28"/>
          <w:rtl/>
        </w:rPr>
        <w:t xml:space="preserve"> وصعوبة </w:t>
      </w:r>
      <w:r w:rsidRPr="00C423EB">
        <w:rPr>
          <w:rFonts w:ascii="Simplified Arabic" w:hAnsi="Simplified Arabic" w:cs="Simplified Arabic"/>
          <w:b/>
          <w:bCs/>
          <w:sz w:val="28"/>
          <w:szCs w:val="28"/>
          <w:rtl/>
        </w:rPr>
        <w:t>الوصول إلى الفئات المستهدفة</w:t>
      </w:r>
      <w:r w:rsidRPr="00C423EB">
        <w:rPr>
          <w:rFonts w:ascii="Simplified Arabic" w:hAnsi="Simplified Arabic" w:cs="Simplified Arabic"/>
          <w:sz w:val="28"/>
          <w:szCs w:val="28"/>
          <w:rtl/>
        </w:rPr>
        <w:t xml:space="preserve"> في المرتبة التالية </w:t>
      </w:r>
      <w:r w:rsidRPr="005F0CA1">
        <w:rPr>
          <w:rFonts w:ascii="Simplified Arabic" w:hAnsi="Simplified Arabic" w:cs="Simplified Arabic"/>
          <w:sz w:val="28"/>
          <w:szCs w:val="28"/>
          <w:rtl/>
        </w:rPr>
        <w:t>بنسبة</w:t>
      </w:r>
      <w:r w:rsidRPr="005F0CA1">
        <w:rPr>
          <w:rFonts w:ascii="Simplified Arabic" w:hAnsi="Simplified Arabic" w:cs="Simplified Arabic"/>
          <w:b/>
          <w:bCs/>
          <w:sz w:val="28"/>
          <w:szCs w:val="28"/>
          <w:rtl/>
        </w:rPr>
        <w:t xml:space="preserve"> 16%</w:t>
      </w:r>
      <w:r w:rsidRPr="00C423EB">
        <w:rPr>
          <w:rFonts w:ascii="Simplified Arabic" w:hAnsi="Simplified Arabic" w:cs="Simplified Arabic"/>
          <w:sz w:val="28"/>
          <w:szCs w:val="28"/>
          <w:rtl/>
        </w:rPr>
        <w:t xml:space="preserve"> لكل منهما. فغياب الاتساق بين البرامج وأولويات الفقر يحد من الأثر المباشر للتدخلات، بينما صعوبة الوصول إلى الفئات المستهدفة تقلل من فعالية استهداف الأسر الأكثر حاجة</w:t>
      </w:r>
      <w:r w:rsidRPr="00C423EB">
        <w:rPr>
          <w:rFonts w:ascii="Simplified Arabic" w:hAnsi="Simplified Arabic" w:cs="Simplified Arabic"/>
          <w:sz w:val="28"/>
          <w:szCs w:val="28"/>
        </w:rPr>
        <w:t>.</w:t>
      </w:r>
    </w:p>
    <w:p w14:paraId="28F6D090" w14:textId="77777777" w:rsidR="00A343AC" w:rsidRDefault="00A343AC" w:rsidP="00A343AC">
      <w:pPr>
        <w:pStyle w:val="NormalWeb"/>
        <w:bidi/>
        <w:ind w:left="-720" w:hanging="180"/>
        <w:rPr>
          <w:rFonts w:ascii="Simplified Arabic" w:hAnsi="Simplified Arabic" w:cs="Simplified Arabic"/>
          <w:sz w:val="28"/>
          <w:szCs w:val="28"/>
        </w:rPr>
      </w:pPr>
    </w:p>
    <w:p w14:paraId="1FABF024" w14:textId="77777777" w:rsidR="00A343AC" w:rsidRDefault="00A343AC" w:rsidP="00A343AC">
      <w:pPr>
        <w:pStyle w:val="NormalWeb"/>
        <w:bidi/>
        <w:ind w:left="-720" w:hanging="180"/>
        <w:rPr>
          <w:rFonts w:ascii="Simplified Arabic" w:hAnsi="Simplified Arabic" w:cs="Simplified Arabic"/>
          <w:sz w:val="28"/>
          <w:szCs w:val="28"/>
          <w:rtl/>
        </w:rPr>
      </w:pPr>
    </w:p>
    <w:p w14:paraId="22286807" w14:textId="77777777" w:rsidR="00A343AC" w:rsidRDefault="00A343AC" w:rsidP="00A343AC">
      <w:pPr>
        <w:pStyle w:val="NormalWeb"/>
        <w:bidi/>
        <w:ind w:left="-720" w:hanging="180"/>
        <w:rPr>
          <w:rFonts w:ascii="Simplified Arabic" w:hAnsi="Simplified Arabic" w:cs="Simplified Arabic"/>
          <w:sz w:val="28"/>
          <w:szCs w:val="28"/>
          <w:rtl/>
        </w:rPr>
      </w:pPr>
    </w:p>
    <w:p w14:paraId="032B8AF2" w14:textId="77777777" w:rsidR="00A343AC" w:rsidRDefault="00A343AC" w:rsidP="00A343AC">
      <w:pPr>
        <w:pStyle w:val="NormalWeb"/>
        <w:bidi/>
        <w:ind w:left="-720" w:hanging="180"/>
        <w:rPr>
          <w:rFonts w:ascii="Simplified Arabic" w:hAnsi="Simplified Arabic" w:cs="Simplified Arabic"/>
          <w:sz w:val="28"/>
          <w:szCs w:val="28"/>
          <w:rtl/>
        </w:rPr>
      </w:pPr>
    </w:p>
    <w:p w14:paraId="387E1472" w14:textId="77777777" w:rsidR="00A343AC" w:rsidRDefault="00A343AC" w:rsidP="00A343AC">
      <w:pPr>
        <w:pStyle w:val="NormalWeb"/>
        <w:bidi/>
        <w:ind w:left="-720" w:hanging="180"/>
        <w:rPr>
          <w:rFonts w:ascii="Simplified Arabic" w:hAnsi="Simplified Arabic" w:cs="Simplified Arabic"/>
          <w:sz w:val="28"/>
          <w:szCs w:val="28"/>
          <w:rtl/>
        </w:rPr>
      </w:pPr>
    </w:p>
    <w:p w14:paraId="57E32B89" w14:textId="77777777" w:rsidR="00A343AC" w:rsidRDefault="00A343AC" w:rsidP="00A343AC">
      <w:pPr>
        <w:pStyle w:val="NormalWeb"/>
        <w:bidi/>
        <w:ind w:left="-720" w:hanging="180"/>
        <w:rPr>
          <w:rFonts w:ascii="Simplified Arabic" w:hAnsi="Simplified Arabic" w:cs="Simplified Arabic"/>
          <w:sz w:val="28"/>
          <w:szCs w:val="28"/>
          <w:rtl/>
        </w:rPr>
      </w:pPr>
    </w:p>
    <w:p w14:paraId="410A1A9C" w14:textId="77777777" w:rsidR="00A343AC" w:rsidRDefault="00A343AC" w:rsidP="00A343AC">
      <w:pPr>
        <w:pStyle w:val="NormalWeb"/>
        <w:bidi/>
        <w:ind w:left="-720" w:hanging="180"/>
        <w:rPr>
          <w:rFonts w:ascii="Simplified Arabic" w:hAnsi="Simplified Arabic" w:cs="Simplified Arabic"/>
          <w:sz w:val="28"/>
          <w:szCs w:val="28"/>
          <w:rtl/>
        </w:rPr>
      </w:pPr>
    </w:p>
    <w:p w14:paraId="3BABA578" w14:textId="77777777" w:rsidR="00A343AC" w:rsidRDefault="00A343AC" w:rsidP="00A343AC">
      <w:pPr>
        <w:pStyle w:val="NormalWeb"/>
        <w:bidi/>
        <w:ind w:left="-720" w:hanging="180"/>
        <w:rPr>
          <w:rFonts w:ascii="Simplified Arabic" w:hAnsi="Simplified Arabic" w:cs="Simplified Arabic"/>
          <w:sz w:val="28"/>
          <w:szCs w:val="28"/>
          <w:rtl/>
        </w:rPr>
      </w:pPr>
    </w:p>
    <w:p w14:paraId="42F7BB6B" w14:textId="5D3D3B60" w:rsidR="00A343AC" w:rsidRDefault="00A343AC" w:rsidP="00A343AC">
      <w:pPr>
        <w:pStyle w:val="NormalWeb"/>
        <w:bidi/>
        <w:ind w:left="-720" w:hanging="180"/>
        <w:rPr>
          <w:rFonts w:ascii="Simplified Arabic" w:hAnsi="Simplified Arabic" w:cs="Simplified Arabic"/>
          <w:sz w:val="28"/>
          <w:szCs w:val="28"/>
          <w:rtl/>
        </w:rPr>
      </w:pPr>
    </w:p>
    <w:p w14:paraId="111BBC80" w14:textId="7B489BE9" w:rsidR="002F29C1" w:rsidRDefault="002F29C1" w:rsidP="002F29C1">
      <w:pPr>
        <w:pStyle w:val="NormalWeb"/>
        <w:bidi/>
        <w:ind w:left="-720" w:hanging="180"/>
        <w:rPr>
          <w:rFonts w:ascii="Simplified Arabic" w:hAnsi="Simplified Arabic" w:cs="Simplified Arabic"/>
          <w:sz w:val="28"/>
          <w:szCs w:val="28"/>
          <w:rtl/>
        </w:rPr>
      </w:pPr>
    </w:p>
    <w:p w14:paraId="2B92338E" w14:textId="77777777" w:rsidR="002F29C1" w:rsidRPr="00C423EB" w:rsidRDefault="002F29C1" w:rsidP="002F29C1">
      <w:pPr>
        <w:pStyle w:val="NormalWeb"/>
        <w:bidi/>
        <w:ind w:left="-720" w:hanging="180"/>
        <w:rPr>
          <w:rFonts w:ascii="Simplified Arabic" w:hAnsi="Simplified Arabic" w:cs="Simplified Arabic"/>
          <w:sz w:val="28"/>
          <w:szCs w:val="28"/>
        </w:rPr>
      </w:pPr>
    </w:p>
    <w:p w14:paraId="34DDD502" w14:textId="77777777" w:rsidR="00A343AC" w:rsidRDefault="00A343AC" w:rsidP="00A343AC">
      <w:pPr>
        <w:pStyle w:val="NoSpacing"/>
        <w:ind w:left="-720" w:hanging="180"/>
        <w:jc w:val="center"/>
        <w:rPr>
          <w:rtl/>
        </w:rPr>
      </w:pPr>
    </w:p>
    <w:p w14:paraId="3D417F19" w14:textId="77777777" w:rsidR="00A343AC" w:rsidRDefault="00A343AC" w:rsidP="00A343AC">
      <w:pPr>
        <w:pStyle w:val="NoSpacing"/>
        <w:ind w:left="-720" w:hanging="180"/>
        <w:jc w:val="center"/>
        <w:rPr>
          <w:rtl/>
        </w:rPr>
      </w:pPr>
    </w:p>
    <w:p w14:paraId="14B5C5F7" w14:textId="77777777" w:rsidR="00A343AC" w:rsidRDefault="00A343AC" w:rsidP="00A343AC">
      <w:pPr>
        <w:pStyle w:val="NoSpacing"/>
        <w:ind w:left="-720" w:hanging="180"/>
        <w:jc w:val="center"/>
        <w:rPr>
          <w:rtl/>
        </w:rPr>
      </w:pPr>
    </w:p>
    <w:p w14:paraId="1C784D14" w14:textId="77777777" w:rsidR="00A343AC" w:rsidRDefault="00A343AC" w:rsidP="00A343AC">
      <w:pPr>
        <w:pStyle w:val="NoSpacing"/>
        <w:ind w:left="-720" w:hanging="180"/>
        <w:jc w:val="center"/>
        <w:rPr>
          <w:rtl/>
        </w:rPr>
      </w:pPr>
    </w:p>
    <w:p w14:paraId="4E31C285" w14:textId="77777777" w:rsidR="00A343AC" w:rsidRPr="001E63D5" w:rsidRDefault="00A343AC" w:rsidP="00A343AC">
      <w:pPr>
        <w:pStyle w:val="NoSpacing"/>
        <w:numPr>
          <w:ilvl w:val="0"/>
          <w:numId w:val="21"/>
        </w:numPr>
        <w:ind w:left="-720" w:firstLine="0"/>
        <w:rPr>
          <w:b/>
          <w:bCs/>
          <w:rtl/>
        </w:rPr>
      </w:pPr>
      <w:r w:rsidRPr="00AA48E7">
        <w:rPr>
          <w:rFonts w:ascii="Simplified Arabic" w:eastAsia="Times New Roman" w:hAnsi="Simplified Arabic" w:cs="Simplified Arabic"/>
          <w:b/>
          <w:bCs/>
          <w:sz w:val="28"/>
          <w:szCs w:val="28"/>
          <w:rtl/>
        </w:rPr>
        <w:lastRenderedPageBreak/>
        <w:t>ما مدى تأثير برامج \ مشروعات منظمتك في تحسين أوضاع المستفيدين</w:t>
      </w:r>
      <w:r w:rsidRPr="001E63D5">
        <w:rPr>
          <w:rFonts w:eastAsia="Times New Roman"/>
          <w:b/>
          <w:bCs/>
          <w:color w:val="000000"/>
          <w:rtl/>
        </w:rPr>
        <w:t>؟</w:t>
      </w:r>
    </w:p>
    <w:p w14:paraId="66004261" w14:textId="77777777" w:rsidR="00A343AC" w:rsidRPr="00E36C53" w:rsidRDefault="00A343AC" w:rsidP="00A343AC">
      <w:pPr>
        <w:pStyle w:val="NoSpacing"/>
        <w:ind w:left="-720" w:hanging="180"/>
        <w:jc w:val="center"/>
        <w:rPr>
          <w:rtl/>
        </w:rPr>
      </w:pPr>
    </w:p>
    <w:tbl>
      <w:tblPr>
        <w:bidiVisual/>
        <w:tblW w:w="10359" w:type="dxa"/>
        <w:tblInd w:w="-761" w:type="dxa"/>
        <w:tblLook w:val="04A0" w:firstRow="1" w:lastRow="0" w:firstColumn="1" w:lastColumn="0" w:noHBand="0" w:noVBand="1"/>
      </w:tblPr>
      <w:tblGrid>
        <w:gridCol w:w="674"/>
        <w:gridCol w:w="3625"/>
        <w:gridCol w:w="2613"/>
        <w:gridCol w:w="3447"/>
      </w:tblGrid>
      <w:tr w:rsidR="00A343AC" w:rsidRPr="00E36C53" w14:paraId="74915CE7" w14:textId="77777777" w:rsidTr="00FE6538">
        <w:trPr>
          <w:trHeight w:val="402"/>
        </w:trPr>
        <w:tc>
          <w:tcPr>
            <w:tcW w:w="674" w:type="dxa"/>
            <w:tcBorders>
              <w:top w:val="single" w:sz="4" w:space="0" w:color="auto"/>
              <w:left w:val="single" w:sz="4" w:space="0" w:color="auto"/>
              <w:bottom w:val="single" w:sz="4" w:space="0" w:color="auto"/>
              <w:right w:val="single" w:sz="4" w:space="0" w:color="auto"/>
            </w:tcBorders>
            <w:shd w:val="clear" w:color="auto" w:fill="F0DF88"/>
          </w:tcPr>
          <w:p w14:paraId="32FF69D1" w14:textId="77777777" w:rsidR="00A343AC" w:rsidRPr="00E36C53" w:rsidRDefault="00A343AC" w:rsidP="00FE6538">
            <w:pPr>
              <w:pStyle w:val="NoSpacing"/>
              <w:jc w:val="center"/>
              <w:rPr>
                <w:rFonts w:eastAsia="Times New Roman"/>
                <w:b/>
                <w:bCs/>
                <w:color w:val="000000"/>
                <w:rtl/>
              </w:rPr>
            </w:pPr>
            <w:r>
              <w:rPr>
                <w:rFonts w:eastAsia="Times New Roman" w:hint="cs"/>
                <w:b/>
                <w:bCs/>
                <w:color w:val="000000"/>
                <w:rtl/>
              </w:rPr>
              <w:t>م</w:t>
            </w:r>
          </w:p>
        </w:tc>
        <w:tc>
          <w:tcPr>
            <w:tcW w:w="3625"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0B8B43F5" w14:textId="77777777" w:rsidR="00A343AC" w:rsidRPr="00F32082" w:rsidRDefault="00A343AC" w:rsidP="00FE6538">
            <w:pPr>
              <w:pStyle w:val="NoSpacing"/>
              <w:jc w:val="center"/>
              <w:rPr>
                <w:rFonts w:ascii="Simplified Arabic" w:eastAsia="Times New Roman" w:hAnsi="Simplified Arabic" w:cs="Simplified Arabic"/>
                <w:b/>
                <w:bCs/>
                <w:sz w:val="28"/>
                <w:szCs w:val="28"/>
              </w:rPr>
            </w:pPr>
            <w:r w:rsidRPr="00F32082">
              <w:rPr>
                <w:rFonts w:ascii="Simplified Arabic" w:eastAsia="Times New Roman" w:hAnsi="Simplified Arabic" w:cs="Simplified Arabic"/>
                <w:b/>
                <w:bCs/>
                <w:sz w:val="28"/>
                <w:szCs w:val="28"/>
                <w:rtl/>
              </w:rPr>
              <w:t xml:space="preserve">مدى </w:t>
            </w:r>
            <w:r w:rsidRPr="00F32082">
              <w:rPr>
                <w:rFonts w:ascii="Simplified Arabic" w:eastAsia="Times New Roman" w:hAnsi="Simplified Arabic" w:cs="Simplified Arabic" w:hint="cs"/>
                <w:b/>
                <w:bCs/>
                <w:sz w:val="28"/>
                <w:szCs w:val="28"/>
                <w:rtl/>
              </w:rPr>
              <w:t>ال</w:t>
            </w:r>
            <w:r w:rsidRPr="00F32082">
              <w:rPr>
                <w:rFonts w:ascii="Simplified Arabic" w:eastAsia="Times New Roman" w:hAnsi="Simplified Arabic" w:cs="Simplified Arabic"/>
                <w:b/>
                <w:bCs/>
                <w:sz w:val="28"/>
                <w:szCs w:val="28"/>
                <w:rtl/>
              </w:rPr>
              <w:t xml:space="preserve">تأثير </w:t>
            </w:r>
          </w:p>
        </w:tc>
        <w:tc>
          <w:tcPr>
            <w:tcW w:w="2613"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78BAB6FD" w14:textId="77777777" w:rsidR="00A343AC" w:rsidRPr="00F32082" w:rsidRDefault="00A343AC" w:rsidP="00FE6538">
            <w:pPr>
              <w:pStyle w:val="NoSpacing"/>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التكرار</w:t>
            </w:r>
          </w:p>
        </w:tc>
        <w:tc>
          <w:tcPr>
            <w:tcW w:w="3447"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2E0AEF76" w14:textId="77777777" w:rsidR="00A343AC" w:rsidRPr="00F32082" w:rsidRDefault="00A343AC" w:rsidP="00FE6538">
            <w:pPr>
              <w:pStyle w:val="NoSpacing"/>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نسبة التكرار</w:t>
            </w:r>
          </w:p>
        </w:tc>
      </w:tr>
      <w:tr w:rsidR="00A343AC" w:rsidRPr="00E36C53" w14:paraId="5E49968E" w14:textId="77777777" w:rsidTr="00FE6538">
        <w:trPr>
          <w:trHeight w:val="402"/>
        </w:trPr>
        <w:tc>
          <w:tcPr>
            <w:tcW w:w="674" w:type="dxa"/>
            <w:tcBorders>
              <w:top w:val="nil"/>
              <w:left w:val="single" w:sz="4" w:space="0" w:color="auto"/>
              <w:bottom w:val="single" w:sz="4" w:space="0" w:color="auto"/>
              <w:right w:val="single" w:sz="4" w:space="0" w:color="auto"/>
            </w:tcBorders>
          </w:tcPr>
          <w:p w14:paraId="07A5FE5C" w14:textId="77777777" w:rsidR="00A343AC" w:rsidRPr="00E36C53" w:rsidRDefault="00A343AC" w:rsidP="00FE6538">
            <w:pPr>
              <w:pStyle w:val="NoSpacing"/>
              <w:numPr>
                <w:ilvl w:val="0"/>
                <w:numId w:val="40"/>
              </w:numPr>
              <w:ind w:left="0" w:firstLine="0"/>
              <w:jc w:val="center"/>
              <w:rPr>
                <w:rFonts w:eastAsia="Times New Roman"/>
                <w:color w:val="000000"/>
                <w:rtl/>
              </w:rPr>
            </w:pPr>
          </w:p>
        </w:tc>
        <w:tc>
          <w:tcPr>
            <w:tcW w:w="3625" w:type="dxa"/>
            <w:tcBorders>
              <w:top w:val="nil"/>
              <w:left w:val="single" w:sz="4" w:space="0" w:color="auto"/>
              <w:bottom w:val="single" w:sz="4" w:space="0" w:color="auto"/>
              <w:right w:val="single" w:sz="4" w:space="0" w:color="auto"/>
            </w:tcBorders>
            <w:shd w:val="clear" w:color="auto" w:fill="auto"/>
            <w:noWrap/>
            <w:vAlign w:val="center"/>
            <w:hideMark/>
          </w:tcPr>
          <w:p w14:paraId="061BCD64" w14:textId="77777777" w:rsidR="00A343AC" w:rsidRPr="00F32082" w:rsidRDefault="00A343AC" w:rsidP="00FE6538">
            <w:pPr>
              <w:pStyle w:val="NoSpacing"/>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tl/>
              </w:rPr>
              <w:t>تأثير كبير</w:t>
            </w:r>
          </w:p>
        </w:tc>
        <w:tc>
          <w:tcPr>
            <w:tcW w:w="2613" w:type="dxa"/>
            <w:tcBorders>
              <w:top w:val="nil"/>
              <w:left w:val="single" w:sz="4" w:space="0" w:color="auto"/>
              <w:bottom w:val="single" w:sz="4" w:space="0" w:color="auto"/>
              <w:right w:val="single" w:sz="4" w:space="0" w:color="auto"/>
            </w:tcBorders>
            <w:shd w:val="clear" w:color="auto" w:fill="auto"/>
            <w:noWrap/>
            <w:vAlign w:val="center"/>
            <w:hideMark/>
          </w:tcPr>
          <w:p w14:paraId="73A3311E" w14:textId="77777777" w:rsidR="00A343AC" w:rsidRPr="00F32082" w:rsidRDefault="00A343AC" w:rsidP="00FE6538">
            <w:pPr>
              <w:pStyle w:val="NoSpacing"/>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38</w:t>
            </w:r>
          </w:p>
        </w:tc>
        <w:tc>
          <w:tcPr>
            <w:tcW w:w="3447" w:type="dxa"/>
            <w:tcBorders>
              <w:top w:val="nil"/>
              <w:left w:val="single" w:sz="4" w:space="0" w:color="auto"/>
              <w:bottom w:val="single" w:sz="4" w:space="0" w:color="auto"/>
              <w:right w:val="single" w:sz="4" w:space="0" w:color="auto"/>
            </w:tcBorders>
            <w:shd w:val="clear" w:color="auto" w:fill="auto"/>
            <w:noWrap/>
            <w:vAlign w:val="bottom"/>
            <w:hideMark/>
          </w:tcPr>
          <w:p w14:paraId="56A04A27"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66%</w:t>
            </w:r>
          </w:p>
        </w:tc>
      </w:tr>
      <w:tr w:rsidR="00A343AC" w:rsidRPr="00E36C53" w14:paraId="691C55AC" w14:textId="77777777" w:rsidTr="00FE6538">
        <w:trPr>
          <w:trHeight w:val="402"/>
        </w:trPr>
        <w:tc>
          <w:tcPr>
            <w:tcW w:w="674" w:type="dxa"/>
            <w:tcBorders>
              <w:top w:val="nil"/>
              <w:left w:val="single" w:sz="4" w:space="0" w:color="auto"/>
              <w:bottom w:val="single" w:sz="4" w:space="0" w:color="auto"/>
              <w:right w:val="single" w:sz="4" w:space="0" w:color="auto"/>
            </w:tcBorders>
          </w:tcPr>
          <w:p w14:paraId="48219E00" w14:textId="77777777" w:rsidR="00A343AC" w:rsidRPr="00E36C53" w:rsidRDefault="00A343AC" w:rsidP="00FE6538">
            <w:pPr>
              <w:pStyle w:val="NoSpacing"/>
              <w:numPr>
                <w:ilvl w:val="0"/>
                <w:numId w:val="40"/>
              </w:numPr>
              <w:ind w:left="0" w:firstLine="0"/>
              <w:jc w:val="center"/>
              <w:rPr>
                <w:rFonts w:eastAsia="Times New Roman"/>
                <w:color w:val="000000"/>
                <w:rtl/>
              </w:rPr>
            </w:pPr>
          </w:p>
        </w:tc>
        <w:tc>
          <w:tcPr>
            <w:tcW w:w="3625" w:type="dxa"/>
            <w:tcBorders>
              <w:top w:val="nil"/>
              <w:left w:val="single" w:sz="4" w:space="0" w:color="auto"/>
              <w:bottom w:val="single" w:sz="4" w:space="0" w:color="auto"/>
              <w:right w:val="single" w:sz="4" w:space="0" w:color="auto"/>
            </w:tcBorders>
            <w:shd w:val="clear" w:color="auto" w:fill="auto"/>
            <w:noWrap/>
            <w:vAlign w:val="center"/>
            <w:hideMark/>
          </w:tcPr>
          <w:p w14:paraId="4CB74CBA"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تأثير متوسط</w:t>
            </w:r>
          </w:p>
        </w:tc>
        <w:tc>
          <w:tcPr>
            <w:tcW w:w="2613" w:type="dxa"/>
            <w:tcBorders>
              <w:top w:val="nil"/>
              <w:left w:val="single" w:sz="4" w:space="0" w:color="auto"/>
              <w:bottom w:val="single" w:sz="4" w:space="0" w:color="auto"/>
              <w:right w:val="single" w:sz="4" w:space="0" w:color="auto"/>
            </w:tcBorders>
            <w:shd w:val="clear" w:color="auto" w:fill="auto"/>
            <w:noWrap/>
            <w:vAlign w:val="center"/>
            <w:hideMark/>
          </w:tcPr>
          <w:p w14:paraId="2F075689" w14:textId="77777777" w:rsidR="00A343AC" w:rsidRPr="00F32082" w:rsidRDefault="00A343AC" w:rsidP="00FE6538">
            <w:pPr>
              <w:pStyle w:val="NoSpacing"/>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16</w:t>
            </w:r>
          </w:p>
        </w:tc>
        <w:tc>
          <w:tcPr>
            <w:tcW w:w="3447" w:type="dxa"/>
            <w:tcBorders>
              <w:top w:val="nil"/>
              <w:left w:val="single" w:sz="4" w:space="0" w:color="auto"/>
              <w:bottom w:val="single" w:sz="4" w:space="0" w:color="auto"/>
              <w:right w:val="single" w:sz="4" w:space="0" w:color="auto"/>
            </w:tcBorders>
            <w:shd w:val="clear" w:color="auto" w:fill="auto"/>
            <w:noWrap/>
            <w:vAlign w:val="bottom"/>
            <w:hideMark/>
          </w:tcPr>
          <w:p w14:paraId="478F8CE0"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28%</w:t>
            </w:r>
          </w:p>
        </w:tc>
      </w:tr>
      <w:tr w:rsidR="00A343AC" w:rsidRPr="00E36C53" w14:paraId="40DD8BA6" w14:textId="77777777" w:rsidTr="00FE6538">
        <w:trPr>
          <w:trHeight w:val="402"/>
        </w:trPr>
        <w:tc>
          <w:tcPr>
            <w:tcW w:w="674" w:type="dxa"/>
            <w:tcBorders>
              <w:top w:val="nil"/>
              <w:left w:val="single" w:sz="4" w:space="0" w:color="auto"/>
              <w:bottom w:val="single" w:sz="4" w:space="0" w:color="auto"/>
              <w:right w:val="single" w:sz="4" w:space="0" w:color="auto"/>
            </w:tcBorders>
          </w:tcPr>
          <w:p w14:paraId="7F0FA1B0" w14:textId="77777777" w:rsidR="00A343AC" w:rsidRPr="00E36C53" w:rsidRDefault="00A343AC" w:rsidP="00FE6538">
            <w:pPr>
              <w:pStyle w:val="NoSpacing"/>
              <w:numPr>
                <w:ilvl w:val="0"/>
                <w:numId w:val="40"/>
              </w:numPr>
              <w:ind w:left="0" w:firstLine="0"/>
              <w:jc w:val="center"/>
              <w:rPr>
                <w:rFonts w:eastAsia="Times New Roman"/>
                <w:color w:val="000000"/>
                <w:rtl/>
              </w:rPr>
            </w:pPr>
          </w:p>
        </w:tc>
        <w:tc>
          <w:tcPr>
            <w:tcW w:w="3625" w:type="dxa"/>
            <w:tcBorders>
              <w:top w:val="nil"/>
              <w:left w:val="single" w:sz="4" w:space="0" w:color="auto"/>
              <w:bottom w:val="single" w:sz="4" w:space="0" w:color="auto"/>
              <w:right w:val="single" w:sz="4" w:space="0" w:color="auto"/>
            </w:tcBorders>
            <w:shd w:val="clear" w:color="auto" w:fill="auto"/>
            <w:noWrap/>
            <w:vAlign w:val="center"/>
            <w:hideMark/>
          </w:tcPr>
          <w:p w14:paraId="15BAE6F5"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تأثير محدود</w:t>
            </w:r>
          </w:p>
        </w:tc>
        <w:tc>
          <w:tcPr>
            <w:tcW w:w="2613" w:type="dxa"/>
            <w:tcBorders>
              <w:top w:val="nil"/>
              <w:left w:val="single" w:sz="4" w:space="0" w:color="auto"/>
              <w:bottom w:val="single" w:sz="4" w:space="0" w:color="auto"/>
              <w:right w:val="single" w:sz="4" w:space="0" w:color="auto"/>
            </w:tcBorders>
            <w:shd w:val="clear" w:color="auto" w:fill="auto"/>
            <w:noWrap/>
            <w:vAlign w:val="center"/>
            <w:hideMark/>
          </w:tcPr>
          <w:p w14:paraId="3E3B0EF5" w14:textId="77777777" w:rsidR="00A343AC" w:rsidRPr="00F32082" w:rsidRDefault="00A343AC" w:rsidP="00FE6538">
            <w:pPr>
              <w:pStyle w:val="NoSpacing"/>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3</w:t>
            </w:r>
          </w:p>
        </w:tc>
        <w:tc>
          <w:tcPr>
            <w:tcW w:w="3447" w:type="dxa"/>
            <w:tcBorders>
              <w:top w:val="nil"/>
              <w:left w:val="single" w:sz="4" w:space="0" w:color="auto"/>
              <w:bottom w:val="single" w:sz="4" w:space="0" w:color="auto"/>
              <w:right w:val="single" w:sz="4" w:space="0" w:color="auto"/>
            </w:tcBorders>
            <w:shd w:val="clear" w:color="auto" w:fill="auto"/>
            <w:noWrap/>
            <w:vAlign w:val="bottom"/>
            <w:hideMark/>
          </w:tcPr>
          <w:p w14:paraId="7AB9B18E"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5%</w:t>
            </w:r>
          </w:p>
        </w:tc>
      </w:tr>
      <w:tr w:rsidR="00A343AC" w:rsidRPr="00E36C53" w14:paraId="14F400CC" w14:textId="77777777" w:rsidTr="00FE6538">
        <w:trPr>
          <w:trHeight w:val="467"/>
        </w:trPr>
        <w:tc>
          <w:tcPr>
            <w:tcW w:w="674" w:type="dxa"/>
            <w:tcBorders>
              <w:top w:val="nil"/>
              <w:left w:val="single" w:sz="4" w:space="0" w:color="auto"/>
              <w:bottom w:val="single" w:sz="4" w:space="0" w:color="auto"/>
              <w:right w:val="single" w:sz="4" w:space="0" w:color="auto"/>
            </w:tcBorders>
          </w:tcPr>
          <w:p w14:paraId="0E432AE9" w14:textId="77777777" w:rsidR="00A343AC" w:rsidRPr="00E36C53" w:rsidRDefault="00A343AC" w:rsidP="00FE6538">
            <w:pPr>
              <w:pStyle w:val="NoSpacing"/>
              <w:numPr>
                <w:ilvl w:val="0"/>
                <w:numId w:val="40"/>
              </w:numPr>
              <w:ind w:left="0" w:firstLine="0"/>
              <w:jc w:val="center"/>
              <w:rPr>
                <w:rFonts w:eastAsia="Times New Roman"/>
                <w:color w:val="000000"/>
                <w:rtl/>
              </w:rPr>
            </w:pPr>
          </w:p>
        </w:tc>
        <w:tc>
          <w:tcPr>
            <w:tcW w:w="3625" w:type="dxa"/>
            <w:tcBorders>
              <w:top w:val="nil"/>
              <w:left w:val="single" w:sz="4" w:space="0" w:color="auto"/>
              <w:bottom w:val="single" w:sz="4" w:space="0" w:color="auto"/>
              <w:right w:val="single" w:sz="4" w:space="0" w:color="auto"/>
            </w:tcBorders>
            <w:shd w:val="clear" w:color="auto" w:fill="auto"/>
            <w:noWrap/>
            <w:vAlign w:val="center"/>
            <w:hideMark/>
          </w:tcPr>
          <w:p w14:paraId="41D1EAAF"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لا يوجد تأثير واضح</w:t>
            </w:r>
          </w:p>
        </w:tc>
        <w:tc>
          <w:tcPr>
            <w:tcW w:w="2613" w:type="dxa"/>
            <w:tcBorders>
              <w:top w:val="nil"/>
              <w:left w:val="single" w:sz="4" w:space="0" w:color="auto"/>
              <w:bottom w:val="single" w:sz="4" w:space="0" w:color="auto"/>
              <w:right w:val="single" w:sz="4" w:space="0" w:color="auto"/>
            </w:tcBorders>
            <w:shd w:val="clear" w:color="auto" w:fill="auto"/>
            <w:noWrap/>
            <w:vAlign w:val="center"/>
            <w:hideMark/>
          </w:tcPr>
          <w:p w14:paraId="2D2524B3" w14:textId="77777777" w:rsidR="00A343AC" w:rsidRPr="00F32082" w:rsidRDefault="00A343AC" w:rsidP="00FE6538">
            <w:pPr>
              <w:pStyle w:val="NoSpacing"/>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w:t>
            </w:r>
          </w:p>
        </w:tc>
        <w:tc>
          <w:tcPr>
            <w:tcW w:w="3447" w:type="dxa"/>
            <w:tcBorders>
              <w:top w:val="nil"/>
              <w:left w:val="single" w:sz="4" w:space="0" w:color="auto"/>
              <w:bottom w:val="single" w:sz="4" w:space="0" w:color="auto"/>
              <w:right w:val="single" w:sz="4" w:space="0" w:color="auto"/>
            </w:tcBorders>
            <w:shd w:val="clear" w:color="auto" w:fill="auto"/>
            <w:noWrap/>
            <w:vAlign w:val="bottom"/>
            <w:hideMark/>
          </w:tcPr>
          <w:p w14:paraId="04FDBACD" w14:textId="77777777" w:rsidR="00A343AC" w:rsidRPr="00F32082" w:rsidRDefault="00A343AC" w:rsidP="00FE6538">
            <w:pPr>
              <w:pStyle w:val="NoSpacing"/>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2%</w:t>
            </w:r>
          </w:p>
        </w:tc>
      </w:tr>
      <w:tr w:rsidR="00A343AC" w:rsidRPr="00E36C53" w14:paraId="6D5AE6CE" w14:textId="77777777" w:rsidTr="00FE6538">
        <w:trPr>
          <w:trHeight w:val="402"/>
        </w:trPr>
        <w:tc>
          <w:tcPr>
            <w:tcW w:w="674" w:type="dxa"/>
            <w:tcBorders>
              <w:top w:val="single" w:sz="4" w:space="0" w:color="auto"/>
              <w:left w:val="single" w:sz="4" w:space="0" w:color="auto"/>
              <w:bottom w:val="single" w:sz="4" w:space="0" w:color="auto"/>
              <w:right w:val="single" w:sz="4" w:space="0" w:color="auto"/>
            </w:tcBorders>
            <w:shd w:val="clear" w:color="auto" w:fill="F0DF88"/>
          </w:tcPr>
          <w:p w14:paraId="6FCF6008" w14:textId="77777777" w:rsidR="00A343AC" w:rsidRPr="00E36C53" w:rsidRDefault="00A343AC" w:rsidP="00FE6538">
            <w:pPr>
              <w:pStyle w:val="NoSpacing"/>
              <w:numPr>
                <w:ilvl w:val="0"/>
                <w:numId w:val="40"/>
              </w:numPr>
              <w:ind w:left="0" w:firstLine="0"/>
              <w:jc w:val="center"/>
              <w:rPr>
                <w:rFonts w:eastAsia="Times New Roman"/>
                <w:b/>
                <w:bCs/>
                <w:color w:val="000000"/>
              </w:rPr>
            </w:pPr>
          </w:p>
        </w:tc>
        <w:tc>
          <w:tcPr>
            <w:tcW w:w="3625"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01A40F84" w14:textId="77777777" w:rsidR="00A343AC" w:rsidRPr="00E36C53" w:rsidRDefault="00A343AC" w:rsidP="00FE6538">
            <w:pPr>
              <w:pStyle w:val="NoSpacing"/>
              <w:jc w:val="center"/>
              <w:rPr>
                <w:rFonts w:eastAsia="Times New Roman"/>
                <w:b/>
                <w:bCs/>
                <w:color w:val="000000"/>
              </w:rPr>
            </w:pPr>
            <w:r w:rsidRPr="00E36C53">
              <w:rPr>
                <w:rFonts w:eastAsia="Times New Roman"/>
                <w:b/>
                <w:bCs/>
                <w:color w:val="000000"/>
              </w:rPr>
              <w:t>-</w:t>
            </w:r>
          </w:p>
        </w:tc>
        <w:tc>
          <w:tcPr>
            <w:tcW w:w="2613" w:type="dxa"/>
            <w:tcBorders>
              <w:top w:val="single" w:sz="4" w:space="0" w:color="auto"/>
              <w:left w:val="single" w:sz="4" w:space="0" w:color="auto"/>
              <w:bottom w:val="single" w:sz="4" w:space="0" w:color="auto"/>
              <w:right w:val="single" w:sz="4" w:space="0" w:color="auto"/>
            </w:tcBorders>
            <w:shd w:val="clear" w:color="auto" w:fill="F0DF88"/>
            <w:noWrap/>
            <w:vAlign w:val="center"/>
            <w:hideMark/>
          </w:tcPr>
          <w:p w14:paraId="0DF3F121" w14:textId="77777777" w:rsidR="00A343AC" w:rsidRPr="00E36C53" w:rsidRDefault="00A343AC" w:rsidP="00FE6538">
            <w:pPr>
              <w:pStyle w:val="NoSpacing"/>
              <w:jc w:val="center"/>
              <w:rPr>
                <w:rFonts w:eastAsia="Times New Roman"/>
                <w:b/>
                <w:bCs/>
                <w:color w:val="000000"/>
              </w:rPr>
            </w:pPr>
            <w:r w:rsidRPr="00E36C53">
              <w:rPr>
                <w:rFonts w:eastAsia="Times New Roman"/>
                <w:b/>
                <w:bCs/>
                <w:color w:val="000000"/>
              </w:rPr>
              <w:t>58</w:t>
            </w:r>
          </w:p>
        </w:tc>
        <w:tc>
          <w:tcPr>
            <w:tcW w:w="3447" w:type="dxa"/>
            <w:tcBorders>
              <w:top w:val="nil"/>
              <w:left w:val="single" w:sz="4" w:space="0" w:color="auto"/>
              <w:bottom w:val="single" w:sz="4" w:space="0" w:color="auto"/>
              <w:right w:val="single" w:sz="4" w:space="0" w:color="auto"/>
            </w:tcBorders>
            <w:shd w:val="clear" w:color="auto" w:fill="F0DF88"/>
            <w:vAlign w:val="center"/>
            <w:hideMark/>
          </w:tcPr>
          <w:p w14:paraId="62763EFA" w14:textId="77777777" w:rsidR="00A343AC" w:rsidRPr="00E36C53" w:rsidRDefault="00A343AC" w:rsidP="00FE6538">
            <w:pPr>
              <w:pStyle w:val="NoSpacing"/>
              <w:jc w:val="center"/>
              <w:rPr>
                <w:rFonts w:eastAsia="Times New Roman"/>
                <w:b/>
                <w:bCs/>
                <w:color w:val="000000"/>
              </w:rPr>
            </w:pPr>
            <w:r w:rsidRPr="00E36C53">
              <w:rPr>
                <w:rFonts w:eastAsia="Times New Roman"/>
                <w:b/>
                <w:bCs/>
                <w:color w:val="000000"/>
              </w:rPr>
              <w:t>100%</w:t>
            </w:r>
          </w:p>
        </w:tc>
      </w:tr>
    </w:tbl>
    <w:p w14:paraId="5355573C" w14:textId="76A18F27" w:rsidR="00A343AC" w:rsidRPr="0027566B" w:rsidRDefault="00A343AC" w:rsidP="002F29C1">
      <w:pPr>
        <w:pStyle w:val="NoSpacing"/>
        <w:ind w:left="-720" w:hanging="180"/>
        <w:jc w:val="center"/>
        <w:rPr>
          <w:b/>
          <w:bCs/>
          <w:rtl/>
        </w:rPr>
      </w:pPr>
      <w:r w:rsidRPr="0027566B">
        <w:rPr>
          <w:rFonts w:hint="cs"/>
          <w:b/>
          <w:bCs/>
          <w:rtl/>
        </w:rPr>
        <w:t>جدول</w:t>
      </w:r>
      <w:r w:rsidR="002F29C1">
        <w:rPr>
          <w:rFonts w:hint="cs"/>
          <w:b/>
          <w:bCs/>
          <w:rtl/>
        </w:rPr>
        <w:t xml:space="preserve"> 29</w:t>
      </w:r>
      <w:r>
        <w:rPr>
          <w:rFonts w:hint="cs"/>
          <w:b/>
          <w:bCs/>
          <w:rtl/>
        </w:rPr>
        <w:t>: ت</w:t>
      </w:r>
      <w:r w:rsidRPr="0027566B">
        <w:rPr>
          <w:rFonts w:hint="cs"/>
          <w:b/>
          <w:bCs/>
          <w:rtl/>
        </w:rPr>
        <w:t>أثير برامج ومشروعات المنظمة</w:t>
      </w:r>
    </w:p>
    <w:p w14:paraId="0C006FF1" w14:textId="77777777" w:rsidR="00A343AC" w:rsidRPr="00C423EB" w:rsidRDefault="00A343AC" w:rsidP="00A343AC">
      <w:pPr>
        <w:spacing w:before="100" w:beforeAutospacing="1" w:after="100" w:afterAutospacing="1"/>
        <w:ind w:left="-720" w:hanging="180"/>
        <w:rPr>
          <w:rFonts w:ascii="Simplified Arabic" w:eastAsia="Times New Roman" w:hAnsi="Simplified Arabic" w:cs="Simplified Arabic"/>
          <w:sz w:val="28"/>
          <w:szCs w:val="28"/>
        </w:rPr>
      </w:pPr>
      <w:r w:rsidRPr="00C423EB">
        <w:rPr>
          <w:rFonts w:ascii="Simplified Arabic" w:eastAsia="Times New Roman" w:hAnsi="Simplified Arabic" w:cs="Simplified Arabic"/>
          <w:sz w:val="28"/>
          <w:szCs w:val="28"/>
          <w:rtl/>
        </w:rPr>
        <w:t xml:space="preserve">تشير البيانات إلى </w:t>
      </w:r>
      <w:r w:rsidRPr="005F0CA1">
        <w:rPr>
          <w:rFonts w:ascii="Simplified Arabic" w:eastAsia="Times New Roman" w:hAnsi="Simplified Arabic" w:cs="Simplified Arabic"/>
          <w:sz w:val="28"/>
          <w:szCs w:val="28"/>
          <w:rtl/>
        </w:rPr>
        <w:t>أن</w:t>
      </w:r>
      <w:r w:rsidRPr="005F0CA1">
        <w:rPr>
          <w:rFonts w:ascii="Simplified Arabic" w:eastAsia="Times New Roman" w:hAnsi="Simplified Arabic" w:cs="Simplified Arabic"/>
          <w:b/>
          <w:bCs/>
          <w:sz w:val="28"/>
          <w:szCs w:val="28"/>
          <w:rtl/>
        </w:rPr>
        <w:t xml:space="preserve"> </w:t>
      </w:r>
      <w:r w:rsidRPr="005F0CA1">
        <w:rPr>
          <w:rFonts w:ascii="Simplified Arabic" w:eastAsia="Times New Roman" w:hAnsi="Simplified Arabic" w:cs="Simplified Arabic" w:hint="cs"/>
          <w:b/>
          <w:bCs/>
          <w:sz w:val="28"/>
          <w:szCs w:val="28"/>
          <w:rtl/>
        </w:rPr>
        <w:t>94%</w:t>
      </w:r>
      <w:r>
        <w:rPr>
          <w:rFonts w:ascii="Simplified Arabic" w:eastAsia="Times New Roman" w:hAnsi="Simplified Arabic" w:cs="Simplified Arabic" w:hint="cs"/>
          <w:sz w:val="28"/>
          <w:szCs w:val="28"/>
          <w:rtl/>
        </w:rPr>
        <w:t xml:space="preserve"> من المستجيبين</w:t>
      </w:r>
      <w:r w:rsidRPr="00C423EB">
        <w:rPr>
          <w:rFonts w:ascii="Simplified Arabic" w:eastAsia="Times New Roman" w:hAnsi="Simplified Arabic" w:cs="Simplified Arabic"/>
          <w:sz w:val="28"/>
          <w:szCs w:val="28"/>
        </w:rPr>
        <w:t xml:space="preserve"> </w:t>
      </w:r>
      <w:r w:rsidRPr="00C423EB">
        <w:rPr>
          <w:rFonts w:ascii="Simplified Arabic" w:eastAsia="Times New Roman" w:hAnsi="Simplified Arabic" w:cs="Simplified Arabic"/>
          <w:sz w:val="28"/>
          <w:szCs w:val="28"/>
          <w:rtl/>
        </w:rPr>
        <w:t xml:space="preserve">يرون أن برامج منظماتهم تُحدث تأثيرًا إيجابيًا على المستفيدين بدرجات متفاوتة؛ حيث </w:t>
      </w:r>
      <w:r w:rsidRPr="005F0CA1">
        <w:rPr>
          <w:rFonts w:ascii="Simplified Arabic" w:eastAsia="Times New Roman" w:hAnsi="Simplified Arabic" w:cs="Simplified Arabic"/>
          <w:sz w:val="28"/>
          <w:szCs w:val="28"/>
          <w:rtl/>
        </w:rPr>
        <w:t>يرى</w:t>
      </w:r>
      <w:r w:rsidRPr="005F0CA1">
        <w:rPr>
          <w:rFonts w:ascii="Simplified Arabic" w:eastAsia="Times New Roman" w:hAnsi="Simplified Arabic" w:cs="Simplified Arabic"/>
          <w:b/>
          <w:bCs/>
          <w:sz w:val="28"/>
          <w:szCs w:val="28"/>
          <w:rtl/>
        </w:rPr>
        <w:t xml:space="preserve"> </w:t>
      </w:r>
      <w:r w:rsidRPr="005F0CA1">
        <w:rPr>
          <w:rFonts w:ascii="Simplified Arabic" w:eastAsia="Times New Roman" w:hAnsi="Simplified Arabic" w:cs="Simplified Arabic" w:hint="cs"/>
          <w:b/>
          <w:bCs/>
          <w:sz w:val="28"/>
          <w:szCs w:val="28"/>
          <w:rtl/>
        </w:rPr>
        <w:t>66%</w:t>
      </w:r>
      <w:r w:rsidRPr="00C423EB">
        <w:rPr>
          <w:rFonts w:ascii="Simplified Arabic" w:eastAsia="Times New Roman" w:hAnsi="Simplified Arabic" w:cs="Simplified Arabic"/>
          <w:sz w:val="28"/>
          <w:szCs w:val="28"/>
          <w:rtl/>
        </w:rPr>
        <w:t xml:space="preserve">أن التأثير كبير، </w:t>
      </w:r>
      <w:r w:rsidRPr="005F0CA1">
        <w:rPr>
          <w:rFonts w:ascii="Simplified Arabic" w:eastAsia="Times New Roman" w:hAnsi="Simplified Arabic" w:cs="Simplified Arabic"/>
          <w:sz w:val="28"/>
          <w:szCs w:val="28"/>
          <w:rtl/>
        </w:rPr>
        <w:t>و</w:t>
      </w:r>
      <w:r w:rsidRPr="005F0CA1">
        <w:rPr>
          <w:rFonts w:ascii="Simplified Arabic" w:eastAsia="Times New Roman" w:hAnsi="Simplified Arabic" w:cs="Simplified Arabic" w:hint="cs"/>
          <w:b/>
          <w:bCs/>
          <w:sz w:val="28"/>
          <w:szCs w:val="28"/>
          <w:rtl/>
        </w:rPr>
        <w:t>28%</w:t>
      </w:r>
      <w:r>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أنه متوسط. هذه النسب تعكس فاعلية واضحة للبرامج في تحسين أوضاع الفئات المستهدفة، وهو مؤشر على نجاح سياسات التدخل والتنفيذ</w:t>
      </w:r>
      <w:r w:rsidRPr="00C423EB">
        <w:rPr>
          <w:rFonts w:ascii="Simplified Arabic" w:eastAsia="Times New Roman" w:hAnsi="Simplified Arabic" w:cs="Simplified Arabic"/>
          <w:sz w:val="28"/>
          <w:szCs w:val="28"/>
        </w:rPr>
        <w:t>.</w:t>
      </w:r>
    </w:p>
    <w:p w14:paraId="07D32D8C" w14:textId="77777777" w:rsidR="00A343AC" w:rsidRPr="00C423EB" w:rsidRDefault="00A343AC" w:rsidP="00A343AC">
      <w:pPr>
        <w:spacing w:before="100" w:beforeAutospacing="1" w:after="100" w:afterAutospacing="1"/>
        <w:ind w:left="-720" w:hanging="180"/>
        <w:rPr>
          <w:rFonts w:ascii="Simplified Arabic" w:eastAsia="Times New Roman" w:hAnsi="Simplified Arabic" w:cs="Simplified Arabic"/>
          <w:sz w:val="28"/>
          <w:szCs w:val="28"/>
        </w:rPr>
      </w:pPr>
      <w:r>
        <w:rPr>
          <w:noProof/>
        </w:rPr>
        <mc:AlternateContent>
          <mc:Choice Requires="wps">
            <w:drawing>
              <wp:anchor distT="0" distB="0" distL="114300" distR="114300" simplePos="0" relativeHeight="251697664" behindDoc="1" locked="0" layoutInCell="1" allowOverlap="1" wp14:anchorId="633CD09A" wp14:editId="2F1B8F65">
                <wp:simplePos x="0" y="0"/>
                <wp:positionH relativeFrom="column">
                  <wp:posOffset>-321310</wp:posOffset>
                </wp:positionH>
                <wp:positionV relativeFrom="paragraph">
                  <wp:posOffset>2270760</wp:posOffset>
                </wp:positionV>
                <wp:extent cx="4023360" cy="635"/>
                <wp:effectExtent l="0" t="0" r="0" b="0"/>
                <wp:wrapTight wrapText="bothSides">
                  <wp:wrapPolygon edited="0">
                    <wp:start x="0" y="0"/>
                    <wp:lineTo x="0" y="21600"/>
                    <wp:lineTo x="21600" y="21600"/>
                    <wp:lineTo x="21600" y="0"/>
                  </wp:wrapPolygon>
                </wp:wrapTight>
                <wp:docPr id="1069" name="Text Box 1069"/>
                <wp:cNvGraphicFramePr/>
                <a:graphic xmlns:a="http://schemas.openxmlformats.org/drawingml/2006/main">
                  <a:graphicData uri="http://schemas.microsoft.com/office/word/2010/wordprocessingShape">
                    <wps:wsp>
                      <wps:cNvSpPr txBox="1"/>
                      <wps:spPr>
                        <a:xfrm>
                          <a:off x="0" y="0"/>
                          <a:ext cx="4023360" cy="635"/>
                        </a:xfrm>
                        <a:prstGeom prst="rect">
                          <a:avLst/>
                        </a:prstGeom>
                        <a:solidFill>
                          <a:prstClr val="white"/>
                        </a:solidFill>
                        <a:ln>
                          <a:noFill/>
                        </a:ln>
                      </wps:spPr>
                      <wps:txbx>
                        <w:txbxContent>
                          <w:p w14:paraId="43F204AF" w14:textId="1A189382" w:rsidR="00FE6538" w:rsidRPr="0027566B" w:rsidRDefault="00FE6538" w:rsidP="00A343AC">
                            <w:pPr>
                              <w:pStyle w:val="Caption"/>
                              <w:bidi/>
                              <w:jc w:val="center"/>
                              <w:rPr>
                                <w:rFonts w:ascii="Simplified Arabic" w:eastAsia="Times New Roman" w:hAnsi="Simplified Arabic" w:cs="Simplified Arabic"/>
                                <w:b/>
                                <w:bCs/>
                                <w:noProof/>
                                <w:sz w:val="28"/>
                                <w:szCs w:val="28"/>
                              </w:rPr>
                            </w:pPr>
                            <w:r w:rsidRPr="0027566B">
                              <w:rPr>
                                <w:b/>
                                <w:bCs/>
                              </w:rPr>
                              <w:t xml:space="preserve">Figure </w:t>
                            </w:r>
                            <w:r w:rsidRPr="0027566B">
                              <w:rPr>
                                <w:b/>
                                <w:bCs/>
                              </w:rPr>
                              <w:fldChar w:fldCharType="begin"/>
                            </w:r>
                            <w:r w:rsidRPr="0027566B">
                              <w:rPr>
                                <w:b/>
                                <w:bCs/>
                              </w:rPr>
                              <w:instrText xml:space="preserve"> SEQ Figure \* ARABIC </w:instrText>
                            </w:r>
                            <w:r w:rsidRPr="0027566B">
                              <w:rPr>
                                <w:b/>
                                <w:bCs/>
                              </w:rPr>
                              <w:fldChar w:fldCharType="separate"/>
                            </w:r>
                            <w:r w:rsidR="00A54A7D">
                              <w:rPr>
                                <w:b/>
                                <w:bCs/>
                                <w:noProof/>
                              </w:rPr>
                              <w:t>13</w:t>
                            </w:r>
                            <w:r w:rsidRPr="0027566B">
                              <w:rPr>
                                <w:b/>
                                <w:bCs/>
                              </w:rPr>
                              <w:fldChar w:fldCharType="end"/>
                            </w:r>
                            <w:r w:rsidRPr="0027566B">
                              <w:rPr>
                                <w:rFonts w:hint="cs"/>
                                <w:b/>
                                <w:bCs/>
                                <w:noProof/>
                                <w:rtl/>
                                <w:lang w:bidi="ar-EG"/>
                              </w:rPr>
                              <w:t xml:space="preserve">  </w:t>
                            </w:r>
                            <w:r w:rsidRPr="0027566B">
                              <w:rPr>
                                <w:rFonts w:cs="Arial"/>
                                <w:b/>
                                <w:bCs/>
                                <w:noProof/>
                                <w:rtl/>
                                <w:lang w:bidi="ar-EG"/>
                              </w:rPr>
                              <w:t>تاثير برامج ومشروعات المنظمة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3CD09A" id="Text Box 1069" o:spid="_x0000_s1042" type="#_x0000_t202" style="position:absolute;left:0;text-align:left;margin-left:-25.3pt;margin-top:178.8pt;width:316.8pt;height:.05pt;z-index:-25161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" stroked="f">
                <v:textbox style="mso-fit-shape-to-text:t" inset="0,0,0,0">
                  <w:txbxContent>
                    <w:p w14:paraId="43F204AF" w14:textId="1A189382" w:rsidR="00FE6538" w:rsidRPr="0027566B" w:rsidRDefault="00FE6538" w:rsidP="00A343AC">
                      <w:pPr>
                        <w:pStyle w:val="Caption"/>
                        <w:bidi/>
                        <w:jc w:val="center"/>
                        <w:rPr>
                          <w:rFonts w:ascii="Simplified Arabic" w:eastAsia="Times New Roman" w:hAnsi="Simplified Arabic" w:cs="Simplified Arabic"/>
                          <w:b/>
                          <w:bCs/>
                          <w:noProof/>
                          <w:sz w:val="28"/>
                          <w:szCs w:val="28"/>
                        </w:rPr>
                      </w:pPr>
                      <w:r w:rsidRPr="0027566B">
                        <w:rPr>
                          <w:b/>
                          <w:bCs/>
                        </w:rPr>
                        <w:t xml:space="preserve">Figure </w:t>
                      </w:r>
                      <w:r w:rsidRPr="0027566B">
                        <w:rPr>
                          <w:b/>
                          <w:bCs/>
                        </w:rPr>
                        <w:fldChar w:fldCharType="begin"/>
                      </w:r>
                      <w:r w:rsidRPr="0027566B">
                        <w:rPr>
                          <w:b/>
                          <w:bCs/>
                        </w:rPr>
                        <w:instrText xml:space="preserve"> SEQ Figure \* ARABIC </w:instrText>
                      </w:r>
                      <w:r w:rsidRPr="0027566B">
                        <w:rPr>
                          <w:b/>
                          <w:bCs/>
                        </w:rPr>
                        <w:fldChar w:fldCharType="separate"/>
                      </w:r>
                      <w:r w:rsidR="00A54A7D">
                        <w:rPr>
                          <w:b/>
                          <w:bCs/>
                          <w:noProof/>
                        </w:rPr>
                        <w:t>13</w:t>
                      </w:r>
                      <w:r w:rsidRPr="0027566B">
                        <w:rPr>
                          <w:b/>
                          <w:bCs/>
                        </w:rPr>
                        <w:fldChar w:fldCharType="end"/>
                      </w:r>
                      <w:r w:rsidRPr="0027566B">
                        <w:rPr>
                          <w:rFonts w:hint="cs"/>
                          <w:b/>
                          <w:bCs/>
                          <w:noProof/>
                          <w:rtl/>
                          <w:lang w:bidi="ar-EG"/>
                        </w:rPr>
                        <w:t xml:space="preserve">  </w:t>
                      </w:r>
                      <w:r w:rsidRPr="0027566B">
                        <w:rPr>
                          <w:rFonts w:cs="Arial"/>
                          <w:b/>
                          <w:bCs/>
                          <w:noProof/>
                          <w:rtl/>
                          <w:lang w:bidi="ar-EG"/>
                        </w:rPr>
                        <w:t>تاثير برامج ومشروعات المنظمة</w:t>
                      </w:r>
                    </w:p>
                  </w:txbxContent>
                </v:textbox>
                <w10:wrap type="tight"/>
              </v:shape>
            </w:pict>
          </mc:Fallback>
        </mc:AlternateContent>
      </w:r>
      <w:r w:rsidRPr="00F80AB5">
        <w:rPr>
          <w:rFonts w:ascii="Simplified Arabic" w:eastAsia="Times New Roman" w:hAnsi="Simplified Arabic" w:cs="Simplified Arabic"/>
          <w:noProof/>
          <w:sz w:val="28"/>
          <w:szCs w:val="28"/>
          <w:rtl/>
        </w:rPr>
        <w:drawing>
          <wp:anchor distT="0" distB="0" distL="114300" distR="114300" simplePos="0" relativeHeight="251682304" behindDoc="1" locked="0" layoutInCell="1" allowOverlap="1" wp14:anchorId="4F58DB4D" wp14:editId="1EE1E900">
            <wp:simplePos x="0" y="0"/>
            <wp:positionH relativeFrom="column">
              <wp:posOffset>-321310</wp:posOffset>
            </wp:positionH>
            <wp:positionV relativeFrom="paragraph">
              <wp:posOffset>201930</wp:posOffset>
            </wp:positionV>
            <wp:extent cx="4023360" cy="2011680"/>
            <wp:effectExtent l="0" t="0" r="0" b="7620"/>
            <wp:wrapTight wrapText="bothSides">
              <wp:wrapPolygon edited="0">
                <wp:start x="0" y="0"/>
                <wp:lineTo x="0" y="21477"/>
                <wp:lineTo x="21477" y="21477"/>
                <wp:lineTo x="2147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3176" t="26265" r="5264" b="10120"/>
                    <a:stretch/>
                  </pic:blipFill>
                  <pic:spPr bwMode="auto">
                    <a:xfrm>
                      <a:off x="0" y="0"/>
                      <a:ext cx="4023360" cy="201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423EB">
        <w:rPr>
          <w:rFonts w:ascii="Simplified Arabic" w:eastAsia="Times New Roman" w:hAnsi="Simplified Arabic" w:cs="Simplified Arabic"/>
          <w:sz w:val="28"/>
          <w:szCs w:val="28"/>
          <w:rtl/>
        </w:rPr>
        <w:t xml:space="preserve">في المقابل، يرى </w:t>
      </w:r>
      <w:r w:rsidRPr="005F0CA1">
        <w:rPr>
          <w:rFonts w:ascii="Simplified Arabic" w:eastAsia="Times New Roman" w:hAnsi="Simplified Arabic" w:cs="Simplified Arabic" w:hint="cs"/>
          <w:b/>
          <w:bCs/>
          <w:sz w:val="28"/>
          <w:szCs w:val="28"/>
          <w:rtl/>
        </w:rPr>
        <w:t>7%</w:t>
      </w:r>
      <w:r>
        <w:rPr>
          <w:rFonts w:ascii="Simplified Arabic" w:eastAsia="Times New Roman" w:hAnsi="Simplified Arabic" w:cs="Simplified Arabic" w:hint="cs"/>
          <w:sz w:val="28"/>
          <w:szCs w:val="28"/>
          <w:rtl/>
        </w:rPr>
        <w:t xml:space="preserve"> </w:t>
      </w:r>
      <w:r w:rsidRPr="00C423EB">
        <w:rPr>
          <w:rFonts w:ascii="Simplified Arabic" w:eastAsia="Times New Roman" w:hAnsi="Simplified Arabic" w:cs="Simplified Arabic"/>
          <w:sz w:val="28"/>
          <w:szCs w:val="28"/>
          <w:rtl/>
        </w:rPr>
        <w:t>فقط أن التأثير محدود أو غير واضح، ما يشير إلى وجود مساحات ضيقة للتحسين تتعلق غالبًا بجودة تصميم بعض المشروعات أو ضعف المتابعة وقياس الأثر في بعض الحالات</w:t>
      </w:r>
      <w:r w:rsidRPr="00C423EB">
        <w:rPr>
          <w:rFonts w:ascii="Simplified Arabic" w:eastAsia="Times New Roman" w:hAnsi="Simplified Arabic" w:cs="Simplified Arabic"/>
          <w:sz w:val="28"/>
          <w:szCs w:val="28"/>
        </w:rPr>
        <w:t>.</w:t>
      </w:r>
    </w:p>
    <w:p w14:paraId="4B8701CA"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r w:rsidRPr="001D7122">
        <w:rPr>
          <w:rFonts w:ascii="Simplified Arabic" w:eastAsia="Times New Roman" w:hAnsi="Simplified Arabic" w:cs="Simplified Arabic" w:hint="cs"/>
          <w:sz w:val="28"/>
          <w:szCs w:val="28"/>
          <w:rtl/>
        </w:rPr>
        <w:t xml:space="preserve">الاستنتاج العام: </w:t>
      </w:r>
      <w:r w:rsidRPr="001D7122">
        <w:rPr>
          <w:rFonts w:ascii="Simplified Arabic" w:eastAsia="Times New Roman" w:hAnsi="Simplified Arabic" w:cs="Simplified Arabic"/>
          <w:sz w:val="28"/>
          <w:szCs w:val="28"/>
          <w:rtl/>
        </w:rPr>
        <w:t>النتائج تؤكد أن برامج منظمات المجتمع المدني تُحقق أثرًا إيجابيًا قويًا على المستفيدين، مع ضرورة تعزيز آليات المتابعة لضمان رفع مستوى التأثير في المشروعات الأقل فاعلية</w:t>
      </w:r>
      <w:r w:rsidRPr="001D7122">
        <w:rPr>
          <w:rFonts w:ascii="Simplified Arabic" w:eastAsia="Times New Roman" w:hAnsi="Simplified Arabic" w:cs="Simplified Arabic"/>
          <w:sz w:val="28"/>
          <w:szCs w:val="28"/>
        </w:rPr>
        <w:t>.</w:t>
      </w:r>
    </w:p>
    <w:p w14:paraId="155C897D"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1A13317E"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6D5E6146"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58C6A49A"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57A5909E"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05A9F417"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6405BF0A" w14:textId="77777777" w:rsidR="00A343AC" w:rsidRDefault="00A343AC" w:rsidP="00A343AC">
      <w:pPr>
        <w:spacing w:before="100" w:beforeAutospacing="1" w:after="100" w:afterAutospacing="1"/>
        <w:ind w:left="-720" w:hanging="180"/>
        <w:rPr>
          <w:rFonts w:ascii="Simplified Arabic" w:eastAsia="Times New Roman" w:hAnsi="Simplified Arabic" w:cs="Simplified Arabic"/>
          <w:sz w:val="28"/>
          <w:szCs w:val="28"/>
          <w:rtl/>
        </w:rPr>
      </w:pPr>
    </w:p>
    <w:p w14:paraId="4B7ED4AC" w14:textId="77777777" w:rsidR="00A343AC" w:rsidRDefault="00A343AC" w:rsidP="00A343AC">
      <w:pPr>
        <w:pStyle w:val="NoSpacing"/>
        <w:numPr>
          <w:ilvl w:val="0"/>
          <w:numId w:val="21"/>
        </w:numPr>
        <w:ind w:left="-720" w:firstLine="0"/>
        <w:rPr>
          <w:rFonts w:ascii="Simplified Arabic" w:hAnsi="Simplified Arabic" w:cs="Simplified Arabic"/>
          <w:sz w:val="28"/>
          <w:szCs w:val="28"/>
        </w:rPr>
      </w:pPr>
      <w:r w:rsidRPr="00AA48E7">
        <w:rPr>
          <w:rFonts w:ascii="Simplified Arabic" w:eastAsia="Times New Roman" w:hAnsi="Simplified Arabic" w:cs="Simplified Arabic"/>
          <w:b/>
          <w:bCs/>
          <w:sz w:val="28"/>
          <w:szCs w:val="28"/>
          <w:rtl/>
        </w:rPr>
        <w:lastRenderedPageBreak/>
        <w:t>في رأيك ما هو أكبر نجاح حققته منظمتك للحد من الفقر</w:t>
      </w:r>
      <w:r>
        <w:rPr>
          <w:rFonts w:ascii="Simplified Arabic" w:eastAsia="Times New Roman" w:hAnsi="Simplified Arabic" w:cs="Simplified Arabic" w:hint="cs"/>
          <w:b/>
          <w:bCs/>
          <w:sz w:val="28"/>
          <w:szCs w:val="28"/>
          <w:rtl/>
        </w:rPr>
        <w:t>؟</w:t>
      </w:r>
    </w:p>
    <w:p w14:paraId="5BB1B5DB" w14:textId="77777777" w:rsidR="00A343AC" w:rsidRPr="005D5862" w:rsidRDefault="00A343AC" w:rsidP="00A343AC">
      <w:pPr>
        <w:pStyle w:val="NoSpacing"/>
        <w:ind w:left="-720"/>
        <w:rPr>
          <w:rFonts w:ascii="Simplified Arabic" w:hAnsi="Simplified Arabic" w:cs="Simplified Arabic"/>
          <w:sz w:val="28"/>
          <w:szCs w:val="28"/>
          <w:rtl/>
        </w:rPr>
      </w:pPr>
      <w:r>
        <w:rPr>
          <w:rFonts w:ascii="Simplified Arabic" w:hAnsi="Simplified Arabic" w:cs="Simplified Arabic" w:hint="cs"/>
          <w:sz w:val="28"/>
          <w:szCs w:val="28"/>
          <w:rtl/>
        </w:rPr>
        <w:t>ت</w:t>
      </w:r>
      <w:r w:rsidRPr="005D5862">
        <w:rPr>
          <w:rFonts w:ascii="Simplified Arabic" w:hAnsi="Simplified Arabic" w:cs="Simplified Arabic"/>
          <w:sz w:val="28"/>
          <w:szCs w:val="28"/>
          <w:rtl/>
        </w:rPr>
        <w:t xml:space="preserve">ظهر إجابات المستجيبين تنوعًا كبيرًا في النجاحات المحققة، لكنها تجتمع حول </w:t>
      </w:r>
      <w:r w:rsidRPr="005D5862">
        <w:rPr>
          <w:rFonts w:ascii="Simplified Arabic" w:hAnsi="Simplified Arabic" w:cs="Simplified Arabic"/>
          <w:b/>
          <w:bCs/>
          <w:sz w:val="28"/>
          <w:szCs w:val="28"/>
          <w:rtl/>
        </w:rPr>
        <w:t>ثمانية محاور رئيسية</w:t>
      </w:r>
      <w:r w:rsidRPr="005D5862">
        <w:rPr>
          <w:rFonts w:ascii="Simplified Arabic" w:hAnsi="Simplified Arabic" w:cs="Simplified Arabic"/>
          <w:sz w:val="28"/>
          <w:szCs w:val="28"/>
          <w:rtl/>
        </w:rPr>
        <w:t xml:space="preserve"> تمثل أهم إسهامات المجتمع المدني في الحد من الفقر متعدد الأبعاد.</w:t>
      </w:r>
      <w:r w:rsidRPr="005D5862">
        <w:rPr>
          <w:rFonts w:ascii="Simplified Arabic" w:hAnsi="Simplified Arabic" w:cs="Simplified Arabic" w:hint="cs"/>
          <w:sz w:val="28"/>
          <w:szCs w:val="28"/>
          <w:rtl/>
        </w:rPr>
        <w:t xml:space="preserve"> و</w:t>
      </w:r>
      <w:r w:rsidRPr="005D5862">
        <w:rPr>
          <w:rFonts w:ascii="Simplified Arabic" w:hAnsi="Simplified Arabic" w:cs="Simplified Arabic"/>
          <w:sz w:val="28"/>
          <w:szCs w:val="28"/>
          <w:rtl/>
        </w:rPr>
        <w:t xml:space="preserve">يعكس بوضوح قدرة المجتمع المدني على لعب دور </w:t>
      </w:r>
      <w:r w:rsidRPr="009626B7">
        <w:rPr>
          <w:rFonts w:ascii="Simplified Arabic" w:hAnsi="Simplified Arabic" w:cs="Simplified Arabic"/>
          <w:sz w:val="28"/>
          <w:szCs w:val="28"/>
          <w:rtl/>
        </w:rPr>
        <w:t>تكاملي ومتعدد الأبعاد</w:t>
      </w:r>
      <w:r w:rsidRPr="005D5862">
        <w:rPr>
          <w:rFonts w:ascii="Simplified Arabic" w:hAnsi="Simplified Arabic" w:cs="Simplified Arabic"/>
          <w:sz w:val="28"/>
          <w:szCs w:val="28"/>
          <w:rtl/>
        </w:rPr>
        <w:t xml:space="preserve"> في مواجهة الفقر، بما ينسجم تمامًا مع إطار الدليل الوطني للفقر متعدد الأبعاد</w:t>
      </w:r>
      <w:r w:rsidRPr="005D5862">
        <w:rPr>
          <w:rFonts w:ascii="Simplified Arabic" w:hAnsi="Simplified Arabic" w:cs="Simplified Arabic"/>
          <w:sz w:val="28"/>
          <w:szCs w:val="28"/>
        </w:rPr>
        <w:t>.</w:t>
      </w:r>
    </w:p>
    <w:p w14:paraId="4B9A7790" w14:textId="77777777" w:rsidR="00A343AC" w:rsidRPr="005D5862" w:rsidRDefault="00A343AC" w:rsidP="00A343AC">
      <w:pPr>
        <w:pStyle w:val="NormalWeb"/>
        <w:bidi/>
        <w:ind w:left="-720" w:hanging="180"/>
        <w:rPr>
          <w:rFonts w:ascii="Simplified Arabic" w:hAnsi="Simplified Arabic" w:cs="Simplified Arabic"/>
          <w:sz w:val="28"/>
          <w:szCs w:val="28"/>
        </w:rPr>
      </w:pPr>
      <w:r w:rsidRPr="005D5862">
        <w:rPr>
          <w:rFonts w:ascii="Simplified Arabic" w:hAnsi="Simplified Arabic" w:cs="Simplified Arabic"/>
          <w:sz w:val="28"/>
          <w:szCs w:val="28"/>
          <w:rtl/>
        </w:rPr>
        <w:t xml:space="preserve"> وفيما يلي عرض مركز لهذه المحاور، مع ربطها مباشرة ببنود ومؤشرات الفقر متعدد الأبعاد كما وردت في الدليل الوطني</w:t>
      </w:r>
      <w:r w:rsidRPr="005D5862">
        <w:rPr>
          <w:rFonts w:ascii="Simplified Arabic" w:hAnsi="Simplified Arabic" w:cs="Simplified Arabic"/>
          <w:sz w:val="28"/>
          <w:szCs w:val="28"/>
        </w:rPr>
        <w:t>.</w:t>
      </w:r>
    </w:p>
    <w:p w14:paraId="7FE9A374"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التنمية الاقتصادية</w:t>
      </w:r>
    </w:p>
    <w:p w14:paraId="413098AB" w14:textId="77777777" w:rsidR="00A343AC" w:rsidRDefault="00A343AC" w:rsidP="00A343AC">
      <w:pPr>
        <w:pStyle w:val="NormalWeb"/>
        <w:bidi/>
        <w:ind w:left="-720" w:hanging="180"/>
        <w:rPr>
          <w:rFonts w:ascii="Simplified Arabic" w:hAnsi="Simplified Arabic" w:cs="Simplified Arabic"/>
          <w:sz w:val="28"/>
          <w:szCs w:val="28"/>
          <w:rtl/>
        </w:rPr>
      </w:pPr>
      <w:r w:rsidRPr="005D5862">
        <w:rPr>
          <w:rFonts w:ascii="Simplified Arabic" w:hAnsi="Simplified Arabic" w:cs="Simplified Arabic" w:hint="cs"/>
          <w:sz w:val="28"/>
          <w:szCs w:val="28"/>
          <w:rtl/>
        </w:rPr>
        <w:t xml:space="preserve">تضمنت النجاحات في مجالات </w:t>
      </w:r>
      <w:r w:rsidRPr="005D5862">
        <w:rPr>
          <w:rFonts w:ascii="Simplified Arabic" w:hAnsi="Simplified Arabic" w:cs="Simplified Arabic"/>
          <w:sz w:val="28"/>
          <w:szCs w:val="28"/>
          <w:rtl/>
        </w:rPr>
        <w:t>دعم المشروعات الصغيرة ومتناهية الصغر</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توفير فرص العمل</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تدريب مهني وريادة أعمال</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إنشاء خطوط إنتاج</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دعم المزارعين وزيادة الإنتاجية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توفير قروض متناهية الصغر</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 xml:space="preserve">توضح هذه النجاحات قدرة المنظمات على </w:t>
      </w:r>
      <w:r w:rsidRPr="000C53B8">
        <w:rPr>
          <w:rFonts w:ascii="Simplified Arabic" w:hAnsi="Simplified Arabic" w:cs="Simplified Arabic"/>
          <w:sz w:val="28"/>
          <w:szCs w:val="28"/>
          <w:rtl/>
        </w:rPr>
        <w:t>معالجة جذور الفقر الاقتصادي وخلق</w:t>
      </w:r>
      <w:r w:rsidRPr="005D5862">
        <w:rPr>
          <w:rFonts w:ascii="Simplified Arabic" w:hAnsi="Simplified Arabic" w:cs="Simplified Arabic"/>
          <w:sz w:val="28"/>
          <w:szCs w:val="28"/>
          <w:rtl/>
        </w:rPr>
        <w:t xml:space="preserve"> حلول مستدامة</w:t>
      </w:r>
      <w:r w:rsidRPr="005D5862">
        <w:rPr>
          <w:rFonts w:ascii="Simplified Arabic" w:hAnsi="Simplified Arabic" w:cs="Simplified Arabic" w:hint="cs"/>
          <w:sz w:val="28"/>
          <w:szCs w:val="28"/>
          <w:rtl/>
        </w:rPr>
        <w:t xml:space="preserve"> حيث ترتبط ببنود الفقر المتعدد الأبعاد في التالي:</w:t>
      </w:r>
    </w:p>
    <w:p w14:paraId="005DB7F5" w14:textId="77777777" w:rsidR="00A343AC" w:rsidRPr="009626B7" w:rsidRDefault="00A343AC" w:rsidP="00A343AC">
      <w:pPr>
        <w:pStyle w:val="NormalWeb"/>
        <w:numPr>
          <w:ilvl w:val="0"/>
          <w:numId w:val="58"/>
        </w:numPr>
        <w:bidi/>
        <w:ind w:left="-720" w:hanging="180"/>
        <w:rPr>
          <w:rFonts w:ascii="Simplified Arabic" w:hAnsi="Simplified Arabic" w:cs="Simplified Arabic"/>
          <w:sz w:val="28"/>
          <w:szCs w:val="28"/>
          <w:rtl/>
        </w:rPr>
      </w:pPr>
      <w:r w:rsidRPr="009626B7">
        <w:rPr>
          <w:rFonts w:ascii="Simplified Arabic" w:hAnsi="Simplified Arabic" w:cs="Simplified Arabic" w:hint="cs"/>
          <w:sz w:val="28"/>
          <w:szCs w:val="28"/>
          <w:rtl/>
        </w:rPr>
        <w:t>ا</w:t>
      </w:r>
      <w:r w:rsidRPr="009626B7">
        <w:rPr>
          <w:rFonts w:ascii="Simplified Arabic" w:hAnsi="Simplified Arabic" w:cs="Simplified Arabic"/>
          <w:sz w:val="28"/>
          <w:szCs w:val="28"/>
          <w:rtl/>
        </w:rPr>
        <w:t xml:space="preserve">لعمل </w:t>
      </w:r>
      <w:r w:rsidRPr="009626B7">
        <w:rPr>
          <w:rFonts w:ascii="Simplified Arabic" w:hAnsi="Simplified Arabic" w:cs="Simplified Arabic" w:hint="cs"/>
          <w:sz w:val="28"/>
          <w:szCs w:val="28"/>
          <w:rtl/>
        </w:rPr>
        <w:t xml:space="preserve">اللائق والحد من </w:t>
      </w:r>
      <w:r w:rsidRPr="009626B7">
        <w:rPr>
          <w:rFonts w:ascii="Simplified Arabic" w:hAnsi="Simplified Arabic" w:cs="Simplified Arabic"/>
          <w:sz w:val="28"/>
          <w:szCs w:val="28"/>
          <w:rtl/>
        </w:rPr>
        <w:t>البطالة</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توفير فرص تشغيل يقلل الحرمان في مؤشر البطالة</w:t>
      </w:r>
      <w:r w:rsidRPr="009626B7">
        <w:rPr>
          <w:rFonts w:ascii="Simplified Arabic" w:hAnsi="Simplified Arabic" w:cs="Simplified Arabic"/>
          <w:sz w:val="28"/>
          <w:szCs w:val="28"/>
        </w:rPr>
        <w:t>.</w:t>
      </w:r>
    </w:p>
    <w:p w14:paraId="2666F1B2" w14:textId="77777777" w:rsidR="00A343AC" w:rsidRPr="009626B7" w:rsidRDefault="00A343AC" w:rsidP="00A343AC">
      <w:pPr>
        <w:pStyle w:val="NormalWeb"/>
        <w:numPr>
          <w:ilvl w:val="0"/>
          <w:numId w:val="58"/>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العمل اللائق والتأمين الاجتماعي</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دعم مشروعات صغيرة وتو</w:t>
      </w:r>
      <w:r>
        <w:rPr>
          <w:rFonts w:ascii="Simplified Arabic" w:hAnsi="Simplified Arabic" w:cs="Simplified Arabic"/>
          <w:sz w:val="28"/>
          <w:szCs w:val="28"/>
          <w:rtl/>
        </w:rPr>
        <w:t xml:space="preserve">ليد الدخل يعزز الوصول لفرص عمل </w:t>
      </w:r>
      <w:r>
        <w:rPr>
          <w:rFonts w:ascii="Simplified Arabic" w:hAnsi="Simplified Arabic" w:cs="Simplified Arabic" w:hint="cs"/>
          <w:sz w:val="28"/>
          <w:szCs w:val="28"/>
          <w:rtl/>
        </w:rPr>
        <w:t>مستقرة</w:t>
      </w:r>
      <w:r w:rsidRPr="009626B7">
        <w:rPr>
          <w:rFonts w:ascii="Simplified Arabic" w:hAnsi="Simplified Arabic" w:cs="Simplified Arabic"/>
          <w:sz w:val="28"/>
          <w:szCs w:val="28"/>
        </w:rPr>
        <w:t>.</w:t>
      </w:r>
    </w:p>
    <w:p w14:paraId="5652FC47" w14:textId="77777777" w:rsidR="00A343AC" w:rsidRPr="009626B7" w:rsidRDefault="00A343AC" w:rsidP="00A343AC">
      <w:pPr>
        <w:pStyle w:val="NormalWeb"/>
        <w:numPr>
          <w:ilvl w:val="0"/>
          <w:numId w:val="58"/>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الأمن الغذائي</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زيادة الإنتاجية الزراعية وتحسين دخل الأسر يعزز الأمن الغذائي والاستهلاك الحيواني</w:t>
      </w:r>
      <w:r w:rsidRPr="009626B7">
        <w:rPr>
          <w:rFonts w:ascii="Simplified Arabic" w:hAnsi="Simplified Arabic" w:cs="Simplified Arabic"/>
          <w:sz w:val="28"/>
          <w:szCs w:val="28"/>
        </w:rPr>
        <w:t>.</w:t>
      </w:r>
    </w:p>
    <w:p w14:paraId="48A50403" w14:textId="77777777" w:rsidR="00A343AC" w:rsidRPr="005D5862" w:rsidRDefault="00A343AC" w:rsidP="00A343AC">
      <w:pPr>
        <w:pStyle w:val="NormalWeb"/>
        <w:numPr>
          <w:ilvl w:val="0"/>
          <w:numId w:val="58"/>
        </w:numPr>
        <w:bidi/>
        <w:ind w:left="-720" w:hanging="180"/>
        <w:rPr>
          <w:rFonts w:ascii="Simplified Arabic" w:hAnsi="Simplified Arabic" w:cs="Simplified Arabic"/>
          <w:sz w:val="28"/>
          <w:szCs w:val="28"/>
        </w:rPr>
      </w:pPr>
      <w:r w:rsidRPr="009626B7">
        <w:rPr>
          <w:rFonts w:ascii="Simplified Arabic" w:hAnsi="Simplified Arabic" w:cs="Simplified Arabic"/>
          <w:sz w:val="28"/>
          <w:szCs w:val="28"/>
          <w:rtl/>
        </w:rPr>
        <w:t>الحماية الاجتماعية</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دعم المرأة المعيلة</w:t>
      </w:r>
      <w:r w:rsidRPr="005D5862">
        <w:rPr>
          <w:rFonts w:ascii="Simplified Arabic" w:hAnsi="Simplified Arabic" w:cs="Simplified Arabic"/>
          <w:sz w:val="28"/>
          <w:szCs w:val="28"/>
          <w:rtl/>
        </w:rPr>
        <w:t xml:space="preserve"> والفئات الهشة يرفع مستوى الحماية الاجتماعية الاقتصادية</w:t>
      </w:r>
      <w:r w:rsidRPr="005D5862">
        <w:rPr>
          <w:rFonts w:ascii="Simplified Arabic" w:hAnsi="Simplified Arabic" w:cs="Simplified Arabic"/>
          <w:sz w:val="28"/>
          <w:szCs w:val="28"/>
        </w:rPr>
        <w:t>.</w:t>
      </w:r>
    </w:p>
    <w:p w14:paraId="7D97C738"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التعليم</w:t>
      </w:r>
    </w:p>
    <w:p w14:paraId="42C2B145" w14:textId="77777777" w:rsidR="00A343AC" w:rsidRPr="009626B7" w:rsidRDefault="00A343AC" w:rsidP="00A343AC">
      <w:pPr>
        <w:pStyle w:val="NormalWeb"/>
        <w:bidi/>
        <w:ind w:left="-720" w:hanging="180"/>
        <w:rPr>
          <w:rFonts w:ascii="Simplified Arabic" w:hAnsi="Simplified Arabic" w:cs="Simplified Arabic"/>
          <w:sz w:val="28"/>
          <w:szCs w:val="28"/>
          <w:rtl/>
        </w:rPr>
      </w:pPr>
      <w:r w:rsidRPr="005D5862">
        <w:rPr>
          <w:rFonts w:ascii="Simplified Arabic" w:hAnsi="Simplified Arabic" w:cs="Simplified Arabic"/>
          <w:sz w:val="28"/>
          <w:szCs w:val="28"/>
          <w:rtl/>
        </w:rPr>
        <w:t>شملت النجاحات</w:t>
      </w:r>
      <w:r w:rsidRPr="005D5862">
        <w:rPr>
          <w:rFonts w:ascii="Simplified Arabic" w:hAnsi="Simplified Arabic" w:cs="Simplified Arabic"/>
          <w:sz w:val="28"/>
          <w:szCs w:val="28"/>
        </w:rPr>
        <w:t>:</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تشغيل 35 مدرسة نظامية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دعم تعليم الفتيات</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فصول محو الأمية للكبار</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منع التسرب</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 xml:space="preserve">رفع </w:t>
      </w:r>
      <w:r w:rsidRPr="005D5862">
        <w:rPr>
          <w:rFonts w:ascii="Simplified Arabic" w:hAnsi="Simplified Arabic" w:cs="Simplified Arabic" w:hint="cs"/>
          <w:sz w:val="28"/>
          <w:szCs w:val="28"/>
          <w:rtl/>
        </w:rPr>
        <w:t xml:space="preserve">مستوى </w:t>
      </w:r>
      <w:r w:rsidRPr="005D5862">
        <w:rPr>
          <w:rFonts w:ascii="Simplified Arabic" w:hAnsi="Simplified Arabic" w:cs="Simplified Arabic"/>
          <w:sz w:val="28"/>
          <w:szCs w:val="28"/>
          <w:rtl/>
        </w:rPr>
        <w:t>التحصيل الدراسي</w:t>
      </w:r>
      <w:r w:rsidRPr="005D5862">
        <w:rPr>
          <w:rFonts w:ascii="Simplified Arabic" w:hAnsi="Simplified Arabic" w:cs="Simplified Arabic" w:hint="cs"/>
          <w:sz w:val="28"/>
          <w:szCs w:val="28"/>
          <w:rtl/>
        </w:rPr>
        <w:t xml:space="preserve"> و</w:t>
      </w:r>
      <w:r w:rsidRPr="005D5862">
        <w:rPr>
          <w:rFonts w:ascii="Simplified Arabic" w:hAnsi="Simplified Arabic" w:cs="Simplified Arabic"/>
          <w:sz w:val="28"/>
          <w:szCs w:val="28"/>
          <w:rtl/>
        </w:rPr>
        <w:t xml:space="preserve">تؤكد الاستجابات دور المجتمع </w:t>
      </w:r>
      <w:r w:rsidRPr="009626B7">
        <w:rPr>
          <w:rFonts w:ascii="Simplified Arabic" w:hAnsi="Simplified Arabic" w:cs="Simplified Arabic"/>
          <w:sz w:val="28"/>
          <w:szCs w:val="28"/>
          <w:rtl/>
        </w:rPr>
        <w:t>المدني في تقليص الفقر التعليمي وإتاحة</w:t>
      </w:r>
      <w:r w:rsidRPr="005D5862">
        <w:rPr>
          <w:rFonts w:ascii="Simplified Arabic" w:hAnsi="Simplified Arabic" w:cs="Simplified Arabic"/>
          <w:sz w:val="28"/>
          <w:szCs w:val="28"/>
          <w:rtl/>
        </w:rPr>
        <w:t xml:space="preserve"> فرص تعليم عادلة للفئات الأكثر ضعفًا</w:t>
      </w:r>
      <w:r w:rsidRPr="005D5862">
        <w:rPr>
          <w:rFonts w:ascii="Simplified Arabic" w:hAnsi="Simplified Arabic" w:cs="Simplified Arabic" w:hint="cs"/>
          <w:sz w:val="28"/>
          <w:szCs w:val="28"/>
          <w:rtl/>
        </w:rPr>
        <w:t xml:space="preserve"> </w:t>
      </w:r>
      <w:r w:rsidRPr="009626B7">
        <w:rPr>
          <w:rFonts w:ascii="Simplified Arabic" w:hAnsi="Simplified Arabic" w:cs="Simplified Arabic" w:hint="cs"/>
          <w:sz w:val="28"/>
          <w:szCs w:val="28"/>
          <w:rtl/>
        </w:rPr>
        <w:t xml:space="preserve">ويرتبط </w:t>
      </w:r>
      <w:r w:rsidRPr="009626B7">
        <w:rPr>
          <w:rFonts w:ascii="Simplified Arabic" w:hAnsi="Simplified Arabic" w:cs="Simplified Arabic"/>
          <w:sz w:val="28"/>
          <w:szCs w:val="28"/>
          <w:rtl/>
        </w:rPr>
        <w:t>بمؤشرات الفقر متعدد الأبعا</w:t>
      </w:r>
      <w:r w:rsidRPr="009626B7">
        <w:rPr>
          <w:rFonts w:ascii="Simplified Arabic" w:hAnsi="Simplified Arabic" w:cs="Simplified Arabic" w:hint="cs"/>
          <w:sz w:val="28"/>
          <w:szCs w:val="28"/>
          <w:rtl/>
        </w:rPr>
        <w:t>د في التالي</w:t>
      </w:r>
      <w:r w:rsidRPr="009626B7">
        <w:rPr>
          <w:rFonts w:ascii="Simplified Arabic" w:hAnsi="Simplified Arabic" w:cs="Simplified Arabic"/>
          <w:sz w:val="28"/>
          <w:szCs w:val="28"/>
        </w:rPr>
        <w:t>:</w:t>
      </w:r>
    </w:p>
    <w:p w14:paraId="42177CB5" w14:textId="77777777" w:rsidR="00A343AC" w:rsidRPr="009626B7" w:rsidRDefault="00A343AC" w:rsidP="00A343AC">
      <w:pPr>
        <w:pStyle w:val="NormalWeb"/>
        <w:numPr>
          <w:ilvl w:val="0"/>
          <w:numId w:val="50"/>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سنوات الدراسة</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برامج محو الأمية والتعليم المستمر تخفّض الحرمان في هذا المؤشر</w:t>
      </w:r>
      <w:r w:rsidRPr="009626B7">
        <w:rPr>
          <w:rFonts w:ascii="Simplified Arabic" w:hAnsi="Simplified Arabic" w:cs="Simplified Arabic"/>
          <w:sz w:val="28"/>
          <w:szCs w:val="28"/>
        </w:rPr>
        <w:t>.</w:t>
      </w:r>
    </w:p>
    <w:p w14:paraId="1A180106" w14:textId="77777777" w:rsidR="00A343AC" w:rsidRPr="005D5862" w:rsidRDefault="00A343AC" w:rsidP="00A343AC">
      <w:pPr>
        <w:pStyle w:val="NormalWeb"/>
        <w:numPr>
          <w:ilvl w:val="0"/>
          <w:numId w:val="50"/>
        </w:numPr>
        <w:bidi/>
        <w:ind w:left="-720" w:hanging="180"/>
        <w:rPr>
          <w:rFonts w:ascii="Simplified Arabic" w:hAnsi="Simplified Arabic" w:cs="Simplified Arabic"/>
          <w:sz w:val="28"/>
          <w:szCs w:val="28"/>
        </w:rPr>
      </w:pP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حضور المدرسة</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دعم الالتحاق يُعالج حرمان الأطفال (6–17 سنة)</w:t>
      </w:r>
      <w:r w:rsidRPr="009626B7">
        <w:rPr>
          <w:rFonts w:ascii="Simplified Arabic" w:hAnsi="Simplified Arabic" w:cs="Simplified Arabic"/>
          <w:sz w:val="28"/>
          <w:szCs w:val="28"/>
        </w:rPr>
        <w:t>.</w:t>
      </w:r>
    </w:p>
    <w:p w14:paraId="25EC11C8"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الصحة والتغذية</w:t>
      </w:r>
    </w:p>
    <w:p w14:paraId="6C72EDE2" w14:textId="77777777" w:rsidR="00A343AC" w:rsidRPr="009626B7" w:rsidRDefault="00A343AC" w:rsidP="00A343AC">
      <w:pPr>
        <w:pStyle w:val="NormalWeb"/>
        <w:bidi/>
        <w:ind w:left="-720" w:hanging="180"/>
        <w:rPr>
          <w:rFonts w:ascii="Simplified Arabic" w:hAnsi="Simplified Arabic" w:cs="Simplified Arabic"/>
          <w:sz w:val="28"/>
          <w:szCs w:val="28"/>
          <w:rtl/>
        </w:rPr>
      </w:pPr>
      <w:r w:rsidRPr="005D5862">
        <w:rPr>
          <w:rFonts w:ascii="Simplified Arabic" w:hAnsi="Simplified Arabic" w:cs="Simplified Arabic"/>
          <w:sz w:val="28"/>
          <w:szCs w:val="28"/>
          <w:rtl/>
        </w:rPr>
        <w:t>تكررت ممارسات مثل</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الوعي الصحي للسيدات</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القوافل الطبية والكشف المبكر</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الصحة المدرسية (نهج طفل لطفل)</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 xml:space="preserve">دعم ذوي </w:t>
      </w:r>
      <w:r w:rsidRPr="009626B7">
        <w:rPr>
          <w:rFonts w:ascii="Simplified Arabic" w:hAnsi="Simplified Arabic" w:cs="Simplified Arabic"/>
          <w:sz w:val="28"/>
          <w:szCs w:val="28"/>
          <w:rtl/>
        </w:rPr>
        <w:t>الإعاقة</w:t>
      </w:r>
      <w:r w:rsidRPr="009626B7">
        <w:rPr>
          <w:rFonts w:ascii="Simplified Arabic" w:hAnsi="Simplified Arabic" w:cs="Simplified Arabic" w:hint="cs"/>
          <w:sz w:val="28"/>
          <w:szCs w:val="28"/>
          <w:rtl/>
        </w:rPr>
        <w:t xml:space="preserve"> - </w:t>
      </w:r>
      <w:r w:rsidRPr="009626B7">
        <w:rPr>
          <w:rFonts w:ascii="Simplified Arabic" w:hAnsi="Simplified Arabic" w:cs="Simplified Arabic"/>
          <w:sz w:val="28"/>
          <w:szCs w:val="28"/>
          <w:rtl/>
        </w:rPr>
        <w:t>تحسين ممارسات الرعاية الصحية</w:t>
      </w:r>
      <w:r w:rsidRPr="009626B7">
        <w:rPr>
          <w:rFonts w:ascii="Simplified Arabic" w:hAnsi="Simplified Arabic" w:cs="Simplified Arabic" w:hint="cs"/>
          <w:sz w:val="28"/>
          <w:szCs w:val="28"/>
          <w:rtl/>
        </w:rPr>
        <w:t>. و</w:t>
      </w:r>
      <w:r w:rsidRPr="009626B7">
        <w:rPr>
          <w:rFonts w:ascii="Simplified Arabic" w:hAnsi="Simplified Arabic" w:cs="Simplified Arabic"/>
          <w:sz w:val="28"/>
          <w:szCs w:val="28"/>
          <w:rtl/>
        </w:rPr>
        <w:t>تعكس هذه النجاحات مساهمة المنظمات في معالجة فجوات الصحة، خاصة بين النساء والأطفال</w:t>
      </w:r>
      <w:r>
        <w:rPr>
          <w:rFonts w:ascii="Simplified Arabic" w:hAnsi="Simplified Arabic" w:cs="Simplified Arabic" w:hint="cs"/>
          <w:sz w:val="28"/>
          <w:szCs w:val="28"/>
          <w:rtl/>
        </w:rPr>
        <w:t>، وترتبط</w:t>
      </w:r>
      <w:r w:rsidRPr="009626B7">
        <w:rPr>
          <w:rFonts w:ascii="Simplified Arabic" w:hAnsi="Simplified Arabic" w:cs="Simplified Arabic"/>
          <w:sz w:val="28"/>
          <w:szCs w:val="28"/>
          <w:rtl/>
        </w:rPr>
        <w:t xml:space="preserve"> بالبُعد الصحي</w:t>
      </w:r>
      <w:r w:rsidRPr="009626B7">
        <w:rPr>
          <w:rFonts w:ascii="Simplified Arabic" w:hAnsi="Simplified Arabic" w:cs="Simplified Arabic"/>
          <w:sz w:val="28"/>
          <w:szCs w:val="28"/>
        </w:rPr>
        <w:t>:</w:t>
      </w:r>
    </w:p>
    <w:p w14:paraId="101CFB34" w14:textId="77777777" w:rsidR="00A343AC" w:rsidRPr="009626B7" w:rsidRDefault="00A343AC" w:rsidP="00A343AC">
      <w:pPr>
        <w:pStyle w:val="NormalWeb"/>
        <w:numPr>
          <w:ilvl w:val="0"/>
          <w:numId w:val="51"/>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وفيات الأطفال</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التوعية والكشف يساعدان في الوقاية</w:t>
      </w:r>
      <w:r w:rsidRPr="009626B7">
        <w:rPr>
          <w:rFonts w:ascii="Simplified Arabic" w:hAnsi="Simplified Arabic" w:cs="Simplified Arabic"/>
          <w:sz w:val="28"/>
          <w:szCs w:val="28"/>
        </w:rPr>
        <w:t>.</w:t>
      </w:r>
      <w:r w:rsidRPr="009626B7">
        <w:rPr>
          <w:rFonts w:ascii="Simplified Arabic" w:hAnsi="Simplified Arabic" w:cs="Simplified Arabic" w:hint="cs"/>
          <w:sz w:val="28"/>
          <w:szCs w:val="28"/>
          <w:rtl/>
        </w:rPr>
        <w:t xml:space="preserve"> </w:t>
      </w:r>
    </w:p>
    <w:p w14:paraId="42DDB65C" w14:textId="77777777" w:rsidR="00A343AC" w:rsidRPr="009626B7" w:rsidRDefault="00A343AC" w:rsidP="00A343AC">
      <w:pPr>
        <w:pStyle w:val="NormalWeb"/>
        <w:numPr>
          <w:ilvl w:val="0"/>
          <w:numId w:val="51"/>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تقزم وهزال الأطفال</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حملات التغذية والرعاية الصحية تقلل الحرمان</w:t>
      </w:r>
      <w:r w:rsidRPr="009626B7">
        <w:rPr>
          <w:rFonts w:ascii="Simplified Arabic" w:hAnsi="Simplified Arabic" w:cs="Simplified Arabic"/>
          <w:sz w:val="28"/>
          <w:szCs w:val="28"/>
        </w:rPr>
        <w:t>.</w:t>
      </w:r>
    </w:p>
    <w:p w14:paraId="4EA9B14D"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السكن الملائم وتحسين ظروف المعيشة</w:t>
      </w:r>
    </w:p>
    <w:p w14:paraId="5F03B48E" w14:textId="77777777" w:rsidR="00A343AC" w:rsidRPr="005D5862" w:rsidRDefault="00A343AC" w:rsidP="00A343AC">
      <w:pPr>
        <w:pStyle w:val="NormalWeb"/>
        <w:bidi/>
        <w:ind w:left="-720" w:hanging="180"/>
        <w:rPr>
          <w:rFonts w:ascii="Simplified Arabic" w:hAnsi="Simplified Arabic" w:cs="Simplified Arabic"/>
          <w:b/>
          <w:bCs/>
          <w:sz w:val="28"/>
          <w:szCs w:val="28"/>
          <w:rtl/>
        </w:rPr>
      </w:pPr>
      <w:r w:rsidRPr="005D5862">
        <w:rPr>
          <w:rFonts w:ascii="Simplified Arabic" w:hAnsi="Simplified Arabic" w:cs="Simplified Arabic"/>
          <w:sz w:val="28"/>
          <w:szCs w:val="28"/>
          <w:rtl/>
        </w:rPr>
        <w:t>تضمنت النجاحات</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ترميم المنازل</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بناء حمامات</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إدخال الصرف الصحي</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توصيل المياه والكهرباء</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تغطية أسقف المنازل</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 xml:space="preserve">هذه الجهود تظهر دور المجتمع المدني في </w:t>
      </w:r>
      <w:r w:rsidRPr="001577A5">
        <w:rPr>
          <w:rFonts w:ascii="Simplified Arabic" w:hAnsi="Simplified Arabic" w:cs="Simplified Arabic"/>
          <w:sz w:val="28"/>
          <w:szCs w:val="28"/>
          <w:rtl/>
        </w:rPr>
        <w:t>تحسين جودة الحياة</w:t>
      </w:r>
      <w:r w:rsidRPr="005D5862">
        <w:rPr>
          <w:rFonts w:ascii="Simplified Arabic" w:hAnsi="Simplified Arabic" w:cs="Simplified Arabic"/>
          <w:sz w:val="28"/>
          <w:szCs w:val="28"/>
          <w:rtl/>
        </w:rPr>
        <w:t xml:space="preserve"> وال</w:t>
      </w:r>
      <w:r>
        <w:rPr>
          <w:rFonts w:ascii="Simplified Arabic" w:hAnsi="Simplified Arabic" w:cs="Simplified Arabic"/>
          <w:sz w:val="28"/>
          <w:szCs w:val="28"/>
          <w:rtl/>
        </w:rPr>
        <w:t>بنية الأساسية للأسر الأكثر فقر</w:t>
      </w:r>
      <w:r>
        <w:rPr>
          <w:rFonts w:ascii="Simplified Arabic" w:hAnsi="Simplified Arabic" w:cs="Simplified Arabic" w:hint="cs"/>
          <w:sz w:val="28"/>
          <w:szCs w:val="28"/>
          <w:rtl/>
        </w:rPr>
        <w:t xml:space="preserve"> </w:t>
      </w:r>
      <w:r w:rsidRPr="005D5862">
        <w:rPr>
          <w:rFonts w:ascii="Simplified Arabic" w:hAnsi="Simplified Arabic" w:cs="Simplified Arabic" w:hint="cs"/>
          <w:sz w:val="28"/>
          <w:szCs w:val="28"/>
          <w:rtl/>
        </w:rPr>
        <w:t>وترتبط</w:t>
      </w:r>
      <w:r w:rsidRPr="005D5862">
        <w:rPr>
          <w:rFonts w:ascii="Simplified Arabic" w:hAnsi="Simplified Arabic" w:cs="Simplified Arabic"/>
          <w:b/>
          <w:bCs/>
          <w:sz w:val="28"/>
          <w:szCs w:val="28"/>
          <w:rtl/>
        </w:rPr>
        <w:t xml:space="preserve"> </w:t>
      </w:r>
      <w:r w:rsidRPr="001577A5">
        <w:rPr>
          <w:rFonts w:ascii="Simplified Arabic" w:hAnsi="Simplified Arabic" w:cs="Simplified Arabic"/>
          <w:sz w:val="28"/>
          <w:szCs w:val="28"/>
          <w:rtl/>
        </w:rPr>
        <w:t>ببنود الفقر متعدد الأبعاد</w:t>
      </w:r>
      <w:r w:rsidRPr="005D5862">
        <w:rPr>
          <w:rFonts w:ascii="Simplified Arabic" w:hAnsi="Simplified Arabic" w:cs="Simplified Arabic"/>
          <w:b/>
          <w:bCs/>
          <w:sz w:val="28"/>
          <w:szCs w:val="28"/>
        </w:rPr>
        <w:t>:</w:t>
      </w:r>
    </w:p>
    <w:p w14:paraId="2C32A6C5" w14:textId="77777777" w:rsidR="00A343AC" w:rsidRPr="009626B7" w:rsidRDefault="00A343AC" w:rsidP="00A343AC">
      <w:pPr>
        <w:pStyle w:val="NormalWeb"/>
        <w:numPr>
          <w:ilvl w:val="0"/>
          <w:numId w:val="52"/>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lastRenderedPageBreak/>
        <w:t>نوع المسكن</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الترميم يحسّن الملاءمة والسلامة</w:t>
      </w:r>
      <w:r w:rsidRPr="009626B7">
        <w:rPr>
          <w:rFonts w:ascii="Simplified Arabic" w:hAnsi="Simplified Arabic" w:cs="Simplified Arabic"/>
          <w:sz w:val="28"/>
          <w:szCs w:val="28"/>
        </w:rPr>
        <w:t>.</w:t>
      </w:r>
    </w:p>
    <w:p w14:paraId="2E349EB9" w14:textId="77777777" w:rsidR="00A343AC" w:rsidRPr="009626B7" w:rsidRDefault="00A343AC" w:rsidP="00A343AC">
      <w:pPr>
        <w:pStyle w:val="NormalWeb"/>
        <w:numPr>
          <w:ilvl w:val="0"/>
          <w:numId w:val="52"/>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الصرف الصحي</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معالجة الحرمان من خدمات الصرف</w:t>
      </w:r>
      <w:r w:rsidRPr="009626B7">
        <w:rPr>
          <w:rFonts w:ascii="Simplified Arabic" w:hAnsi="Simplified Arabic" w:cs="Simplified Arabic"/>
          <w:sz w:val="28"/>
          <w:szCs w:val="28"/>
        </w:rPr>
        <w:t>.</w:t>
      </w:r>
    </w:p>
    <w:p w14:paraId="33B9D9CD" w14:textId="77777777" w:rsidR="00A343AC" w:rsidRPr="009626B7" w:rsidRDefault="00A343AC" w:rsidP="00A343AC">
      <w:pPr>
        <w:pStyle w:val="NormalWeb"/>
        <w:numPr>
          <w:ilvl w:val="0"/>
          <w:numId w:val="52"/>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المياه من دون انقطاع</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توصيل المياه يقلل الحرمان</w:t>
      </w:r>
      <w:r w:rsidRPr="009626B7">
        <w:rPr>
          <w:rFonts w:ascii="Simplified Arabic" w:hAnsi="Simplified Arabic" w:cs="Simplified Arabic"/>
          <w:sz w:val="28"/>
          <w:szCs w:val="28"/>
        </w:rPr>
        <w:t>.</w:t>
      </w:r>
    </w:p>
    <w:p w14:paraId="7BE568F5" w14:textId="77777777" w:rsidR="00A343AC" w:rsidRPr="009626B7" w:rsidRDefault="00A343AC" w:rsidP="00A343AC">
      <w:pPr>
        <w:pStyle w:val="NormalWeb"/>
        <w:numPr>
          <w:ilvl w:val="0"/>
          <w:numId w:val="52"/>
        </w:numPr>
        <w:bidi/>
        <w:ind w:left="-720" w:hanging="180"/>
        <w:rPr>
          <w:rFonts w:ascii="Simplified Arabic" w:hAnsi="Simplified Arabic" w:cs="Simplified Arabic"/>
          <w:sz w:val="28"/>
          <w:szCs w:val="28"/>
        </w:rPr>
      </w:pPr>
      <w:r w:rsidRPr="009626B7">
        <w:rPr>
          <w:rFonts w:ascii="Simplified Arabic" w:hAnsi="Simplified Arabic" w:cs="Simplified Arabic"/>
          <w:sz w:val="28"/>
          <w:szCs w:val="28"/>
          <w:rtl/>
        </w:rPr>
        <w:t>الكهرباء</w:t>
      </w:r>
      <w:r w:rsidRPr="009626B7">
        <w:rPr>
          <w:rFonts w:ascii="Simplified Arabic" w:hAnsi="Simplified Arabic" w:cs="Simplified Arabic"/>
          <w:sz w:val="28"/>
          <w:szCs w:val="28"/>
        </w:rPr>
        <w:t xml:space="preserve">: </w:t>
      </w:r>
      <w:r w:rsidRPr="009626B7">
        <w:rPr>
          <w:rFonts w:ascii="Simplified Arabic" w:hAnsi="Simplified Arabic" w:cs="Simplified Arabic"/>
          <w:sz w:val="28"/>
          <w:szCs w:val="28"/>
          <w:rtl/>
        </w:rPr>
        <w:t>وصول كهرباء مستمر يقلل الفقر في مؤشر الخدمات</w:t>
      </w:r>
      <w:r w:rsidRPr="009626B7">
        <w:rPr>
          <w:rFonts w:ascii="Simplified Arabic" w:hAnsi="Simplified Arabic" w:cs="Simplified Arabic"/>
          <w:sz w:val="28"/>
          <w:szCs w:val="28"/>
        </w:rPr>
        <w:t>.</w:t>
      </w:r>
    </w:p>
    <w:p w14:paraId="2AF876E4"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 xml:space="preserve">الحماية الاجتماعية </w:t>
      </w:r>
    </w:p>
    <w:p w14:paraId="18F5D449" w14:textId="77777777" w:rsidR="00A343AC" w:rsidRPr="005D5862" w:rsidRDefault="00A343AC" w:rsidP="00A343AC">
      <w:pPr>
        <w:pStyle w:val="NormalWeb"/>
        <w:bidi/>
        <w:ind w:left="-720" w:hanging="180"/>
        <w:rPr>
          <w:rFonts w:ascii="Simplified Arabic" w:hAnsi="Simplified Arabic" w:cs="Simplified Arabic"/>
          <w:b/>
          <w:bCs/>
          <w:sz w:val="28"/>
          <w:szCs w:val="28"/>
          <w:rtl/>
        </w:rPr>
      </w:pPr>
      <w:r w:rsidRPr="005D5862">
        <w:rPr>
          <w:rFonts w:ascii="Simplified Arabic" w:hAnsi="Simplified Arabic" w:cs="Simplified Arabic"/>
          <w:sz w:val="28"/>
          <w:szCs w:val="28"/>
          <w:rtl/>
        </w:rPr>
        <w:t>شملت النجاحات</w:t>
      </w:r>
      <w:r w:rsidRPr="005D5862">
        <w:rPr>
          <w:rFonts w:ascii="Simplified Arabic" w:hAnsi="Simplified Arabic" w:cs="Simplified Arabic"/>
          <w:sz w:val="28"/>
          <w:szCs w:val="28"/>
        </w:rPr>
        <w:t>:</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حماية وتمكين المرأة المعيلة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دعم نفسي واجتماعي للأطفال والنساء</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ربط المستفيدين بالخدمات الحكومية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برامج الحماية الاجتماعية</w:t>
      </w:r>
      <w:r w:rsidRPr="005D5862">
        <w:rPr>
          <w:rFonts w:ascii="Simplified Arabic" w:hAnsi="Simplified Arabic" w:cs="Simplified Arabic" w:hint="cs"/>
          <w:sz w:val="28"/>
          <w:szCs w:val="28"/>
          <w:rtl/>
        </w:rPr>
        <w:t xml:space="preserve">، وتبرز </w:t>
      </w:r>
      <w:r w:rsidRPr="005D5862">
        <w:rPr>
          <w:rFonts w:ascii="Simplified Arabic" w:hAnsi="Simplified Arabic" w:cs="Simplified Arabic"/>
          <w:sz w:val="28"/>
          <w:szCs w:val="28"/>
          <w:rtl/>
        </w:rPr>
        <w:t xml:space="preserve">هذه الجهود دور المنظمات في </w:t>
      </w:r>
      <w:r w:rsidRPr="001577A5">
        <w:rPr>
          <w:rFonts w:ascii="Simplified Arabic" w:hAnsi="Simplified Arabic" w:cs="Simplified Arabic"/>
          <w:sz w:val="28"/>
          <w:szCs w:val="28"/>
          <w:rtl/>
        </w:rPr>
        <w:t>سد فجوات الحماية الاجتماعية، خاصة للفئات غير المشمولة بالدعم الحكومي</w:t>
      </w:r>
      <w:r w:rsidRPr="001577A5">
        <w:rPr>
          <w:rFonts w:ascii="Simplified Arabic" w:hAnsi="Simplified Arabic" w:cs="Simplified Arabic" w:hint="cs"/>
          <w:sz w:val="28"/>
          <w:szCs w:val="28"/>
          <w:rtl/>
        </w:rPr>
        <w:t xml:space="preserve"> وترتبط </w:t>
      </w:r>
      <w:r w:rsidRPr="001577A5">
        <w:rPr>
          <w:rFonts w:ascii="Simplified Arabic" w:hAnsi="Simplified Arabic" w:cs="Simplified Arabic"/>
          <w:sz w:val="28"/>
          <w:szCs w:val="28"/>
          <w:rtl/>
        </w:rPr>
        <w:t>ببنود الفقر المتعدد</w:t>
      </w:r>
      <w:r w:rsidRPr="001577A5">
        <w:rPr>
          <w:rFonts w:ascii="Simplified Arabic" w:hAnsi="Simplified Arabic" w:cs="Simplified Arabic"/>
          <w:sz w:val="28"/>
          <w:szCs w:val="28"/>
        </w:rPr>
        <w:t>:</w:t>
      </w:r>
      <w:r w:rsidRPr="005D5862">
        <w:rPr>
          <w:rFonts w:ascii="Simplified Arabic" w:hAnsi="Simplified Arabic" w:cs="Simplified Arabic" w:hint="cs"/>
          <w:b/>
          <w:bCs/>
          <w:sz w:val="28"/>
          <w:szCs w:val="28"/>
          <w:rtl/>
        </w:rPr>
        <w:t xml:space="preserve"> </w:t>
      </w:r>
    </w:p>
    <w:p w14:paraId="29DDA4A0" w14:textId="77777777" w:rsidR="00A343AC" w:rsidRPr="009626B7" w:rsidRDefault="00A343AC" w:rsidP="00A343AC">
      <w:pPr>
        <w:pStyle w:val="NormalWeb"/>
        <w:numPr>
          <w:ilvl w:val="0"/>
          <w:numId w:val="53"/>
        </w:numPr>
        <w:bidi/>
        <w:ind w:left="-720" w:hanging="180"/>
        <w:rPr>
          <w:rFonts w:ascii="Simplified Arabic" w:hAnsi="Simplified Arabic" w:cs="Simplified Arabic"/>
          <w:sz w:val="28"/>
          <w:szCs w:val="28"/>
          <w:rtl/>
        </w:rPr>
      </w:pPr>
      <w:r w:rsidRPr="009626B7">
        <w:rPr>
          <w:rFonts w:ascii="Simplified Arabic" w:hAnsi="Simplified Arabic" w:cs="Simplified Arabic"/>
          <w:sz w:val="28"/>
          <w:szCs w:val="28"/>
          <w:rtl/>
        </w:rPr>
        <w:t>الوصول للمساعدة الاجتماعية</w:t>
      </w:r>
    </w:p>
    <w:p w14:paraId="37015921" w14:textId="77777777" w:rsidR="00A343AC" w:rsidRPr="009626B7" w:rsidRDefault="00A343AC" w:rsidP="00A343AC">
      <w:pPr>
        <w:pStyle w:val="NormalWeb"/>
        <w:numPr>
          <w:ilvl w:val="0"/>
          <w:numId w:val="53"/>
        </w:numPr>
        <w:bidi/>
        <w:ind w:left="-720" w:hanging="180"/>
        <w:rPr>
          <w:rFonts w:ascii="Simplified Arabic" w:hAnsi="Simplified Arabic" w:cs="Simplified Arabic"/>
          <w:sz w:val="28"/>
          <w:szCs w:val="28"/>
        </w:rPr>
      </w:pPr>
      <w:r w:rsidRPr="009626B7">
        <w:rPr>
          <w:rFonts w:ascii="Simplified Arabic" w:hAnsi="Simplified Arabic" w:cs="Simplified Arabic"/>
          <w:sz w:val="28"/>
          <w:szCs w:val="28"/>
          <w:rtl/>
        </w:rPr>
        <w:t>الوصول لنظم الحماية الاجتماعية</w:t>
      </w:r>
    </w:p>
    <w:p w14:paraId="49C51A02"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التمكين وبناء القدرات</w:t>
      </w:r>
    </w:p>
    <w:p w14:paraId="2983A275" w14:textId="77777777" w:rsidR="00A343AC" w:rsidRPr="005D5862" w:rsidRDefault="00A343AC" w:rsidP="00A343AC">
      <w:pPr>
        <w:pStyle w:val="NormalWeb"/>
        <w:bidi/>
        <w:ind w:left="-720" w:hanging="180"/>
        <w:rPr>
          <w:rFonts w:ascii="Simplified Arabic" w:hAnsi="Simplified Arabic" w:cs="Simplified Arabic"/>
          <w:b/>
          <w:bCs/>
          <w:sz w:val="28"/>
          <w:szCs w:val="28"/>
          <w:rtl/>
        </w:rPr>
      </w:pPr>
      <w:r w:rsidRPr="009626B7">
        <w:rPr>
          <w:rFonts w:ascii="Simplified Arabic" w:hAnsi="Simplified Arabic" w:cs="Simplified Arabic"/>
          <w:sz w:val="28"/>
          <w:szCs w:val="28"/>
          <w:rtl/>
        </w:rPr>
        <w:t>ظهر التمكين على مستويين</w:t>
      </w:r>
      <w:r w:rsidRPr="009626B7">
        <w:rPr>
          <w:rFonts w:ascii="Simplified Arabic" w:hAnsi="Simplified Arabic" w:cs="Simplified Arabic" w:hint="cs"/>
          <w:sz w:val="28"/>
          <w:szCs w:val="28"/>
          <w:rtl/>
        </w:rPr>
        <w:t xml:space="preserve"> </w:t>
      </w:r>
      <w:r w:rsidRPr="009626B7">
        <w:rPr>
          <w:rFonts w:ascii="Simplified Arabic" w:hAnsi="Simplified Arabic" w:cs="Simplified Arabic"/>
          <w:sz w:val="28"/>
          <w:szCs w:val="28"/>
          <w:rtl/>
        </w:rPr>
        <w:t>التمكين الفردي</w:t>
      </w:r>
      <w:r w:rsidRPr="009626B7">
        <w:rPr>
          <w:rFonts w:ascii="Simplified Arabic" w:hAnsi="Simplified Arabic" w:cs="Simplified Arabic" w:hint="cs"/>
          <w:sz w:val="28"/>
          <w:szCs w:val="28"/>
          <w:rtl/>
        </w:rPr>
        <w:t xml:space="preserve"> </w:t>
      </w:r>
      <w:r w:rsidRPr="009626B7">
        <w:rPr>
          <w:rFonts w:ascii="Simplified Arabic" w:hAnsi="Simplified Arabic" w:cs="Simplified Arabic"/>
          <w:sz w:val="28"/>
          <w:szCs w:val="28"/>
          <w:rtl/>
        </w:rPr>
        <w:t xml:space="preserve">خاصة </w:t>
      </w:r>
      <w:r w:rsidRPr="009626B7">
        <w:rPr>
          <w:rFonts w:ascii="Simplified Arabic" w:hAnsi="Simplified Arabic" w:cs="Simplified Arabic" w:hint="cs"/>
          <w:sz w:val="28"/>
          <w:szCs w:val="28"/>
          <w:rtl/>
        </w:rPr>
        <w:t>لل</w:t>
      </w:r>
      <w:r w:rsidRPr="009626B7">
        <w:rPr>
          <w:rFonts w:ascii="Simplified Arabic" w:hAnsi="Simplified Arabic" w:cs="Simplified Arabic"/>
          <w:sz w:val="28"/>
          <w:szCs w:val="28"/>
          <w:rtl/>
        </w:rPr>
        <w:t>نساء والشباب</w:t>
      </w:r>
      <w:r w:rsidRPr="009626B7">
        <w:rPr>
          <w:rFonts w:ascii="Simplified Arabic" w:hAnsi="Simplified Arabic" w:cs="Simplified Arabic" w:hint="cs"/>
          <w:sz w:val="28"/>
          <w:szCs w:val="28"/>
          <w:rtl/>
        </w:rPr>
        <w:t xml:space="preserve"> و</w:t>
      </w:r>
      <w:r w:rsidRPr="009626B7">
        <w:rPr>
          <w:rFonts w:ascii="Simplified Arabic" w:hAnsi="Simplified Arabic" w:cs="Simplified Arabic"/>
          <w:sz w:val="28"/>
          <w:szCs w:val="28"/>
          <w:rtl/>
        </w:rPr>
        <w:t>التمكين المؤسسي</w:t>
      </w:r>
      <w:r w:rsidRPr="009626B7">
        <w:rPr>
          <w:rFonts w:ascii="Simplified Arabic" w:hAnsi="Simplified Arabic" w:cs="Simplified Arabic" w:hint="cs"/>
          <w:sz w:val="28"/>
          <w:szCs w:val="28"/>
          <w:rtl/>
        </w:rPr>
        <w:t xml:space="preserve"> في </w:t>
      </w:r>
      <w:r w:rsidRPr="009626B7">
        <w:rPr>
          <w:rFonts w:ascii="Simplified Arabic" w:hAnsi="Simplified Arabic" w:cs="Simplified Arabic"/>
          <w:sz w:val="28"/>
          <w:szCs w:val="28"/>
          <w:rtl/>
        </w:rPr>
        <w:t>بناء قدرات الكيانات القاعدية والجمعيات المحلية</w:t>
      </w:r>
      <w:r w:rsidRPr="009626B7">
        <w:rPr>
          <w:rFonts w:ascii="Simplified Arabic" w:hAnsi="Simplified Arabic" w:cs="Simplified Arabic" w:hint="cs"/>
          <w:sz w:val="28"/>
          <w:szCs w:val="28"/>
          <w:rtl/>
        </w:rPr>
        <w:t>، وي</w:t>
      </w:r>
      <w:r w:rsidRPr="009626B7">
        <w:rPr>
          <w:rFonts w:ascii="Simplified Arabic" w:hAnsi="Simplified Arabic" w:cs="Simplified Arabic"/>
          <w:sz w:val="28"/>
          <w:szCs w:val="28"/>
          <w:rtl/>
        </w:rPr>
        <w:t>عد</w:t>
      </w:r>
      <w:r w:rsidRPr="009626B7">
        <w:rPr>
          <w:rFonts w:ascii="Simplified Arabic" w:hAnsi="Simplified Arabic" w:cs="Simplified Arabic" w:hint="cs"/>
          <w:sz w:val="28"/>
          <w:szCs w:val="28"/>
          <w:rtl/>
        </w:rPr>
        <w:t xml:space="preserve"> </w:t>
      </w:r>
      <w:r w:rsidRPr="009626B7">
        <w:rPr>
          <w:rFonts w:ascii="Simplified Arabic" w:hAnsi="Simplified Arabic" w:cs="Simplified Arabic"/>
          <w:sz w:val="28"/>
          <w:szCs w:val="28"/>
          <w:rtl/>
        </w:rPr>
        <w:t>التمكين أحد أهم مداخل الخروج من الفقر بصورة مستدامة</w:t>
      </w:r>
      <w:r w:rsidRPr="009626B7">
        <w:rPr>
          <w:rFonts w:ascii="Simplified Arabic" w:hAnsi="Simplified Arabic" w:cs="Simplified Arabic" w:hint="cs"/>
          <w:sz w:val="28"/>
          <w:szCs w:val="28"/>
          <w:rtl/>
        </w:rPr>
        <w:t xml:space="preserve">، ويرتبط </w:t>
      </w:r>
      <w:r w:rsidRPr="009626B7">
        <w:rPr>
          <w:rFonts w:ascii="Simplified Arabic" w:hAnsi="Simplified Arabic" w:cs="Simplified Arabic"/>
          <w:sz w:val="28"/>
          <w:szCs w:val="28"/>
          <w:rtl/>
        </w:rPr>
        <w:t>بمؤشرات الفقر</w:t>
      </w:r>
      <w:r w:rsidRPr="005D5862">
        <w:rPr>
          <w:rFonts w:ascii="Simplified Arabic" w:hAnsi="Simplified Arabic" w:cs="Simplified Arabic"/>
          <w:b/>
          <w:bCs/>
          <w:sz w:val="28"/>
          <w:szCs w:val="28"/>
        </w:rPr>
        <w:t>:</w:t>
      </w:r>
    </w:p>
    <w:p w14:paraId="39FC3347" w14:textId="77777777" w:rsidR="00A343AC" w:rsidRPr="009626B7" w:rsidRDefault="00A343AC" w:rsidP="00A343AC">
      <w:pPr>
        <w:pStyle w:val="NormalWeb"/>
        <w:numPr>
          <w:ilvl w:val="0"/>
          <w:numId w:val="54"/>
        </w:numPr>
        <w:bidi/>
        <w:ind w:left="-720" w:hanging="180"/>
        <w:rPr>
          <w:rFonts w:ascii="Simplified Arabic" w:hAnsi="Simplified Arabic" w:cs="Simplified Arabic"/>
          <w:sz w:val="28"/>
          <w:szCs w:val="28"/>
          <w:rtl/>
        </w:rPr>
      </w:pPr>
      <w:r w:rsidRPr="005D5862">
        <w:rPr>
          <w:rFonts w:ascii="Simplified Arabic" w:hAnsi="Simplified Arabic" w:cs="Simplified Arabic"/>
          <w:sz w:val="28"/>
          <w:szCs w:val="28"/>
          <w:rtl/>
        </w:rPr>
        <w:t xml:space="preserve">يرتبط التمكين الاقتصادي </w:t>
      </w:r>
      <w:r w:rsidRPr="009626B7">
        <w:rPr>
          <w:rFonts w:ascii="Simplified Arabic" w:hAnsi="Simplified Arabic" w:cs="Simplified Arabic"/>
          <w:sz w:val="28"/>
          <w:szCs w:val="28"/>
          <w:rtl/>
        </w:rPr>
        <w:t>والاجتماعي بتحسين العمل، الحماية الاجتماعية، التعليم</w:t>
      </w:r>
      <w:r w:rsidRPr="009626B7">
        <w:rPr>
          <w:rFonts w:ascii="Simplified Arabic" w:hAnsi="Simplified Arabic" w:cs="Simplified Arabic"/>
          <w:sz w:val="28"/>
          <w:szCs w:val="28"/>
        </w:rPr>
        <w:t>.</w:t>
      </w:r>
    </w:p>
    <w:p w14:paraId="1B47FD4B" w14:textId="77777777" w:rsidR="00A343AC" w:rsidRPr="005D5862" w:rsidRDefault="00A343AC" w:rsidP="00A343AC">
      <w:pPr>
        <w:pStyle w:val="NormalWeb"/>
        <w:numPr>
          <w:ilvl w:val="0"/>
          <w:numId w:val="54"/>
        </w:numPr>
        <w:bidi/>
        <w:ind w:left="-720" w:hanging="180"/>
        <w:rPr>
          <w:rFonts w:ascii="Simplified Arabic" w:hAnsi="Simplified Arabic" w:cs="Simplified Arabic"/>
          <w:sz w:val="28"/>
          <w:szCs w:val="28"/>
        </w:rPr>
      </w:pPr>
      <w:r w:rsidRPr="009626B7">
        <w:rPr>
          <w:rFonts w:ascii="Simplified Arabic" w:hAnsi="Simplified Arabic" w:cs="Simplified Arabic"/>
          <w:sz w:val="28"/>
          <w:szCs w:val="28"/>
          <w:rtl/>
        </w:rPr>
        <w:t>بناء القدرات المؤسسية يُرسّخ النهج المستدام لمحاربة الفقر</w:t>
      </w:r>
      <w:r w:rsidRPr="005D5862">
        <w:rPr>
          <w:rFonts w:ascii="Simplified Arabic" w:hAnsi="Simplified Arabic" w:cs="Simplified Arabic"/>
          <w:sz w:val="28"/>
          <w:szCs w:val="28"/>
        </w:rPr>
        <w:t>.</w:t>
      </w:r>
    </w:p>
    <w:p w14:paraId="33CCD933" w14:textId="77777777" w:rsidR="00A343AC" w:rsidRPr="001D7122"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1D7122">
        <w:rPr>
          <w:rFonts w:ascii="Simplified Arabic" w:eastAsia="Times New Roman" w:hAnsi="Simplified Arabic" w:cs="Simplified Arabic" w:hint="cs"/>
          <w:b/>
          <w:bCs/>
          <w:sz w:val="28"/>
          <w:szCs w:val="28"/>
          <w:rtl/>
        </w:rPr>
        <w:t>النهج الشامل المتكامل للتنمية</w:t>
      </w:r>
    </w:p>
    <w:p w14:paraId="54B540C9" w14:textId="77777777" w:rsidR="00A343AC" w:rsidRPr="005D5862" w:rsidRDefault="00A343AC" w:rsidP="00A343AC">
      <w:pPr>
        <w:pStyle w:val="NormalWeb"/>
        <w:bidi/>
        <w:ind w:left="-720" w:hanging="180"/>
        <w:jc w:val="both"/>
        <w:rPr>
          <w:rFonts w:ascii="Simplified Arabic" w:hAnsi="Simplified Arabic" w:cs="Simplified Arabic"/>
          <w:sz w:val="28"/>
          <w:szCs w:val="28"/>
        </w:rPr>
      </w:pPr>
      <w:r w:rsidRPr="005D5862">
        <w:rPr>
          <w:rFonts w:ascii="Simplified Arabic" w:hAnsi="Simplified Arabic" w:cs="Simplified Arabic"/>
          <w:sz w:val="28"/>
          <w:szCs w:val="28"/>
          <w:rtl/>
        </w:rPr>
        <w:t>بعض الاستجابات أوضحت نجاحات في</w:t>
      </w:r>
      <w:r w:rsidRPr="005D5862">
        <w:rPr>
          <w:rFonts w:ascii="Simplified Arabic" w:hAnsi="Simplified Arabic" w:cs="Simplified Arabic" w:hint="cs"/>
          <w:sz w:val="28"/>
          <w:szCs w:val="28"/>
          <w:rtl/>
        </w:rPr>
        <w:t xml:space="preserve"> تبنى </w:t>
      </w:r>
      <w:r w:rsidRPr="001577A5">
        <w:rPr>
          <w:rFonts w:ascii="Simplified Arabic" w:hAnsi="Simplified Arabic" w:cs="Simplified Arabic" w:hint="cs"/>
          <w:sz w:val="28"/>
          <w:szCs w:val="28"/>
          <w:rtl/>
        </w:rPr>
        <w:t>نهج</w:t>
      </w:r>
      <w:r w:rsidRPr="001577A5">
        <w:rPr>
          <w:rFonts w:ascii="Simplified Arabic" w:hAnsi="Simplified Arabic" w:cs="Simplified Arabic"/>
          <w:sz w:val="28"/>
          <w:szCs w:val="28"/>
          <w:rtl/>
        </w:rPr>
        <w:t xml:space="preserve"> التنمية المتكاملة</w:t>
      </w:r>
      <w:r w:rsidRPr="005D5862">
        <w:rPr>
          <w:rFonts w:ascii="Simplified Arabic" w:hAnsi="Simplified Arabic" w:cs="Simplified Arabic"/>
          <w:sz w:val="28"/>
          <w:szCs w:val="28"/>
          <w:rtl/>
        </w:rPr>
        <w:t xml:space="preserve"> مثل</w:t>
      </w:r>
      <w:r w:rsidRPr="005D5862">
        <w:rPr>
          <w:rFonts w:ascii="Simplified Arabic" w:hAnsi="Simplified Arabic" w:cs="Simplified Arabic" w:hint="cs"/>
          <w:sz w:val="28"/>
          <w:szCs w:val="28"/>
          <w:rtl/>
        </w:rPr>
        <w:t xml:space="preserve"> </w:t>
      </w:r>
      <w:r w:rsidRPr="005D5862">
        <w:rPr>
          <w:rFonts w:ascii="Simplified Arabic" w:hAnsi="Simplified Arabic" w:cs="Simplified Arabic"/>
          <w:sz w:val="28"/>
          <w:szCs w:val="28"/>
          <w:rtl/>
        </w:rPr>
        <w:t>الجمع بين التعليم والصحة والاقتصاد</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دعم شامل لقرى ومجتمعات ريفية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مشروعات متكاملة تشمل المرأة، الشباب، والبيئة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 xml:space="preserve">برامج طويلة الأمد تعتمد على مشاركة </w:t>
      </w:r>
      <w:r w:rsidRPr="005D5862">
        <w:rPr>
          <w:rFonts w:ascii="Simplified Arabic" w:hAnsi="Simplified Arabic" w:cs="Simplified Arabic" w:hint="cs"/>
          <w:sz w:val="28"/>
          <w:szCs w:val="28"/>
          <w:rtl/>
        </w:rPr>
        <w:t>المجتمع و</w:t>
      </w:r>
      <w:r w:rsidRPr="005D5862">
        <w:rPr>
          <w:rFonts w:ascii="Simplified Arabic" w:hAnsi="Simplified Arabic" w:cs="Simplified Arabic"/>
          <w:sz w:val="28"/>
          <w:szCs w:val="28"/>
          <w:rtl/>
        </w:rPr>
        <w:t>ينسجم</w:t>
      </w:r>
      <w:r w:rsidRPr="005D5862">
        <w:rPr>
          <w:rFonts w:ascii="Simplified Arabic" w:hAnsi="Simplified Arabic" w:cs="Simplified Arabic"/>
          <w:sz w:val="28"/>
          <w:szCs w:val="28"/>
        </w:rPr>
        <w:t xml:space="preserve"> </w:t>
      </w:r>
      <w:r w:rsidRPr="005D5862">
        <w:rPr>
          <w:rFonts w:ascii="Simplified Arabic" w:hAnsi="Simplified Arabic" w:cs="Simplified Arabic"/>
          <w:sz w:val="28"/>
          <w:szCs w:val="28"/>
          <w:rtl/>
        </w:rPr>
        <w:t xml:space="preserve">مباشرة مع فكرة </w:t>
      </w:r>
      <w:r w:rsidRPr="001577A5">
        <w:rPr>
          <w:rFonts w:ascii="Simplified Arabic" w:hAnsi="Simplified Arabic" w:cs="Simplified Arabic"/>
          <w:sz w:val="28"/>
          <w:szCs w:val="28"/>
          <w:rtl/>
        </w:rPr>
        <w:t>تعدد الأبعاد</w:t>
      </w:r>
      <w:r w:rsidRPr="005D5862">
        <w:rPr>
          <w:rFonts w:ascii="Simplified Arabic" w:hAnsi="Simplified Arabic" w:cs="Simplified Arabic"/>
          <w:sz w:val="28"/>
          <w:szCs w:val="28"/>
          <w:rtl/>
        </w:rPr>
        <w:t xml:space="preserve"> ومحاربة الحرمان في أكثر من بعد في نفس الوقت</w:t>
      </w:r>
      <w:r w:rsidRPr="005D5862">
        <w:rPr>
          <w:rFonts w:ascii="Simplified Arabic" w:hAnsi="Simplified Arabic" w:cs="Simplified Arabic"/>
          <w:sz w:val="28"/>
          <w:szCs w:val="28"/>
        </w:rPr>
        <w:t>.</w:t>
      </w:r>
    </w:p>
    <w:p w14:paraId="48832EE5" w14:textId="77777777" w:rsidR="00A343AC" w:rsidRPr="009626B7" w:rsidRDefault="00A343AC" w:rsidP="00A343AC">
      <w:pPr>
        <w:pStyle w:val="ListParagraph"/>
        <w:numPr>
          <w:ilvl w:val="0"/>
          <w:numId w:val="49"/>
        </w:numPr>
        <w:spacing w:after="160" w:line="259" w:lineRule="auto"/>
        <w:ind w:left="-360"/>
        <w:rPr>
          <w:rFonts w:ascii="Simplified Arabic" w:eastAsia="Times New Roman" w:hAnsi="Simplified Arabic" w:cs="Simplified Arabic"/>
          <w:b/>
          <w:bCs/>
          <w:sz w:val="28"/>
          <w:szCs w:val="28"/>
        </w:rPr>
      </w:pPr>
      <w:r w:rsidRPr="009626B7">
        <w:rPr>
          <w:rFonts w:ascii="Simplified Arabic" w:eastAsia="Times New Roman" w:hAnsi="Simplified Arabic" w:cs="Simplified Arabic" w:hint="cs"/>
          <w:b/>
          <w:bCs/>
          <w:sz w:val="28"/>
          <w:szCs w:val="28"/>
          <w:rtl/>
        </w:rPr>
        <w:t>الوصول للمناطق المحرومة والفئات الهشة</w:t>
      </w:r>
    </w:p>
    <w:p w14:paraId="6BAAD2CB" w14:textId="77777777" w:rsidR="00A343AC" w:rsidRDefault="00A343AC" w:rsidP="00A343AC">
      <w:pPr>
        <w:pStyle w:val="NormalWeb"/>
        <w:bidi/>
        <w:ind w:left="-720" w:hanging="180"/>
        <w:rPr>
          <w:rFonts w:ascii="Simplified Arabic" w:hAnsi="Simplified Arabic" w:cs="Simplified Arabic"/>
          <w:sz w:val="28"/>
          <w:szCs w:val="28"/>
          <w:rtl/>
        </w:rPr>
      </w:pPr>
      <w:r w:rsidRPr="005D5862">
        <w:rPr>
          <w:rFonts w:ascii="Simplified Arabic" w:hAnsi="Simplified Arabic" w:cs="Simplified Arabic"/>
          <w:sz w:val="28"/>
          <w:szCs w:val="28"/>
          <w:rtl/>
        </w:rPr>
        <w:t>نجاحات مثل</w:t>
      </w:r>
      <w:r w:rsidRPr="005D5862">
        <w:rPr>
          <w:rFonts w:ascii="Simplified Arabic" w:hAnsi="Simplified Arabic" w:cs="Simplified Arabic"/>
          <w:sz w:val="28"/>
          <w:szCs w:val="28"/>
        </w:rPr>
        <w:t>:</w:t>
      </w:r>
      <w:r w:rsidRPr="005D5862">
        <w:rPr>
          <w:rFonts w:ascii="Simplified Arabic" w:hAnsi="Simplified Arabic" w:cs="Simplified Arabic" w:hint="cs"/>
          <w:sz w:val="28"/>
          <w:szCs w:val="28"/>
          <w:rtl/>
        </w:rPr>
        <w:t xml:space="preserve"> - ا</w:t>
      </w:r>
      <w:r w:rsidRPr="005D5862">
        <w:rPr>
          <w:rFonts w:ascii="Simplified Arabic" w:hAnsi="Simplified Arabic" w:cs="Simplified Arabic"/>
          <w:sz w:val="28"/>
          <w:szCs w:val="28"/>
          <w:rtl/>
        </w:rPr>
        <w:t>لوصول لمجتمعات لم تصل إليها أي جهة</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دعم صغار المزارعين</w:t>
      </w:r>
      <w:r w:rsidRPr="005D5862">
        <w:rPr>
          <w:rFonts w:ascii="Simplified Arabic" w:hAnsi="Simplified Arabic" w:cs="Simplified Arabic" w:hint="cs"/>
          <w:sz w:val="28"/>
          <w:szCs w:val="28"/>
          <w:rtl/>
        </w:rPr>
        <w:t xml:space="preserve"> - </w:t>
      </w:r>
      <w:r w:rsidRPr="005D5862">
        <w:rPr>
          <w:rFonts w:ascii="Simplified Arabic" w:hAnsi="Simplified Arabic" w:cs="Simplified Arabic"/>
          <w:sz w:val="28"/>
          <w:szCs w:val="28"/>
          <w:rtl/>
        </w:rPr>
        <w:t>دعم لاجئين (تعليم – حماية – اقتصاد)</w:t>
      </w:r>
      <w:r w:rsidRPr="005D5862">
        <w:rPr>
          <w:rFonts w:ascii="Simplified Arabic" w:hAnsi="Simplified Arabic" w:cs="Simplified Arabic" w:hint="cs"/>
          <w:sz w:val="28"/>
          <w:szCs w:val="28"/>
          <w:rtl/>
        </w:rPr>
        <w:t xml:space="preserve">، ويعبر ذلك على قدرة المجتمع المدني في الوصول الأكثر الفئات والمناطق حرمانا وهو </w:t>
      </w:r>
      <w:r w:rsidRPr="005D5862">
        <w:rPr>
          <w:rFonts w:ascii="Simplified Arabic" w:hAnsi="Simplified Arabic" w:cs="Simplified Arabic"/>
          <w:sz w:val="28"/>
          <w:szCs w:val="28"/>
          <w:rtl/>
        </w:rPr>
        <w:t>أحد أهم أسس تقليل الفقر المتعدد الأبعاد</w:t>
      </w:r>
      <w:r w:rsidRPr="005D5862">
        <w:rPr>
          <w:rFonts w:ascii="Simplified Arabic" w:hAnsi="Simplified Arabic" w:cs="Simplified Arabic"/>
          <w:sz w:val="28"/>
          <w:szCs w:val="28"/>
        </w:rPr>
        <w:t>.</w:t>
      </w:r>
      <w:r w:rsidRPr="005D5862">
        <w:rPr>
          <w:rFonts w:ascii="Simplified Arabic" w:hAnsi="Simplified Arabic" w:cs="Simplified Arabic" w:hint="cs"/>
          <w:sz w:val="28"/>
          <w:szCs w:val="28"/>
          <w:rtl/>
        </w:rPr>
        <w:t xml:space="preserve"> بما </w:t>
      </w:r>
      <w:r w:rsidRPr="005D5862">
        <w:rPr>
          <w:rFonts w:ascii="Simplified Arabic" w:hAnsi="Simplified Arabic" w:cs="Simplified Arabic"/>
          <w:sz w:val="28"/>
          <w:szCs w:val="28"/>
          <w:rtl/>
        </w:rPr>
        <w:t>يعزز الإنصاف في التعليم، الصحة، الخدمات، السكن، العمل</w:t>
      </w:r>
      <w:r w:rsidRPr="005D5862">
        <w:rPr>
          <w:rFonts w:ascii="Simplified Arabic" w:hAnsi="Simplified Arabic" w:cs="Simplified Arabic"/>
          <w:sz w:val="28"/>
          <w:szCs w:val="28"/>
        </w:rPr>
        <w:t>.</w:t>
      </w:r>
    </w:p>
    <w:p w14:paraId="13659A27" w14:textId="77777777" w:rsidR="00A343AC" w:rsidRDefault="00A343AC" w:rsidP="00A343AC">
      <w:pPr>
        <w:pStyle w:val="NormalWeb"/>
        <w:bidi/>
        <w:ind w:left="-720" w:hanging="180"/>
        <w:rPr>
          <w:rFonts w:ascii="Simplified Arabic" w:hAnsi="Simplified Arabic" w:cs="Simplified Arabic"/>
          <w:sz w:val="28"/>
          <w:szCs w:val="28"/>
          <w:rtl/>
        </w:rPr>
      </w:pPr>
    </w:p>
    <w:p w14:paraId="3BD78CEE" w14:textId="77777777" w:rsidR="00A343AC" w:rsidRDefault="00A343AC" w:rsidP="00A343AC">
      <w:pPr>
        <w:pStyle w:val="NormalWeb"/>
        <w:bidi/>
        <w:ind w:left="-720" w:hanging="180"/>
        <w:rPr>
          <w:rFonts w:ascii="Simplified Arabic" w:hAnsi="Simplified Arabic" w:cs="Simplified Arabic"/>
          <w:sz w:val="28"/>
          <w:szCs w:val="28"/>
          <w:rtl/>
        </w:rPr>
      </w:pPr>
    </w:p>
    <w:p w14:paraId="57465A3B" w14:textId="77777777" w:rsidR="00A343AC" w:rsidRDefault="00A343AC" w:rsidP="00A343AC">
      <w:pPr>
        <w:pStyle w:val="NormalWeb"/>
        <w:bidi/>
        <w:ind w:left="-720" w:hanging="180"/>
        <w:rPr>
          <w:rFonts w:ascii="Simplified Arabic" w:hAnsi="Simplified Arabic" w:cs="Simplified Arabic"/>
          <w:sz w:val="28"/>
          <w:szCs w:val="28"/>
          <w:rtl/>
        </w:rPr>
      </w:pPr>
    </w:p>
    <w:p w14:paraId="475A8130" w14:textId="77777777" w:rsidR="00A343AC" w:rsidRPr="005D5862" w:rsidRDefault="00A343AC" w:rsidP="00A343AC">
      <w:pPr>
        <w:pStyle w:val="NormalWeb"/>
        <w:bidi/>
        <w:ind w:left="-720" w:hanging="180"/>
        <w:rPr>
          <w:rFonts w:ascii="Simplified Arabic" w:hAnsi="Simplified Arabic" w:cs="Simplified Arabic"/>
          <w:sz w:val="28"/>
          <w:szCs w:val="28"/>
        </w:rPr>
      </w:pPr>
    </w:p>
    <w:tbl>
      <w:tblPr>
        <w:tblpPr w:leftFromText="180" w:rightFromText="180" w:vertAnchor="text" w:horzAnchor="page" w:tblpX="1248" w:tblpY="945"/>
        <w:bidiVisual/>
        <w:tblW w:w="9855" w:type="dxa"/>
        <w:tblLook w:val="04A0" w:firstRow="1" w:lastRow="0" w:firstColumn="1" w:lastColumn="0" w:noHBand="0" w:noVBand="1"/>
      </w:tblPr>
      <w:tblGrid>
        <w:gridCol w:w="648"/>
        <w:gridCol w:w="3110"/>
        <w:gridCol w:w="2238"/>
        <w:gridCol w:w="3859"/>
      </w:tblGrid>
      <w:tr w:rsidR="00A343AC" w:rsidRPr="00E36C53" w14:paraId="5284FF45" w14:textId="77777777" w:rsidTr="00FE6538">
        <w:trPr>
          <w:trHeight w:val="442"/>
        </w:trPr>
        <w:tc>
          <w:tcPr>
            <w:tcW w:w="648" w:type="dxa"/>
            <w:tcBorders>
              <w:top w:val="single" w:sz="4" w:space="0" w:color="auto"/>
              <w:left w:val="single" w:sz="4" w:space="0" w:color="auto"/>
              <w:bottom w:val="single" w:sz="4" w:space="0" w:color="auto"/>
              <w:right w:val="single" w:sz="4" w:space="0" w:color="auto"/>
            </w:tcBorders>
            <w:shd w:val="clear" w:color="auto" w:fill="F0DF88"/>
          </w:tcPr>
          <w:p w14:paraId="761AE4AD" w14:textId="77777777" w:rsidR="00A343AC" w:rsidRDefault="00A343AC" w:rsidP="00FE6538">
            <w:pPr>
              <w:pStyle w:val="NoSpacing"/>
              <w:ind w:left="-720" w:hanging="180"/>
              <w:jc w:val="center"/>
              <w:rPr>
                <w:rFonts w:eastAsia="Times New Roman"/>
                <w:b/>
                <w:bCs/>
                <w:rtl/>
              </w:rPr>
            </w:pPr>
            <w:r>
              <w:rPr>
                <w:rFonts w:eastAsia="Times New Roman" w:hint="cs"/>
                <w:b/>
                <w:bCs/>
                <w:rtl/>
              </w:rPr>
              <w:lastRenderedPageBreak/>
              <w:t>م</w:t>
            </w:r>
          </w:p>
        </w:tc>
        <w:tc>
          <w:tcPr>
            <w:tcW w:w="3110"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00C3C3AD" w14:textId="77777777" w:rsidR="00A343AC" w:rsidRPr="00F32082" w:rsidRDefault="00A343AC" w:rsidP="00FE6538">
            <w:pPr>
              <w:pStyle w:val="NoSpacing"/>
              <w:ind w:left="-720" w:hanging="180"/>
              <w:jc w:val="center"/>
              <w:rPr>
                <w:rFonts w:ascii="Simplified Arabic" w:eastAsia="Times New Roman" w:hAnsi="Simplified Arabic" w:cs="Simplified Arabic"/>
                <w:b/>
                <w:bCs/>
                <w:sz w:val="28"/>
                <w:szCs w:val="28"/>
              </w:rPr>
            </w:pPr>
            <w:r w:rsidRPr="00F32082">
              <w:rPr>
                <w:rFonts w:ascii="Simplified Arabic" w:eastAsia="Times New Roman" w:hAnsi="Simplified Arabic" w:cs="Simplified Arabic" w:hint="cs"/>
                <w:b/>
                <w:bCs/>
                <w:sz w:val="28"/>
                <w:szCs w:val="28"/>
                <w:rtl/>
              </w:rPr>
              <w:t>ال</w:t>
            </w:r>
            <w:r w:rsidRPr="00F32082">
              <w:rPr>
                <w:rFonts w:ascii="Simplified Arabic" w:eastAsia="Times New Roman" w:hAnsi="Simplified Arabic" w:cs="Simplified Arabic"/>
                <w:b/>
                <w:bCs/>
                <w:sz w:val="28"/>
                <w:szCs w:val="28"/>
                <w:rtl/>
              </w:rPr>
              <w:t xml:space="preserve">تقييم </w:t>
            </w:r>
          </w:p>
        </w:tc>
        <w:tc>
          <w:tcPr>
            <w:tcW w:w="2238"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71367D04" w14:textId="77777777" w:rsidR="00A343AC" w:rsidRPr="00F32082" w:rsidRDefault="00A343AC" w:rsidP="00FE6538">
            <w:pPr>
              <w:pStyle w:val="NoSpacing"/>
              <w:ind w:left="-720" w:hanging="180"/>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التكرار</w:t>
            </w:r>
          </w:p>
        </w:tc>
        <w:tc>
          <w:tcPr>
            <w:tcW w:w="3859" w:type="dxa"/>
            <w:tcBorders>
              <w:top w:val="single" w:sz="4" w:space="0" w:color="auto"/>
              <w:left w:val="single" w:sz="4" w:space="0" w:color="auto"/>
              <w:bottom w:val="single" w:sz="4" w:space="0" w:color="auto"/>
              <w:right w:val="single" w:sz="4" w:space="0" w:color="auto"/>
            </w:tcBorders>
            <w:shd w:val="clear" w:color="auto" w:fill="F0DF88"/>
            <w:vAlign w:val="center"/>
            <w:hideMark/>
          </w:tcPr>
          <w:p w14:paraId="5266F2FF" w14:textId="77777777" w:rsidR="00A343AC" w:rsidRPr="00F32082" w:rsidRDefault="00A343AC" w:rsidP="00FE6538">
            <w:pPr>
              <w:pStyle w:val="NoSpacing"/>
              <w:ind w:left="-720" w:hanging="180"/>
              <w:jc w:val="center"/>
              <w:rPr>
                <w:rFonts w:ascii="Simplified Arabic" w:eastAsia="Times New Roman" w:hAnsi="Simplified Arabic" w:cs="Simplified Arabic"/>
                <w:b/>
                <w:bCs/>
                <w:sz w:val="28"/>
                <w:szCs w:val="28"/>
                <w:rtl/>
              </w:rPr>
            </w:pPr>
            <w:r w:rsidRPr="00F32082">
              <w:rPr>
                <w:rFonts w:ascii="Simplified Arabic" w:eastAsia="Times New Roman" w:hAnsi="Simplified Arabic" w:cs="Simplified Arabic"/>
                <w:b/>
                <w:bCs/>
                <w:sz w:val="28"/>
                <w:szCs w:val="28"/>
                <w:rtl/>
              </w:rPr>
              <w:t>نسبة التكرار</w:t>
            </w:r>
          </w:p>
        </w:tc>
      </w:tr>
      <w:tr w:rsidR="00A343AC" w:rsidRPr="00E36C53" w14:paraId="3CE629F6" w14:textId="77777777" w:rsidTr="00FE6538">
        <w:trPr>
          <w:trHeight w:val="442"/>
        </w:trPr>
        <w:tc>
          <w:tcPr>
            <w:tcW w:w="648" w:type="dxa"/>
            <w:tcBorders>
              <w:top w:val="nil"/>
              <w:left w:val="single" w:sz="4" w:space="0" w:color="auto"/>
              <w:bottom w:val="single" w:sz="4" w:space="0" w:color="auto"/>
              <w:right w:val="single" w:sz="4" w:space="0" w:color="auto"/>
            </w:tcBorders>
          </w:tcPr>
          <w:p w14:paraId="5341E3B7" w14:textId="77777777" w:rsidR="00A343AC" w:rsidRPr="00E36C53" w:rsidRDefault="00A343AC" w:rsidP="00FE6538">
            <w:pPr>
              <w:pStyle w:val="NoSpacing"/>
              <w:numPr>
                <w:ilvl w:val="0"/>
                <w:numId w:val="41"/>
              </w:numPr>
              <w:ind w:left="-720" w:hanging="180"/>
              <w:jc w:val="center"/>
              <w:rPr>
                <w:rFonts w:eastAsia="Times New Roman"/>
                <w:color w:val="000000"/>
                <w:rtl/>
              </w:rPr>
            </w:pPr>
          </w:p>
        </w:tc>
        <w:tc>
          <w:tcPr>
            <w:tcW w:w="3110" w:type="dxa"/>
            <w:tcBorders>
              <w:top w:val="nil"/>
              <w:left w:val="single" w:sz="4" w:space="0" w:color="auto"/>
              <w:bottom w:val="single" w:sz="4" w:space="0" w:color="auto"/>
              <w:right w:val="single" w:sz="4" w:space="0" w:color="auto"/>
            </w:tcBorders>
            <w:shd w:val="clear" w:color="auto" w:fill="auto"/>
            <w:vAlign w:val="center"/>
            <w:hideMark/>
          </w:tcPr>
          <w:p w14:paraId="21C9C1AB"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tl/>
              </w:rPr>
              <w:t>قوي جدًا</w:t>
            </w:r>
          </w:p>
        </w:tc>
        <w:tc>
          <w:tcPr>
            <w:tcW w:w="2238" w:type="dxa"/>
            <w:tcBorders>
              <w:top w:val="nil"/>
              <w:left w:val="single" w:sz="4" w:space="0" w:color="auto"/>
              <w:bottom w:val="single" w:sz="4" w:space="0" w:color="auto"/>
              <w:right w:val="single" w:sz="4" w:space="0" w:color="auto"/>
            </w:tcBorders>
            <w:shd w:val="clear" w:color="auto" w:fill="auto"/>
            <w:vAlign w:val="center"/>
            <w:hideMark/>
          </w:tcPr>
          <w:p w14:paraId="54177CF6"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10</w:t>
            </w:r>
          </w:p>
        </w:tc>
        <w:tc>
          <w:tcPr>
            <w:tcW w:w="3859" w:type="dxa"/>
            <w:tcBorders>
              <w:top w:val="nil"/>
              <w:left w:val="single" w:sz="4" w:space="0" w:color="auto"/>
              <w:bottom w:val="single" w:sz="4" w:space="0" w:color="auto"/>
              <w:right w:val="single" w:sz="4" w:space="0" w:color="auto"/>
            </w:tcBorders>
            <w:shd w:val="clear" w:color="auto" w:fill="auto"/>
            <w:vAlign w:val="bottom"/>
            <w:hideMark/>
          </w:tcPr>
          <w:p w14:paraId="2421B9EB"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17%</w:t>
            </w:r>
          </w:p>
        </w:tc>
      </w:tr>
      <w:tr w:rsidR="00A343AC" w:rsidRPr="00E36C53" w14:paraId="2A36156C" w14:textId="77777777" w:rsidTr="00FE6538">
        <w:trPr>
          <w:trHeight w:val="442"/>
        </w:trPr>
        <w:tc>
          <w:tcPr>
            <w:tcW w:w="648" w:type="dxa"/>
            <w:tcBorders>
              <w:top w:val="nil"/>
              <w:left w:val="single" w:sz="4" w:space="0" w:color="auto"/>
              <w:bottom w:val="single" w:sz="4" w:space="0" w:color="auto"/>
              <w:right w:val="single" w:sz="4" w:space="0" w:color="auto"/>
            </w:tcBorders>
          </w:tcPr>
          <w:p w14:paraId="64E4A80B" w14:textId="77777777" w:rsidR="00A343AC" w:rsidRPr="00E36C53" w:rsidRDefault="00A343AC" w:rsidP="00FE6538">
            <w:pPr>
              <w:pStyle w:val="NoSpacing"/>
              <w:numPr>
                <w:ilvl w:val="0"/>
                <w:numId w:val="41"/>
              </w:numPr>
              <w:ind w:left="-720" w:hanging="180"/>
              <w:jc w:val="center"/>
              <w:rPr>
                <w:rFonts w:eastAsia="Times New Roman"/>
                <w:color w:val="000000"/>
                <w:rtl/>
              </w:rPr>
            </w:pPr>
          </w:p>
        </w:tc>
        <w:tc>
          <w:tcPr>
            <w:tcW w:w="3110" w:type="dxa"/>
            <w:tcBorders>
              <w:top w:val="nil"/>
              <w:left w:val="single" w:sz="4" w:space="0" w:color="auto"/>
              <w:bottom w:val="single" w:sz="4" w:space="0" w:color="auto"/>
              <w:right w:val="single" w:sz="4" w:space="0" w:color="auto"/>
            </w:tcBorders>
            <w:shd w:val="clear" w:color="auto" w:fill="auto"/>
            <w:vAlign w:val="center"/>
            <w:hideMark/>
          </w:tcPr>
          <w:p w14:paraId="330F9A7E"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جيد جدا</w:t>
            </w:r>
          </w:p>
        </w:tc>
        <w:tc>
          <w:tcPr>
            <w:tcW w:w="2238" w:type="dxa"/>
            <w:tcBorders>
              <w:top w:val="nil"/>
              <w:left w:val="single" w:sz="4" w:space="0" w:color="auto"/>
              <w:bottom w:val="single" w:sz="4" w:space="0" w:color="auto"/>
              <w:right w:val="single" w:sz="4" w:space="0" w:color="auto"/>
            </w:tcBorders>
            <w:shd w:val="clear" w:color="auto" w:fill="auto"/>
            <w:vAlign w:val="center"/>
            <w:hideMark/>
          </w:tcPr>
          <w:p w14:paraId="78A6AE35"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23</w:t>
            </w:r>
          </w:p>
        </w:tc>
        <w:tc>
          <w:tcPr>
            <w:tcW w:w="3859" w:type="dxa"/>
            <w:tcBorders>
              <w:top w:val="nil"/>
              <w:left w:val="single" w:sz="4" w:space="0" w:color="auto"/>
              <w:bottom w:val="single" w:sz="4" w:space="0" w:color="auto"/>
              <w:right w:val="single" w:sz="4" w:space="0" w:color="auto"/>
            </w:tcBorders>
            <w:shd w:val="clear" w:color="auto" w:fill="auto"/>
            <w:vAlign w:val="bottom"/>
            <w:hideMark/>
          </w:tcPr>
          <w:p w14:paraId="2D7630AD"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40%</w:t>
            </w:r>
          </w:p>
        </w:tc>
      </w:tr>
      <w:tr w:rsidR="00A343AC" w:rsidRPr="00E36C53" w14:paraId="7A43153E" w14:textId="77777777" w:rsidTr="00FE6538">
        <w:trPr>
          <w:trHeight w:val="442"/>
        </w:trPr>
        <w:tc>
          <w:tcPr>
            <w:tcW w:w="648" w:type="dxa"/>
            <w:tcBorders>
              <w:top w:val="nil"/>
              <w:left w:val="single" w:sz="4" w:space="0" w:color="auto"/>
              <w:bottom w:val="single" w:sz="4" w:space="0" w:color="auto"/>
              <w:right w:val="single" w:sz="4" w:space="0" w:color="auto"/>
            </w:tcBorders>
          </w:tcPr>
          <w:p w14:paraId="77E08907" w14:textId="77777777" w:rsidR="00A343AC" w:rsidRPr="00E36C53" w:rsidRDefault="00A343AC" w:rsidP="00FE6538">
            <w:pPr>
              <w:pStyle w:val="NoSpacing"/>
              <w:numPr>
                <w:ilvl w:val="0"/>
                <w:numId w:val="41"/>
              </w:numPr>
              <w:ind w:left="-720" w:hanging="180"/>
              <w:jc w:val="center"/>
              <w:rPr>
                <w:rFonts w:eastAsia="Times New Roman"/>
                <w:color w:val="000000"/>
                <w:rtl/>
              </w:rPr>
            </w:pPr>
          </w:p>
        </w:tc>
        <w:tc>
          <w:tcPr>
            <w:tcW w:w="3110" w:type="dxa"/>
            <w:tcBorders>
              <w:top w:val="nil"/>
              <w:left w:val="single" w:sz="4" w:space="0" w:color="auto"/>
              <w:bottom w:val="single" w:sz="4" w:space="0" w:color="auto"/>
              <w:right w:val="single" w:sz="4" w:space="0" w:color="auto"/>
            </w:tcBorders>
            <w:shd w:val="clear" w:color="auto" w:fill="auto"/>
            <w:vAlign w:val="center"/>
            <w:hideMark/>
          </w:tcPr>
          <w:p w14:paraId="7BF5C59B"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متوسط</w:t>
            </w:r>
          </w:p>
        </w:tc>
        <w:tc>
          <w:tcPr>
            <w:tcW w:w="2238" w:type="dxa"/>
            <w:tcBorders>
              <w:top w:val="nil"/>
              <w:left w:val="single" w:sz="4" w:space="0" w:color="auto"/>
              <w:bottom w:val="single" w:sz="4" w:space="0" w:color="auto"/>
              <w:right w:val="single" w:sz="4" w:space="0" w:color="auto"/>
            </w:tcBorders>
            <w:shd w:val="clear" w:color="auto" w:fill="auto"/>
            <w:vAlign w:val="center"/>
            <w:hideMark/>
          </w:tcPr>
          <w:p w14:paraId="1EAAB316"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20</w:t>
            </w:r>
          </w:p>
        </w:tc>
        <w:tc>
          <w:tcPr>
            <w:tcW w:w="3859" w:type="dxa"/>
            <w:tcBorders>
              <w:top w:val="nil"/>
              <w:left w:val="single" w:sz="4" w:space="0" w:color="auto"/>
              <w:bottom w:val="single" w:sz="4" w:space="0" w:color="auto"/>
              <w:right w:val="single" w:sz="4" w:space="0" w:color="auto"/>
            </w:tcBorders>
            <w:shd w:val="clear" w:color="auto" w:fill="auto"/>
            <w:vAlign w:val="bottom"/>
            <w:hideMark/>
          </w:tcPr>
          <w:p w14:paraId="15A51C80"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34%</w:t>
            </w:r>
          </w:p>
        </w:tc>
      </w:tr>
      <w:tr w:rsidR="00A343AC" w:rsidRPr="00E36C53" w14:paraId="25F47157" w14:textId="77777777" w:rsidTr="00FE6538">
        <w:trPr>
          <w:trHeight w:val="442"/>
        </w:trPr>
        <w:tc>
          <w:tcPr>
            <w:tcW w:w="648" w:type="dxa"/>
            <w:tcBorders>
              <w:top w:val="nil"/>
              <w:left w:val="single" w:sz="4" w:space="0" w:color="auto"/>
              <w:bottom w:val="single" w:sz="4" w:space="0" w:color="auto"/>
              <w:right w:val="single" w:sz="4" w:space="0" w:color="auto"/>
            </w:tcBorders>
          </w:tcPr>
          <w:p w14:paraId="7A92D4F2" w14:textId="77777777" w:rsidR="00A343AC" w:rsidRPr="00E36C53" w:rsidRDefault="00A343AC" w:rsidP="00FE6538">
            <w:pPr>
              <w:pStyle w:val="NoSpacing"/>
              <w:numPr>
                <w:ilvl w:val="0"/>
                <w:numId w:val="41"/>
              </w:numPr>
              <w:ind w:left="-720" w:hanging="180"/>
              <w:jc w:val="center"/>
              <w:rPr>
                <w:rFonts w:eastAsia="Times New Roman"/>
                <w:color w:val="000000"/>
                <w:rtl/>
              </w:rPr>
            </w:pPr>
          </w:p>
        </w:tc>
        <w:tc>
          <w:tcPr>
            <w:tcW w:w="3110" w:type="dxa"/>
            <w:tcBorders>
              <w:top w:val="nil"/>
              <w:left w:val="single" w:sz="4" w:space="0" w:color="auto"/>
              <w:bottom w:val="single" w:sz="4" w:space="0" w:color="auto"/>
              <w:right w:val="single" w:sz="4" w:space="0" w:color="auto"/>
            </w:tcBorders>
            <w:shd w:val="clear" w:color="auto" w:fill="auto"/>
            <w:vAlign w:val="center"/>
            <w:hideMark/>
          </w:tcPr>
          <w:p w14:paraId="6E0037A1"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tl/>
              </w:rPr>
              <w:t>ضعيف</w:t>
            </w:r>
          </w:p>
        </w:tc>
        <w:tc>
          <w:tcPr>
            <w:tcW w:w="2238" w:type="dxa"/>
            <w:tcBorders>
              <w:top w:val="nil"/>
              <w:left w:val="single" w:sz="4" w:space="0" w:color="auto"/>
              <w:bottom w:val="single" w:sz="4" w:space="0" w:color="auto"/>
              <w:right w:val="single" w:sz="4" w:space="0" w:color="auto"/>
            </w:tcBorders>
            <w:shd w:val="clear" w:color="auto" w:fill="auto"/>
            <w:vAlign w:val="center"/>
            <w:hideMark/>
          </w:tcPr>
          <w:p w14:paraId="19631519"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tl/>
              </w:rPr>
            </w:pPr>
            <w:r w:rsidRPr="00F32082">
              <w:rPr>
                <w:rFonts w:ascii="Simplified Arabic" w:eastAsia="Times New Roman" w:hAnsi="Simplified Arabic" w:cs="Simplified Arabic"/>
                <w:sz w:val="28"/>
                <w:szCs w:val="28"/>
              </w:rPr>
              <w:t>5</w:t>
            </w:r>
          </w:p>
        </w:tc>
        <w:tc>
          <w:tcPr>
            <w:tcW w:w="3859" w:type="dxa"/>
            <w:tcBorders>
              <w:top w:val="nil"/>
              <w:left w:val="single" w:sz="4" w:space="0" w:color="auto"/>
              <w:bottom w:val="single" w:sz="4" w:space="0" w:color="auto"/>
              <w:right w:val="single" w:sz="4" w:space="0" w:color="auto"/>
            </w:tcBorders>
            <w:shd w:val="clear" w:color="auto" w:fill="auto"/>
            <w:vAlign w:val="bottom"/>
            <w:hideMark/>
          </w:tcPr>
          <w:p w14:paraId="092D326F" w14:textId="77777777" w:rsidR="00A343AC" w:rsidRPr="00F32082" w:rsidRDefault="00A343AC" w:rsidP="00FE6538">
            <w:pPr>
              <w:pStyle w:val="NoSpacing"/>
              <w:ind w:left="-720" w:hanging="180"/>
              <w:jc w:val="center"/>
              <w:rPr>
                <w:rFonts w:ascii="Simplified Arabic" w:eastAsia="Times New Roman" w:hAnsi="Simplified Arabic" w:cs="Simplified Arabic"/>
                <w:sz w:val="28"/>
                <w:szCs w:val="28"/>
              </w:rPr>
            </w:pPr>
            <w:r w:rsidRPr="00F32082">
              <w:rPr>
                <w:rFonts w:ascii="Simplified Arabic" w:eastAsia="Times New Roman" w:hAnsi="Simplified Arabic" w:cs="Simplified Arabic"/>
                <w:sz w:val="28"/>
                <w:szCs w:val="28"/>
              </w:rPr>
              <w:t>9%</w:t>
            </w:r>
          </w:p>
        </w:tc>
      </w:tr>
      <w:tr w:rsidR="00A343AC" w:rsidRPr="00E36C53" w14:paraId="63CE60D8" w14:textId="77777777" w:rsidTr="00FE6538">
        <w:trPr>
          <w:trHeight w:val="442"/>
        </w:trPr>
        <w:tc>
          <w:tcPr>
            <w:tcW w:w="648" w:type="dxa"/>
            <w:tcBorders>
              <w:top w:val="nil"/>
              <w:left w:val="single" w:sz="4" w:space="0" w:color="auto"/>
              <w:bottom w:val="single" w:sz="4" w:space="0" w:color="auto"/>
              <w:right w:val="single" w:sz="4" w:space="0" w:color="auto"/>
            </w:tcBorders>
            <w:shd w:val="clear" w:color="auto" w:fill="F0DF88"/>
          </w:tcPr>
          <w:p w14:paraId="2DACE61B" w14:textId="77777777" w:rsidR="00A343AC" w:rsidRPr="00E36C53" w:rsidRDefault="00A343AC" w:rsidP="00FE6538">
            <w:pPr>
              <w:pStyle w:val="NoSpacing"/>
              <w:ind w:left="-720" w:hanging="180"/>
              <w:jc w:val="center"/>
              <w:rPr>
                <w:rFonts w:eastAsia="Times New Roman"/>
                <w:color w:val="000000"/>
              </w:rPr>
            </w:pPr>
          </w:p>
        </w:tc>
        <w:tc>
          <w:tcPr>
            <w:tcW w:w="3110" w:type="dxa"/>
            <w:tcBorders>
              <w:top w:val="nil"/>
              <w:left w:val="single" w:sz="4" w:space="0" w:color="auto"/>
              <w:bottom w:val="single" w:sz="4" w:space="0" w:color="auto"/>
              <w:right w:val="single" w:sz="4" w:space="0" w:color="auto"/>
            </w:tcBorders>
            <w:shd w:val="clear" w:color="auto" w:fill="F0DF88"/>
            <w:vAlign w:val="center"/>
            <w:hideMark/>
          </w:tcPr>
          <w:p w14:paraId="5D0468EE" w14:textId="77777777" w:rsidR="00A343AC" w:rsidRPr="00E36C53" w:rsidRDefault="00A343AC" w:rsidP="00FE6538">
            <w:pPr>
              <w:pStyle w:val="NoSpacing"/>
              <w:ind w:left="-720" w:hanging="180"/>
              <w:jc w:val="center"/>
              <w:rPr>
                <w:rFonts w:eastAsia="Times New Roman"/>
                <w:color w:val="000000"/>
              </w:rPr>
            </w:pPr>
            <w:r w:rsidRPr="00E36C53">
              <w:rPr>
                <w:rFonts w:eastAsia="Times New Roman"/>
                <w:color w:val="000000"/>
              </w:rPr>
              <w:t>-</w:t>
            </w:r>
          </w:p>
        </w:tc>
        <w:tc>
          <w:tcPr>
            <w:tcW w:w="2238" w:type="dxa"/>
            <w:tcBorders>
              <w:top w:val="nil"/>
              <w:left w:val="single" w:sz="4" w:space="0" w:color="auto"/>
              <w:bottom w:val="single" w:sz="4" w:space="0" w:color="auto"/>
              <w:right w:val="single" w:sz="4" w:space="0" w:color="auto"/>
            </w:tcBorders>
            <w:shd w:val="clear" w:color="auto" w:fill="F0DF88"/>
            <w:vAlign w:val="center"/>
            <w:hideMark/>
          </w:tcPr>
          <w:p w14:paraId="0D3A6B79" w14:textId="77777777" w:rsidR="00A343AC" w:rsidRPr="00E36C53" w:rsidRDefault="00A343AC" w:rsidP="00FE6538">
            <w:pPr>
              <w:pStyle w:val="NoSpacing"/>
              <w:ind w:left="-720" w:hanging="180"/>
              <w:jc w:val="center"/>
              <w:rPr>
                <w:rFonts w:eastAsia="Times New Roman"/>
                <w:color w:val="000000"/>
              </w:rPr>
            </w:pPr>
            <w:r w:rsidRPr="00E36C53">
              <w:rPr>
                <w:rFonts w:eastAsia="Times New Roman"/>
                <w:color w:val="000000"/>
              </w:rPr>
              <w:t>58</w:t>
            </w:r>
          </w:p>
        </w:tc>
        <w:tc>
          <w:tcPr>
            <w:tcW w:w="3859" w:type="dxa"/>
            <w:tcBorders>
              <w:top w:val="nil"/>
              <w:left w:val="single" w:sz="4" w:space="0" w:color="auto"/>
              <w:bottom w:val="single" w:sz="4" w:space="0" w:color="auto"/>
              <w:right w:val="single" w:sz="4" w:space="0" w:color="auto"/>
            </w:tcBorders>
            <w:shd w:val="clear" w:color="auto" w:fill="F0DF88"/>
            <w:vAlign w:val="center"/>
            <w:hideMark/>
          </w:tcPr>
          <w:p w14:paraId="1539C1D9" w14:textId="77777777" w:rsidR="00A343AC" w:rsidRPr="00E36C53" w:rsidRDefault="00A343AC" w:rsidP="00FE6538">
            <w:pPr>
              <w:pStyle w:val="NoSpacing"/>
              <w:ind w:left="-720" w:hanging="180"/>
              <w:jc w:val="center"/>
              <w:rPr>
                <w:rFonts w:eastAsia="Times New Roman"/>
                <w:b/>
                <w:bCs/>
                <w:color w:val="000000"/>
              </w:rPr>
            </w:pPr>
            <w:r w:rsidRPr="00E36C53">
              <w:rPr>
                <w:rFonts w:eastAsia="Times New Roman"/>
                <w:b/>
                <w:bCs/>
                <w:color w:val="000000"/>
              </w:rPr>
              <w:t>100%</w:t>
            </w:r>
          </w:p>
        </w:tc>
      </w:tr>
    </w:tbl>
    <w:p w14:paraId="7F663574" w14:textId="77777777" w:rsidR="00A343AC" w:rsidRDefault="00A343AC" w:rsidP="00A343AC">
      <w:pPr>
        <w:pStyle w:val="NoSpacing"/>
        <w:numPr>
          <w:ilvl w:val="1"/>
          <w:numId w:val="47"/>
        </w:numPr>
        <w:ind w:left="90" w:hanging="180"/>
        <w:rPr>
          <w:b/>
          <w:bCs/>
          <w:rtl/>
        </w:rPr>
      </w:pPr>
      <w:r w:rsidRPr="00AA48E7">
        <w:rPr>
          <w:rFonts w:ascii="Simplified Arabic" w:eastAsia="Times New Roman" w:hAnsi="Simplified Arabic" w:cs="Simplified Arabic"/>
          <w:b/>
          <w:bCs/>
          <w:sz w:val="28"/>
          <w:szCs w:val="28"/>
          <w:rtl/>
        </w:rPr>
        <w:t>تقييمك العام لجهود المجتمع المدني في مصر في مواجهة الفقر المتعدد الأبعاد</w:t>
      </w:r>
    </w:p>
    <w:p w14:paraId="0F1D8E11" w14:textId="77777777" w:rsidR="00A343AC" w:rsidRPr="00E36C53" w:rsidRDefault="00A343AC" w:rsidP="00A343AC">
      <w:pPr>
        <w:pStyle w:val="NoSpacing"/>
        <w:ind w:left="-720" w:hanging="180"/>
        <w:jc w:val="center"/>
        <w:rPr>
          <w:rtl/>
        </w:rPr>
      </w:pPr>
    </w:p>
    <w:p w14:paraId="7BDFDD71" w14:textId="77777777" w:rsidR="00A343AC" w:rsidRDefault="00A343AC" w:rsidP="00A343AC">
      <w:pPr>
        <w:pStyle w:val="NoSpacing"/>
        <w:ind w:left="-720" w:hanging="180"/>
        <w:jc w:val="center"/>
        <w:rPr>
          <w:rtl/>
        </w:rPr>
      </w:pPr>
    </w:p>
    <w:p w14:paraId="563F2BE4" w14:textId="2FAC05B1" w:rsidR="00A343AC" w:rsidRPr="00A7272F" w:rsidRDefault="00A343AC" w:rsidP="002F29C1">
      <w:pPr>
        <w:pStyle w:val="NoSpacing"/>
        <w:ind w:left="-720" w:hanging="180"/>
        <w:jc w:val="center"/>
        <w:rPr>
          <w:b/>
          <w:bCs/>
          <w:rtl/>
        </w:rPr>
      </w:pPr>
      <w:r w:rsidRPr="00A7272F">
        <w:rPr>
          <w:rFonts w:hint="cs"/>
          <w:b/>
          <w:bCs/>
          <w:rtl/>
        </w:rPr>
        <w:t>جدول</w:t>
      </w:r>
      <w:r w:rsidR="002F29C1">
        <w:rPr>
          <w:rFonts w:hint="cs"/>
          <w:b/>
          <w:bCs/>
          <w:rtl/>
        </w:rPr>
        <w:t xml:space="preserve"> 30</w:t>
      </w:r>
      <w:r w:rsidRPr="00A7272F">
        <w:rPr>
          <w:rFonts w:hint="cs"/>
          <w:b/>
          <w:bCs/>
          <w:rtl/>
        </w:rPr>
        <w:t>: التقييم العام لجهود منظمات المجتمع المدني</w:t>
      </w:r>
    </w:p>
    <w:p w14:paraId="50839CC6" w14:textId="77777777" w:rsidR="00A343AC" w:rsidRPr="008C0C72" w:rsidRDefault="00A343AC" w:rsidP="00A343AC">
      <w:pPr>
        <w:pStyle w:val="NoSpacing"/>
        <w:ind w:left="-720" w:hanging="180"/>
        <w:rPr>
          <w:rFonts w:ascii="Simplified Arabic" w:eastAsia="Times New Roman" w:hAnsi="Simplified Arabic" w:cs="Simplified Arabic"/>
          <w:sz w:val="28"/>
          <w:szCs w:val="28"/>
        </w:rPr>
      </w:pPr>
      <w:r w:rsidRPr="008C0C72">
        <w:rPr>
          <w:rFonts w:ascii="Simplified Arabic" w:eastAsia="Times New Roman" w:hAnsi="Simplified Arabic" w:cs="Simplified Arabic" w:hint="cs"/>
          <w:sz w:val="28"/>
          <w:szCs w:val="28"/>
          <w:rtl/>
        </w:rPr>
        <w:t>ت</w:t>
      </w:r>
      <w:r w:rsidRPr="008C0C72">
        <w:rPr>
          <w:rFonts w:ascii="Simplified Arabic" w:eastAsia="Times New Roman" w:hAnsi="Simplified Arabic" w:cs="Simplified Arabic"/>
          <w:sz w:val="28"/>
          <w:szCs w:val="28"/>
          <w:rtl/>
        </w:rPr>
        <w:t>شير البيانات إلى أن</w:t>
      </w:r>
      <w:r>
        <w:rPr>
          <w:rFonts w:ascii="Simplified Arabic" w:eastAsia="Times New Roman" w:hAnsi="Simplified Arabic" w:cs="Simplified Arabic" w:hint="cs"/>
          <w:sz w:val="28"/>
          <w:szCs w:val="28"/>
          <w:rtl/>
        </w:rPr>
        <w:t xml:space="preserve"> </w:t>
      </w:r>
      <w:r w:rsidRPr="002F05AB">
        <w:rPr>
          <w:rFonts w:ascii="Simplified Arabic" w:eastAsia="Times New Roman" w:hAnsi="Simplified Arabic" w:cs="Simplified Arabic" w:hint="cs"/>
          <w:b/>
          <w:bCs/>
          <w:sz w:val="28"/>
          <w:szCs w:val="28"/>
          <w:rtl/>
        </w:rPr>
        <w:t>91%</w:t>
      </w:r>
      <w:r>
        <w:rPr>
          <w:rFonts w:ascii="Simplified Arabic" w:eastAsia="Times New Roman" w:hAnsi="Simplified Arabic" w:cs="Simplified Arabic" w:hint="cs"/>
          <w:b/>
          <w:bCs/>
          <w:sz w:val="28"/>
          <w:szCs w:val="28"/>
          <w:rtl/>
        </w:rPr>
        <w:t xml:space="preserve"> </w:t>
      </w:r>
      <w:r w:rsidRPr="000C53B8">
        <w:rPr>
          <w:rFonts w:ascii="Simplified Arabic" w:eastAsia="Times New Roman" w:hAnsi="Simplified Arabic" w:cs="Simplified Arabic"/>
          <w:sz w:val="28"/>
          <w:szCs w:val="28"/>
          <w:rtl/>
        </w:rPr>
        <w:t xml:space="preserve">من </w:t>
      </w:r>
      <w:r>
        <w:rPr>
          <w:rFonts w:ascii="Simplified Arabic" w:eastAsia="Times New Roman" w:hAnsi="Simplified Arabic" w:cs="Simplified Arabic" w:hint="cs"/>
          <w:sz w:val="28"/>
          <w:szCs w:val="28"/>
          <w:rtl/>
        </w:rPr>
        <w:t>المستجيبين</w:t>
      </w:r>
      <w:r w:rsidRPr="000C53B8">
        <w:rPr>
          <w:rFonts w:ascii="Simplified Arabic" w:eastAsia="Times New Roman" w:hAnsi="Simplified Arabic" w:cs="Simplified Arabic"/>
          <w:sz w:val="28"/>
          <w:szCs w:val="28"/>
          <w:rtl/>
        </w:rPr>
        <w:t xml:space="preserve"> </w:t>
      </w:r>
      <w:r w:rsidRPr="008C0C72">
        <w:rPr>
          <w:rFonts w:ascii="Simplified Arabic" w:eastAsia="Times New Roman" w:hAnsi="Simplified Arabic" w:cs="Simplified Arabic"/>
          <w:sz w:val="28"/>
          <w:szCs w:val="28"/>
          <w:rtl/>
        </w:rPr>
        <w:t xml:space="preserve">يقيّمون جهود المجتمع المدني </w:t>
      </w:r>
      <w:r w:rsidRPr="000C53B8">
        <w:rPr>
          <w:rFonts w:ascii="Simplified Arabic" w:eastAsia="Times New Roman" w:hAnsi="Simplified Arabic" w:cs="Simplified Arabic"/>
          <w:sz w:val="28"/>
          <w:szCs w:val="28"/>
          <w:rtl/>
        </w:rPr>
        <w:t>بصورة إيجابية</w:t>
      </w:r>
      <w:r w:rsidRPr="008C0C7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w:t>
      </w:r>
      <w:r w:rsidRPr="008C0C72">
        <w:rPr>
          <w:rFonts w:ascii="Simplified Arabic" w:eastAsia="Times New Roman" w:hAnsi="Simplified Arabic" w:cs="Simplified Arabic"/>
          <w:sz w:val="28"/>
          <w:szCs w:val="28"/>
          <w:rtl/>
        </w:rPr>
        <w:t>تعكس هذه النسبة المرتفعة إدراكًا عامًا بأن المجتمع المدني يلعب دورًا مهمًا في مواجهة الفقر متعدد الأبعاد، مع تفاوت في تقدير مستوى الكفاءة والفاعلية</w:t>
      </w:r>
      <w:r w:rsidRPr="008C0C72">
        <w:rPr>
          <w:rFonts w:ascii="Simplified Arabic" w:eastAsia="Times New Roman" w:hAnsi="Simplified Arabic" w:cs="Simplified Arabic"/>
          <w:sz w:val="28"/>
          <w:szCs w:val="28"/>
        </w:rPr>
        <w:t>.</w:t>
      </w:r>
    </w:p>
    <w:p w14:paraId="642234B0" w14:textId="77777777" w:rsidR="00A343AC" w:rsidRPr="008C0C72" w:rsidRDefault="00A343AC" w:rsidP="00A343AC">
      <w:pPr>
        <w:pStyle w:val="NoSpacing"/>
        <w:ind w:left="-720" w:hanging="180"/>
        <w:rPr>
          <w:rFonts w:ascii="Simplified Arabic" w:eastAsia="Times New Roman" w:hAnsi="Simplified Arabic" w:cs="Simplified Arabic"/>
          <w:sz w:val="28"/>
          <w:szCs w:val="28"/>
        </w:rPr>
      </w:pPr>
      <w:r w:rsidRPr="008C0C72">
        <w:rPr>
          <w:rFonts w:ascii="Simplified Arabic" w:eastAsia="Times New Roman" w:hAnsi="Simplified Arabic" w:cs="Simplified Arabic"/>
          <w:b/>
          <w:bCs/>
          <w:sz w:val="28"/>
          <w:szCs w:val="28"/>
          <w:rtl/>
        </w:rPr>
        <w:t xml:space="preserve">قوي </w:t>
      </w:r>
      <w:r w:rsidRPr="008C0C72">
        <w:rPr>
          <w:rFonts w:ascii="Simplified Arabic" w:eastAsia="Times New Roman" w:hAnsi="Simplified Arabic" w:cs="Simplified Arabic" w:hint="cs"/>
          <w:b/>
          <w:bCs/>
          <w:sz w:val="28"/>
          <w:szCs w:val="28"/>
          <w:rtl/>
        </w:rPr>
        <w:t>جدًا</w:t>
      </w:r>
      <w:r>
        <w:rPr>
          <w:rFonts w:ascii="Simplified Arabic" w:eastAsia="Times New Roman" w:hAnsi="Simplified Arabic" w:cs="Simplified Arabic" w:hint="cs"/>
          <w:b/>
          <w:bCs/>
          <w:sz w:val="28"/>
          <w:szCs w:val="28"/>
          <w:rtl/>
        </w:rPr>
        <w:t xml:space="preserve"> </w:t>
      </w:r>
      <w:r w:rsidRPr="008C0C72">
        <w:rPr>
          <w:rFonts w:ascii="Simplified Arabic" w:eastAsia="Times New Roman" w:hAnsi="Simplified Arabic" w:cs="Simplified Arabic"/>
          <w:b/>
          <w:bCs/>
          <w:sz w:val="28"/>
          <w:szCs w:val="28"/>
        </w:rPr>
        <w:t>17</w:t>
      </w:r>
      <w:r>
        <w:rPr>
          <w:rFonts w:ascii="Simplified Arabic" w:eastAsia="Times New Roman" w:hAnsi="Simplified Arabic" w:cs="Simplified Arabic" w:hint="cs"/>
          <w:b/>
          <w:bCs/>
          <w:sz w:val="28"/>
          <w:szCs w:val="28"/>
          <w:rtl/>
        </w:rPr>
        <w:t xml:space="preserve">% </w:t>
      </w:r>
      <w:r w:rsidRPr="008C0C72">
        <w:rPr>
          <w:rFonts w:ascii="Simplified Arabic" w:eastAsia="Times New Roman" w:hAnsi="Simplified Arabic" w:cs="Simplified Arabic"/>
          <w:sz w:val="28"/>
          <w:szCs w:val="28"/>
          <w:rtl/>
        </w:rPr>
        <w:t xml:space="preserve">تشير إلى أن جزءًا من </w:t>
      </w:r>
      <w:r>
        <w:rPr>
          <w:rFonts w:ascii="Simplified Arabic" w:eastAsia="Times New Roman" w:hAnsi="Simplified Arabic" w:cs="Simplified Arabic" w:hint="cs"/>
          <w:sz w:val="28"/>
          <w:szCs w:val="28"/>
          <w:rtl/>
        </w:rPr>
        <w:t>المستجيبين</w:t>
      </w:r>
      <w:r w:rsidRPr="008C0C72">
        <w:rPr>
          <w:rFonts w:ascii="Simplified Arabic" w:eastAsia="Times New Roman" w:hAnsi="Simplified Arabic" w:cs="Simplified Arabic"/>
          <w:sz w:val="28"/>
          <w:szCs w:val="28"/>
          <w:rtl/>
        </w:rPr>
        <w:t xml:space="preserve"> يرى أن المجتمع المدني يحقق </w:t>
      </w:r>
      <w:r w:rsidRPr="003C0EA6">
        <w:rPr>
          <w:rFonts w:ascii="Simplified Arabic" w:eastAsia="Times New Roman" w:hAnsi="Simplified Arabic" w:cs="Simplified Arabic"/>
          <w:b/>
          <w:bCs/>
          <w:sz w:val="28"/>
          <w:szCs w:val="28"/>
          <w:rtl/>
        </w:rPr>
        <w:t>أثرًا واضحًا وفعالًا</w:t>
      </w:r>
      <w:r w:rsidRPr="008C0C72">
        <w:rPr>
          <w:rFonts w:ascii="Simplified Arabic" w:eastAsia="Times New Roman" w:hAnsi="Simplified Arabic" w:cs="Simplified Arabic"/>
          <w:sz w:val="28"/>
          <w:szCs w:val="28"/>
          <w:rtl/>
        </w:rPr>
        <w:t xml:space="preserve"> في معظم أبعاد الفقر</w:t>
      </w:r>
    </w:p>
    <w:p w14:paraId="0F4C3F33" w14:textId="77777777" w:rsidR="00A343AC" w:rsidRPr="008C0C72" w:rsidRDefault="00A343AC" w:rsidP="00A343AC">
      <w:pPr>
        <w:pStyle w:val="NoSpacing"/>
        <w:ind w:left="-720" w:hanging="180"/>
        <w:rPr>
          <w:rFonts w:ascii="Simplified Arabic" w:eastAsia="Times New Roman" w:hAnsi="Simplified Arabic" w:cs="Simplified Arabic"/>
          <w:sz w:val="28"/>
          <w:szCs w:val="28"/>
        </w:rPr>
      </w:pPr>
      <w:r w:rsidRPr="008C0C72">
        <w:rPr>
          <w:rFonts w:ascii="Simplified Arabic" w:eastAsia="Times New Roman" w:hAnsi="Simplified Arabic" w:cs="Simplified Arabic"/>
          <w:b/>
          <w:bCs/>
          <w:sz w:val="28"/>
          <w:szCs w:val="28"/>
          <w:rtl/>
        </w:rPr>
        <w:t>جيد جدًا</w:t>
      </w:r>
      <w:r w:rsidRPr="008C0C72">
        <w:rPr>
          <w:rFonts w:ascii="Simplified Arabic" w:eastAsia="Times New Roman" w:hAnsi="Simplified Arabic" w:cs="Simplified Arabic"/>
          <w:b/>
          <w:bCs/>
          <w:sz w:val="28"/>
          <w:szCs w:val="28"/>
        </w:rPr>
        <w:t xml:space="preserve"> 40%</w:t>
      </w:r>
      <w:r w:rsidRPr="008C0C72">
        <w:rPr>
          <w:rFonts w:ascii="Simplified Arabic" w:eastAsia="Times New Roman" w:hAnsi="Simplified Arabic" w:cs="Simplified Arabic"/>
          <w:sz w:val="28"/>
          <w:szCs w:val="28"/>
          <w:rtl/>
        </w:rPr>
        <w:t xml:space="preserve">هي النسبة الأكبر، وتُظهر أن الجهود تُعتبر </w:t>
      </w:r>
      <w:r w:rsidRPr="008C0C72">
        <w:rPr>
          <w:rFonts w:ascii="Simplified Arabic" w:eastAsia="Times New Roman" w:hAnsi="Simplified Arabic" w:cs="Simplified Arabic"/>
          <w:b/>
          <w:bCs/>
          <w:sz w:val="28"/>
          <w:szCs w:val="28"/>
          <w:rtl/>
        </w:rPr>
        <w:t>قوية ولكن ليست مثالية</w:t>
      </w:r>
      <w:r w:rsidRPr="008C0C72">
        <w:rPr>
          <w:rFonts w:ascii="Simplified Arabic" w:eastAsia="Times New Roman" w:hAnsi="Simplified Arabic" w:cs="Simplified Arabic"/>
          <w:sz w:val="28"/>
          <w:szCs w:val="28"/>
          <w:rtl/>
        </w:rPr>
        <w:t>؛ أي أن هناك تأثيرًا واضحًا، لكن ما زالت هناك فرص لتعزيز الكفاءة أو توسيع نطاق التدخلات</w:t>
      </w:r>
      <w:r w:rsidRPr="008C0C72">
        <w:rPr>
          <w:rFonts w:ascii="Simplified Arabic" w:eastAsia="Times New Roman" w:hAnsi="Simplified Arabic" w:cs="Simplified Arabic"/>
          <w:sz w:val="28"/>
          <w:szCs w:val="28"/>
        </w:rPr>
        <w:t>.</w:t>
      </w:r>
    </w:p>
    <w:p w14:paraId="7B213348" w14:textId="77777777" w:rsidR="00A343AC" w:rsidRPr="008C0C72" w:rsidRDefault="00A343AC" w:rsidP="00A343AC">
      <w:pPr>
        <w:pStyle w:val="NoSpacing"/>
        <w:ind w:left="-720" w:hanging="180"/>
        <w:rPr>
          <w:rFonts w:ascii="Simplified Arabic" w:eastAsia="Times New Roman" w:hAnsi="Simplified Arabic" w:cs="Simplified Arabic"/>
          <w:sz w:val="28"/>
          <w:szCs w:val="28"/>
        </w:rPr>
      </w:pPr>
      <w:r w:rsidRPr="008C0C72">
        <w:rPr>
          <w:rFonts w:ascii="Simplified Arabic" w:eastAsia="Times New Roman" w:hAnsi="Simplified Arabic" w:cs="Simplified Arabic"/>
          <w:b/>
          <w:bCs/>
          <w:sz w:val="28"/>
          <w:szCs w:val="28"/>
          <w:rtl/>
        </w:rPr>
        <w:t>متوسط</w:t>
      </w:r>
      <w:r>
        <w:rPr>
          <w:rFonts w:ascii="Simplified Arabic" w:eastAsia="Times New Roman" w:hAnsi="Simplified Arabic" w:cs="Simplified Arabic" w:hint="cs"/>
          <w:b/>
          <w:bCs/>
          <w:sz w:val="28"/>
          <w:szCs w:val="28"/>
          <w:rtl/>
        </w:rPr>
        <w:t xml:space="preserve"> </w:t>
      </w:r>
      <w:r w:rsidRPr="008C0C72">
        <w:rPr>
          <w:rFonts w:ascii="Simplified Arabic" w:eastAsia="Times New Roman" w:hAnsi="Simplified Arabic" w:cs="Simplified Arabic"/>
          <w:b/>
          <w:bCs/>
          <w:sz w:val="28"/>
          <w:szCs w:val="28"/>
        </w:rPr>
        <w:t>(34%)</w:t>
      </w:r>
      <w:r>
        <w:rPr>
          <w:rFonts w:ascii="Simplified Arabic" w:eastAsia="Times New Roman" w:hAnsi="Simplified Arabic" w:cs="Simplified Arabic" w:hint="cs"/>
          <w:b/>
          <w:bCs/>
          <w:sz w:val="28"/>
          <w:szCs w:val="28"/>
          <w:rtl/>
        </w:rPr>
        <w:t xml:space="preserve"> </w:t>
      </w:r>
      <w:r w:rsidRPr="008C0C72">
        <w:rPr>
          <w:rFonts w:ascii="Simplified Arabic" w:eastAsia="Times New Roman" w:hAnsi="Simplified Arabic" w:cs="Simplified Arabic"/>
          <w:sz w:val="28"/>
          <w:szCs w:val="28"/>
          <w:rtl/>
        </w:rPr>
        <w:t xml:space="preserve">رغم أنها نسبة إيجابية، إلا أنها تعكس وجود </w:t>
      </w:r>
      <w:r w:rsidRPr="008C0C72">
        <w:rPr>
          <w:rFonts w:ascii="Simplified Arabic" w:eastAsia="Times New Roman" w:hAnsi="Simplified Arabic" w:cs="Simplified Arabic"/>
          <w:b/>
          <w:bCs/>
          <w:sz w:val="28"/>
          <w:szCs w:val="28"/>
          <w:rtl/>
        </w:rPr>
        <w:t>قيود أو تحديات</w:t>
      </w:r>
      <w:r w:rsidRPr="008C0C72">
        <w:rPr>
          <w:rFonts w:ascii="Simplified Arabic" w:eastAsia="Times New Roman" w:hAnsi="Simplified Arabic" w:cs="Simplified Arabic"/>
          <w:sz w:val="28"/>
          <w:szCs w:val="28"/>
          <w:rtl/>
        </w:rPr>
        <w:t xml:space="preserve"> تواجه المجتمع المدني، مثل محدودية الموارد، أو عدم تغطية جميع الأبعاد، أو ضعف التنسيق بين الجهات الفاعلة</w:t>
      </w:r>
      <w:r w:rsidRPr="008C0C72">
        <w:rPr>
          <w:rFonts w:ascii="Simplified Arabic" w:eastAsia="Times New Roman" w:hAnsi="Simplified Arabic" w:cs="Simplified Arabic"/>
          <w:sz w:val="28"/>
          <w:szCs w:val="28"/>
        </w:rPr>
        <w:t>.</w:t>
      </w:r>
    </w:p>
    <w:p w14:paraId="43B9545B" w14:textId="77777777" w:rsidR="00A343AC" w:rsidRPr="008C0C72" w:rsidRDefault="00A343AC" w:rsidP="00A343AC">
      <w:pPr>
        <w:pStyle w:val="NoSpacing"/>
        <w:ind w:left="-720" w:hanging="180"/>
        <w:rPr>
          <w:rFonts w:ascii="Simplified Arabic" w:eastAsia="Times New Roman" w:hAnsi="Simplified Arabic" w:cs="Simplified Arabic"/>
          <w:sz w:val="28"/>
          <w:szCs w:val="28"/>
        </w:rPr>
      </w:pPr>
      <w:r w:rsidRPr="008C0C72">
        <w:rPr>
          <w:rFonts w:ascii="Simplified Arabic" w:eastAsia="Times New Roman" w:hAnsi="Simplified Arabic" w:cs="Simplified Arabic"/>
          <w:b/>
          <w:bCs/>
          <w:sz w:val="28"/>
          <w:szCs w:val="28"/>
          <w:rtl/>
        </w:rPr>
        <w:t>ضعيف</w:t>
      </w:r>
      <w:r w:rsidRPr="008C0C72">
        <w:rPr>
          <w:rFonts w:ascii="Simplified Arabic" w:eastAsia="Times New Roman" w:hAnsi="Simplified Arabic" w:cs="Simplified Arabic"/>
          <w:b/>
          <w:bCs/>
          <w:sz w:val="28"/>
          <w:szCs w:val="28"/>
        </w:rPr>
        <w:t xml:space="preserve"> (9%)</w:t>
      </w:r>
      <w:r w:rsidRPr="008C0C72">
        <w:rPr>
          <w:rFonts w:ascii="Simplified Arabic" w:eastAsia="Times New Roman" w:hAnsi="Simplified Arabic" w:cs="Simplified Arabic"/>
          <w:sz w:val="28"/>
          <w:szCs w:val="28"/>
          <w:rtl/>
        </w:rPr>
        <w:t xml:space="preserve">تمثل نسبة صغيرة، لكنها تشير إلى وجود </w:t>
      </w:r>
      <w:r w:rsidRPr="008C0C72">
        <w:rPr>
          <w:rFonts w:ascii="Simplified Arabic" w:eastAsia="Times New Roman" w:hAnsi="Simplified Arabic" w:cs="Simplified Arabic"/>
          <w:b/>
          <w:bCs/>
          <w:sz w:val="28"/>
          <w:szCs w:val="28"/>
          <w:rtl/>
        </w:rPr>
        <w:t>فجوات حقيقية</w:t>
      </w:r>
      <w:r w:rsidRPr="008C0C72">
        <w:rPr>
          <w:rFonts w:ascii="Simplified Arabic" w:eastAsia="Times New Roman" w:hAnsi="Simplified Arabic" w:cs="Simplified Arabic"/>
          <w:sz w:val="28"/>
          <w:szCs w:val="28"/>
          <w:rtl/>
        </w:rPr>
        <w:t xml:space="preserve"> يشعر بها بعض العاملين، ربما مرتبطة بضعف الاستدامة أو عدم كفاية برامج موجهة لأكثر الأبعاد حرمانًا</w:t>
      </w:r>
      <w:r w:rsidRPr="008C0C72">
        <w:rPr>
          <w:rFonts w:ascii="Simplified Arabic" w:eastAsia="Times New Roman" w:hAnsi="Simplified Arabic" w:cs="Simplified Arabic"/>
          <w:sz w:val="28"/>
          <w:szCs w:val="28"/>
        </w:rPr>
        <w:t>.</w:t>
      </w:r>
    </w:p>
    <w:p w14:paraId="37E602FF" w14:textId="77777777" w:rsidR="00A343AC" w:rsidRPr="008C0C72" w:rsidRDefault="00A343AC" w:rsidP="00A343AC">
      <w:pPr>
        <w:pStyle w:val="NoSpacing"/>
        <w:ind w:left="-720" w:hanging="180"/>
        <w:rPr>
          <w:rFonts w:ascii="Simplified Arabic" w:eastAsia="Times New Roman" w:hAnsi="Simplified Arabic" w:cs="Simplified Arabic"/>
          <w:sz w:val="28"/>
          <w:szCs w:val="28"/>
          <w:rtl/>
        </w:rPr>
      </w:pPr>
    </w:p>
    <w:p w14:paraId="0E0DC59C" w14:textId="77777777" w:rsidR="00A343AC" w:rsidRDefault="00A343AC" w:rsidP="00A343AC">
      <w:pPr>
        <w:pStyle w:val="NoSpacing"/>
        <w:ind w:left="-720" w:hanging="180"/>
        <w:rPr>
          <w:rFonts w:ascii="Simplified Arabic" w:eastAsia="Times New Roman" w:hAnsi="Simplified Arabic" w:cs="Simplified Arabic"/>
          <w:sz w:val="28"/>
          <w:szCs w:val="28"/>
          <w:rtl/>
        </w:rPr>
      </w:pPr>
      <w:r>
        <w:rPr>
          <w:noProof/>
        </w:rPr>
        <mc:AlternateContent>
          <mc:Choice Requires="wps">
            <w:drawing>
              <wp:anchor distT="0" distB="0" distL="114300" distR="114300" simplePos="0" relativeHeight="251698688" behindDoc="1" locked="0" layoutInCell="1" allowOverlap="1" wp14:anchorId="5BB4582D" wp14:editId="30A79283">
                <wp:simplePos x="0" y="0"/>
                <wp:positionH relativeFrom="column">
                  <wp:posOffset>821690</wp:posOffset>
                </wp:positionH>
                <wp:positionV relativeFrom="paragraph">
                  <wp:posOffset>2222500</wp:posOffset>
                </wp:positionV>
                <wp:extent cx="4282440" cy="635"/>
                <wp:effectExtent l="0" t="0" r="0" b="0"/>
                <wp:wrapTight wrapText="bothSides">
                  <wp:wrapPolygon edited="0">
                    <wp:start x="0" y="0"/>
                    <wp:lineTo x="0" y="21600"/>
                    <wp:lineTo x="21600" y="21600"/>
                    <wp:lineTo x="21600" y="0"/>
                  </wp:wrapPolygon>
                </wp:wrapTight>
                <wp:docPr id="1070" name="Text Box 1070"/>
                <wp:cNvGraphicFramePr/>
                <a:graphic xmlns:a="http://schemas.openxmlformats.org/drawingml/2006/main">
                  <a:graphicData uri="http://schemas.microsoft.com/office/word/2010/wordprocessingShape">
                    <wps:wsp>
                      <wps:cNvSpPr txBox="1"/>
                      <wps:spPr>
                        <a:xfrm>
                          <a:off x="0" y="0"/>
                          <a:ext cx="4282440" cy="635"/>
                        </a:xfrm>
                        <a:prstGeom prst="rect">
                          <a:avLst/>
                        </a:prstGeom>
                        <a:solidFill>
                          <a:prstClr val="white"/>
                        </a:solidFill>
                        <a:ln>
                          <a:noFill/>
                        </a:ln>
                      </wps:spPr>
                      <wps:txbx>
                        <w:txbxContent>
                          <w:p w14:paraId="36AA8B03" w14:textId="307D2A33" w:rsidR="00FE6538" w:rsidRPr="00ED012E" w:rsidRDefault="00FE6538" w:rsidP="00A343AC">
                            <w:pPr>
                              <w:pStyle w:val="Caption"/>
                              <w:bidi/>
                              <w:jc w:val="center"/>
                              <w:rPr>
                                <w:rFonts w:ascii="Simplified Arabic" w:eastAsia="Times New Roman" w:hAnsi="Simplified Arabic" w:cs="Simplified Arabic"/>
                                <w:noProof/>
                                <w:sz w:val="28"/>
                                <w:szCs w:val="28"/>
                              </w:rPr>
                            </w:pPr>
                            <w:r w:rsidRPr="00A7272F">
                              <w:rPr>
                                <w:b/>
                                <w:bCs/>
                              </w:rPr>
                              <w:t xml:space="preserve">Figure </w:t>
                            </w:r>
                            <w:r w:rsidR="00173741">
                              <w:fldChar w:fldCharType="begin"/>
                            </w:r>
                            <w:r w:rsidR="00173741">
                              <w:instrText xml:space="preserve"> SEQ Figure \* ARABIC </w:instrText>
                            </w:r>
                            <w:r w:rsidR="00173741">
                              <w:fldChar w:fldCharType="separate"/>
                            </w:r>
                            <w:r w:rsidR="00A54A7D">
                              <w:rPr>
                                <w:noProof/>
                              </w:rPr>
                              <w:t>14</w:t>
                            </w:r>
                            <w:r w:rsidR="00173741">
                              <w:rPr>
                                <w:noProof/>
                              </w:rPr>
                              <w:fldChar w:fldCharType="end"/>
                            </w:r>
                            <w:r>
                              <w:rPr>
                                <w:rFonts w:hint="cs"/>
                                <w:rtl/>
                                <w:lang w:bidi="ar-EG"/>
                              </w:rPr>
                              <w:t xml:space="preserve">  </w:t>
                            </w:r>
                            <w:r w:rsidRPr="00A7272F">
                              <w:rPr>
                                <w:rFonts w:hint="cs"/>
                                <w:b/>
                                <w:bCs/>
                                <w:rtl/>
                              </w:rPr>
                              <w:t>التقييم العام لجهود منظمات المجتمع المدني</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B4582D" id="Text Box 1070" o:spid="_x0000_s1043" type="#_x0000_t202" style="position:absolute;left:0;text-align:left;margin-left:64.7pt;margin-top:175pt;width:337.2pt;height:.05pt;z-index:-25161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" stroked="f">
                <v:textbox style="mso-fit-shape-to-text:t" inset="0,0,0,0">
                  <w:txbxContent>
                    <w:p w14:paraId="36AA8B03" w14:textId="307D2A33" w:rsidR="00FE6538" w:rsidRPr="00ED012E" w:rsidRDefault="00FE6538" w:rsidP="00A343AC">
                      <w:pPr>
                        <w:pStyle w:val="Caption"/>
                        <w:bidi/>
                        <w:jc w:val="center"/>
                        <w:rPr>
                          <w:rFonts w:ascii="Simplified Arabic" w:eastAsia="Times New Roman" w:hAnsi="Simplified Arabic" w:cs="Simplified Arabic"/>
                          <w:noProof/>
                          <w:sz w:val="28"/>
                          <w:szCs w:val="28"/>
                        </w:rPr>
                      </w:pPr>
                      <w:r w:rsidRPr="00A7272F">
                        <w:rPr>
                          <w:b/>
                          <w:bCs/>
                        </w:rPr>
                        <w:t xml:space="preserve">Figure </w:t>
                      </w:r>
                      <w:r w:rsidR="00173741">
                        <w:fldChar w:fldCharType="begin"/>
                      </w:r>
                      <w:r w:rsidR="00173741">
                        <w:instrText xml:space="preserve"> SEQ Figure \* ARABIC </w:instrText>
                      </w:r>
                      <w:r w:rsidR="00173741">
                        <w:fldChar w:fldCharType="separate"/>
                      </w:r>
                      <w:r w:rsidR="00A54A7D">
                        <w:rPr>
                          <w:noProof/>
                        </w:rPr>
                        <w:t>14</w:t>
                      </w:r>
                      <w:r w:rsidR="00173741">
                        <w:rPr>
                          <w:noProof/>
                        </w:rPr>
                        <w:fldChar w:fldCharType="end"/>
                      </w:r>
                      <w:r>
                        <w:rPr>
                          <w:rFonts w:hint="cs"/>
                          <w:rtl/>
                          <w:lang w:bidi="ar-EG"/>
                        </w:rPr>
                        <w:t xml:space="preserve">  </w:t>
                      </w:r>
                      <w:r w:rsidRPr="00A7272F">
                        <w:rPr>
                          <w:rFonts w:hint="cs"/>
                          <w:b/>
                          <w:bCs/>
                          <w:rtl/>
                        </w:rPr>
                        <w:t>التقييم العام لجهود منظمات المجتمع المدني</w:t>
                      </w:r>
                    </w:p>
                  </w:txbxContent>
                </v:textbox>
                <w10:wrap type="tight"/>
              </v:shape>
            </w:pict>
          </mc:Fallback>
        </mc:AlternateContent>
      </w:r>
      <w:r w:rsidRPr="00F80AB5">
        <w:rPr>
          <w:rFonts w:ascii="Simplified Arabic" w:eastAsia="Times New Roman" w:hAnsi="Simplified Arabic" w:cs="Simplified Arabic"/>
          <w:noProof/>
          <w:sz w:val="28"/>
          <w:szCs w:val="28"/>
          <w:rtl/>
        </w:rPr>
        <w:drawing>
          <wp:anchor distT="0" distB="0" distL="114300" distR="114300" simplePos="0" relativeHeight="251683328" behindDoc="1" locked="0" layoutInCell="1" allowOverlap="1" wp14:anchorId="27AC6F1A" wp14:editId="1D2F052D">
            <wp:simplePos x="0" y="0"/>
            <wp:positionH relativeFrom="column">
              <wp:posOffset>821690</wp:posOffset>
            </wp:positionH>
            <wp:positionV relativeFrom="paragraph">
              <wp:posOffset>85090</wp:posOffset>
            </wp:positionV>
            <wp:extent cx="4282440" cy="2080260"/>
            <wp:effectExtent l="0" t="0" r="3810" b="0"/>
            <wp:wrapTight wrapText="bothSides">
              <wp:wrapPolygon edited="0">
                <wp:start x="0" y="0"/>
                <wp:lineTo x="0" y="21363"/>
                <wp:lineTo x="21523" y="21363"/>
                <wp:lineTo x="2152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7348" t="27952" r="6483" b="6265"/>
                    <a:stretch/>
                  </pic:blipFill>
                  <pic:spPr bwMode="auto">
                    <a:xfrm>
                      <a:off x="0" y="0"/>
                      <a:ext cx="4282440" cy="2080260"/>
                    </a:xfrm>
                    <a:prstGeom prst="rect">
                      <a:avLst/>
                    </a:prstGeom>
                    <a:ln>
                      <a:noFill/>
                    </a:ln>
                    <a:extLst>
                      <a:ext uri="{53640926-AAD7-44D8-BBD7-CCE9431645EC}">
                        <a14:shadowObscured xmlns:a14="http://schemas.microsoft.com/office/drawing/2010/main"/>
                      </a:ext>
                    </a:extLst>
                  </pic:spPr>
                </pic:pic>
              </a:graphicData>
            </a:graphic>
          </wp:anchor>
        </w:drawing>
      </w:r>
    </w:p>
    <w:p w14:paraId="4162A466" w14:textId="77777777" w:rsidR="00A343AC" w:rsidRPr="008C0C72" w:rsidRDefault="00A343AC" w:rsidP="00A343AC">
      <w:pPr>
        <w:pStyle w:val="NoSpacing"/>
        <w:ind w:left="-720" w:hanging="180"/>
        <w:rPr>
          <w:rFonts w:ascii="Simplified Arabic" w:eastAsia="Times New Roman" w:hAnsi="Simplified Arabic" w:cs="Simplified Arabic"/>
          <w:sz w:val="28"/>
          <w:szCs w:val="28"/>
          <w:rtl/>
        </w:rPr>
      </w:pPr>
    </w:p>
    <w:p w14:paraId="0049B5C6" w14:textId="77777777" w:rsidR="00A343AC" w:rsidRDefault="00A343AC" w:rsidP="00A343AC">
      <w:pPr>
        <w:pStyle w:val="NoSpacing"/>
        <w:jc w:val="center"/>
        <w:rPr>
          <w:rtl/>
        </w:rPr>
      </w:pPr>
    </w:p>
    <w:p w14:paraId="26CF22CE" w14:textId="77777777" w:rsidR="00A343AC" w:rsidRDefault="00A343AC" w:rsidP="00A343AC">
      <w:pPr>
        <w:pStyle w:val="NoSpacing"/>
        <w:jc w:val="center"/>
        <w:rPr>
          <w:rtl/>
        </w:rPr>
      </w:pPr>
    </w:p>
    <w:p w14:paraId="73770350" w14:textId="77777777" w:rsidR="00A343AC" w:rsidRDefault="00A343AC" w:rsidP="00A343AC">
      <w:pPr>
        <w:pStyle w:val="NoSpacing"/>
        <w:jc w:val="center"/>
        <w:rPr>
          <w:rtl/>
        </w:rPr>
      </w:pPr>
    </w:p>
    <w:p w14:paraId="37C7116B" w14:textId="77777777" w:rsidR="00A343AC" w:rsidRDefault="00A343AC" w:rsidP="00A343AC">
      <w:pPr>
        <w:pStyle w:val="NoSpacing"/>
        <w:jc w:val="center"/>
        <w:rPr>
          <w:rtl/>
        </w:rPr>
      </w:pPr>
    </w:p>
    <w:p w14:paraId="6AF40B5D" w14:textId="77777777" w:rsidR="00A343AC" w:rsidRDefault="00A343AC" w:rsidP="00A343AC">
      <w:pPr>
        <w:pStyle w:val="NoSpacing"/>
        <w:jc w:val="center"/>
        <w:rPr>
          <w:rtl/>
        </w:rPr>
      </w:pPr>
    </w:p>
    <w:p w14:paraId="2F64D24B" w14:textId="77777777" w:rsidR="00A343AC" w:rsidRDefault="00A343AC" w:rsidP="00A343AC">
      <w:pPr>
        <w:pStyle w:val="NoSpacing"/>
        <w:jc w:val="center"/>
        <w:rPr>
          <w:rtl/>
        </w:rPr>
      </w:pPr>
    </w:p>
    <w:p w14:paraId="49E4431D" w14:textId="77777777" w:rsidR="00A343AC" w:rsidRDefault="00A343AC" w:rsidP="00A343AC">
      <w:pPr>
        <w:pStyle w:val="NoSpacing"/>
        <w:jc w:val="center"/>
        <w:rPr>
          <w:rtl/>
        </w:rPr>
      </w:pPr>
    </w:p>
    <w:p w14:paraId="54EF8E65" w14:textId="77777777" w:rsidR="00A343AC" w:rsidRDefault="00A343AC" w:rsidP="00A343AC">
      <w:pPr>
        <w:pStyle w:val="NoSpacing"/>
        <w:jc w:val="center"/>
        <w:rPr>
          <w:rtl/>
        </w:rPr>
      </w:pPr>
    </w:p>
    <w:p w14:paraId="053690E3" w14:textId="77777777" w:rsidR="00A343AC" w:rsidRDefault="00A343AC" w:rsidP="00A343AC">
      <w:pPr>
        <w:pStyle w:val="NoSpacing"/>
        <w:jc w:val="center"/>
        <w:rPr>
          <w:rtl/>
        </w:rPr>
      </w:pPr>
    </w:p>
    <w:p w14:paraId="1960FFED" w14:textId="77777777" w:rsidR="00A343AC" w:rsidRDefault="00A343AC" w:rsidP="00A343AC">
      <w:pPr>
        <w:pStyle w:val="NoSpacing"/>
        <w:jc w:val="center"/>
        <w:rPr>
          <w:rtl/>
        </w:rPr>
      </w:pPr>
    </w:p>
    <w:p w14:paraId="3946E810" w14:textId="77777777" w:rsidR="00A343AC" w:rsidRDefault="00A343AC" w:rsidP="00A343AC">
      <w:pPr>
        <w:pStyle w:val="NoSpacing"/>
        <w:jc w:val="center"/>
        <w:rPr>
          <w:rtl/>
        </w:rPr>
      </w:pPr>
    </w:p>
    <w:p w14:paraId="704173CB" w14:textId="77777777" w:rsidR="00A343AC" w:rsidRDefault="00A343AC" w:rsidP="00A343AC">
      <w:pPr>
        <w:pStyle w:val="NoSpacing"/>
        <w:jc w:val="center"/>
        <w:rPr>
          <w:rtl/>
        </w:rPr>
      </w:pPr>
    </w:p>
    <w:p w14:paraId="1A04259D" w14:textId="77777777" w:rsidR="00A343AC" w:rsidRDefault="00A343AC" w:rsidP="00A343AC">
      <w:pPr>
        <w:pStyle w:val="NoSpacing"/>
        <w:jc w:val="center"/>
        <w:rPr>
          <w:rtl/>
        </w:rPr>
      </w:pPr>
    </w:p>
    <w:p w14:paraId="2C23BD0C" w14:textId="77777777" w:rsidR="00A343AC" w:rsidRDefault="00A343AC" w:rsidP="00A343AC">
      <w:pPr>
        <w:pStyle w:val="NoSpacing"/>
        <w:jc w:val="both"/>
        <w:rPr>
          <w:rFonts w:ascii="Simplified Arabic" w:hAnsi="Simplified Arabic" w:cs="Simplified Arabic"/>
          <w:b/>
          <w:bCs/>
          <w:sz w:val="28"/>
          <w:szCs w:val="28"/>
          <w:u w:val="single"/>
          <w:rtl/>
        </w:rPr>
      </w:pPr>
    </w:p>
    <w:p w14:paraId="721833FF" w14:textId="77777777" w:rsidR="00A343AC" w:rsidRDefault="00A343AC" w:rsidP="00A343AC">
      <w:pPr>
        <w:pStyle w:val="NoSpacing"/>
        <w:jc w:val="both"/>
        <w:rPr>
          <w:rFonts w:ascii="Simplified Arabic" w:hAnsi="Simplified Arabic" w:cs="Simplified Arabic"/>
          <w:b/>
          <w:bCs/>
          <w:sz w:val="28"/>
          <w:szCs w:val="28"/>
          <w:u w:val="single"/>
          <w:rtl/>
        </w:rPr>
      </w:pPr>
    </w:p>
    <w:sectPr w:rsidR="00A343AC" w:rsidSect="002C0D4E">
      <w:headerReference w:type="default" r:id="rId25"/>
      <w:footerReference w:type="default" r:id="rId26"/>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719CE7" w14:textId="77777777" w:rsidR="00173741" w:rsidRDefault="00173741" w:rsidP="007D2A2C">
      <w:pPr>
        <w:spacing w:after="0"/>
      </w:pPr>
      <w:r>
        <w:separator/>
      </w:r>
    </w:p>
  </w:endnote>
  <w:endnote w:type="continuationSeparator" w:id="0">
    <w:p w14:paraId="51894827" w14:textId="77777777" w:rsidR="00173741" w:rsidRDefault="00173741"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rtl/>
      </w:rPr>
      <w:id w:val="1655409033"/>
      <w:docPartObj>
        <w:docPartGallery w:val="Page Numbers (Bottom of Page)"/>
        <w:docPartUnique/>
      </w:docPartObj>
    </w:sdtPr>
    <w:sdtEndPr>
      <w:rPr>
        <w:noProof/>
      </w:rPr>
    </w:sdtEndPr>
    <w:sdtContent>
      <w:p w14:paraId="7BDE8677" w14:textId="16BFB563" w:rsidR="00FE6538" w:rsidRPr="004C74E8" w:rsidRDefault="00FE6538">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A54A7D">
          <w:rPr>
            <w:rFonts w:ascii="Simplified Arabic" w:hAnsi="Simplified Arabic" w:cs="Simplified Arabic"/>
            <w:noProof/>
            <w:rtl/>
          </w:rPr>
          <w:t>1</w:t>
        </w:r>
        <w:r w:rsidRPr="004C74E8">
          <w:rPr>
            <w:rFonts w:ascii="Simplified Arabic" w:hAnsi="Simplified Arabic" w:cs="Simplified Arabic"/>
            <w:noProof/>
          </w:rPr>
          <w:fldChar w:fldCharType="end"/>
        </w:r>
      </w:p>
    </w:sdtContent>
  </w:sdt>
  <w:p w14:paraId="1A227CD4" w14:textId="77777777" w:rsidR="00FE6538" w:rsidRPr="00086687" w:rsidRDefault="00FE6538" w:rsidP="00086687">
    <w:pPr>
      <w:pStyle w:val="Footer"/>
      <w:tabs>
        <w:tab w:val="left" w:pos="5191"/>
      </w:tabs>
      <w:rPr>
        <w:lang w:bidi="ar-EG"/>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96B02" w14:textId="77777777" w:rsidR="00173741" w:rsidRDefault="00173741" w:rsidP="007D2A2C">
      <w:pPr>
        <w:spacing w:after="0"/>
      </w:pPr>
      <w:r>
        <w:separator/>
      </w:r>
    </w:p>
  </w:footnote>
  <w:footnote w:type="continuationSeparator" w:id="0">
    <w:p w14:paraId="6647D3B4" w14:textId="77777777" w:rsidR="00173741" w:rsidRDefault="00173741" w:rsidP="007D2A2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1363D" w14:textId="7D1BC4A8" w:rsidR="00FE6538" w:rsidRDefault="00FE6538" w:rsidP="00F87686">
    <w:pPr>
      <w:pStyle w:val="Header"/>
      <w:tabs>
        <w:tab w:val="clear" w:pos="4153"/>
        <w:tab w:val="clear" w:pos="8306"/>
      </w:tabs>
      <w:jc w:val="center"/>
      <w:rPr>
        <w:rtl/>
        <w:lang w:bidi="ar-EG"/>
      </w:rPr>
    </w:pPr>
    <w:r>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552363"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0C0218">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EndPr/>
                          <w:sdtContent>
                            <w:p w14:paraId="281C3EA1" w14:textId="72E0D75C" w:rsidR="00FE6538" w:rsidRPr="000C0218" w:rsidRDefault="00FE6538"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 xml:space="preserve">معهد التخطيط القومي                        الماجستير المهني </w:t>
                              </w:r>
                              <w:r>
                                <w:rPr>
                                  <w:rFonts w:hint="cs"/>
                                  <w:b/>
                                  <w:bCs/>
                                  <w:caps/>
                                  <w:color w:val="FFFFFF" w:themeColor="background1"/>
                                  <w:sz w:val="28"/>
                                  <w:szCs w:val="28"/>
                                  <w:rtl/>
                                  <w:lang w:bidi="ar-DZ"/>
                                </w:rPr>
                                <w:t>المتابعة والتقييم</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D802BBD" id="Rectangle 197" o:spid="_x0000_s1044"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EndPr/>
                    <w:sdtContent>
                      <w:p w14:paraId="281C3EA1" w14:textId="72E0D75C" w:rsidR="00FE6538" w:rsidRPr="000C0218" w:rsidRDefault="00FE6538"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 xml:space="preserve">معهد التخطيط القومي                        الماجستير المهني </w:t>
                        </w:r>
                        <w:r>
                          <w:rPr>
                            <w:rFonts w:hint="cs"/>
                            <w:b/>
                            <w:bCs/>
                            <w:caps/>
                            <w:color w:val="FFFFFF" w:themeColor="background1"/>
                            <w:sz w:val="28"/>
                            <w:szCs w:val="28"/>
                            <w:rtl/>
                            <w:lang w:bidi="ar-DZ"/>
                          </w:rPr>
                          <w:t>المتابعة والتقييم</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86"/>
    <w:multiLevelType w:val="multilevel"/>
    <w:tmpl w:val="35B60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247DB"/>
    <w:multiLevelType w:val="hybridMultilevel"/>
    <w:tmpl w:val="E06647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D50564"/>
    <w:multiLevelType w:val="hybridMultilevel"/>
    <w:tmpl w:val="1B747ABE"/>
    <w:lvl w:ilvl="0" w:tplc="0409000F">
      <w:start w:val="1"/>
      <w:numFmt w:val="decimal"/>
      <w:lvlText w:val="%1."/>
      <w:lvlJc w:val="left"/>
      <w:pPr>
        <w:ind w:left="-180" w:hanging="360"/>
      </w:p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3" w15:restartNumberingAfterBreak="0">
    <w:nsid w:val="06924A04"/>
    <w:multiLevelType w:val="multilevel"/>
    <w:tmpl w:val="7704750E"/>
    <w:lvl w:ilvl="0">
      <w:start w:val="7"/>
      <w:numFmt w:val="decimal"/>
      <w:lvlText w:val="%1."/>
      <w:lvlJc w:val="left"/>
      <w:pPr>
        <w:tabs>
          <w:tab w:val="num" w:pos="540"/>
        </w:tabs>
        <w:ind w:left="54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57382"/>
    <w:multiLevelType w:val="hybridMultilevel"/>
    <w:tmpl w:val="13DAD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47472"/>
    <w:multiLevelType w:val="hybridMultilevel"/>
    <w:tmpl w:val="7BDAE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704544"/>
    <w:multiLevelType w:val="hybridMultilevel"/>
    <w:tmpl w:val="E506C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716EBB"/>
    <w:multiLevelType w:val="hybridMultilevel"/>
    <w:tmpl w:val="970E595A"/>
    <w:lvl w:ilvl="0" w:tplc="04090005">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8" w15:restartNumberingAfterBreak="0">
    <w:nsid w:val="0C2F1358"/>
    <w:multiLevelType w:val="hybridMultilevel"/>
    <w:tmpl w:val="8FF67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5E1A73"/>
    <w:multiLevelType w:val="hybridMultilevel"/>
    <w:tmpl w:val="C3261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BD70F7"/>
    <w:multiLevelType w:val="multilevel"/>
    <w:tmpl w:val="118C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A61A0E"/>
    <w:multiLevelType w:val="hybridMultilevel"/>
    <w:tmpl w:val="7EA6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185E62"/>
    <w:multiLevelType w:val="multilevel"/>
    <w:tmpl w:val="22C0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2546F8"/>
    <w:multiLevelType w:val="multilevel"/>
    <w:tmpl w:val="B54A6A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661078"/>
    <w:multiLevelType w:val="multilevel"/>
    <w:tmpl w:val="2AF683A6"/>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687662"/>
    <w:multiLevelType w:val="hybridMultilevel"/>
    <w:tmpl w:val="B84A7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300C6"/>
    <w:multiLevelType w:val="hybridMultilevel"/>
    <w:tmpl w:val="8F9271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EF7381"/>
    <w:multiLevelType w:val="multilevel"/>
    <w:tmpl w:val="7E9E0796"/>
    <w:lvl w:ilvl="0">
      <w:start w:val="7"/>
      <w:numFmt w:val="decimal"/>
      <w:lvlText w:val="%1"/>
      <w:lvlJc w:val="left"/>
      <w:pPr>
        <w:ind w:left="468" w:hanging="468"/>
      </w:pPr>
      <w:rPr>
        <w:rFonts w:hint="default"/>
        <w:sz w:val="32"/>
        <w:u w:val="none"/>
      </w:rPr>
    </w:lvl>
    <w:lvl w:ilvl="1">
      <w:start w:val="1"/>
      <w:numFmt w:val="decimal"/>
      <w:lvlText w:val="%1.%2"/>
      <w:lvlJc w:val="left"/>
      <w:pPr>
        <w:ind w:left="720" w:hanging="720"/>
      </w:pPr>
      <w:rPr>
        <w:rFonts w:hint="default"/>
        <w:sz w:val="36"/>
        <w:szCs w:val="32"/>
        <w:u w:val="none"/>
      </w:rPr>
    </w:lvl>
    <w:lvl w:ilvl="2">
      <w:start w:val="1"/>
      <w:numFmt w:val="decimal"/>
      <w:lvlText w:val="%1.%2.%3"/>
      <w:lvlJc w:val="left"/>
      <w:pPr>
        <w:ind w:left="720" w:hanging="720"/>
      </w:pPr>
      <w:rPr>
        <w:rFonts w:hint="default"/>
        <w:sz w:val="32"/>
        <w:u w:val="none"/>
      </w:rPr>
    </w:lvl>
    <w:lvl w:ilvl="3">
      <w:start w:val="1"/>
      <w:numFmt w:val="decimal"/>
      <w:lvlText w:val="%1.%2.%3.%4"/>
      <w:lvlJc w:val="left"/>
      <w:pPr>
        <w:ind w:left="1080" w:hanging="1080"/>
      </w:pPr>
      <w:rPr>
        <w:rFonts w:hint="default"/>
        <w:sz w:val="32"/>
        <w:u w:val="none"/>
      </w:rPr>
    </w:lvl>
    <w:lvl w:ilvl="4">
      <w:start w:val="1"/>
      <w:numFmt w:val="decimal"/>
      <w:lvlText w:val="%1.%2.%3.%4.%5"/>
      <w:lvlJc w:val="left"/>
      <w:pPr>
        <w:ind w:left="1080" w:hanging="1080"/>
      </w:pPr>
      <w:rPr>
        <w:rFonts w:hint="default"/>
        <w:sz w:val="32"/>
        <w:u w:val="none"/>
      </w:rPr>
    </w:lvl>
    <w:lvl w:ilvl="5">
      <w:start w:val="1"/>
      <w:numFmt w:val="decimal"/>
      <w:lvlText w:val="%1.%2.%3.%4.%5.%6"/>
      <w:lvlJc w:val="left"/>
      <w:pPr>
        <w:ind w:left="1440" w:hanging="1440"/>
      </w:pPr>
      <w:rPr>
        <w:rFonts w:hint="default"/>
        <w:sz w:val="32"/>
        <w:u w:val="none"/>
      </w:rPr>
    </w:lvl>
    <w:lvl w:ilvl="6">
      <w:start w:val="1"/>
      <w:numFmt w:val="decimal"/>
      <w:lvlText w:val="%1.%2.%3.%4.%5.%6.%7"/>
      <w:lvlJc w:val="left"/>
      <w:pPr>
        <w:ind w:left="1800" w:hanging="1800"/>
      </w:pPr>
      <w:rPr>
        <w:rFonts w:hint="default"/>
        <w:sz w:val="32"/>
        <w:u w:val="none"/>
      </w:rPr>
    </w:lvl>
    <w:lvl w:ilvl="7">
      <w:start w:val="1"/>
      <w:numFmt w:val="decimal"/>
      <w:lvlText w:val="%1.%2.%3.%4.%5.%6.%7.%8"/>
      <w:lvlJc w:val="left"/>
      <w:pPr>
        <w:ind w:left="1800" w:hanging="1800"/>
      </w:pPr>
      <w:rPr>
        <w:rFonts w:hint="default"/>
        <w:sz w:val="32"/>
        <w:u w:val="none"/>
      </w:rPr>
    </w:lvl>
    <w:lvl w:ilvl="8">
      <w:start w:val="1"/>
      <w:numFmt w:val="decimal"/>
      <w:lvlText w:val="%1.%2.%3.%4.%5.%6.%7.%8.%9"/>
      <w:lvlJc w:val="left"/>
      <w:pPr>
        <w:ind w:left="2160" w:hanging="2160"/>
      </w:pPr>
      <w:rPr>
        <w:rFonts w:hint="default"/>
        <w:sz w:val="32"/>
        <w:u w:val="none"/>
      </w:rPr>
    </w:lvl>
  </w:abstractNum>
  <w:abstractNum w:abstractNumId="18" w15:restartNumberingAfterBreak="0">
    <w:nsid w:val="1BFA76FF"/>
    <w:multiLevelType w:val="hybridMultilevel"/>
    <w:tmpl w:val="D7124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906755"/>
    <w:multiLevelType w:val="hybridMultilevel"/>
    <w:tmpl w:val="E53A76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F210C4"/>
    <w:multiLevelType w:val="hybridMultilevel"/>
    <w:tmpl w:val="D08C3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157F3A"/>
    <w:multiLevelType w:val="hybridMultilevel"/>
    <w:tmpl w:val="63621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2566E0"/>
    <w:multiLevelType w:val="hybridMultilevel"/>
    <w:tmpl w:val="E8104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F731CE"/>
    <w:multiLevelType w:val="multilevel"/>
    <w:tmpl w:val="DC5C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95512D"/>
    <w:multiLevelType w:val="hybridMultilevel"/>
    <w:tmpl w:val="00C61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7075A6"/>
    <w:multiLevelType w:val="multilevel"/>
    <w:tmpl w:val="91E8F01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360" w:hanging="360"/>
      </w:pPr>
      <w:rPr>
        <w:rFonts w:ascii="Simplified Arabic" w:eastAsia="Times New Roman" w:hAnsi="Simplified Arabic" w:cs="Simplified Arabic" w:hint="default"/>
        <w:sz w:val="28"/>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1F7910"/>
    <w:multiLevelType w:val="multilevel"/>
    <w:tmpl w:val="56D4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4F3C06"/>
    <w:multiLevelType w:val="hybridMultilevel"/>
    <w:tmpl w:val="50BE0C96"/>
    <w:lvl w:ilvl="0" w:tplc="201C32D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A67149"/>
    <w:multiLevelType w:val="multilevel"/>
    <w:tmpl w:val="BDD04986"/>
    <w:lvl w:ilvl="0">
      <w:start w:val="1"/>
      <w:numFmt w:val="bullet"/>
      <w:lvlText w:val=""/>
      <w:lvlJc w:val="left"/>
      <w:pPr>
        <w:tabs>
          <w:tab w:val="num" w:pos="720"/>
        </w:tabs>
        <w:ind w:left="720" w:hanging="360"/>
      </w:pPr>
      <w:rPr>
        <w:rFonts w:ascii="Wingdings" w:hAnsi="Wingdings" w:hint="default"/>
      </w:rPr>
    </w:lvl>
    <w:lvl w:ilvl="1">
      <w:start w:val="23"/>
      <w:numFmt w:val="decimal"/>
      <w:lvlText w:val="%2."/>
      <w:lvlJc w:val="left"/>
      <w:pPr>
        <w:ind w:left="1440" w:hanging="360"/>
      </w:pPr>
      <w:rPr>
        <w:rFonts w:ascii="Simplified Arabic" w:eastAsia="Times New Roman" w:hAnsi="Simplified Arabic" w:cs="Simplified Arabic"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D02FDF"/>
    <w:multiLevelType w:val="hybridMultilevel"/>
    <w:tmpl w:val="93CA1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11F1F"/>
    <w:multiLevelType w:val="multilevel"/>
    <w:tmpl w:val="0B90FD54"/>
    <w:lvl w:ilvl="0">
      <w:start w:val="1"/>
      <w:numFmt w:val="decimal"/>
      <w:lvlText w:val="%1"/>
      <w:lvlJc w:val="left"/>
      <w:pPr>
        <w:ind w:left="468" w:hanging="468"/>
      </w:pPr>
      <w:rPr>
        <w:rFonts w:hint="default"/>
        <w:b/>
        <w:sz w:val="32"/>
      </w:rPr>
    </w:lvl>
    <w:lvl w:ilvl="1">
      <w:start w:val="1"/>
      <w:numFmt w:val="decimal"/>
      <w:lvlText w:val="%1.%2"/>
      <w:lvlJc w:val="left"/>
      <w:pPr>
        <w:ind w:left="720" w:hanging="720"/>
      </w:pPr>
      <w:rPr>
        <w:rFonts w:hint="default"/>
        <w:b w:val="0"/>
        <w:bCs/>
        <w:sz w:val="36"/>
        <w:szCs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800" w:hanging="1800"/>
      </w:pPr>
      <w:rPr>
        <w:rFonts w:hint="default"/>
        <w:b/>
        <w:sz w:val="32"/>
      </w:rPr>
    </w:lvl>
    <w:lvl w:ilvl="7">
      <w:start w:val="1"/>
      <w:numFmt w:val="decimal"/>
      <w:lvlText w:val="%1.%2.%3.%4.%5.%6.%7.%8"/>
      <w:lvlJc w:val="left"/>
      <w:pPr>
        <w:ind w:left="1800" w:hanging="1800"/>
      </w:pPr>
      <w:rPr>
        <w:rFonts w:hint="default"/>
        <w:b/>
        <w:sz w:val="32"/>
      </w:rPr>
    </w:lvl>
    <w:lvl w:ilvl="8">
      <w:start w:val="1"/>
      <w:numFmt w:val="decimal"/>
      <w:lvlText w:val="%1.%2.%3.%4.%5.%6.%7.%8.%9"/>
      <w:lvlJc w:val="left"/>
      <w:pPr>
        <w:ind w:left="2160" w:hanging="2160"/>
      </w:pPr>
      <w:rPr>
        <w:rFonts w:hint="default"/>
        <w:b/>
        <w:sz w:val="32"/>
      </w:rPr>
    </w:lvl>
  </w:abstractNum>
  <w:abstractNum w:abstractNumId="31" w15:restartNumberingAfterBreak="0">
    <w:nsid w:val="2BE816B6"/>
    <w:multiLevelType w:val="hybridMultilevel"/>
    <w:tmpl w:val="16F87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DA5E09"/>
    <w:multiLevelType w:val="multilevel"/>
    <w:tmpl w:val="81F2B8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B07684"/>
    <w:multiLevelType w:val="hybridMultilevel"/>
    <w:tmpl w:val="F5E05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BC5025"/>
    <w:multiLevelType w:val="multilevel"/>
    <w:tmpl w:val="C1FEC6DC"/>
    <w:lvl w:ilvl="0">
      <w:start w:val="2"/>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32912F14"/>
    <w:multiLevelType w:val="hybridMultilevel"/>
    <w:tmpl w:val="A5423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104EEA"/>
    <w:multiLevelType w:val="hybridMultilevel"/>
    <w:tmpl w:val="70DE5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7F3BA8"/>
    <w:multiLevelType w:val="multilevel"/>
    <w:tmpl w:val="A9FA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822403"/>
    <w:multiLevelType w:val="hybridMultilevel"/>
    <w:tmpl w:val="703C0A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7DF186C"/>
    <w:multiLevelType w:val="multilevel"/>
    <w:tmpl w:val="53CE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005F42"/>
    <w:multiLevelType w:val="hybridMultilevel"/>
    <w:tmpl w:val="72244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395871"/>
    <w:multiLevelType w:val="multilevel"/>
    <w:tmpl w:val="3FB21B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F850B6E"/>
    <w:multiLevelType w:val="hybridMultilevel"/>
    <w:tmpl w:val="69461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29688A"/>
    <w:multiLevelType w:val="hybridMultilevel"/>
    <w:tmpl w:val="7DF49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3B071A"/>
    <w:multiLevelType w:val="hybridMultilevel"/>
    <w:tmpl w:val="608E86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F87148"/>
    <w:multiLevelType w:val="multilevel"/>
    <w:tmpl w:val="5B58BB12"/>
    <w:lvl w:ilvl="0">
      <w:start w:val="4"/>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44460477"/>
    <w:multiLevelType w:val="hybridMultilevel"/>
    <w:tmpl w:val="208E6F8A"/>
    <w:lvl w:ilvl="0" w:tplc="5A0864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53541F0"/>
    <w:multiLevelType w:val="multilevel"/>
    <w:tmpl w:val="9BEC4A22"/>
    <w:lvl w:ilvl="0">
      <w:start w:val="6"/>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8" w15:restartNumberingAfterBreak="0">
    <w:nsid w:val="46167631"/>
    <w:multiLevelType w:val="multilevel"/>
    <w:tmpl w:val="FC54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D64211"/>
    <w:multiLevelType w:val="hybridMultilevel"/>
    <w:tmpl w:val="6EC604D4"/>
    <w:lvl w:ilvl="0" w:tplc="DBA855F8">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71D6EBA"/>
    <w:multiLevelType w:val="multilevel"/>
    <w:tmpl w:val="29EEFA36"/>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8A4794C"/>
    <w:multiLevelType w:val="multilevel"/>
    <w:tmpl w:val="67BC1B50"/>
    <w:lvl w:ilvl="0">
      <w:start w:val="5"/>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4BDA227D"/>
    <w:multiLevelType w:val="multilevel"/>
    <w:tmpl w:val="AFB4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0065F0"/>
    <w:multiLevelType w:val="hybridMultilevel"/>
    <w:tmpl w:val="D046B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27C06"/>
    <w:multiLevelType w:val="hybridMultilevel"/>
    <w:tmpl w:val="9B12A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7301E1"/>
    <w:multiLevelType w:val="hybridMultilevel"/>
    <w:tmpl w:val="49687E02"/>
    <w:lvl w:ilvl="0" w:tplc="3DDEED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B84E47"/>
    <w:multiLevelType w:val="hybridMultilevel"/>
    <w:tmpl w:val="5E8C7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F37807"/>
    <w:multiLevelType w:val="hybridMultilevel"/>
    <w:tmpl w:val="F2E00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B7444F"/>
    <w:multiLevelType w:val="multilevel"/>
    <w:tmpl w:val="81DA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F45786"/>
    <w:multiLevelType w:val="hybridMultilevel"/>
    <w:tmpl w:val="FC141D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5607C1F"/>
    <w:multiLevelType w:val="hybridMultilevel"/>
    <w:tmpl w:val="F80C918C"/>
    <w:lvl w:ilvl="0" w:tplc="2A58E54E">
      <w:start w:val="1"/>
      <w:numFmt w:val="decimal"/>
      <w:lvlText w:val="(%1)"/>
      <w:lvlJc w:val="left"/>
      <w:pPr>
        <w:ind w:left="720" w:hanging="360"/>
      </w:pPr>
      <w:rPr>
        <w:rFonts w:ascii="Simplified Arabic" w:eastAsia="Times New Roman" w:hAnsi="Simplified Arabic"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A4234C"/>
    <w:multiLevelType w:val="hybridMultilevel"/>
    <w:tmpl w:val="8B384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B157B1E"/>
    <w:multiLevelType w:val="multilevel"/>
    <w:tmpl w:val="0BB8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537119"/>
    <w:multiLevelType w:val="multilevel"/>
    <w:tmpl w:val="3B3E1D9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54787F"/>
    <w:multiLevelType w:val="hybridMultilevel"/>
    <w:tmpl w:val="E6AAB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06078B"/>
    <w:multiLevelType w:val="multilevel"/>
    <w:tmpl w:val="4118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316742"/>
    <w:multiLevelType w:val="hybridMultilevel"/>
    <w:tmpl w:val="526C6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2B3DFF"/>
    <w:multiLevelType w:val="multilevel"/>
    <w:tmpl w:val="553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8764F78"/>
    <w:multiLevelType w:val="hybridMultilevel"/>
    <w:tmpl w:val="0E82E0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0070D5"/>
    <w:multiLevelType w:val="hybridMultilevel"/>
    <w:tmpl w:val="E4504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342794"/>
    <w:multiLevelType w:val="hybridMultilevel"/>
    <w:tmpl w:val="2B64F99C"/>
    <w:lvl w:ilvl="0" w:tplc="0409000F">
      <w:start w:val="1"/>
      <w:numFmt w:val="decimal"/>
      <w:lvlText w:val="%1."/>
      <w:lvlJc w:val="left"/>
      <w:pPr>
        <w:ind w:left="-180" w:hanging="360"/>
      </w:p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1" w15:restartNumberingAfterBreak="0">
    <w:nsid w:val="6B6C5B25"/>
    <w:multiLevelType w:val="multilevel"/>
    <w:tmpl w:val="D8DAC59E"/>
    <w:lvl w:ilvl="0">
      <w:start w:val="3"/>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2" w15:restartNumberingAfterBreak="0">
    <w:nsid w:val="6C3F00A0"/>
    <w:multiLevelType w:val="multilevel"/>
    <w:tmpl w:val="439E8934"/>
    <w:lvl w:ilvl="0">
      <w:start w:val="8"/>
      <w:numFmt w:val="decimal"/>
      <w:lvlText w:val="%1"/>
      <w:lvlJc w:val="left"/>
      <w:pPr>
        <w:ind w:left="468" w:hanging="468"/>
      </w:pPr>
      <w:rPr>
        <w:rFonts w:hint="default"/>
        <w:sz w:val="32"/>
        <w:u w:val="none"/>
      </w:rPr>
    </w:lvl>
    <w:lvl w:ilvl="1">
      <w:start w:val="1"/>
      <w:numFmt w:val="decimal"/>
      <w:lvlText w:val="%1.%2"/>
      <w:lvlJc w:val="left"/>
      <w:pPr>
        <w:ind w:left="720" w:hanging="720"/>
      </w:pPr>
      <w:rPr>
        <w:rFonts w:hint="default"/>
        <w:sz w:val="32"/>
        <w:u w:val="none"/>
      </w:rPr>
    </w:lvl>
    <w:lvl w:ilvl="2">
      <w:start w:val="1"/>
      <w:numFmt w:val="decimal"/>
      <w:lvlText w:val="%1.%2.%3"/>
      <w:lvlJc w:val="left"/>
      <w:pPr>
        <w:ind w:left="720" w:hanging="720"/>
      </w:pPr>
      <w:rPr>
        <w:rFonts w:hint="default"/>
        <w:sz w:val="32"/>
        <w:u w:val="none"/>
      </w:rPr>
    </w:lvl>
    <w:lvl w:ilvl="3">
      <w:start w:val="1"/>
      <w:numFmt w:val="decimal"/>
      <w:lvlText w:val="%1.%2.%3.%4"/>
      <w:lvlJc w:val="left"/>
      <w:pPr>
        <w:ind w:left="1080" w:hanging="1080"/>
      </w:pPr>
      <w:rPr>
        <w:rFonts w:hint="default"/>
        <w:sz w:val="32"/>
        <w:u w:val="none"/>
      </w:rPr>
    </w:lvl>
    <w:lvl w:ilvl="4">
      <w:start w:val="1"/>
      <w:numFmt w:val="decimal"/>
      <w:lvlText w:val="%1.%2.%3.%4.%5"/>
      <w:lvlJc w:val="left"/>
      <w:pPr>
        <w:ind w:left="1080" w:hanging="1080"/>
      </w:pPr>
      <w:rPr>
        <w:rFonts w:hint="default"/>
        <w:sz w:val="32"/>
        <w:u w:val="none"/>
      </w:rPr>
    </w:lvl>
    <w:lvl w:ilvl="5">
      <w:start w:val="1"/>
      <w:numFmt w:val="decimal"/>
      <w:lvlText w:val="%1.%2.%3.%4.%5.%6"/>
      <w:lvlJc w:val="left"/>
      <w:pPr>
        <w:ind w:left="1440" w:hanging="1440"/>
      </w:pPr>
      <w:rPr>
        <w:rFonts w:hint="default"/>
        <w:sz w:val="32"/>
        <w:u w:val="none"/>
      </w:rPr>
    </w:lvl>
    <w:lvl w:ilvl="6">
      <w:start w:val="1"/>
      <w:numFmt w:val="decimal"/>
      <w:lvlText w:val="%1.%2.%3.%4.%5.%6.%7"/>
      <w:lvlJc w:val="left"/>
      <w:pPr>
        <w:ind w:left="1800" w:hanging="1800"/>
      </w:pPr>
      <w:rPr>
        <w:rFonts w:hint="default"/>
        <w:sz w:val="32"/>
        <w:u w:val="none"/>
      </w:rPr>
    </w:lvl>
    <w:lvl w:ilvl="7">
      <w:start w:val="1"/>
      <w:numFmt w:val="decimal"/>
      <w:lvlText w:val="%1.%2.%3.%4.%5.%6.%7.%8"/>
      <w:lvlJc w:val="left"/>
      <w:pPr>
        <w:ind w:left="1800" w:hanging="1800"/>
      </w:pPr>
      <w:rPr>
        <w:rFonts w:hint="default"/>
        <w:sz w:val="32"/>
        <w:u w:val="none"/>
      </w:rPr>
    </w:lvl>
    <w:lvl w:ilvl="8">
      <w:start w:val="1"/>
      <w:numFmt w:val="decimal"/>
      <w:lvlText w:val="%1.%2.%3.%4.%5.%6.%7.%8.%9"/>
      <w:lvlJc w:val="left"/>
      <w:pPr>
        <w:ind w:left="2160" w:hanging="2160"/>
      </w:pPr>
      <w:rPr>
        <w:rFonts w:hint="default"/>
        <w:sz w:val="32"/>
        <w:u w:val="none"/>
      </w:rPr>
    </w:lvl>
  </w:abstractNum>
  <w:abstractNum w:abstractNumId="73" w15:restartNumberingAfterBreak="0">
    <w:nsid w:val="6CBE1176"/>
    <w:multiLevelType w:val="hybridMultilevel"/>
    <w:tmpl w:val="FE0010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6DA93CD7"/>
    <w:multiLevelType w:val="hybridMultilevel"/>
    <w:tmpl w:val="9402BE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595168A"/>
    <w:multiLevelType w:val="hybridMultilevel"/>
    <w:tmpl w:val="C498AD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ACA77BC"/>
    <w:multiLevelType w:val="hybridMultilevel"/>
    <w:tmpl w:val="6494F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D34EE7"/>
    <w:multiLevelType w:val="multilevel"/>
    <w:tmpl w:val="BC104A88"/>
    <w:lvl w:ilvl="0">
      <w:start w:val="9"/>
      <w:numFmt w:val="decimal"/>
      <w:lvlText w:val="%1."/>
      <w:lvlJc w:val="left"/>
      <w:pPr>
        <w:tabs>
          <w:tab w:val="num" w:pos="720"/>
        </w:tabs>
        <w:ind w:left="720" w:hanging="360"/>
      </w:pPr>
      <w:rPr>
        <w:lang w:bidi="ar-S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E9C6CBA"/>
    <w:multiLevelType w:val="multilevel"/>
    <w:tmpl w:val="E79C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9"/>
  </w:num>
  <w:num w:numId="2">
    <w:abstractNumId w:val="60"/>
  </w:num>
  <w:num w:numId="3">
    <w:abstractNumId w:val="38"/>
  </w:num>
  <w:num w:numId="4">
    <w:abstractNumId w:val="55"/>
  </w:num>
  <w:num w:numId="5">
    <w:abstractNumId w:val="18"/>
  </w:num>
  <w:num w:numId="6">
    <w:abstractNumId w:val="37"/>
  </w:num>
  <w:num w:numId="7">
    <w:abstractNumId w:val="41"/>
  </w:num>
  <w:num w:numId="8">
    <w:abstractNumId w:val="13"/>
  </w:num>
  <w:num w:numId="9">
    <w:abstractNumId w:val="21"/>
  </w:num>
  <w:num w:numId="10">
    <w:abstractNumId w:val="0"/>
  </w:num>
  <w:num w:numId="11">
    <w:abstractNumId w:val="1"/>
  </w:num>
  <w:num w:numId="12">
    <w:abstractNumId w:val="12"/>
  </w:num>
  <w:num w:numId="13">
    <w:abstractNumId w:val="58"/>
  </w:num>
  <w:num w:numId="14">
    <w:abstractNumId w:val="67"/>
  </w:num>
  <w:num w:numId="15">
    <w:abstractNumId w:val="48"/>
  </w:num>
  <w:num w:numId="16">
    <w:abstractNumId w:val="39"/>
  </w:num>
  <w:num w:numId="17">
    <w:abstractNumId w:val="78"/>
  </w:num>
  <w:num w:numId="18">
    <w:abstractNumId w:val="26"/>
  </w:num>
  <w:num w:numId="19">
    <w:abstractNumId w:val="65"/>
  </w:num>
  <w:num w:numId="20">
    <w:abstractNumId w:val="53"/>
  </w:num>
  <w:num w:numId="21">
    <w:abstractNumId w:val="27"/>
  </w:num>
  <w:num w:numId="22">
    <w:abstractNumId w:val="6"/>
  </w:num>
  <w:num w:numId="23">
    <w:abstractNumId w:val="46"/>
  </w:num>
  <w:num w:numId="24">
    <w:abstractNumId w:val="57"/>
  </w:num>
  <w:num w:numId="25">
    <w:abstractNumId w:val="36"/>
  </w:num>
  <w:num w:numId="26">
    <w:abstractNumId w:val="61"/>
  </w:num>
  <w:num w:numId="27">
    <w:abstractNumId w:val="11"/>
  </w:num>
  <w:num w:numId="28">
    <w:abstractNumId w:val="54"/>
  </w:num>
  <w:num w:numId="29">
    <w:abstractNumId w:val="15"/>
  </w:num>
  <w:num w:numId="30">
    <w:abstractNumId w:val="29"/>
  </w:num>
  <w:num w:numId="31">
    <w:abstractNumId w:val="64"/>
  </w:num>
  <w:num w:numId="32">
    <w:abstractNumId w:val="42"/>
  </w:num>
  <w:num w:numId="33">
    <w:abstractNumId w:val="56"/>
  </w:num>
  <w:num w:numId="34">
    <w:abstractNumId w:val="35"/>
  </w:num>
  <w:num w:numId="35">
    <w:abstractNumId w:val="8"/>
  </w:num>
  <w:num w:numId="36">
    <w:abstractNumId w:val="69"/>
  </w:num>
  <w:num w:numId="37">
    <w:abstractNumId w:val="31"/>
  </w:num>
  <w:num w:numId="38">
    <w:abstractNumId w:val="66"/>
  </w:num>
  <w:num w:numId="39">
    <w:abstractNumId w:val="9"/>
  </w:num>
  <w:num w:numId="40">
    <w:abstractNumId w:val="76"/>
  </w:num>
  <w:num w:numId="41">
    <w:abstractNumId w:val="22"/>
  </w:num>
  <w:num w:numId="42">
    <w:abstractNumId w:val="25"/>
  </w:num>
  <w:num w:numId="43">
    <w:abstractNumId w:val="14"/>
  </w:num>
  <w:num w:numId="44">
    <w:abstractNumId w:val="43"/>
  </w:num>
  <w:num w:numId="45">
    <w:abstractNumId w:val="4"/>
  </w:num>
  <w:num w:numId="46">
    <w:abstractNumId w:val="19"/>
  </w:num>
  <w:num w:numId="47">
    <w:abstractNumId w:val="28"/>
  </w:num>
  <w:num w:numId="48">
    <w:abstractNumId w:val="5"/>
  </w:num>
  <w:num w:numId="49">
    <w:abstractNumId w:val="40"/>
  </w:num>
  <w:num w:numId="50">
    <w:abstractNumId w:val="74"/>
  </w:num>
  <w:num w:numId="51">
    <w:abstractNumId w:val="59"/>
  </w:num>
  <w:num w:numId="52">
    <w:abstractNumId w:val="73"/>
  </w:num>
  <w:num w:numId="53">
    <w:abstractNumId w:val="16"/>
  </w:num>
  <w:num w:numId="54">
    <w:abstractNumId w:val="24"/>
  </w:num>
  <w:num w:numId="55">
    <w:abstractNumId w:val="33"/>
  </w:num>
  <w:num w:numId="56">
    <w:abstractNumId w:val="44"/>
  </w:num>
  <w:num w:numId="57">
    <w:abstractNumId w:val="68"/>
  </w:num>
  <w:num w:numId="58">
    <w:abstractNumId w:val="75"/>
  </w:num>
  <w:num w:numId="59">
    <w:abstractNumId w:val="10"/>
  </w:num>
  <w:num w:numId="60">
    <w:abstractNumId w:val="52"/>
  </w:num>
  <w:num w:numId="61">
    <w:abstractNumId w:val="20"/>
  </w:num>
  <w:num w:numId="62">
    <w:abstractNumId w:val="70"/>
  </w:num>
  <w:num w:numId="63">
    <w:abstractNumId w:val="2"/>
  </w:num>
  <w:num w:numId="64">
    <w:abstractNumId w:val="23"/>
  </w:num>
  <w:num w:numId="65">
    <w:abstractNumId w:val="32"/>
  </w:num>
  <w:num w:numId="66">
    <w:abstractNumId w:val="63"/>
  </w:num>
  <w:num w:numId="67">
    <w:abstractNumId w:val="3"/>
  </w:num>
  <w:num w:numId="68">
    <w:abstractNumId w:val="77"/>
  </w:num>
  <w:num w:numId="69">
    <w:abstractNumId w:val="50"/>
  </w:num>
  <w:num w:numId="70">
    <w:abstractNumId w:val="7"/>
  </w:num>
  <w:num w:numId="71">
    <w:abstractNumId w:val="62"/>
  </w:num>
  <w:num w:numId="72">
    <w:abstractNumId w:val="30"/>
  </w:num>
  <w:num w:numId="73">
    <w:abstractNumId w:val="34"/>
  </w:num>
  <w:num w:numId="74">
    <w:abstractNumId w:val="71"/>
  </w:num>
  <w:num w:numId="75">
    <w:abstractNumId w:val="51"/>
  </w:num>
  <w:num w:numId="76">
    <w:abstractNumId w:val="47"/>
  </w:num>
  <w:num w:numId="77">
    <w:abstractNumId w:val="17"/>
  </w:num>
  <w:num w:numId="78">
    <w:abstractNumId w:val="72"/>
  </w:num>
  <w:num w:numId="79">
    <w:abstractNumId w:val="4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474D"/>
    <w:rsid w:val="000075F1"/>
    <w:rsid w:val="00012133"/>
    <w:rsid w:val="00012DA4"/>
    <w:rsid w:val="00013AC4"/>
    <w:rsid w:val="00015355"/>
    <w:rsid w:val="000155FB"/>
    <w:rsid w:val="00015C7D"/>
    <w:rsid w:val="000168C7"/>
    <w:rsid w:val="00022E2C"/>
    <w:rsid w:val="00023694"/>
    <w:rsid w:val="00032412"/>
    <w:rsid w:val="00034DA1"/>
    <w:rsid w:val="00037725"/>
    <w:rsid w:val="00037830"/>
    <w:rsid w:val="0004508A"/>
    <w:rsid w:val="00051E2E"/>
    <w:rsid w:val="00052996"/>
    <w:rsid w:val="00053560"/>
    <w:rsid w:val="00055308"/>
    <w:rsid w:val="00063B4B"/>
    <w:rsid w:val="00064C67"/>
    <w:rsid w:val="00066758"/>
    <w:rsid w:val="00073BC4"/>
    <w:rsid w:val="00074E3E"/>
    <w:rsid w:val="0008553E"/>
    <w:rsid w:val="00086687"/>
    <w:rsid w:val="00092708"/>
    <w:rsid w:val="00096869"/>
    <w:rsid w:val="000A5DA2"/>
    <w:rsid w:val="000B3D01"/>
    <w:rsid w:val="000C0218"/>
    <w:rsid w:val="000C12FD"/>
    <w:rsid w:val="000C3FD9"/>
    <w:rsid w:val="000C5704"/>
    <w:rsid w:val="000C5848"/>
    <w:rsid w:val="000D218A"/>
    <w:rsid w:val="000D3EFF"/>
    <w:rsid w:val="000D4C72"/>
    <w:rsid w:val="000E09E4"/>
    <w:rsid w:val="000E1C14"/>
    <w:rsid w:val="000E293E"/>
    <w:rsid w:val="000E5DBA"/>
    <w:rsid w:val="000F404C"/>
    <w:rsid w:val="000F561C"/>
    <w:rsid w:val="000F651D"/>
    <w:rsid w:val="001004AF"/>
    <w:rsid w:val="00101DA0"/>
    <w:rsid w:val="00101F07"/>
    <w:rsid w:val="00102FF5"/>
    <w:rsid w:val="00104AE6"/>
    <w:rsid w:val="001106D7"/>
    <w:rsid w:val="00112FA9"/>
    <w:rsid w:val="001148F9"/>
    <w:rsid w:val="001175CF"/>
    <w:rsid w:val="00125EC6"/>
    <w:rsid w:val="0013506F"/>
    <w:rsid w:val="00136F4C"/>
    <w:rsid w:val="001421D1"/>
    <w:rsid w:val="001507AE"/>
    <w:rsid w:val="00151006"/>
    <w:rsid w:val="00153F3F"/>
    <w:rsid w:val="001568E3"/>
    <w:rsid w:val="00162772"/>
    <w:rsid w:val="00163DD4"/>
    <w:rsid w:val="0016623A"/>
    <w:rsid w:val="00167E7B"/>
    <w:rsid w:val="00167FB0"/>
    <w:rsid w:val="00171AE2"/>
    <w:rsid w:val="00172D74"/>
    <w:rsid w:val="00173741"/>
    <w:rsid w:val="00175451"/>
    <w:rsid w:val="00176682"/>
    <w:rsid w:val="001817AE"/>
    <w:rsid w:val="00183026"/>
    <w:rsid w:val="001833A9"/>
    <w:rsid w:val="001926CC"/>
    <w:rsid w:val="001938CF"/>
    <w:rsid w:val="00196A2B"/>
    <w:rsid w:val="00196CC8"/>
    <w:rsid w:val="001A08E2"/>
    <w:rsid w:val="001A0A0C"/>
    <w:rsid w:val="001A1802"/>
    <w:rsid w:val="001A6070"/>
    <w:rsid w:val="001A61C6"/>
    <w:rsid w:val="001B7D3E"/>
    <w:rsid w:val="001C1FB4"/>
    <w:rsid w:val="001C202D"/>
    <w:rsid w:val="001E5196"/>
    <w:rsid w:val="001E611B"/>
    <w:rsid w:val="001E6153"/>
    <w:rsid w:val="001E7CB5"/>
    <w:rsid w:val="001E7DF3"/>
    <w:rsid w:val="001F4909"/>
    <w:rsid w:val="001F71F6"/>
    <w:rsid w:val="002004B8"/>
    <w:rsid w:val="00201644"/>
    <w:rsid w:val="00212F28"/>
    <w:rsid w:val="00220390"/>
    <w:rsid w:val="002242C5"/>
    <w:rsid w:val="00237174"/>
    <w:rsid w:val="00240D3F"/>
    <w:rsid w:val="00243165"/>
    <w:rsid w:val="00247C71"/>
    <w:rsid w:val="00270BC0"/>
    <w:rsid w:val="00270DF1"/>
    <w:rsid w:val="0027566B"/>
    <w:rsid w:val="002807F2"/>
    <w:rsid w:val="00285557"/>
    <w:rsid w:val="00290087"/>
    <w:rsid w:val="00290C4E"/>
    <w:rsid w:val="002933A1"/>
    <w:rsid w:val="002A5E21"/>
    <w:rsid w:val="002B10B0"/>
    <w:rsid w:val="002B4F81"/>
    <w:rsid w:val="002C0D4E"/>
    <w:rsid w:val="002C154F"/>
    <w:rsid w:val="002C22D8"/>
    <w:rsid w:val="002C2532"/>
    <w:rsid w:val="002C5985"/>
    <w:rsid w:val="002D1803"/>
    <w:rsid w:val="002E0A68"/>
    <w:rsid w:val="002E1247"/>
    <w:rsid w:val="002E216E"/>
    <w:rsid w:val="002F223C"/>
    <w:rsid w:val="002F29C1"/>
    <w:rsid w:val="002F4926"/>
    <w:rsid w:val="003040E1"/>
    <w:rsid w:val="003045AE"/>
    <w:rsid w:val="0030491E"/>
    <w:rsid w:val="003121C3"/>
    <w:rsid w:val="003145EC"/>
    <w:rsid w:val="003155D4"/>
    <w:rsid w:val="003263F6"/>
    <w:rsid w:val="003276FD"/>
    <w:rsid w:val="00331418"/>
    <w:rsid w:val="0033411B"/>
    <w:rsid w:val="003346B8"/>
    <w:rsid w:val="0034680F"/>
    <w:rsid w:val="00354767"/>
    <w:rsid w:val="0035505E"/>
    <w:rsid w:val="003551B1"/>
    <w:rsid w:val="00355CF7"/>
    <w:rsid w:val="003579D7"/>
    <w:rsid w:val="00361A11"/>
    <w:rsid w:val="00363716"/>
    <w:rsid w:val="00363C8C"/>
    <w:rsid w:val="00364F5B"/>
    <w:rsid w:val="003662C4"/>
    <w:rsid w:val="00370A9B"/>
    <w:rsid w:val="003714D4"/>
    <w:rsid w:val="00373CDA"/>
    <w:rsid w:val="0037518F"/>
    <w:rsid w:val="00377979"/>
    <w:rsid w:val="00383F95"/>
    <w:rsid w:val="00387431"/>
    <w:rsid w:val="00390391"/>
    <w:rsid w:val="00391B4C"/>
    <w:rsid w:val="00392785"/>
    <w:rsid w:val="00395CED"/>
    <w:rsid w:val="003A2048"/>
    <w:rsid w:val="003A5383"/>
    <w:rsid w:val="003A61F6"/>
    <w:rsid w:val="003A6883"/>
    <w:rsid w:val="003B24D3"/>
    <w:rsid w:val="003B59E6"/>
    <w:rsid w:val="003C245F"/>
    <w:rsid w:val="003C324D"/>
    <w:rsid w:val="003C4221"/>
    <w:rsid w:val="003C5D66"/>
    <w:rsid w:val="003C6721"/>
    <w:rsid w:val="003D1BD3"/>
    <w:rsid w:val="003D3405"/>
    <w:rsid w:val="003D416E"/>
    <w:rsid w:val="003E037D"/>
    <w:rsid w:val="003E1E59"/>
    <w:rsid w:val="003E3101"/>
    <w:rsid w:val="003E6245"/>
    <w:rsid w:val="003E798A"/>
    <w:rsid w:val="003F1984"/>
    <w:rsid w:val="003F2D6C"/>
    <w:rsid w:val="003F708A"/>
    <w:rsid w:val="003F73E3"/>
    <w:rsid w:val="0040029D"/>
    <w:rsid w:val="00400FDB"/>
    <w:rsid w:val="004012E4"/>
    <w:rsid w:val="00403381"/>
    <w:rsid w:val="004115BD"/>
    <w:rsid w:val="0041368C"/>
    <w:rsid w:val="00420862"/>
    <w:rsid w:val="00421BB7"/>
    <w:rsid w:val="00431DFE"/>
    <w:rsid w:val="004371B9"/>
    <w:rsid w:val="00450F71"/>
    <w:rsid w:val="0045173E"/>
    <w:rsid w:val="00453164"/>
    <w:rsid w:val="0045492D"/>
    <w:rsid w:val="00454EFA"/>
    <w:rsid w:val="00455F1B"/>
    <w:rsid w:val="004618C1"/>
    <w:rsid w:val="00462482"/>
    <w:rsid w:val="00471537"/>
    <w:rsid w:val="00471BD9"/>
    <w:rsid w:val="00474F4A"/>
    <w:rsid w:val="004775B4"/>
    <w:rsid w:val="00482E8D"/>
    <w:rsid w:val="004877C8"/>
    <w:rsid w:val="00491B7F"/>
    <w:rsid w:val="004A086D"/>
    <w:rsid w:val="004A1D89"/>
    <w:rsid w:val="004A4268"/>
    <w:rsid w:val="004A4423"/>
    <w:rsid w:val="004B23AB"/>
    <w:rsid w:val="004B327B"/>
    <w:rsid w:val="004B774F"/>
    <w:rsid w:val="004C171D"/>
    <w:rsid w:val="004C52BE"/>
    <w:rsid w:val="004C5C16"/>
    <w:rsid w:val="004C74E8"/>
    <w:rsid w:val="004D1BD2"/>
    <w:rsid w:val="004D3DEE"/>
    <w:rsid w:val="004D4B6D"/>
    <w:rsid w:val="004E0129"/>
    <w:rsid w:val="004E0A98"/>
    <w:rsid w:val="004E1140"/>
    <w:rsid w:val="004E2192"/>
    <w:rsid w:val="004E5B57"/>
    <w:rsid w:val="004F3BC7"/>
    <w:rsid w:val="004F40BF"/>
    <w:rsid w:val="004F7287"/>
    <w:rsid w:val="0050586F"/>
    <w:rsid w:val="00514BFD"/>
    <w:rsid w:val="005225FE"/>
    <w:rsid w:val="00523A1B"/>
    <w:rsid w:val="00523B70"/>
    <w:rsid w:val="00525C91"/>
    <w:rsid w:val="00530ECF"/>
    <w:rsid w:val="00543DB1"/>
    <w:rsid w:val="00545334"/>
    <w:rsid w:val="005509FF"/>
    <w:rsid w:val="0055156A"/>
    <w:rsid w:val="00553A86"/>
    <w:rsid w:val="0056186F"/>
    <w:rsid w:val="005640B3"/>
    <w:rsid w:val="00571A22"/>
    <w:rsid w:val="0057272E"/>
    <w:rsid w:val="005752C5"/>
    <w:rsid w:val="00581B66"/>
    <w:rsid w:val="00582563"/>
    <w:rsid w:val="00593AC4"/>
    <w:rsid w:val="0059412B"/>
    <w:rsid w:val="005A6AF2"/>
    <w:rsid w:val="005B0479"/>
    <w:rsid w:val="005B55E2"/>
    <w:rsid w:val="005B69D4"/>
    <w:rsid w:val="005B7E4B"/>
    <w:rsid w:val="005C0721"/>
    <w:rsid w:val="005C20D7"/>
    <w:rsid w:val="005C4270"/>
    <w:rsid w:val="005C4A3C"/>
    <w:rsid w:val="005C562E"/>
    <w:rsid w:val="005D120E"/>
    <w:rsid w:val="005D546B"/>
    <w:rsid w:val="005D7FA1"/>
    <w:rsid w:val="005E0503"/>
    <w:rsid w:val="005E0D70"/>
    <w:rsid w:val="005E58BC"/>
    <w:rsid w:val="005F1676"/>
    <w:rsid w:val="005F7179"/>
    <w:rsid w:val="006007D6"/>
    <w:rsid w:val="00600B98"/>
    <w:rsid w:val="00601BE9"/>
    <w:rsid w:val="00604B32"/>
    <w:rsid w:val="00607755"/>
    <w:rsid w:val="00607DBA"/>
    <w:rsid w:val="006221A1"/>
    <w:rsid w:val="00622EF2"/>
    <w:rsid w:val="006254D4"/>
    <w:rsid w:val="00630E46"/>
    <w:rsid w:val="00634FC5"/>
    <w:rsid w:val="00636335"/>
    <w:rsid w:val="00643F6F"/>
    <w:rsid w:val="00661833"/>
    <w:rsid w:val="0068783E"/>
    <w:rsid w:val="00692633"/>
    <w:rsid w:val="006967C4"/>
    <w:rsid w:val="006A00E6"/>
    <w:rsid w:val="006A263A"/>
    <w:rsid w:val="006B590B"/>
    <w:rsid w:val="006D4803"/>
    <w:rsid w:val="006D75BE"/>
    <w:rsid w:val="006E1D48"/>
    <w:rsid w:val="006E52BE"/>
    <w:rsid w:val="006E6375"/>
    <w:rsid w:val="006E6872"/>
    <w:rsid w:val="006E7579"/>
    <w:rsid w:val="006E7A70"/>
    <w:rsid w:val="006F078F"/>
    <w:rsid w:val="006F0BED"/>
    <w:rsid w:val="006F343B"/>
    <w:rsid w:val="006F44AC"/>
    <w:rsid w:val="006F6DC9"/>
    <w:rsid w:val="00705DF1"/>
    <w:rsid w:val="00706D8A"/>
    <w:rsid w:val="007119CE"/>
    <w:rsid w:val="00713707"/>
    <w:rsid w:val="00714C8A"/>
    <w:rsid w:val="00717179"/>
    <w:rsid w:val="0072154F"/>
    <w:rsid w:val="00723097"/>
    <w:rsid w:val="00726943"/>
    <w:rsid w:val="007277CE"/>
    <w:rsid w:val="00730D85"/>
    <w:rsid w:val="00731839"/>
    <w:rsid w:val="00732BD7"/>
    <w:rsid w:val="0073328D"/>
    <w:rsid w:val="007358B0"/>
    <w:rsid w:val="0073756E"/>
    <w:rsid w:val="00744A9C"/>
    <w:rsid w:val="007452C5"/>
    <w:rsid w:val="00750932"/>
    <w:rsid w:val="00752B28"/>
    <w:rsid w:val="00753A82"/>
    <w:rsid w:val="00754E4C"/>
    <w:rsid w:val="00755A1A"/>
    <w:rsid w:val="00761688"/>
    <w:rsid w:val="00761CC6"/>
    <w:rsid w:val="007646EF"/>
    <w:rsid w:val="007673D0"/>
    <w:rsid w:val="00771EBC"/>
    <w:rsid w:val="00771F02"/>
    <w:rsid w:val="00772160"/>
    <w:rsid w:val="00772E9D"/>
    <w:rsid w:val="0077422B"/>
    <w:rsid w:val="00775376"/>
    <w:rsid w:val="007778D4"/>
    <w:rsid w:val="0078028D"/>
    <w:rsid w:val="0078568F"/>
    <w:rsid w:val="00786AFC"/>
    <w:rsid w:val="007877D3"/>
    <w:rsid w:val="00787EEE"/>
    <w:rsid w:val="00793E43"/>
    <w:rsid w:val="0079620B"/>
    <w:rsid w:val="007A0D6D"/>
    <w:rsid w:val="007A35DD"/>
    <w:rsid w:val="007A5B62"/>
    <w:rsid w:val="007A6104"/>
    <w:rsid w:val="007A6B85"/>
    <w:rsid w:val="007D05C2"/>
    <w:rsid w:val="007D2712"/>
    <w:rsid w:val="007D2A2C"/>
    <w:rsid w:val="007D7525"/>
    <w:rsid w:val="007E2AF6"/>
    <w:rsid w:val="007E3600"/>
    <w:rsid w:val="007E4740"/>
    <w:rsid w:val="007F4A69"/>
    <w:rsid w:val="007F5D2E"/>
    <w:rsid w:val="0080388E"/>
    <w:rsid w:val="00804FFC"/>
    <w:rsid w:val="00806C3A"/>
    <w:rsid w:val="00811F34"/>
    <w:rsid w:val="008220BA"/>
    <w:rsid w:val="00822DF7"/>
    <w:rsid w:val="00826560"/>
    <w:rsid w:val="008276AA"/>
    <w:rsid w:val="00827BC6"/>
    <w:rsid w:val="00827EAF"/>
    <w:rsid w:val="00836C99"/>
    <w:rsid w:val="0084348B"/>
    <w:rsid w:val="00854147"/>
    <w:rsid w:val="00854BCB"/>
    <w:rsid w:val="00857C7C"/>
    <w:rsid w:val="00862F59"/>
    <w:rsid w:val="00863644"/>
    <w:rsid w:val="00863995"/>
    <w:rsid w:val="0086483E"/>
    <w:rsid w:val="0086715A"/>
    <w:rsid w:val="0087476F"/>
    <w:rsid w:val="008805C6"/>
    <w:rsid w:val="0088279D"/>
    <w:rsid w:val="00884EA5"/>
    <w:rsid w:val="00885E97"/>
    <w:rsid w:val="0089154E"/>
    <w:rsid w:val="008A29BA"/>
    <w:rsid w:val="008A2F32"/>
    <w:rsid w:val="008C0C79"/>
    <w:rsid w:val="008C3A53"/>
    <w:rsid w:val="008C5C92"/>
    <w:rsid w:val="008C6585"/>
    <w:rsid w:val="008D4F20"/>
    <w:rsid w:val="008D5A44"/>
    <w:rsid w:val="008D6E66"/>
    <w:rsid w:val="008E28F1"/>
    <w:rsid w:val="008F0FCF"/>
    <w:rsid w:val="008F6903"/>
    <w:rsid w:val="008F7566"/>
    <w:rsid w:val="00902757"/>
    <w:rsid w:val="0090536F"/>
    <w:rsid w:val="009071AF"/>
    <w:rsid w:val="00913B74"/>
    <w:rsid w:val="00913F76"/>
    <w:rsid w:val="00914528"/>
    <w:rsid w:val="0091742C"/>
    <w:rsid w:val="009242EE"/>
    <w:rsid w:val="009244D1"/>
    <w:rsid w:val="009245E4"/>
    <w:rsid w:val="00924A66"/>
    <w:rsid w:val="009258CF"/>
    <w:rsid w:val="00925AF7"/>
    <w:rsid w:val="009264BD"/>
    <w:rsid w:val="00926932"/>
    <w:rsid w:val="00930081"/>
    <w:rsid w:val="00930815"/>
    <w:rsid w:val="00933614"/>
    <w:rsid w:val="00935515"/>
    <w:rsid w:val="00937E59"/>
    <w:rsid w:val="009402E6"/>
    <w:rsid w:val="009429A8"/>
    <w:rsid w:val="00947D54"/>
    <w:rsid w:val="0095158F"/>
    <w:rsid w:val="00953B5F"/>
    <w:rsid w:val="0095798B"/>
    <w:rsid w:val="00970D92"/>
    <w:rsid w:val="00980D51"/>
    <w:rsid w:val="00983E22"/>
    <w:rsid w:val="009845DD"/>
    <w:rsid w:val="00985680"/>
    <w:rsid w:val="009861A4"/>
    <w:rsid w:val="00986C2F"/>
    <w:rsid w:val="0099022F"/>
    <w:rsid w:val="009A344B"/>
    <w:rsid w:val="009A743F"/>
    <w:rsid w:val="009B131C"/>
    <w:rsid w:val="009B4E7C"/>
    <w:rsid w:val="009B66A3"/>
    <w:rsid w:val="009D31BF"/>
    <w:rsid w:val="009E7CAE"/>
    <w:rsid w:val="009F07F5"/>
    <w:rsid w:val="009F499F"/>
    <w:rsid w:val="009F5211"/>
    <w:rsid w:val="009F55F3"/>
    <w:rsid w:val="009F70B0"/>
    <w:rsid w:val="00A02602"/>
    <w:rsid w:val="00A07156"/>
    <w:rsid w:val="00A142F9"/>
    <w:rsid w:val="00A16360"/>
    <w:rsid w:val="00A22093"/>
    <w:rsid w:val="00A22B17"/>
    <w:rsid w:val="00A255AB"/>
    <w:rsid w:val="00A26013"/>
    <w:rsid w:val="00A2756E"/>
    <w:rsid w:val="00A343AC"/>
    <w:rsid w:val="00A35AF0"/>
    <w:rsid w:val="00A47A9C"/>
    <w:rsid w:val="00A51EAF"/>
    <w:rsid w:val="00A53E35"/>
    <w:rsid w:val="00A54A7D"/>
    <w:rsid w:val="00A55423"/>
    <w:rsid w:val="00A55F47"/>
    <w:rsid w:val="00A62E52"/>
    <w:rsid w:val="00A66360"/>
    <w:rsid w:val="00A67E4B"/>
    <w:rsid w:val="00A67F92"/>
    <w:rsid w:val="00A7272F"/>
    <w:rsid w:val="00A73B5D"/>
    <w:rsid w:val="00A74122"/>
    <w:rsid w:val="00A74291"/>
    <w:rsid w:val="00A80A4B"/>
    <w:rsid w:val="00A83532"/>
    <w:rsid w:val="00A87CD2"/>
    <w:rsid w:val="00A93B09"/>
    <w:rsid w:val="00A9493F"/>
    <w:rsid w:val="00AA1D20"/>
    <w:rsid w:val="00AA7186"/>
    <w:rsid w:val="00AB2591"/>
    <w:rsid w:val="00AB2773"/>
    <w:rsid w:val="00AB7232"/>
    <w:rsid w:val="00AC3DED"/>
    <w:rsid w:val="00AD6E12"/>
    <w:rsid w:val="00AE1BCC"/>
    <w:rsid w:val="00AE7CD3"/>
    <w:rsid w:val="00B005FA"/>
    <w:rsid w:val="00B107DA"/>
    <w:rsid w:val="00B16DC7"/>
    <w:rsid w:val="00B174B7"/>
    <w:rsid w:val="00B218A9"/>
    <w:rsid w:val="00B2247B"/>
    <w:rsid w:val="00B43589"/>
    <w:rsid w:val="00B44038"/>
    <w:rsid w:val="00B5248F"/>
    <w:rsid w:val="00B54F98"/>
    <w:rsid w:val="00B5520F"/>
    <w:rsid w:val="00B56097"/>
    <w:rsid w:val="00B57F52"/>
    <w:rsid w:val="00B61BF6"/>
    <w:rsid w:val="00B64C42"/>
    <w:rsid w:val="00B719B4"/>
    <w:rsid w:val="00B73154"/>
    <w:rsid w:val="00B754F2"/>
    <w:rsid w:val="00B8398D"/>
    <w:rsid w:val="00B84349"/>
    <w:rsid w:val="00B84737"/>
    <w:rsid w:val="00B854CD"/>
    <w:rsid w:val="00B86E6E"/>
    <w:rsid w:val="00BA0F6E"/>
    <w:rsid w:val="00BA268E"/>
    <w:rsid w:val="00BA3CF7"/>
    <w:rsid w:val="00BA7BB7"/>
    <w:rsid w:val="00BB472A"/>
    <w:rsid w:val="00BB7F78"/>
    <w:rsid w:val="00BC0C48"/>
    <w:rsid w:val="00BC241C"/>
    <w:rsid w:val="00BE0058"/>
    <w:rsid w:val="00BE60DD"/>
    <w:rsid w:val="00BF06B1"/>
    <w:rsid w:val="00BF4AAD"/>
    <w:rsid w:val="00BF4EC5"/>
    <w:rsid w:val="00C014E1"/>
    <w:rsid w:val="00C12115"/>
    <w:rsid w:val="00C1215E"/>
    <w:rsid w:val="00C1394C"/>
    <w:rsid w:val="00C163F4"/>
    <w:rsid w:val="00C231BB"/>
    <w:rsid w:val="00C27C4D"/>
    <w:rsid w:val="00C3021D"/>
    <w:rsid w:val="00C31168"/>
    <w:rsid w:val="00C3334A"/>
    <w:rsid w:val="00C344BF"/>
    <w:rsid w:val="00C36AF9"/>
    <w:rsid w:val="00C42CE6"/>
    <w:rsid w:val="00C47C68"/>
    <w:rsid w:val="00C50919"/>
    <w:rsid w:val="00C52F92"/>
    <w:rsid w:val="00C54724"/>
    <w:rsid w:val="00C547F6"/>
    <w:rsid w:val="00C562C9"/>
    <w:rsid w:val="00C571E3"/>
    <w:rsid w:val="00C629F3"/>
    <w:rsid w:val="00C73CA2"/>
    <w:rsid w:val="00C747AF"/>
    <w:rsid w:val="00C76E51"/>
    <w:rsid w:val="00C8131E"/>
    <w:rsid w:val="00C8377B"/>
    <w:rsid w:val="00C84F61"/>
    <w:rsid w:val="00C93329"/>
    <w:rsid w:val="00C96DBE"/>
    <w:rsid w:val="00CA2C7A"/>
    <w:rsid w:val="00CA4468"/>
    <w:rsid w:val="00CB1BF9"/>
    <w:rsid w:val="00CB3BD1"/>
    <w:rsid w:val="00CB40BD"/>
    <w:rsid w:val="00CC13A8"/>
    <w:rsid w:val="00CC4900"/>
    <w:rsid w:val="00CD1DE8"/>
    <w:rsid w:val="00CD3D5F"/>
    <w:rsid w:val="00CE53D4"/>
    <w:rsid w:val="00CE7C26"/>
    <w:rsid w:val="00D03F05"/>
    <w:rsid w:val="00D03F88"/>
    <w:rsid w:val="00D07075"/>
    <w:rsid w:val="00D11D86"/>
    <w:rsid w:val="00D12F74"/>
    <w:rsid w:val="00D22B48"/>
    <w:rsid w:val="00D25C5F"/>
    <w:rsid w:val="00D31C5A"/>
    <w:rsid w:val="00D355BE"/>
    <w:rsid w:val="00D52A0B"/>
    <w:rsid w:val="00D60ABB"/>
    <w:rsid w:val="00D621F1"/>
    <w:rsid w:val="00D64745"/>
    <w:rsid w:val="00D80556"/>
    <w:rsid w:val="00D83F7A"/>
    <w:rsid w:val="00D85751"/>
    <w:rsid w:val="00D86F79"/>
    <w:rsid w:val="00D87858"/>
    <w:rsid w:val="00D91E39"/>
    <w:rsid w:val="00D923EC"/>
    <w:rsid w:val="00D92C39"/>
    <w:rsid w:val="00D97E7D"/>
    <w:rsid w:val="00DB0A41"/>
    <w:rsid w:val="00DB695E"/>
    <w:rsid w:val="00DB7BE2"/>
    <w:rsid w:val="00DC2A6F"/>
    <w:rsid w:val="00DC32AD"/>
    <w:rsid w:val="00DC7574"/>
    <w:rsid w:val="00DD0F55"/>
    <w:rsid w:val="00DD11C7"/>
    <w:rsid w:val="00DD1638"/>
    <w:rsid w:val="00DE2852"/>
    <w:rsid w:val="00DE46D2"/>
    <w:rsid w:val="00DE4C61"/>
    <w:rsid w:val="00DE5B60"/>
    <w:rsid w:val="00DF042E"/>
    <w:rsid w:val="00DF2B7E"/>
    <w:rsid w:val="00DF4A58"/>
    <w:rsid w:val="00DF6020"/>
    <w:rsid w:val="00E028FA"/>
    <w:rsid w:val="00E048C4"/>
    <w:rsid w:val="00E15956"/>
    <w:rsid w:val="00E236E1"/>
    <w:rsid w:val="00E30340"/>
    <w:rsid w:val="00E34846"/>
    <w:rsid w:val="00E3538A"/>
    <w:rsid w:val="00E40FA3"/>
    <w:rsid w:val="00E41592"/>
    <w:rsid w:val="00E4390D"/>
    <w:rsid w:val="00E52817"/>
    <w:rsid w:val="00E54602"/>
    <w:rsid w:val="00E548CB"/>
    <w:rsid w:val="00E54C3C"/>
    <w:rsid w:val="00E62773"/>
    <w:rsid w:val="00E6399E"/>
    <w:rsid w:val="00E63BD9"/>
    <w:rsid w:val="00E71E0A"/>
    <w:rsid w:val="00E8122B"/>
    <w:rsid w:val="00E844A6"/>
    <w:rsid w:val="00E84FF4"/>
    <w:rsid w:val="00E86364"/>
    <w:rsid w:val="00E95E07"/>
    <w:rsid w:val="00EA455C"/>
    <w:rsid w:val="00EA4B22"/>
    <w:rsid w:val="00EB0E74"/>
    <w:rsid w:val="00EB1223"/>
    <w:rsid w:val="00EB1417"/>
    <w:rsid w:val="00EB5246"/>
    <w:rsid w:val="00EB7720"/>
    <w:rsid w:val="00EC05B4"/>
    <w:rsid w:val="00EC12ED"/>
    <w:rsid w:val="00EC1C9F"/>
    <w:rsid w:val="00ED1863"/>
    <w:rsid w:val="00ED264A"/>
    <w:rsid w:val="00ED5223"/>
    <w:rsid w:val="00ED765F"/>
    <w:rsid w:val="00EE0DCE"/>
    <w:rsid w:val="00EE4F8B"/>
    <w:rsid w:val="00EE5C08"/>
    <w:rsid w:val="00EF3572"/>
    <w:rsid w:val="00F004C1"/>
    <w:rsid w:val="00F03084"/>
    <w:rsid w:val="00F03483"/>
    <w:rsid w:val="00F14232"/>
    <w:rsid w:val="00F1425E"/>
    <w:rsid w:val="00F14D62"/>
    <w:rsid w:val="00F205D1"/>
    <w:rsid w:val="00F2117C"/>
    <w:rsid w:val="00F3006F"/>
    <w:rsid w:val="00F305BF"/>
    <w:rsid w:val="00F30C18"/>
    <w:rsid w:val="00F33CF5"/>
    <w:rsid w:val="00F35145"/>
    <w:rsid w:val="00F420AF"/>
    <w:rsid w:val="00F559E9"/>
    <w:rsid w:val="00F63FA2"/>
    <w:rsid w:val="00F64105"/>
    <w:rsid w:val="00F73CE3"/>
    <w:rsid w:val="00F80AB5"/>
    <w:rsid w:val="00F81798"/>
    <w:rsid w:val="00F844FF"/>
    <w:rsid w:val="00F85580"/>
    <w:rsid w:val="00F86839"/>
    <w:rsid w:val="00F86CBF"/>
    <w:rsid w:val="00F87686"/>
    <w:rsid w:val="00F94EA6"/>
    <w:rsid w:val="00F954F0"/>
    <w:rsid w:val="00F9582D"/>
    <w:rsid w:val="00FA670A"/>
    <w:rsid w:val="00FB6410"/>
    <w:rsid w:val="00FC4779"/>
    <w:rsid w:val="00FC518E"/>
    <w:rsid w:val="00FD10B3"/>
    <w:rsid w:val="00FD17B8"/>
    <w:rsid w:val="00FD343B"/>
    <w:rsid w:val="00FD55D4"/>
    <w:rsid w:val="00FD70DE"/>
    <w:rsid w:val="00FE3FE3"/>
    <w:rsid w:val="00FE5796"/>
    <w:rsid w:val="00FE6538"/>
    <w:rsid w:val="00FE7F0C"/>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15:docId w15:val="{E7782B78-4DF5-4180-98CE-E659F4DAE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67FB0"/>
    <w:pPr>
      <w:keepNext/>
      <w:keepLines/>
      <w:bidi w:val="0"/>
      <w:spacing w:before="40" w:after="0" w:line="259" w:lineRule="auto"/>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39"/>
    <w:rsid w:val="000B3D0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unhideWhenUsed/>
    <w:rsid w:val="00A22B17"/>
    <w:pPr>
      <w:bidi w:val="0"/>
      <w:spacing w:before="100" w:beforeAutospacing="1" w:after="100" w:afterAutospacing="1"/>
    </w:pPr>
    <w:rPr>
      <w:rFonts w:ascii="Times New Roman" w:eastAsia="Times New Roman" w:hAnsi="Times New Roman" w:cs="Times New Roman"/>
      <w:sz w:val="24"/>
      <w:szCs w:val="24"/>
    </w:rPr>
  </w:style>
  <w:style w:type="table" w:customStyle="1" w:styleId="PlainTable11">
    <w:name w:val="Plain Table 11"/>
    <w:basedOn w:val="TableNormal"/>
    <w:uiPriority w:val="41"/>
    <w:rsid w:val="009D31BF"/>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qFormat/>
    <w:rsid w:val="00AC3DED"/>
    <w:pPr>
      <w:widowControl w:val="0"/>
      <w:autoSpaceDE w:val="0"/>
      <w:autoSpaceDN w:val="0"/>
      <w:bidi w:val="0"/>
      <w:spacing w:before="109" w:after="0"/>
      <w:ind w:left="366" w:right="989"/>
      <w:jc w:val="right"/>
    </w:pPr>
    <w:rPr>
      <w:rFonts w:ascii="Tahoma" w:eastAsia="Tahoma" w:hAnsi="Tahoma" w:cs="Tahoma"/>
      <w:sz w:val="24"/>
      <w:szCs w:val="24"/>
    </w:rPr>
  </w:style>
  <w:style w:type="character" w:customStyle="1" w:styleId="BodyTextChar">
    <w:name w:val="Body Text Char"/>
    <w:basedOn w:val="DefaultParagraphFont"/>
    <w:link w:val="BodyText"/>
    <w:uiPriority w:val="1"/>
    <w:rsid w:val="00AC3DED"/>
    <w:rPr>
      <w:rFonts w:ascii="Tahoma" w:eastAsia="Tahoma" w:hAnsi="Tahoma" w:cs="Tahoma"/>
      <w:sz w:val="24"/>
      <w:szCs w:val="24"/>
    </w:rPr>
  </w:style>
  <w:style w:type="character" w:customStyle="1" w:styleId="Heading6Char">
    <w:name w:val="Heading 6 Char"/>
    <w:basedOn w:val="DefaultParagraphFont"/>
    <w:link w:val="Heading6"/>
    <w:uiPriority w:val="9"/>
    <w:semiHidden/>
    <w:rsid w:val="00167FB0"/>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67FB0"/>
    <w:rPr>
      <w:b/>
      <w:bCs/>
    </w:rPr>
  </w:style>
  <w:style w:type="character" w:customStyle="1" w:styleId="overflow-hidden">
    <w:name w:val="overflow-hidden"/>
    <w:basedOn w:val="DefaultParagraphFont"/>
    <w:rsid w:val="00167FB0"/>
  </w:style>
  <w:style w:type="character" w:customStyle="1" w:styleId="truncate">
    <w:name w:val="truncate"/>
    <w:basedOn w:val="DefaultParagraphFont"/>
    <w:rsid w:val="00167FB0"/>
  </w:style>
  <w:style w:type="paragraph" w:customStyle="1" w:styleId="nospace">
    <w:name w:val="nospace"/>
    <w:basedOn w:val="Normal"/>
    <w:rsid w:val="00167FB0"/>
    <w:pPr>
      <w:bidi w:val="0"/>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167FB0"/>
    <w:rPr>
      <w:i/>
      <w:iCs/>
    </w:rPr>
  </w:style>
  <w:style w:type="table" w:customStyle="1" w:styleId="LightGrid-Accent31">
    <w:name w:val="Light Grid - Accent 31"/>
    <w:basedOn w:val="TableNormal"/>
    <w:next w:val="LightGrid-Accent3"/>
    <w:uiPriority w:val="62"/>
    <w:rsid w:val="00167FB0"/>
    <w:pPr>
      <w:spacing w:after="0"/>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rsid w:val="00167FB0"/>
    <w:pPr>
      <w:spacing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customStyle="1" w:styleId="TableParagraph">
    <w:name w:val="Table Paragraph"/>
    <w:basedOn w:val="Normal"/>
    <w:uiPriority w:val="1"/>
    <w:qFormat/>
    <w:rsid w:val="00167FB0"/>
    <w:pPr>
      <w:widowControl w:val="0"/>
      <w:autoSpaceDE w:val="0"/>
      <w:autoSpaceDN w:val="0"/>
      <w:bidi w:val="0"/>
      <w:spacing w:after="0"/>
    </w:pPr>
    <w:rPr>
      <w:rFonts w:ascii="Tahoma" w:eastAsia="Tahoma" w:hAnsi="Tahoma" w:cs="Tahoma"/>
    </w:rPr>
  </w:style>
  <w:style w:type="paragraph" w:styleId="z-TopofForm">
    <w:name w:val="HTML Top of Form"/>
    <w:basedOn w:val="Normal"/>
    <w:next w:val="Normal"/>
    <w:link w:val="z-TopofFormChar"/>
    <w:hidden/>
    <w:uiPriority w:val="99"/>
    <w:semiHidden/>
    <w:unhideWhenUsed/>
    <w:rsid w:val="00167FB0"/>
    <w:pPr>
      <w:pBdr>
        <w:bottom w:val="single" w:sz="6" w:space="1" w:color="auto"/>
      </w:pBdr>
      <w:bidi w:val="0"/>
      <w:spacing w:after="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67FB0"/>
    <w:rPr>
      <w:rFonts w:ascii="Arial" w:eastAsia="Times New Roman" w:hAnsi="Arial" w:cs="Arial"/>
      <w:vanish/>
      <w:sz w:val="16"/>
      <w:szCs w:val="16"/>
    </w:rPr>
  </w:style>
  <w:style w:type="paragraph" w:customStyle="1" w:styleId="placeholder">
    <w:name w:val="placeholder"/>
    <w:basedOn w:val="Normal"/>
    <w:rsid w:val="00167FB0"/>
    <w:pPr>
      <w:bidi w:val="0"/>
      <w:spacing w:before="100" w:beforeAutospacing="1" w:after="100" w:afterAutospacing="1"/>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67FB0"/>
    <w:pPr>
      <w:pBdr>
        <w:top w:val="single" w:sz="6" w:space="1" w:color="auto"/>
      </w:pBdr>
      <w:bidi w:val="0"/>
      <w:spacing w:after="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67FB0"/>
    <w:rPr>
      <w:rFonts w:ascii="Arial" w:eastAsia="Times New Roman" w:hAnsi="Arial" w:cs="Arial"/>
      <w:vanish/>
      <w:sz w:val="16"/>
      <w:szCs w:val="16"/>
    </w:rPr>
  </w:style>
  <w:style w:type="paragraph" w:styleId="Caption">
    <w:name w:val="caption"/>
    <w:basedOn w:val="Normal"/>
    <w:next w:val="Normal"/>
    <w:uiPriority w:val="35"/>
    <w:unhideWhenUsed/>
    <w:qFormat/>
    <w:rsid w:val="00167FB0"/>
    <w:pPr>
      <w:bidi w:val="0"/>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652219297">
      <w:bodyDiv w:val="1"/>
      <w:marLeft w:val="0"/>
      <w:marRight w:val="0"/>
      <w:marTop w:val="0"/>
      <w:marBottom w:val="0"/>
      <w:divBdr>
        <w:top w:val="none" w:sz="0" w:space="0" w:color="auto"/>
        <w:left w:val="none" w:sz="0" w:space="0" w:color="auto"/>
        <w:bottom w:val="none" w:sz="0" w:space="0" w:color="auto"/>
        <w:right w:val="none" w:sz="0" w:space="0" w:color="auto"/>
      </w:divBdr>
      <w:divsChild>
        <w:div w:id="728309386">
          <w:marLeft w:val="0"/>
          <w:marRight w:val="0"/>
          <w:marTop w:val="0"/>
          <w:marBottom w:val="0"/>
          <w:divBdr>
            <w:top w:val="none" w:sz="0" w:space="0" w:color="auto"/>
            <w:left w:val="none" w:sz="0" w:space="0" w:color="auto"/>
            <w:bottom w:val="none" w:sz="0" w:space="0" w:color="auto"/>
            <w:right w:val="none" w:sz="0" w:space="0" w:color="auto"/>
          </w:divBdr>
          <w:divsChild>
            <w:div w:id="961495746">
              <w:marLeft w:val="0"/>
              <w:marRight w:val="0"/>
              <w:marTop w:val="0"/>
              <w:marBottom w:val="0"/>
              <w:divBdr>
                <w:top w:val="none" w:sz="0" w:space="0" w:color="auto"/>
                <w:left w:val="none" w:sz="0" w:space="0" w:color="auto"/>
                <w:bottom w:val="none" w:sz="0" w:space="0" w:color="auto"/>
                <w:right w:val="none" w:sz="0" w:space="0" w:color="auto"/>
              </w:divBdr>
              <w:divsChild>
                <w:div w:id="161699227">
                  <w:marLeft w:val="0"/>
                  <w:marRight w:val="0"/>
                  <w:marTop w:val="0"/>
                  <w:marBottom w:val="0"/>
                  <w:divBdr>
                    <w:top w:val="none" w:sz="0" w:space="0" w:color="auto"/>
                    <w:left w:val="none" w:sz="0" w:space="0" w:color="auto"/>
                    <w:bottom w:val="none" w:sz="0" w:space="0" w:color="auto"/>
                    <w:right w:val="none" w:sz="0" w:space="0" w:color="auto"/>
                  </w:divBdr>
                  <w:divsChild>
                    <w:div w:id="1128400496">
                      <w:marLeft w:val="0"/>
                      <w:marRight w:val="0"/>
                      <w:marTop w:val="0"/>
                      <w:marBottom w:val="0"/>
                      <w:divBdr>
                        <w:top w:val="none" w:sz="0" w:space="0" w:color="auto"/>
                        <w:left w:val="none" w:sz="0" w:space="0" w:color="auto"/>
                        <w:bottom w:val="none" w:sz="0" w:space="0" w:color="auto"/>
                        <w:right w:val="none" w:sz="0" w:space="0" w:color="auto"/>
                      </w:divBdr>
                      <w:divsChild>
                        <w:div w:id="402989127">
                          <w:marLeft w:val="0"/>
                          <w:marRight w:val="0"/>
                          <w:marTop w:val="0"/>
                          <w:marBottom w:val="0"/>
                          <w:divBdr>
                            <w:top w:val="none" w:sz="0" w:space="0" w:color="auto"/>
                            <w:left w:val="none" w:sz="0" w:space="0" w:color="auto"/>
                            <w:bottom w:val="none" w:sz="0" w:space="0" w:color="auto"/>
                            <w:right w:val="none" w:sz="0" w:space="0" w:color="auto"/>
                          </w:divBdr>
                          <w:divsChild>
                            <w:div w:id="1781953471">
                              <w:marLeft w:val="0"/>
                              <w:marRight w:val="0"/>
                              <w:marTop w:val="0"/>
                              <w:marBottom w:val="0"/>
                              <w:divBdr>
                                <w:top w:val="none" w:sz="0" w:space="0" w:color="auto"/>
                                <w:left w:val="none" w:sz="0" w:space="0" w:color="auto"/>
                                <w:bottom w:val="none" w:sz="0" w:space="0" w:color="auto"/>
                                <w:right w:val="none" w:sz="0" w:space="0" w:color="auto"/>
                              </w:divBdr>
                              <w:divsChild>
                                <w:div w:id="128754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393989">
      <w:bodyDiv w:val="1"/>
      <w:marLeft w:val="0"/>
      <w:marRight w:val="0"/>
      <w:marTop w:val="0"/>
      <w:marBottom w:val="0"/>
      <w:divBdr>
        <w:top w:val="none" w:sz="0" w:space="0" w:color="auto"/>
        <w:left w:val="none" w:sz="0" w:space="0" w:color="auto"/>
        <w:bottom w:val="none" w:sz="0" w:space="0" w:color="auto"/>
        <w:right w:val="none" w:sz="0" w:space="0" w:color="auto"/>
      </w:divBdr>
    </w:div>
    <w:div w:id="717120262">
      <w:bodyDiv w:val="1"/>
      <w:marLeft w:val="0"/>
      <w:marRight w:val="0"/>
      <w:marTop w:val="0"/>
      <w:marBottom w:val="0"/>
      <w:divBdr>
        <w:top w:val="none" w:sz="0" w:space="0" w:color="auto"/>
        <w:left w:val="none" w:sz="0" w:space="0" w:color="auto"/>
        <w:bottom w:val="none" w:sz="0" w:space="0" w:color="auto"/>
        <w:right w:val="none" w:sz="0" w:space="0" w:color="auto"/>
      </w:divBdr>
      <w:divsChild>
        <w:div w:id="1279528482">
          <w:marLeft w:val="0"/>
          <w:marRight w:val="547"/>
          <w:marTop w:val="0"/>
          <w:marBottom w:val="0"/>
          <w:divBdr>
            <w:top w:val="none" w:sz="0" w:space="0" w:color="auto"/>
            <w:left w:val="none" w:sz="0" w:space="0" w:color="auto"/>
            <w:bottom w:val="none" w:sz="0" w:space="0" w:color="auto"/>
            <w:right w:val="none" w:sz="0" w:space="0" w:color="auto"/>
          </w:divBdr>
        </w:div>
        <w:div w:id="1732193886">
          <w:marLeft w:val="0"/>
          <w:marRight w:val="547"/>
          <w:marTop w:val="0"/>
          <w:marBottom w:val="0"/>
          <w:divBdr>
            <w:top w:val="none" w:sz="0" w:space="0" w:color="auto"/>
            <w:left w:val="none" w:sz="0" w:space="0" w:color="auto"/>
            <w:bottom w:val="none" w:sz="0" w:space="0" w:color="auto"/>
            <w:right w:val="none" w:sz="0" w:space="0" w:color="auto"/>
          </w:divBdr>
        </w:div>
        <w:div w:id="706755828">
          <w:marLeft w:val="0"/>
          <w:marRight w:val="547"/>
          <w:marTop w:val="0"/>
          <w:marBottom w:val="0"/>
          <w:divBdr>
            <w:top w:val="none" w:sz="0" w:space="0" w:color="auto"/>
            <w:left w:val="none" w:sz="0" w:space="0" w:color="auto"/>
            <w:bottom w:val="none" w:sz="0" w:space="0" w:color="auto"/>
            <w:right w:val="none" w:sz="0" w:space="0" w:color="auto"/>
          </w:divBdr>
        </w:div>
        <w:div w:id="1412775214">
          <w:marLeft w:val="0"/>
          <w:marRight w:val="547"/>
          <w:marTop w:val="0"/>
          <w:marBottom w:val="0"/>
          <w:divBdr>
            <w:top w:val="none" w:sz="0" w:space="0" w:color="auto"/>
            <w:left w:val="none" w:sz="0" w:space="0" w:color="auto"/>
            <w:bottom w:val="none" w:sz="0" w:space="0" w:color="auto"/>
            <w:right w:val="none" w:sz="0" w:space="0" w:color="auto"/>
          </w:divBdr>
        </w:div>
        <w:div w:id="871309952">
          <w:marLeft w:val="0"/>
          <w:marRight w:val="547"/>
          <w:marTop w:val="0"/>
          <w:marBottom w:val="0"/>
          <w:divBdr>
            <w:top w:val="none" w:sz="0" w:space="0" w:color="auto"/>
            <w:left w:val="none" w:sz="0" w:space="0" w:color="auto"/>
            <w:bottom w:val="none" w:sz="0" w:space="0" w:color="auto"/>
            <w:right w:val="none" w:sz="0" w:space="0" w:color="auto"/>
          </w:divBdr>
        </w:div>
        <w:div w:id="855849365">
          <w:marLeft w:val="0"/>
          <w:marRight w:val="547"/>
          <w:marTop w:val="0"/>
          <w:marBottom w:val="0"/>
          <w:divBdr>
            <w:top w:val="none" w:sz="0" w:space="0" w:color="auto"/>
            <w:left w:val="none" w:sz="0" w:space="0" w:color="auto"/>
            <w:bottom w:val="none" w:sz="0" w:space="0" w:color="auto"/>
            <w:right w:val="none" w:sz="0" w:space="0" w:color="auto"/>
          </w:divBdr>
        </w:div>
        <w:div w:id="2037004526">
          <w:marLeft w:val="0"/>
          <w:marRight w:val="547"/>
          <w:marTop w:val="0"/>
          <w:marBottom w:val="0"/>
          <w:divBdr>
            <w:top w:val="none" w:sz="0" w:space="0" w:color="auto"/>
            <w:left w:val="none" w:sz="0" w:space="0" w:color="auto"/>
            <w:bottom w:val="none" w:sz="0" w:space="0" w:color="auto"/>
            <w:right w:val="none" w:sz="0" w:space="0" w:color="auto"/>
          </w:divBdr>
        </w:div>
      </w:divsChild>
    </w:div>
    <w:div w:id="754086590">
      <w:bodyDiv w:val="1"/>
      <w:marLeft w:val="0"/>
      <w:marRight w:val="0"/>
      <w:marTop w:val="0"/>
      <w:marBottom w:val="0"/>
      <w:divBdr>
        <w:top w:val="none" w:sz="0" w:space="0" w:color="auto"/>
        <w:left w:val="none" w:sz="0" w:space="0" w:color="auto"/>
        <w:bottom w:val="none" w:sz="0" w:space="0" w:color="auto"/>
        <w:right w:val="none" w:sz="0" w:space="0" w:color="auto"/>
      </w:divBdr>
      <w:divsChild>
        <w:div w:id="1719280381">
          <w:marLeft w:val="0"/>
          <w:marRight w:val="547"/>
          <w:marTop w:val="0"/>
          <w:marBottom w:val="0"/>
          <w:divBdr>
            <w:top w:val="none" w:sz="0" w:space="0" w:color="auto"/>
            <w:left w:val="none" w:sz="0" w:space="0" w:color="auto"/>
            <w:bottom w:val="none" w:sz="0" w:space="0" w:color="auto"/>
            <w:right w:val="none" w:sz="0" w:space="0" w:color="auto"/>
          </w:divBdr>
        </w:div>
        <w:div w:id="1779642371">
          <w:marLeft w:val="0"/>
          <w:marRight w:val="547"/>
          <w:marTop w:val="0"/>
          <w:marBottom w:val="0"/>
          <w:divBdr>
            <w:top w:val="none" w:sz="0" w:space="0" w:color="auto"/>
            <w:left w:val="none" w:sz="0" w:space="0" w:color="auto"/>
            <w:bottom w:val="none" w:sz="0" w:space="0" w:color="auto"/>
            <w:right w:val="none" w:sz="0" w:space="0" w:color="auto"/>
          </w:divBdr>
        </w:div>
        <w:div w:id="1814442720">
          <w:marLeft w:val="0"/>
          <w:marRight w:val="547"/>
          <w:marTop w:val="0"/>
          <w:marBottom w:val="0"/>
          <w:divBdr>
            <w:top w:val="none" w:sz="0" w:space="0" w:color="auto"/>
            <w:left w:val="none" w:sz="0" w:space="0" w:color="auto"/>
            <w:bottom w:val="none" w:sz="0" w:space="0" w:color="auto"/>
            <w:right w:val="none" w:sz="0" w:space="0" w:color="auto"/>
          </w:divBdr>
        </w:div>
        <w:div w:id="602955540">
          <w:marLeft w:val="0"/>
          <w:marRight w:val="547"/>
          <w:marTop w:val="0"/>
          <w:marBottom w:val="0"/>
          <w:divBdr>
            <w:top w:val="none" w:sz="0" w:space="0" w:color="auto"/>
            <w:left w:val="none" w:sz="0" w:space="0" w:color="auto"/>
            <w:bottom w:val="none" w:sz="0" w:space="0" w:color="auto"/>
            <w:right w:val="none" w:sz="0" w:space="0" w:color="auto"/>
          </w:divBdr>
        </w:div>
      </w:divsChild>
    </w:div>
    <w:div w:id="1118455289">
      <w:bodyDiv w:val="1"/>
      <w:marLeft w:val="0"/>
      <w:marRight w:val="0"/>
      <w:marTop w:val="0"/>
      <w:marBottom w:val="0"/>
      <w:divBdr>
        <w:top w:val="none" w:sz="0" w:space="0" w:color="auto"/>
        <w:left w:val="none" w:sz="0" w:space="0" w:color="auto"/>
        <w:bottom w:val="none" w:sz="0" w:space="0" w:color="auto"/>
        <w:right w:val="none" w:sz="0" w:space="0" w:color="auto"/>
      </w:divBdr>
      <w:divsChild>
        <w:div w:id="437601429">
          <w:marLeft w:val="0"/>
          <w:marRight w:val="547"/>
          <w:marTop w:val="0"/>
          <w:marBottom w:val="0"/>
          <w:divBdr>
            <w:top w:val="none" w:sz="0" w:space="0" w:color="auto"/>
            <w:left w:val="none" w:sz="0" w:space="0" w:color="auto"/>
            <w:bottom w:val="none" w:sz="0" w:space="0" w:color="auto"/>
            <w:right w:val="none" w:sz="0" w:space="0" w:color="auto"/>
          </w:divBdr>
        </w:div>
        <w:div w:id="2054772797">
          <w:marLeft w:val="0"/>
          <w:marRight w:val="547"/>
          <w:marTop w:val="0"/>
          <w:marBottom w:val="0"/>
          <w:divBdr>
            <w:top w:val="none" w:sz="0" w:space="0" w:color="auto"/>
            <w:left w:val="none" w:sz="0" w:space="0" w:color="auto"/>
            <w:bottom w:val="none" w:sz="0" w:space="0" w:color="auto"/>
            <w:right w:val="none" w:sz="0" w:space="0" w:color="auto"/>
          </w:divBdr>
        </w:div>
        <w:div w:id="710423173">
          <w:marLeft w:val="0"/>
          <w:marRight w:val="547"/>
          <w:marTop w:val="0"/>
          <w:marBottom w:val="0"/>
          <w:divBdr>
            <w:top w:val="none" w:sz="0" w:space="0" w:color="auto"/>
            <w:left w:val="none" w:sz="0" w:space="0" w:color="auto"/>
            <w:bottom w:val="none" w:sz="0" w:space="0" w:color="auto"/>
            <w:right w:val="none" w:sz="0" w:space="0" w:color="auto"/>
          </w:divBdr>
        </w:div>
        <w:div w:id="954629858">
          <w:marLeft w:val="0"/>
          <w:marRight w:val="547"/>
          <w:marTop w:val="0"/>
          <w:marBottom w:val="0"/>
          <w:divBdr>
            <w:top w:val="none" w:sz="0" w:space="0" w:color="auto"/>
            <w:left w:val="none" w:sz="0" w:space="0" w:color="auto"/>
            <w:bottom w:val="none" w:sz="0" w:space="0" w:color="auto"/>
            <w:right w:val="none" w:sz="0" w:space="0" w:color="auto"/>
          </w:divBdr>
        </w:div>
      </w:divsChild>
    </w:div>
    <w:div w:id="1452825189">
      <w:bodyDiv w:val="1"/>
      <w:marLeft w:val="0"/>
      <w:marRight w:val="0"/>
      <w:marTop w:val="0"/>
      <w:marBottom w:val="0"/>
      <w:divBdr>
        <w:top w:val="none" w:sz="0" w:space="0" w:color="auto"/>
        <w:left w:val="none" w:sz="0" w:space="0" w:color="auto"/>
        <w:bottom w:val="none" w:sz="0" w:space="0" w:color="auto"/>
        <w:right w:val="none" w:sz="0" w:space="0" w:color="auto"/>
      </w:divBdr>
      <w:divsChild>
        <w:div w:id="964510091">
          <w:marLeft w:val="0"/>
          <w:marRight w:val="547"/>
          <w:marTop w:val="0"/>
          <w:marBottom w:val="0"/>
          <w:divBdr>
            <w:top w:val="none" w:sz="0" w:space="0" w:color="auto"/>
            <w:left w:val="none" w:sz="0" w:space="0" w:color="auto"/>
            <w:bottom w:val="none" w:sz="0" w:space="0" w:color="auto"/>
            <w:right w:val="none" w:sz="0" w:space="0" w:color="auto"/>
          </w:divBdr>
        </w:div>
        <w:div w:id="1763915800">
          <w:marLeft w:val="0"/>
          <w:marRight w:val="547"/>
          <w:marTop w:val="0"/>
          <w:marBottom w:val="0"/>
          <w:divBdr>
            <w:top w:val="none" w:sz="0" w:space="0" w:color="auto"/>
            <w:left w:val="none" w:sz="0" w:space="0" w:color="auto"/>
            <w:bottom w:val="none" w:sz="0" w:space="0" w:color="auto"/>
            <w:right w:val="none" w:sz="0" w:space="0" w:color="auto"/>
          </w:divBdr>
        </w:div>
        <w:div w:id="447050159">
          <w:marLeft w:val="0"/>
          <w:marRight w:val="547"/>
          <w:marTop w:val="0"/>
          <w:marBottom w:val="0"/>
          <w:divBdr>
            <w:top w:val="none" w:sz="0" w:space="0" w:color="auto"/>
            <w:left w:val="none" w:sz="0" w:space="0" w:color="auto"/>
            <w:bottom w:val="none" w:sz="0" w:space="0" w:color="auto"/>
            <w:right w:val="none" w:sz="0" w:space="0" w:color="auto"/>
          </w:divBdr>
        </w:div>
        <w:div w:id="1137916514">
          <w:marLeft w:val="0"/>
          <w:marRight w:val="547"/>
          <w:marTop w:val="0"/>
          <w:marBottom w:val="0"/>
          <w:divBdr>
            <w:top w:val="none" w:sz="0" w:space="0" w:color="auto"/>
            <w:left w:val="none" w:sz="0" w:space="0" w:color="auto"/>
            <w:bottom w:val="none" w:sz="0" w:space="0" w:color="auto"/>
            <w:right w:val="none" w:sz="0" w:space="0" w:color="auto"/>
          </w:divBdr>
        </w:div>
      </w:divsChild>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662391732">
      <w:bodyDiv w:val="1"/>
      <w:marLeft w:val="0"/>
      <w:marRight w:val="0"/>
      <w:marTop w:val="0"/>
      <w:marBottom w:val="0"/>
      <w:divBdr>
        <w:top w:val="none" w:sz="0" w:space="0" w:color="auto"/>
        <w:left w:val="none" w:sz="0" w:space="0" w:color="auto"/>
        <w:bottom w:val="none" w:sz="0" w:space="0" w:color="auto"/>
        <w:right w:val="none" w:sz="0" w:space="0" w:color="auto"/>
      </w:divBdr>
      <w:divsChild>
        <w:div w:id="2140219871">
          <w:marLeft w:val="0"/>
          <w:marRight w:val="547"/>
          <w:marTop w:val="0"/>
          <w:marBottom w:val="0"/>
          <w:divBdr>
            <w:top w:val="none" w:sz="0" w:space="0" w:color="auto"/>
            <w:left w:val="none" w:sz="0" w:space="0" w:color="auto"/>
            <w:bottom w:val="none" w:sz="0" w:space="0" w:color="auto"/>
            <w:right w:val="none" w:sz="0" w:space="0" w:color="auto"/>
          </w:divBdr>
        </w:div>
        <w:div w:id="2048985485">
          <w:marLeft w:val="0"/>
          <w:marRight w:val="547"/>
          <w:marTop w:val="0"/>
          <w:marBottom w:val="0"/>
          <w:divBdr>
            <w:top w:val="none" w:sz="0" w:space="0" w:color="auto"/>
            <w:left w:val="none" w:sz="0" w:space="0" w:color="auto"/>
            <w:bottom w:val="none" w:sz="0" w:space="0" w:color="auto"/>
            <w:right w:val="none" w:sz="0" w:space="0" w:color="auto"/>
          </w:divBdr>
        </w:div>
        <w:div w:id="1421684433">
          <w:marLeft w:val="0"/>
          <w:marRight w:val="547"/>
          <w:marTop w:val="0"/>
          <w:marBottom w:val="0"/>
          <w:divBdr>
            <w:top w:val="none" w:sz="0" w:space="0" w:color="auto"/>
            <w:left w:val="none" w:sz="0" w:space="0" w:color="auto"/>
            <w:bottom w:val="none" w:sz="0" w:space="0" w:color="auto"/>
            <w:right w:val="none" w:sz="0" w:space="0" w:color="auto"/>
          </w:divBdr>
        </w:div>
        <w:div w:id="576984011">
          <w:marLeft w:val="0"/>
          <w:marRight w:val="547"/>
          <w:marTop w:val="0"/>
          <w:marBottom w:val="0"/>
          <w:divBdr>
            <w:top w:val="none" w:sz="0" w:space="0" w:color="auto"/>
            <w:left w:val="none" w:sz="0" w:space="0" w:color="auto"/>
            <w:bottom w:val="none" w:sz="0" w:space="0" w:color="auto"/>
            <w:right w:val="none" w:sz="0" w:space="0" w:color="auto"/>
          </w:divBdr>
        </w:div>
      </w:divsChild>
    </w:div>
    <w:div w:id="1795564750">
      <w:bodyDiv w:val="1"/>
      <w:marLeft w:val="0"/>
      <w:marRight w:val="0"/>
      <w:marTop w:val="0"/>
      <w:marBottom w:val="0"/>
      <w:divBdr>
        <w:top w:val="none" w:sz="0" w:space="0" w:color="auto"/>
        <w:left w:val="none" w:sz="0" w:space="0" w:color="auto"/>
        <w:bottom w:val="none" w:sz="0" w:space="0" w:color="auto"/>
        <w:right w:val="none" w:sz="0" w:space="0" w:color="auto"/>
      </w:divBdr>
      <w:divsChild>
        <w:div w:id="138110340">
          <w:marLeft w:val="0"/>
          <w:marRight w:val="547"/>
          <w:marTop w:val="0"/>
          <w:marBottom w:val="0"/>
          <w:divBdr>
            <w:top w:val="none" w:sz="0" w:space="0" w:color="auto"/>
            <w:left w:val="none" w:sz="0" w:space="0" w:color="auto"/>
            <w:bottom w:val="none" w:sz="0" w:space="0" w:color="auto"/>
            <w:right w:val="none" w:sz="0" w:space="0" w:color="auto"/>
          </w:divBdr>
        </w:div>
        <w:div w:id="1705672309">
          <w:marLeft w:val="0"/>
          <w:marRight w:val="547"/>
          <w:marTop w:val="0"/>
          <w:marBottom w:val="0"/>
          <w:divBdr>
            <w:top w:val="none" w:sz="0" w:space="0" w:color="auto"/>
            <w:left w:val="none" w:sz="0" w:space="0" w:color="auto"/>
            <w:bottom w:val="none" w:sz="0" w:space="0" w:color="auto"/>
            <w:right w:val="none" w:sz="0" w:space="0" w:color="auto"/>
          </w:divBdr>
        </w:div>
      </w:divsChild>
    </w:div>
    <w:div w:id="189661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hyperlink" Target="https://www.moss.gov.eg/ar-eg/Pages/news-details.aspx?nid=4054" TargetMode="External"/><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6D69F-7E6E-4BB3-A501-0512479E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18850</Words>
  <Characters>107451</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المتابعة والتقييم</vt:lpstr>
    </vt:vector>
  </TitlesOfParts>
  <Company>CitcD</Company>
  <LinksUpToDate>false</LinksUpToDate>
  <CharactersWithSpaces>126049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المتابعة والتقييم</dc:title>
  <dc:creator>User</dc:creator>
  <cp:lastModifiedBy>safi kamal</cp:lastModifiedBy>
  <cp:revision>24</cp:revision>
  <cp:lastPrinted>2026-01-10T19:09:00Z</cp:lastPrinted>
  <dcterms:created xsi:type="dcterms:W3CDTF">2026-01-05T15:10:00Z</dcterms:created>
  <dcterms:modified xsi:type="dcterms:W3CDTF">2026-01-10T19:10:00Z</dcterms:modified>
</cp:coreProperties>
</file>