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12587" w14:textId="24AF2822" w:rsidR="00CF373C" w:rsidRDefault="00956DF7" w:rsidP="00935EBF">
      <w:pPr>
        <w:tabs>
          <w:tab w:val="left" w:pos="1356"/>
          <w:tab w:val="left" w:pos="6286"/>
        </w:tabs>
        <w:rPr>
          <w:rFonts w:ascii="Simplified Arabic" w:hAnsi="Simplified Arabic" w:cs="Simplified Arabic"/>
          <w:b/>
          <w:bCs/>
          <w:sz w:val="32"/>
          <w:szCs w:val="32"/>
          <w:rtl/>
          <w:lang w:bidi="ar-EG"/>
        </w:rPr>
      </w:pPr>
      <w:r>
        <w:rPr>
          <w:rFonts w:ascii="Simplified Arabic" w:hAnsi="Simplified Arabic" w:cs="Simplified Arabic"/>
          <w:b/>
          <w:bCs/>
          <w:noProof/>
          <w:sz w:val="32"/>
          <w:szCs w:val="32"/>
          <w:rtl/>
          <w:lang w:bidi="ar-EG"/>
        </w:rPr>
        <w:drawing>
          <wp:anchor distT="0" distB="0" distL="114300" distR="114300" simplePos="0" relativeHeight="251656704" behindDoc="0" locked="0" layoutInCell="1" allowOverlap="1" wp14:anchorId="19486717" wp14:editId="4A83B348">
            <wp:simplePos x="5542059" y="914400"/>
            <wp:positionH relativeFrom="column">
              <wp:align>right</wp:align>
            </wp:positionH>
            <wp:positionV relativeFrom="paragraph">
              <wp:align>top</wp:align>
            </wp:positionV>
            <wp:extent cx="1319917" cy="2146300"/>
            <wp:effectExtent l="0" t="0" r="0" b="6350"/>
            <wp:wrapSquare wrapText="bothSides"/>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9917" cy="2146300"/>
                    </a:xfrm>
                    <a:prstGeom prst="rect">
                      <a:avLst/>
                    </a:prstGeom>
                    <a:noFill/>
                  </pic:spPr>
                </pic:pic>
              </a:graphicData>
            </a:graphic>
          </wp:anchor>
        </w:drawing>
      </w:r>
      <w:r w:rsidR="0055301A">
        <w:rPr>
          <w:rFonts w:ascii="Simplified Arabic" w:hAnsi="Simplified Arabic" w:cs="Simplified Arabic" w:hint="cs"/>
          <w:b/>
          <w:bCs/>
          <w:sz w:val="32"/>
          <w:szCs w:val="32"/>
          <w:rtl/>
          <w:lang w:bidi="ar-EG"/>
        </w:rPr>
        <w:t>جمهورية مصر العربية.</w:t>
      </w:r>
    </w:p>
    <w:p w14:paraId="4A3FA910" w14:textId="4A153327" w:rsidR="00956DF7" w:rsidRDefault="00CF373C" w:rsidP="0055301A">
      <w:pPr>
        <w:tabs>
          <w:tab w:val="left" w:pos="6286"/>
        </w:tabs>
        <w:rPr>
          <w:rFonts w:ascii="Simplified Arabic" w:hAnsi="Simplified Arabic" w:cs="Simplified Arabic"/>
          <w:b/>
          <w:bCs/>
          <w:sz w:val="32"/>
          <w:szCs w:val="32"/>
          <w:rtl/>
          <w:lang w:bidi="ar-EG"/>
        </w:rPr>
      </w:pPr>
      <w:r>
        <w:rPr>
          <w:rFonts w:ascii="Simplified Arabic" w:hAnsi="Simplified Arabic" w:cs="Simplified Arabic" w:hint="cs"/>
          <w:b/>
          <w:bCs/>
          <w:sz w:val="28"/>
          <w:szCs w:val="28"/>
          <w:rtl/>
          <w:lang w:bidi="ar-EG"/>
        </w:rPr>
        <w:t xml:space="preserve">معهد التخطيط القومي.  </w:t>
      </w:r>
      <w:r w:rsidR="0055301A">
        <w:rPr>
          <w:rFonts w:ascii="Simplified Arabic" w:hAnsi="Simplified Arabic" w:cs="Simplified Arabic"/>
          <w:b/>
          <w:bCs/>
          <w:sz w:val="32"/>
          <w:szCs w:val="32"/>
          <w:rtl/>
          <w:lang w:bidi="ar-EG"/>
        </w:rPr>
        <w:br w:type="textWrapping" w:clear="all"/>
      </w:r>
    </w:p>
    <w:p w14:paraId="07F45DE0" w14:textId="145DCAD2" w:rsidR="00956DF7" w:rsidRDefault="00403D66" w:rsidP="00403D66">
      <w:pPr>
        <w:tabs>
          <w:tab w:val="left" w:pos="8100"/>
        </w:tabs>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التغيرات المناخية و</w:t>
      </w:r>
      <w:r w:rsidR="004A06C9">
        <w:rPr>
          <w:rFonts w:ascii="Simplified Arabic" w:hAnsi="Simplified Arabic" w:cs="Simplified Arabic" w:hint="cs"/>
          <w:b/>
          <w:bCs/>
          <w:sz w:val="28"/>
          <w:szCs w:val="28"/>
          <w:rtl/>
          <w:lang w:bidi="ar-EG"/>
        </w:rPr>
        <w:t xml:space="preserve"> </w:t>
      </w:r>
      <w:r w:rsidR="00460154">
        <w:rPr>
          <w:rFonts w:ascii="Simplified Arabic" w:hAnsi="Simplified Arabic" w:cs="Simplified Arabic" w:hint="cs"/>
          <w:b/>
          <w:bCs/>
          <w:sz w:val="28"/>
          <w:szCs w:val="28"/>
          <w:rtl/>
          <w:lang w:bidi="ar-EG"/>
        </w:rPr>
        <w:t>آليات</w:t>
      </w:r>
      <w:r w:rsidR="004A06C9">
        <w:rPr>
          <w:rFonts w:ascii="Simplified Arabic" w:hAnsi="Simplified Arabic" w:cs="Simplified Arabic" w:hint="cs"/>
          <w:b/>
          <w:bCs/>
          <w:sz w:val="28"/>
          <w:szCs w:val="28"/>
          <w:rtl/>
          <w:lang w:bidi="ar-EG"/>
        </w:rPr>
        <w:t xml:space="preserve"> مواجهتها في مصر</w:t>
      </w:r>
    </w:p>
    <w:p w14:paraId="34F7D3FB" w14:textId="748EDF14" w:rsidR="000A58EF" w:rsidRDefault="000A58EF" w:rsidP="00403D66">
      <w:pPr>
        <w:tabs>
          <w:tab w:val="left" w:pos="8100"/>
        </w:tabs>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بالتركيز علي التسعيرة الكربونية و آلية التنمية النظيفة و أثرها علي الإنبعاثات الكربونية.</w:t>
      </w:r>
    </w:p>
    <w:p w14:paraId="2810FD86" w14:textId="6246F8F8" w:rsidR="00D7057E" w:rsidRDefault="00D7057E" w:rsidP="00403D66">
      <w:pPr>
        <w:tabs>
          <w:tab w:val="left" w:pos="8100"/>
        </w:tabs>
        <w:jc w:val="center"/>
        <w:rPr>
          <w:rFonts w:asciiTheme="majorBidi" w:hAnsiTheme="majorBidi" w:cstheme="majorBidi"/>
          <w:b/>
          <w:bCs/>
          <w:sz w:val="28"/>
          <w:szCs w:val="28"/>
          <w:lang w:bidi="ar-EG"/>
        </w:rPr>
      </w:pPr>
      <w:r>
        <w:rPr>
          <w:rFonts w:asciiTheme="majorBidi" w:hAnsiTheme="majorBidi" w:cstheme="majorBidi"/>
          <w:b/>
          <w:bCs/>
          <w:sz w:val="28"/>
          <w:szCs w:val="28"/>
          <w:lang w:bidi="ar-EG"/>
        </w:rPr>
        <w:t xml:space="preserve">Climate Change </w:t>
      </w:r>
      <w:r w:rsidR="004A06C9">
        <w:rPr>
          <w:rFonts w:asciiTheme="majorBidi" w:hAnsiTheme="majorBidi" w:cstheme="majorBidi"/>
          <w:b/>
          <w:bCs/>
          <w:sz w:val="28"/>
          <w:szCs w:val="28"/>
          <w:lang w:bidi="ar-EG"/>
        </w:rPr>
        <w:t>an</w:t>
      </w:r>
      <w:r w:rsidR="00D963C8">
        <w:rPr>
          <w:rFonts w:asciiTheme="majorBidi" w:hAnsiTheme="majorBidi" w:cstheme="majorBidi"/>
          <w:b/>
          <w:bCs/>
          <w:sz w:val="28"/>
          <w:szCs w:val="28"/>
          <w:lang w:bidi="ar-EG"/>
        </w:rPr>
        <w:t>d its Coping mechanisms</w:t>
      </w:r>
      <w:r>
        <w:rPr>
          <w:rFonts w:asciiTheme="majorBidi" w:hAnsiTheme="majorBidi" w:cstheme="majorBidi"/>
          <w:b/>
          <w:bCs/>
          <w:sz w:val="28"/>
          <w:szCs w:val="28"/>
          <w:lang w:bidi="ar-EG"/>
        </w:rPr>
        <w:t xml:space="preserve"> in Egypt</w:t>
      </w:r>
    </w:p>
    <w:p w14:paraId="1325ECFD" w14:textId="5EE1FF7B" w:rsidR="00D7057E" w:rsidRPr="00D7057E" w:rsidRDefault="004A06C9" w:rsidP="004A06C9">
      <w:pPr>
        <w:tabs>
          <w:tab w:val="left" w:pos="8100"/>
        </w:tabs>
        <w:jc w:val="center"/>
        <w:rPr>
          <w:rFonts w:asciiTheme="majorBidi" w:hAnsiTheme="majorBidi" w:cstheme="majorBidi"/>
          <w:b/>
          <w:bCs/>
          <w:sz w:val="28"/>
          <w:szCs w:val="28"/>
          <w:lang w:bidi="ar-EG"/>
        </w:rPr>
      </w:pPr>
      <w:r>
        <w:rPr>
          <w:rFonts w:asciiTheme="majorBidi" w:hAnsiTheme="majorBidi" w:cstheme="majorBidi"/>
          <w:b/>
          <w:bCs/>
          <w:sz w:val="28"/>
          <w:szCs w:val="28"/>
          <w:lang w:bidi="ar-EG"/>
        </w:rPr>
        <w:t xml:space="preserve">Focusing on </w:t>
      </w:r>
      <w:r w:rsidR="00D7057E">
        <w:rPr>
          <w:rFonts w:asciiTheme="majorBidi" w:hAnsiTheme="majorBidi" w:cstheme="majorBidi"/>
          <w:b/>
          <w:bCs/>
          <w:sz w:val="28"/>
          <w:szCs w:val="28"/>
          <w:lang w:bidi="ar-EG"/>
        </w:rPr>
        <w:t xml:space="preserve">Carbon pricing and </w:t>
      </w:r>
      <w:r w:rsidR="00B90AC7">
        <w:rPr>
          <w:rFonts w:asciiTheme="majorBidi" w:hAnsiTheme="majorBidi" w:cstheme="majorBidi"/>
          <w:b/>
          <w:bCs/>
          <w:sz w:val="28"/>
          <w:szCs w:val="28"/>
          <w:lang w:bidi="ar-EG"/>
        </w:rPr>
        <w:t>clean</w:t>
      </w:r>
      <w:r w:rsidR="00D7057E">
        <w:rPr>
          <w:rFonts w:asciiTheme="majorBidi" w:hAnsiTheme="majorBidi" w:cstheme="majorBidi"/>
          <w:b/>
          <w:bCs/>
          <w:sz w:val="28"/>
          <w:szCs w:val="28"/>
          <w:lang w:bidi="ar-EG"/>
        </w:rPr>
        <w:t xml:space="preserve"> development mechanism and </w:t>
      </w:r>
      <w:r>
        <w:rPr>
          <w:rFonts w:asciiTheme="majorBidi" w:hAnsiTheme="majorBidi" w:cstheme="majorBidi"/>
          <w:b/>
          <w:bCs/>
          <w:sz w:val="28"/>
          <w:szCs w:val="28"/>
          <w:lang w:bidi="ar-EG"/>
        </w:rPr>
        <w:t>its</w:t>
      </w:r>
      <w:r w:rsidR="00D7057E">
        <w:rPr>
          <w:rFonts w:asciiTheme="majorBidi" w:hAnsiTheme="majorBidi" w:cstheme="majorBidi"/>
          <w:b/>
          <w:bCs/>
          <w:sz w:val="28"/>
          <w:szCs w:val="28"/>
          <w:lang w:bidi="ar-EG"/>
        </w:rPr>
        <w:t xml:space="preserve"> impact </w:t>
      </w:r>
      <w:r>
        <w:rPr>
          <w:rFonts w:asciiTheme="majorBidi" w:hAnsiTheme="majorBidi" w:cstheme="majorBidi"/>
          <w:b/>
          <w:bCs/>
          <w:sz w:val="28"/>
          <w:szCs w:val="28"/>
          <w:lang w:bidi="ar-EG"/>
        </w:rPr>
        <w:t>o</w:t>
      </w:r>
      <w:r w:rsidR="00D7057E">
        <w:rPr>
          <w:rFonts w:asciiTheme="majorBidi" w:hAnsiTheme="majorBidi" w:cstheme="majorBidi"/>
          <w:b/>
          <w:bCs/>
          <w:sz w:val="28"/>
          <w:szCs w:val="28"/>
          <w:lang w:bidi="ar-EG"/>
        </w:rPr>
        <w:t>n Carbon emissions.</w:t>
      </w:r>
    </w:p>
    <w:p w14:paraId="69FFE835" w14:textId="77777777" w:rsidR="005F7F26" w:rsidRDefault="00F11C0C" w:rsidP="005F7F26">
      <w:pPr>
        <w:jc w:val="center"/>
        <w:rPr>
          <w:rFonts w:ascii="Simplified Arabic" w:hAnsi="Simplified Arabic" w:cs="Simplified Arabic"/>
          <w:b/>
          <w:bCs/>
          <w:sz w:val="32"/>
          <w:szCs w:val="32"/>
          <w:rtl/>
          <w:lang w:bidi="ar-EG"/>
        </w:rPr>
      </w:pPr>
      <w:r w:rsidRPr="005F7F26">
        <w:rPr>
          <w:rFonts w:ascii="Simplified Arabic" w:hAnsi="Simplified Arabic" w:cs="Simplified Arabic" w:hint="cs"/>
          <w:b/>
          <w:bCs/>
          <w:sz w:val="32"/>
          <w:szCs w:val="32"/>
          <w:rtl/>
          <w:lang w:bidi="ar-EG"/>
        </w:rPr>
        <w:t xml:space="preserve"> </w:t>
      </w:r>
      <w:r w:rsidR="005F7F26">
        <w:rPr>
          <w:rFonts w:ascii="Simplified Arabic" w:hAnsi="Simplified Arabic" w:cs="Simplified Arabic" w:hint="cs"/>
          <w:b/>
          <w:bCs/>
          <w:sz w:val="32"/>
          <w:szCs w:val="32"/>
          <w:rtl/>
          <w:lang w:bidi="ar-EG"/>
        </w:rPr>
        <w:t>إعداد</w:t>
      </w:r>
    </w:p>
    <w:p w14:paraId="17BF5973" w14:textId="157CA62E" w:rsidR="003850B7" w:rsidRPr="005F7F26" w:rsidRDefault="00F11C0C" w:rsidP="005F7F26">
      <w:pPr>
        <w:jc w:val="center"/>
        <w:rPr>
          <w:rFonts w:ascii="Simplified Arabic" w:hAnsi="Simplified Arabic" w:cs="Simplified Arabic"/>
          <w:b/>
          <w:bCs/>
          <w:sz w:val="32"/>
          <w:szCs w:val="32"/>
          <w:rtl/>
          <w:lang w:bidi="ar-EG"/>
        </w:rPr>
      </w:pPr>
      <w:r w:rsidRPr="005F7F26">
        <w:rPr>
          <w:rFonts w:ascii="Simplified Arabic" w:hAnsi="Simplified Arabic" w:cs="Simplified Arabic" w:hint="cs"/>
          <w:b/>
          <w:bCs/>
          <w:sz w:val="32"/>
          <w:szCs w:val="32"/>
          <w:rtl/>
          <w:lang w:bidi="ar-EG"/>
        </w:rPr>
        <w:t xml:space="preserve"> دينا جمال محمد مرسي.</w:t>
      </w:r>
    </w:p>
    <w:p w14:paraId="080B6BE5" w14:textId="63B5D021" w:rsidR="00956DF7" w:rsidRDefault="005F7F26" w:rsidP="005F7F26">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p w14:paraId="50FE7E72" w14:textId="4061BA52" w:rsidR="005F7F26" w:rsidRDefault="005F7F26" w:rsidP="005F7F26">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أ.د نفيسة أبو السعود.</w:t>
      </w:r>
    </w:p>
    <w:p w14:paraId="0035C5BE" w14:textId="60FE12B1" w:rsidR="005F7F26" w:rsidRDefault="005F7F26" w:rsidP="005F7F26">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لإستكمال متطلبات الحصول علي الماجستير المهني "التخطيط للتنمية المستدامة"</w:t>
      </w:r>
    </w:p>
    <w:p w14:paraId="140495F7" w14:textId="62F4C6DB" w:rsidR="00D367EA" w:rsidRDefault="005F7F26" w:rsidP="00935EBF">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عام </w:t>
      </w:r>
      <w:r w:rsidR="00935EBF">
        <w:rPr>
          <w:rFonts w:ascii="Simplified Arabic" w:hAnsi="Simplified Arabic" w:cs="Simplified Arabic" w:hint="cs"/>
          <w:b/>
          <w:bCs/>
          <w:sz w:val="32"/>
          <w:szCs w:val="32"/>
          <w:rtl/>
          <w:lang w:bidi="ar-EG"/>
        </w:rPr>
        <w:t>2022</w:t>
      </w:r>
    </w:p>
    <w:p w14:paraId="49AD5258" w14:textId="637DBA24" w:rsidR="008C6398" w:rsidRDefault="008C6398" w:rsidP="008C6398">
      <w:pPr>
        <w:jc w:val="center"/>
        <w:rPr>
          <w:rFonts w:ascii="Simplified Arabic" w:hAnsi="Simplified Arabic" w:cs="Simplified Arabic"/>
          <w:b/>
          <w:bCs/>
          <w:sz w:val="32"/>
          <w:szCs w:val="32"/>
          <w:rtl/>
          <w:lang w:bidi="ar-EG"/>
        </w:rPr>
      </w:pPr>
    </w:p>
    <w:p w14:paraId="695AD735" w14:textId="77777777" w:rsidR="00935EBF" w:rsidRPr="008C6398" w:rsidRDefault="00935EBF" w:rsidP="008C6398">
      <w:pPr>
        <w:jc w:val="center"/>
        <w:rPr>
          <w:rFonts w:ascii="Simplified Arabic" w:hAnsi="Simplified Arabic" w:cs="Simplified Arabic"/>
          <w:b/>
          <w:bCs/>
          <w:sz w:val="32"/>
          <w:szCs w:val="32"/>
          <w:lang w:bidi="ar-EG"/>
        </w:rPr>
      </w:pPr>
    </w:p>
    <w:p w14:paraId="479F424D" w14:textId="4B185A95" w:rsidR="009C6A71" w:rsidRPr="00EB587A" w:rsidRDefault="009C6A71" w:rsidP="00E40382">
      <w:pPr>
        <w:pStyle w:val="TOC3"/>
        <w:spacing w:line="276" w:lineRule="auto"/>
        <w:rPr>
          <w:sz w:val="28"/>
          <w:szCs w:val="28"/>
          <w:rtl/>
        </w:rPr>
      </w:pPr>
      <w:r>
        <w:rPr>
          <w:rFonts w:hint="cs"/>
          <w:b/>
          <w:bCs/>
          <w:sz w:val="28"/>
          <w:szCs w:val="28"/>
          <w:u w:val="single"/>
          <w:rtl/>
        </w:rPr>
        <w:lastRenderedPageBreak/>
        <w:t>فهرس الموضوعات:</w:t>
      </w:r>
      <w:r w:rsidR="00EB587A">
        <w:rPr>
          <w:rFonts w:hint="cs"/>
          <w:sz w:val="28"/>
          <w:szCs w:val="28"/>
          <w:rtl/>
        </w:rPr>
        <w:t xml:space="preserve">                                                            </w:t>
      </w:r>
      <w:r w:rsidR="008C6398">
        <w:rPr>
          <w:rFonts w:hint="cs"/>
          <w:sz w:val="28"/>
          <w:szCs w:val="28"/>
          <w:rtl/>
        </w:rPr>
        <w:t xml:space="preserve">  </w:t>
      </w:r>
      <w:r w:rsidR="00EB587A">
        <w:rPr>
          <w:rFonts w:hint="cs"/>
          <w:sz w:val="28"/>
          <w:szCs w:val="28"/>
          <w:rtl/>
        </w:rPr>
        <w:t xml:space="preserve"> </w:t>
      </w:r>
      <w:r w:rsidR="00EB587A" w:rsidRPr="00EB587A">
        <w:rPr>
          <w:rFonts w:hint="cs"/>
          <w:b/>
          <w:bCs/>
          <w:sz w:val="28"/>
          <w:szCs w:val="28"/>
          <w:u w:val="single"/>
          <w:rtl/>
        </w:rPr>
        <w:t>الصفحة</w:t>
      </w:r>
    </w:p>
    <w:p w14:paraId="23DDCC52" w14:textId="583EC432" w:rsidR="003D499B" w:rsidRPr="00A467C0" w:rsidRDefault="003D499B" w:rsidP="00E40382">
      <w:pPr>
        <w:pStyle w:val="TOC3"/>
        <w:spacing w:line="276" w:lineRule="auto"/>
        <w:rPr>
          <w:sz w:val="24"/>
          <w:szCs w:val="24"/>
          <w:rtl/>
        </w:rPr>
      </w:pPr>
      <w:r w:rsidRPr="00A467C0">
        <w:rPr>
          <w:sz w:val="24"/>
          <w:szCs w:val="24"/>
          <w:rtl/>
        </w:rPr>
        <w:t>الإختصارات</w:t>
      </w:r>
      <w:r w:rsidR="009A6BAA" w:rsidRPr="00A467C0">
        <w:rPr>
          <w:rFonts w:hint="cs"/>
          <w:sz w:val="24"/>
          <w:szCs w:val="24"/>
          <w:rtl/>
        </w:rPr>
        <w:t>....................................</w:t>
      </w:r>
      <w:r w:rsidR="007422BB">
        <w:rPr>
          <w:rFonts w:hint="cs"/>
          <w:sz w:val="24"/>
          <w:szCs w:val="24"/>
          <w:rtl/>
        </w:rPr>
        <w:t>...................................</w:t>
      </w:r>
      <w:r w:rsidR="00FC38CE">
        <w:rPr>
          <w:rFonts w:hint="cs"/>
          <w:sz w:val="24"/>
          <w:szCs w:val="24"/>
          <w:rtl/>
        </w:rPr>
        <w:t>..</w:t>
      </w:r>
      <w:r w:rsidR="007422BB">
        <w:rPr>
          <w:rFonts w:hint="cs"/>
          <w:sz w:val="24"/>
          <w:szCs w:val="24"/>
          <w:rtl/>
        </w:rPr>
        <w:t>...</w:t>
      </w:r>
      <w:r w:rsidR="009A6BAA" w:rsidRPr="00A467C0">
        <w:rPr>
          <w:rFonts w:hint="cs"/>
          <w:sz w:val="24"/>
          <w:szCs w:val="24"/>
          <w:rtl/>
        </w:rPr>
        <w:t>.</w:t>
      </w:r>
      <w:r w:rsidR="00F22E09">
        <w:rPr>
          <w:rFonts w:hint="cs"/>
          <w:sz w:val="24"/>
          <w:szCs w:val="24"/>
          <w:rtl/>
        </w:rPr>
        <w:t>....</w:t>
      </w:r>
      <w:r w:rsidR="00510F99">
        <w:rPr>
          <w:rFonts w:hint="cs"/>
          <w:sz w:val="24"/>
          <w:szCs w:val="24"/>
          <w:rtl/>
        </w:rPr>
        <w:t>.</w:t>
      </w:r>
      <w:r w:rsidR="009A6BAA" w:rsidRPr="00A467C0">
        <w:rPr>
          <w:rFonts w:hint="cs"/>
          <w:sz w:val="24"/>
          <w:szCs w:val="24"/>
          <w:rtl/>
        </w:rPr>
        <w:t>..</w:t>
      </w:r>
      <w:r w:rsidR="00EB587A">
        <w:rPr>
          <w:rFonts w:hint="cs"/>
          <w:sz w:val="24"/>
          <w:szCs w:val="24"/>
          <w:rtl/>
        </w:rPr>
        <w:t xml:space="preserve"> </w:t>
      </w:r>
      <w:r w:rsidR="00CB1137" w:rsidRPr="00A467C0">
        <w:rPr>
          <w:rFonts w:hint="cs"/>
          <w:sz w:val="24"/>
          <w:szCs w:val="24"/>
          <w:rtl/>
        </w:rPr>
        <w:t>صفحة (1)</w:t>
      </w:r>
    </w:p>
    <w:p w14:paraId="5231E078" w14:textId="33838980" w:rsidR="00616712" w:rsidRPr="00A467C0" w:rsidRDefault="003D499B" w:rsidP="00E40382">
      <w:pPr>
        <w:pStyle w:val="TOC3"/>
        <w:spacing w:line="276" w:lineRule="auto"/>
        <w:rPr>
          <w:sz w:val="24"/>
          <w:szCs w:val="24"/>
          <w:rtl/>
        </w:rPr>
      </w:pPr>
      <w:r w:rsidRPr="00A467C0">
        <w:rPr>
          <w:sz w:val="24"/>
          <w:szCs w:val="24"/>
          <w:rtl/>
        </w:rPr>
        <w:t>ملخص الورقة البحثية</w:t>
      </w:r>
      <w:r w:rsidR="009A6BAA" w:rsidRPr="00A467C0">
        <w:rPr>
          <w:rFonts w:hint="cs"/>
          <w:sz w:val="24"/>
          <w:szCs w:val="24"/>
          <w:rtl/>
        </w:rPr>
        <w:t>........................</w:t>
      </w:r>
      <w:r w:rsidR="008E75FC">
        <w:rPr>
          <w:rFonts w:hint="cs"/>
          <w:sz w:val="24"/>
          <w:szCs w:val="24"/>
          <w:rtl/>
        </w:rPr>
        <w:t>.....</w:t>
      </w:r>
      <w:r w:rsidR="007422BB">
        <w:rPr>
          <w:rFonts w:hint="cs"/>
          <w:sz w:val="24"/>
          <w:szCs w:val="24"/>
          <w:rtl/>
        </w:rPr>
        <w:t>..................................</w:t>
      </w:r>
      <w:r w:rsidR="00F22E09">
        <w:rPr>
          <w:rFonts w:hint="cs"/>
          <w:sz w:val="24"/>
          <w:szCs w:val="24"/>
          <w:rtl/>
        </w:rPr>
        <w:t>.....</w:t>
      </w:r>
      <w:r w:rsidR="007422BB">
        <w:rPr>
          <w:rFonts w:hint="cs"/>
          <w:sz w:val="24"/>
          <w:szCs w:val="24"/>
          <w:rtl/>
        </w:rPr>
        <w:t>.....</w:t>
      </w:r>
      <w:r w:rsidR="00510F99">
        <w:rPr>
          <w:rFonts w:hint="cs"/>
          <w:sz w:val="24"/>
          <w:szCs w:val="24"/>
          <w:rtl/>
        </w:rPr>
        <w:t>.</w:t>
      </w:r>
      <w:r w:rsidR="009A6BAA" w:rsidRPr="00A467C0">
        <w:rPr>
          <w:rFonts w:hint="cs"/>
          <w:sz w:val="24"/>
          <w:szCs w:val="24"/>
          <w:rtl/>
        </w:rPr>
        <w:t>.</w:t>
      </w:r>
      <w:r w:rsidR="00EB587A">
        <w:rPr>
          <w:rFonts w:hint="cs"/>
          <w:sz w:val="24"/>
          <w:szCs w:val="24"/>
          <w:rtl/>
        </w:rPr>
        <w:t xml:space="preserve"> </w:t>
      </w:r>
      <w:r w:rsidR="00CB1137" w:rsidRPr="00A467C0">
        <w:rPr>
          <w:rFonts w:hint="cs"/>
          <w:sz w:val="24"/>
          <w:szCs w:val="24"/>
          <w:rtl/>
        </w:rPr>
        <w:t>صفحة</w:t>
      </w:r>
      <w:r w:rsidR="00EB587A">
        <w:rPr>
          <w:rFonts w:hint="cs"/>
          <w:sz w:val="24"/>
          <w:szCs w:val="24"/>
          <w:rtl/>
        </w:rPr>
        <w:t xml:space="preserve"> </w:t>
      </w:r>
      <w:r w:rsidR="00CB1137" w:rsidRPr="00A467C0">
        <w:rPr>
          <w:rFonts w:hint="cs"/>
          <w:sz w:val="24"/>
          <w:szCs w:val="24"/>
          <w:rtl/>
        </w:rPr>
        <w:t>(2)</w:t>
      </w:r>
    </w:p>
    <w:p w14:paraId="11409605" w14:textId="44A2C59A" w:rsidR="00616712" w:rsidRPr="00A467C0" w:rsidRDefault="00616712" w:rsidP="00E40382">
      <w:pPr>
        <w:jc w:val="right"/>
        <w:rPr>
          <w:rFonts w:ascii="Simplified Arabic" w:hAnsi="Simplified Arabic" w:cs="Simplified Arabic"/>
          <w:sz w:val="24"/>
          <w:szCs w:val="24"/>
          <w:rtl/>
        </w:rPr>
      </w:pPr>
      <w:r w:rsidRPr="00A467C0">
        <w:rPr>
          <w:rFonts w:ascii="Simplified Arabic" w:hAnsi="Simplified Arabic" w:cs="Simplified Arabic"/>
          <w:sz w:val="24"/>
          <w:szCs w:val="24"/>
          <w:rtl/>
        </w:rPr>
        <w:t>الفصل الأول: الإطار النظري</w:t>
      </w:r>
      <w:r w:rsidR="0060208E" w:rsidRPr="00A467C0">
        <w:rPr>
          <w:rFonts w:ascii="Simplified Arabic" w:hAnsi="Simplified Arabic" w:cs="Simplified Arabic"/>
          <w:sz w:val="24"/>
          <w:szCs w:val="24"/>
          <w:rtl/>
        </w:rPr>
        <w:t xml:space="preserve"> </w:t>
      </w:r>
      <w:r w:rsidRPr="00A467C0">
        <w:rPr>
          <w:rFonts w:ascii="Simplified Arabic" w:hAnsi="Simplified Arabic" w:cs="Simplified Arabic"/>
          <w:sz w:val="24"/>
          <w:szCs w:val="24"/>
          <w:rtl/>
        </w:rPr>
        <w:t>..</w:t>
      </w:r>
      <w:r w:rsidR="007422BB">
        <w:rPr>
          <w:rFonts w:ascii="Simplified Arabic" w:hAnsi="Simplified Arabic" w:cs="Simplified Arabic" w:hint="cs"/>
          <w:sz w:val="24"/>
          <w:szCs w:val="24"/>
          <w:rtl/>
        </w:rPr>
        <w:t>...............................................</w:t>
      </w:r>
      <w:r w:rsidR="00FC38CE">
        <w:rPr>
          <w:rFonts w:ascii="Simplified Arabic" w:hAnsi="Simplified Arabic" w:cs="Simplified Arabic" w:hint="cs"/>
          <w:sz w:val="24"/>
          <w:szCs w:val="24"/>
          <w:rtl/>
        </w:rPr>
        <w:t>...</w:t>
      </w:r>
      <w:r w:rsidR="00F22E09">
        <w:rPr>
          <w:rFonts w:ascii="Simplified Arabic" w:hAnsi="Simplified Arabic" w:cs="Simplified Arabic" w:hint="cs"/>
          <w:sz w:val="24"/>
          <w:szCs w:val="24"/>
          <w:rtl/>
        </w:rPr>
        <w:t>.....</w:t>
      </w:r>
      <w:r w:rsidR="00FC38CE">
        <w:rPr>
          <w:rFonts w:ascii="Simplified Arabic" w:hAnsi="Simplified Arabic" w:cs="Simplified Arabic" w:hint="cs"/>
          <w:sz w:val="24"/>
          <w:szCs w:val="24"/>
          <w:rtl/>
        </w:rPr>
        <w:t>.</w:t>
      </w:r>
      <w:r w:rsidR="007422BB">
        <w:rPr>
          <w:rFonts w:ascii="Simplified Arabic" w:hAnsi="Simplified Arabic" w:cs="Simplified Arabic" w:hint="cs"/>
          <w:sz w:val="24"/>
          <w:szCs w:val="24"/>
          <w:rtl/>
        </w:rPr>
        <w:t>......</w:t>
      </w:r>
      <w:r w:rsidRPr="00A467C0">
        <w:rPr>
          <w:rFonts w:ascii="Simplified Arabic" w:hAnsi="Simplified Arabic" w:cs="Simplified Arabic"/>
          <w:sz w:val="24"/>
          <w:szCs w:val="24"/>
          <w:rtl/>
        </w:rPr>
        <w:t>.</w:t>
      </w:r>
      <w:r w:rsidR="00510F99">
        <w:rPr>
          <w:rFonts w:ascii="Simplified Arabic" w:hAnsi="Simplified Arabic" w:cs="Simplified Arabic" w:hint="cs"/>
          <w:sz w:val="24"/>
          <w:szCs w:val="24"/>
          <w:rtl/>
        </w:rPr>
        <w:t>.</w:t>
      </w:r>
      <w:r w:rsidR="000B5316" w:rsidRPr="00A467C0">
        <w:rPr>
          <w:rFonts w:ascii="Simplified Arabic" w:hAnsi="Simplified Arabic" w:cs="Simplified Arabic" w:hint="cs"/>
          <w:sz w:val="24"/>
          <w:szCs w:val="24"/>
          <w:rtl/>
        </w:rPr>
        <w:t xml:space="preserve"> </w:t>
      </w:r>
      <w:r w:rsidR="00CB1137" w:rsidRPr="00A467C0">
        <w:rPr>
          <w:rFonts w:ascii="Simplified Arabic" w:hAnsi="Simplified Arabic" w:cs="Simplified Arabic" w:hint="cs"/>
          <w:sz w:val="24"/>
          <w:szCs w:val="24"/>
          <w:rtl/>
        </w:rPr>
        <w:t>صفحة</w:t>
      </w:r>
      <w:r w:rsidR="007422BB">
        <w:rPr>
          <w:rFonts w:ascii="Simplified Arabic" w:hAnsi="Simplified Arabic" w:cs="Simplified Arabic" w:hint="cs"/>
          <w:sz w:val="24"/>
          <w:szCs w:val="24"/>
          <w:rtl/>
        </w:rPr>
        <w:t xml:space="preserve"> </w:t>
      </w:r>
      <w:r w:rsidR="00C04224">
        <w:rPr>
          <w:rFonts w:ascii="Simplified Arabic" w:hAnsi="Simplified Arabic" w:cs="Simplified Arabic" w:hint="cs"/>
          <w:sz w:val="24"/>
          <w:szCs w:val="24"/>
          <w:rtl/>
        </w:rPr>
        <w:t>(3-</w:t>
      </w:r>
      <w:r w:rsidR="00FA296B">
        <w:rPr>
          <w:rFonts w:ascii="Simplified Arabic" w:hAnsi="Simplified Arabic" w:cs="Simplified Arabic" w:hint="cs"/>
          <w:sz w:val="24"/>
          <w:szCs w:val="24"/>
          <w:rtl/>
          <w:lang w:bidi="ar-EG"/>
        </w:rPr>
        <w:t>10</w:t>
      </w:r>
      <w:r w:rsidR="007C76B5">
        <w:rPr>
          <w:rFonts w:ascii="Simplified Arabic" w:hAnsi="Simplified Arabic" w:cs="Simplified Arabic" w:hint="cs"/>
          <w:sz w:val="24"/>
          <w:szCs w:val="24"/>
          <w:rtl/>
        </w:rPr>
        <w:t>)</w:t>
      </w:r>
    </w:p>
    <w:p w14:paraId="1E31B92A" w14:textId="45AE23DE" w:rsidR="00465F62" w:rsidRPr="00A467C0" w:rsidRDefault="00825B50" w:rsidP="00E40382">
      <w:pPr>
        <w:jc w:val="right"/>
        <w:rPr>
          <w:rFonts w:ascii="Simplified Arabic" w:hAnsi="Simplified Arabic" w:cs="Simplified Arabic"/>
          <w:sz w:val="24"/>
          <w:szCs w:val="24"/>
          <w:rtl/>
        </w:rPr>
      </w:pPr>
      <w:r>
        <w:rPr>
          <w:rFonts w:ascii="Simplified Arabic" w:hAnsi="Simplified Arabic" w:cs="Simplified Arabic" w:hint="cs"/>
          <w:sz w:val="24"/>
          <w:szCs w:val="24"/>
          <w:rtl/>
        </w:rPr>
        <w:t>1-1</w:t>
      </w:r>
      <w:r w:rsidR="009C6A71">
        <w:rPr>
          <w:rFonts w:ascii="Simplified Arabic" w:hAnsi="Simplified Arabic" w:cs="Simplified Arabic" w:hint="cs"/>
          <w:sz w:val="24"/>
          <w:szCs w:val="24"/>
          <w:rtl/>
        </w:rPr>
        <w:t xml:space="preserve"> </w:t>
      </w:r>
      <w:r w:rsidR="00465F62" w:rsidRPr="00A467C0">
        <w:rPr>
          <w:rFonts w:ascii="Simplified Arabic" w:hAnsi="Simplified Arabic" w:cs="Simplified Arabic" w:hint="cs"/>
          <w:sz w:val="24"/>
          <w:szCs w:val="24"/>
          <w:rtl/>
        </w:rPr>
        <w:t>المقدمة.........</w:t>
      </w:r>
      <w:r w:rsidR="004C6607">
        <w:rPr>
          <w:rFonts w:ascii="Simplified Arabic" w:hAnsi="Simplified Arabic" w:cs="Simplified Arabic" w:hint="cs"/>
          <w:sz w:val="24"/>
          <w:szCs w:val="24"/>
          <w:rtl/>
        </w:rPr>
        <w:t>.............................................................</w:t>
      </w:r>
      <w:r w:rsidR="00FC38CE">
        <w:rPr>
          <w:rFonts w:ascii="Simplified Arabic" w:hAnsi="Simplified Arabic" w:cs="Simplified Arabic" w:hint="cs"/>
          <w:sz w:val="24"/>
          <w:szCs w:val="24"/>
          <w:rtl/>
        </w:rPr>
        <w:t>.....</w:t>
      </w:r>
      <w:r w:rsidR="004C6607">
        <w:rPr>
          <w:rFonts w:ascii="Simplified Arabic" w:hAnsi="Simplified Arabic" w:cs="Simplified Arabic" w:hint="cs"/>
          <w:sz w:val="24"/>
          <w:szCs w:val="24"/>
          <w:rtl/>
        </w:rPr>
        <w:t>.......</w:t>
      </w:r>
      <w:r w:rsidR="00510F99">
        <w:rPr>
          <w:rFonts w:ascii="Simplified Arabic" w:hAnsi="Simplified Arabic" w:cs="Simplified Arabic" w:hint="cs"/>
          <w:sz w:val="24"/>
          <w:szCs w:val="24"/>
          <w:rtl/>
        </w:rPr>
        <w:t>.</w:t>
      </w:r>
      <w:r w:rsidR="004C6607">
        <w:rPr>
          <w:rFonts w:ascii="Simplified Arabic" w:hAnsi="Simplified Arabic" w:cs="Simplified Arabic" w:hint="cs"/>
          <w:sz w:val="24"/>
          <w:szCs w:val="24"/>
          <w:rtl/>
        </w:rPr>
        <w:t xml:space="preserve"> </w:t>
      </w:r>
      <w:r w:rsidR="00C04224">
        <w:rPr>
          <w:rFonts w:ascii="Simplified Arabic" w:hAnsi="Simplified Arabic" w:cs="Simplified Arabic" w:hint="cs"/>
          <w:sz w:val="24"/>
          <w:szCs w:val="24"/>
          <w:rtl/>
        </w:rPr>
        <w:t>صفحة 3</w:t>
      </w:r>
    </w:p>
    <w:p w14:paraId="6AC445E5" w14:textId="723711AE" w:rsidR="00616712" w:rsidRPr="00A467C0" w:rsidRDefault="00825B50" w:rsidP="00E40382">
      <w:pPr>
        <w:jc w:val="right"/>
        <w:rPr>
          <w:rFonts w:ascii="Simplified Arabic" w:hAnsi="Simplified Arabic" w:cs="Simplified Arabic"/>
          <w:sz w:val="24"/>
          <w:szCs w:val="24"/>
          <w:rtl/>
        </w:rPr>
      </w:pPr>
      <w:r>
        <w:rPr>
          <w:rFonts w:ascii="Simplified Arabic" w:hAnsi="Simplified Arabic" w:cs="Simplified Arabic" w:hint="cs"/>
          <w:sz w:val="24"/>
          <w:szCs w:val="24"/>
          <w:rtl/>
        </w:rPr>
        <w:t xml:space="preserve">1-2 </w:t>
      </w:r>
      <w:r w:rsidR="00616712" w:rsidRPr="00A467C0">
        <w:rPr>
          <w:rFonts w:ascii="Simplified Arabic" w:hAnsi="Simplified Arabic" w:cs="Simplified Arabic"/>
          <w:sz w:val="24"/>
          <w:szCs w:val="24"/>
          <w:rtl/>
        </w:rPr>
        <w:t>المشكلة البحثية</w:t>
      </w:r>
      <w:r w:rsidR="0060208E" w:rsidRPr="00A467C0">
        <w:rPr>
          <w:rFonts w:ascii="Simplified Arabic" w:hAnsi="Simplified Arabic" w:cs="Simplified Arabic"/>
          <w:sz w:val="24"/>
          <w:szCs w:val="24"/>
          <w:rtl/>
        </w:rPr>
        <w:t>..</w:t>
      </w:r>
      <w:r w:rsidR="00C04224">
        <w:rPr>
          <w:rFonts w:ascii="Simplified Arabic" w:hAnsi="Simplified Arabic" w:cs="Simplified Arabic" w:hint="cs"/>
          <w:sz w:val="24"/>
          <w:szCs w:val="24"/>
          <w:rtl/>
        </w:rPr>
        <w:t>............................................................</w:t>
      </w:r>
      <w:r w:rsidR="00FC38CE">
        <w:rPr>
          <w:rFonts w:ascii="Simplified Arabic" w:hAnsi="Simplified Arabic" w:cs="Simplified Arabic" w:hint="cs"/>
          <w:sz w:val="24"/>
          <w:szCs w:val="24"/>
          <w:rtl/>
        </w:rPr>
        <w:t>.....</w:t>
      </w:r>
      <w:r w:rsidR="00C04224">
        <w:rPr>
          <w:rFonts w:ascii="Simplified Arabic" w:hAnsi="Simplified Arabic" w:cs="Simplified Arabic" w:hint="cs"/>
          <w:sz w:val="24"/>
          <w:szCs w:val="24"/>
          <w:rtl/>
        </w:rPr>
        <w:t>.......</w:t>
      </w:r>
      <w:r w:rsidR="00510F99">
        <w:rPr>
          <w:rFonts w:ascii="Simplified Arabic" w:hAnsi="Simplified Arabic" w:cs="Simplified Arabic" w:hint="cs"/>
          <w:sz w:val="24"/>
          <w:szCs w:val="24"/>
          <w:rtl/>
        </w:rPr>
        <w:t>.</w:t>
      </w:r>
      <w:r w:rsidR="004C6607">
        <w:rPr>
          <w:rFonts w:ascii="Simplified Arabic" w:hAnsi="Simplified Arabic" w:cs="Simplified Arabic" w:hint="cs"/>
          <w:sz w:val="24"/>
          <w:szCs w:val="24"/>
          <w:rtl/>
        </w:rPr>
        <w:t xml:space="preserve"> </w:t>
      </w:r>
      <w:r w:rsidR="00C04224">
        <w:rPr>
          <w:rFonts w:ascii="Simplified Arabic" w:hAnsi="Simplified Arabic" w:cs="Simplified Arabic" w:hint="cs"/>
          <w:sz w:val="24"/>
          <w:szCs w:val="24"/>
          <w:rtl/>
        </w:rPr>
        <w:t>صفحة 4</w:t>
      </w:r>
    </w:p>
    <w:p w14:paraId="06BA60E6" w14:textId="1DE4EBCE" w:rsidR="00616712" w:rsidRPr="00A467C0" w:rsidRDefault="00616712" w:rsidP="00E40382">
      <w:pPr>
        <w:jc w:val="right"/>
        <w:rPr>
          <w:rFonts w:ascii="Simplified Arabic" w:hAnsi="Simplified Arabic" w:cs="Simplified Arabic"/>
          <w:sz w:val="24"/>
          <w:szCs w:val="24"/>
          <w:rtl/>
        </w:rPr>
      </w:pPr>
      <w:r w:rsidRPr="00A467C0">
        <w:rPr>
          <w:rFonts w:ascii="Simplified Arabic" w:hAnsi="Simplified Arabic" w:cs="Simplified Arabic"/>
          <w:sz w:val="24"/>
          <w:szCs w:val="24"/>
          <w:rtl/>
        </w:rPr>
        <w:t>1</w:t>
      </w:r>
      <w:r w:rsidR="00825B50">
        <w:rPr>
          <w:rFonts w:ascii="Simplified Arabic" w:hAnsi="Simplified Arabic" w:cs="Simplified Arabic" w:hint="cs"/>
          <w:sz w:val="24"/>
          <w:szCs w:val="24"/>
          <w:rtl/>
        </w:rPr>
        <w:t xml:space="preserve">-3 </w:t>
      </w:r>
      <w:r w:rsidRPr="00A467C0">
        <w:rPr>
          <w:rFonts w:ascii="Simplified Arabic" w:hAnsi="Simplified Arabic" w:cs="Simplified Arabic"/>
          <w:sz w:val="24"/>
          <w:szCs w:val="24"/>
          <w:rtl/>
        </w:rPr>
        <w:t>الأهداف البحثية</w:t>
      </w:r>
      <w:r w:rsidR="0060208E" w:rsidRPr="00A467C0">
        <w:rPr>
          <w:rFonts w:ascii="Simplified Arabic" w:hAnsi="Simplified Arabic" w:cs="Simplified Arabic"/>
          <w:sz w:val="24"/>
          <w:szCs w:val="24"/>
          <w:rtl/>
        </w:rPr>
        <w:t>................</w:t>
      </w:r>
      <w:r w:rsidR="00C04224">
        <w:rPr>
          <w:rFonts w:ascii="Simplified Arabic" w:hAnsi="Simplified Arabic" w:cs="Simplified Arabic" w:hint="cs"/>
          <w:sz w:val="24"/>
          <w:szCs w:val="24"/>
          <w:rtl/>
        </w:rPr>
        <w:t>................................................</w:t>
      </w:r>
      <w:r w:rsidR="00FC38CE">
        <w:rPr>
          <w:rFonts w:ascii="Simplified Arabic" w:hAnsi="Simplified Arabic" w:cs="Simplified Arabic" w:hint="cs"/>
          <w:sz w:val="24"/>
          <w:szCs w:val="24"/>
          <w:rtl/>
        </w:rPr>
        <w:t>......</w:t>
      </w:r>
      <w:r w:rsidR="00C04224">
        <w:rPr>
          <w:rFonts w:ascii="Simplified Arabic" w:hAnsi="Simplified Arabic" w:cs="Simplified Arabic" w:hint="cs"/>
          <w:sz w:val="24"/>
          <w:szCs w:val="24"/>
          <w:rtl/>
        </w:rPr>
        <w:t>....</w:t>
      </w:r>
      <w:r w:rsidR="00510F99">
        <w:rPr>
          <w:rFonts w:ascii="Simplified Arabic" w:hAnsi="Simplified Arabic" w:cs="Simplified Arabic" w:hint="cs"/>
          <w:sz w:val="24"/>
          <w:szCs w:val="24"/>
          <w:rtl/>
        </w:rPr>
        <w:t>.</w:t>
      </w:r>
      <w:r w:rsidR="00C04224">
        <w:rPr>
          <w:rFonts w:ascii="Simplified Arabic" w:hAnsi="Simplified Arabic" w:cs="Simplified Arabic" w:hint="cs"/>
          <w:sz w:val="24"/>
          <w:szCs w:val="24"/>
          <w:rtl/>
        </w:rPr>
        <w:t xml:space="preserve"> صفحة 5</w:t>
      </w:r>
    </w:p>
    <w:p w14:paraId="37241107" w14:textId="77F8C686" w:rsidR="00616712" w:rsidRPr="00A467C0" w:rsidRDefault="00825B50" w:rsidP="00E40382">
      <w:pPr>
        <w:jc w:val="right"/>
        <w:rPr>
          <w:rFonts w:ascii="Simplified Arabic" w:hAnsi="Simplified Arabic" w:cs="Simplified Arabic"/>
          <w:sz w:val="24"/>
          <w:szCs w:val="24"/>
          <w:rtl/>
        </w:rPr>
      </w:pPr>
      <w:r>
        <w:rPr>
          <w:rFonts w:ascii="Simplified Arabic" w:hAnsi="Simplified Arabic" w:cs="Simplified Arabic" w:hint="cs"/>
          <w:sz w:val="24"/>
          <w:szCs w:val="24"/>
          <w:rtl/>
        </w:rPr>
        <w:t xml:space="preserve">1-4 </w:t>
      </w:r>
      <w:r w:rsidR="00616712" w:rsidRPr="00A467C0">
        <w:rPr>
          <w:rFonts w:ascii="Simplified Arabic" w:hAnsi="Simplified Arabic" w:cs="Simplified Arabic"/>
          <w:sz w:val="24"/>
          <w:szCs w:val="24"/>
          <w:rtl/>
        </w:rPr>
        <w:t>الأهمية البحثية</w:t>
      </w:r>
      <w:r w:rsidR="0060208E" w:rsidRPr="00A467C0">
        <w:rPr>
          <w:rFonts w:ascii="Simplified Arabic" w:hAnsi="Simplified Arabic" w:cs="Simplified Arabic"/>
          <w:sz w:val="24"/>
          <w:szCs w:val="24"/>
          <w:rtl/>
        </w:rPr>
        <w:t>.................</w:t>
      </w:r>
      <w:r w:rsidR="004C6607">
        <w:rPr>
          <w:rFonts w:ascii="Simplified Arabic" w:hAnsi="Simplified Arabic" w:cs="Simplified Arabic" w:hint="cs"/>
          <w:sz w:val="24"/>
          <w:szCs w:val="24"/>
          <w:rtl/>
        </w:rPr>
        <w:t>................................................</w:t>
      </w:r>
      <w:r w:rsidR="00FC38CE">
        <w:rPr>
          <w:rFonts w:ascii="Simplified Arabic" w:hAnsi="Simplified Arabic" w:cs="Simplified Arabic" w:hint="cs"/>
          <w:sz w:val="24"/>
          <w:szCs w:val="24"/>
          <w:rtl/>
        </w:rPr>
        <w:t>.......</w:t>
      </w:r>
      <w:r w:rsidR="004C6607">
        <w:rPr>
          <w:rFonts w:ascii="Simplified Arabic" w:hAnsi="Simplified Arabic" w:cs="Simplified Arabic" w:hint="cs"/>
          <w:sz w:val="24"/>
          <w:szCs w:val="24"/>
          <w:rtl/>
        </w:rPr>
        <w:t>..</w:t>
      </w:r>
      <w:r w:rsidR="00510F99">
        <w:rPr>
          <w:rFonts w:ascii="Simplified Arabic" w:hAnsi="Simplified Arabic" w:cs="Simplified Arabic" w:hint="cs"/>
          <w:sz w:val="24"/>
          <w:szCs w:val="24"/>
          <w:rtl/>
        </w:rPr>
        <w:t>.</w:t>
      </w:r>
      <w:r w:rsidR="004C6607">
        <w:rPr>
          <w:rFonts w:ascii="Simplified Arabic" w:hAnsi="Simplified Arabic" w:cs="Simplified Arabic" w:hint="cs"/>
          <w:sz w:val="24"/>
          <w:szCs w:val="24"/>
          <w:rtl/>
        </w:rPr>
        <w:t>.</w:t>
      </w:r>
      <w:r w:rsidR="00AF0E46">
        <w:rPr>
          <w:rFonts w:ascii="Simplified Arabic" w:hAnsi="Simplified Arabic" w:cs="Simplified Arabic" w:hint="cs"/>
          <w:sz w:val="24"/>
          <w:szCs w:val="24"/>
          <w:rtl/>
        </w:rPr>
        <w:t xml:space="preserve"> صفحة 6</w:t>
      </w:r>
    </w:p>
    <w:p w14:paraId="7DADF93B" w14:textId="5A332AAB" w:rsidR="00616712" w:rsidRPr="00A467C0" w:rsidRDefault="00616712" w:rsidP="00E40382">
      <w:pPr>
        <w:jc w:val="right"/>
        <w:rPr>
          <w:rFonts w:ascii="Simplified Arabic" w:hAnsi="Simplified Arabic" w:cs="Simplified Arabic"/>
          <w:sz w:val="24"/>
          <w:szCs w:val="24"/>
          <w:rtl/>
        </w:rPr>
      </w:pPr>
      <w:r w:rsidRPr="00A467C0">
        <w:rPr>
          <w:rFonts w:ascii="Simplified Arabic" w:hAnsi="Simplified Arabic" w:cs="Simplified Arabic"/>
          <w:sz w:val="24"/>
          <w:szCs w:val="24"/>
          <w:rtl/>
        </w:rPr>
        <w:t>1</w:t>
      </w:r>
      <w:r w:rsidR="00825B50">
        <w:rPr>
          <w:rFonts w:ascii="Simplified Arabic" w:hAnsi="Simplified Arabic" w:cs="Simplified Arabic" w:hint="cs"/>
          <w:sz w:val="24"/>
          <w:szCs w:val="24"/>
          <w:rtl/>
        </w:rPr>
        <w:t>-5</w:t>
      </w:r>
      <w:r w:rsidRPr="00A467C0">
        <w:rPr>
          <w:rFonts w:ascii="Simplified Arabic" w:hAnsi="Simplified Arabic" w:cs="Simplified Arabic"/>
          <w:sz w:val="24"/>
          <w:szCs w:val="24"/>
          <w:rtl/>
        </w:rPr>
        <w:t xml:space="preserve"> الحدود البحثية </w:t>
      </w:r>
      <w:r w:rsidR="0060208E" w:rsidRPr="00A467C0">
        <w:rPr>
          <w:rFonts w:ascii="Simplified Arabic" w:hAnsi="Simplified Arabic" w:cs="Simplified Arabic"/>
          <w:sz w:val="24"/>
          <w:szCs w:val="24"/>
          <w:rtl/>
        </w:rPr>
        <w:t>...............</w:t>
      </w:r>
      <w:r w:rsidR="004C6607">
        <w:rPr>
          <w:rFonts w:ascii="Simplified Arabic" w:hAnsi="Simplified Arabic" w:cs="Simplified Arabic" w:hint="cs"/>
          <w:sz w:val="24"/>
          <w:szCs w:val="24"/>
          <w:rtl/>
        </w:rPr>
        <w:t>..............................................</w:t>
      </w:r>
      <w:r w:rsidR="00FC38CE">
        <w:rPr>
          <w:rFonts w:ascii="Simplified Arabic" w:hAnsi="Simplified Arabic" w:cs="Simplified Arabic" w:hint="cs"/>
          <w:sz w:val="24"/>
          <w:szCs w:val="24"/>
          <w:rtl/>
        </w:rPr>
        <w:t>.......</w:t>
      </w:r>
      <w:r w:rsidR="004C6607">
        <w:rPr>
          <w:rFonts w:ascii="Simplified Arabic" w:hAnsi="Simplified Arabic" w:cs="Simplified Arabic" w:hint="cs"/>
          <w:sz w:val="24"/>
          <w:szCs w:val="24"/>
          <w:rtl/>
        </w:rPr>
        <w:t>.......</w:t>
      </w:r>
      <w:r w:rsidR="00510F99">
        <w:rPr>
          <w:rFonts w:ascii="Simplified Arabic" w:hAnsi="Simplified Arabic" w:cs="Simplified Arabic" w:hint="cs"/>
          <w:sz w:val="24"/>
          <w:szCs w:val="24"/>
          <w:rtl/>
        </w:rPr>
        <w:t>.</w:t>
      </w:r>
      <w:r w:rsidR="00AF0E46">
        <w:rPr>
          <w:rFonts w:ascii="Simplified Arabic" w:hAnsi="Simplified Arabic" w:cs="Simplified Arabic" w:hint="cs"/>
          <w:sz w:val="24"/>
          <w:szCs w:val="24"/>
          <w:rtl/>
        </w:rPr>
        <w:t xml:space="preserve"> صفحة 7</w:t>
      </w:r>
    </w:p>
    <w:p w14:paraId="6271F48B" w14:textId="20BBA845" w:rsidR="00554029" w:rsidRPr="00A467C0" w:rsidRDefault="00554029" w:rsidP="00E40382">
      <w:pPr>
        <w:jc w:val="right"/>
        <w:rPr>
          <w:rFonts w:ascii="Simplified Arabic" w:hAnsi="Simplified Arabic" w:cs="Simplified Arabic"/>
          <w:sz w:val="24"/>
          <w:szCs w:val="24"/>
          <w:rtl/>
        </w:rPr>
      </w:pPr>
      <w:r w:rsidRPr="00A467C0">
        <w:rPr>
          <w:rFonts w:ascii="Simplified Arabic" w:hAnsi="Simplified Arabic" w:cs="Simplified Arabic" w:hint="cs"/>
          <w:sz w:val="24"/>
          <w:szCs w:val="24"/>
          <w:rtl/>
        </w:rPr>
        <w:t>1</w:t>
      </w:r>
      <w:r w:rsidR="00825B50">
        <w:rPr>
          <w:rFonts w:ascii="Simplified Arabic" w:hAnsi="Simplified Arabic" w:cs="Simplified Arabic" w:hint="cs"/>
          <w:sz w:val="24"/>
          <w:szCs w:val="24"/>
          <w:rtl/>
        </w:rPr>
        <w:t>-6</w:t>
      </w:r>
      <w:r w:rsidRPr="00A467C0">
        <w:rPr>
          <w:rFonts w:ascii="Simplified Arabic" w:hAnsi="Simplified Arabic" w:cs="Simplified Arabic" w:hint="cs"/>
          <w:sz w:val="24"/>
          <w:szCs w:val="24"/>
          <w:rtl/>
        </w:rPr>
        <w:t xml:space="preserve"> المنهج البحثي...................</w:t>
      </w:r>
      <w:r w:rsidR="004C6607">
        <w:rPr>
          <w:rFonts w:ascii="Simplified Arabic" w:hAnsi="Simplified Arabic" w:cs="Simplified Arabic" w:hint="cs"/>
          <w:sz w:val="24"/>
          <w:szCs w:val="24"/>
          <w:rtl/>
        </w:rPr>
        <w:t>............................................</w:t>
      </w:r>
      <w:r w:rsidR="00FC38CE">
        <w:rPr>
          <w:rFonts w:ascii="Simplified Arabic" w:hAnsi="Simplified Arabic" w:cs="Simplified Arabic" w:hint="cs"/>
          <w:sz w:val="24"/>
          <w:szCs w:val="24"/>
          <w:rtl/>
        </w:rPr>
        <w:t>.......</w:t>
      </w:r>
      <w:r w:rsidR="004C6607">
        <w:rPr>
          <w:rFonts w:ascii="Simplified Arabic" w:hAnsi="Simplified Arabic" w:cs="Simplified Arabic" w:hint="cs"/>
          <w:sz w:val="24"/>
          <w:szCs w:val="24"/>
          <w:rtl/>
        </w:rPr>
        <w:t>......</w:t>
      </w:r>
      <w:r w:rsidRPr="00A467C0">
        <w:rPr>
          <w:rFonts w:ascii="Simplified Arabic" w:hAnsi="Simplified Arabic" w:cs="Simplified Arabic" w:hint="cs"/>
          <w:sz w:val="24"/>
          <w:szCs w:val="24"/>
          <w:rtl/>
        </w:rPr>
        <w:t>.</w:t>
      </w:r>
      <w:r w:rsidR="004C6607">
        <w:rPr>
          <w:rFonts w:ascii="Simplified Arabic" w:hAnsi="Simplified Arabic" w:cs="Simplified Arabic" w:hint="cs"/>
          <w:sz w:val="24"/>
          <w:szCs w:val="24"/>
          <w:rtl/>
        </w:rPr>
        <w:t xml:space="preserve"> </w:t>
      </w:r>
      <w:r w:rsidR="00510F99">
        <w:rPr>
          <w:rFonts w:ascii="Simplified Arabic" w:hAnsi="Simplified Arabic" w:cs="Simplified Arabic" w:hint="cs"/>
          <w:sz w:val="24"/>
          <w:szCs w:val="24"/>
          <w:rtl/>
        </w:rPr>
        <w:t xml:space="preserve"> </w:t>
      </w:r>
      <w:r w:rsidR="00AF0E46">
        <w:rPr>
          <w:rFonts w:ascii="Simplified Arabic" w:hAnsi="Simplified Arabic" w:cs="Simplified Arabic" w:hint="cs"/>
          <w:sz w:val="24"/>
          <w:szCs w:val="24"/>
          <w:rtl/>
        </w:rPr>
        <w:t>صفحة 7</w:t>
      </w:r>
    </w:p>
    <w:p w14:paraId="163F3569" w14:textId="50E949A9" w:rsidR="00616712" w:rsidRPr="00A467C0" w:rsidRDefault="009C6A71" w:rsidP="00E40382">
      <w:pPr>
        <w:tabs>
          <w:tab w:val="center" w:pos="4680"/>
          <w:tab w:val="right" w:pos="9360"/>
        </w:tabs>
        <w:jc w:val="right"/>
        <w:rPr>
          <w:rFonts w:ascii="Simplified Arabic" w:hAnsi="Simplified Arabic" w:cs="Simplified Arabic"/>
          <w:sz w:val="24"/>
          <w:szCs w:val="24"/>
          <w:rtl/>
        </w:rPr>
      </w:pPr>
      <w:r>
        <w:rPr>
          <w:rFonts w:ascii="Simplified Arabic" w:hAnsi="Simplified Arabic" w:cs="Simplified Arabic" w:hint="cs"/>
          <w:sz w:val="24"/>
          <w:szCs w:val="24"/>
          <w:rtl/>
        </w:rPr>
        <w:t>1</w:t>
      </w:r>
      <w:r w:rsidR="00616712" w:rsidRPr="00A467C0">
        <w:rPr>
          <w:rFonts w:ascii="Simplified Arabic" w:hAnsi="Simplified Arabic" w:cs="Simplified Arabic"/>
          <w:sz w:val="24"/>
          <w:szCs w:val="24"/>
          <w:rtl/>
        </w:rPr>
        <w:t>-</w:t>
      </w:r>
      <w:r>
        <w:rPr>
          <w:rFonts w:ascii="Simplified Arabic" w:hAnsi="Simplified Arabic" w:cs="Simplified Arabic" w:hint="cs"/>
          <w:sz w:val="24"/>
          <w:szCs w:val="24"/>
          <w:rtl/>
        </w:rPr>
        <w:t>7</w:t>
      </w:r>
      <w:r w:rsidR="00616712" w:rsidRPr="00A467C0">
        <w:rPr>
          <w:rFonts w:ascii="Simplified Arabic" w:hAnsi="Simplified Arabic" w:cs="Simplified Arabic"/>
          <w:sz w:val="24"/>
          <w:szCs w:val="24"/>
          <w:rtl/>
        </w:rPr>
        <w:t xml:space="preserve"> الدراسات السابقة</w:t>
      </w:r>
      <w:r w:rsidR="004C6607">
        <w:rPr>
          <w:rFonts w:ascii="Simplified Arabic" w:hAnsi="Simplified Arabic" w:cs="Simplified Arabic" w:hint="cs"/>
          <w:sz w:val="24"/>
          <w:szCs w:val="24"/>
          <w:rtl/>
        </w:rPr>
        <w:t>...............................................................</w:t>
      </w:r>
      <w:r w:rsidR="00FC38CE">
        <w:rPr>
          <w:rFonts w:ascii="Simplified Arabic" w:hAnsi="Simplified Arabic" w:cs="Simplified Arabic" w:hint="cs"/>
          <w:sz w:val="24"/>
          <w:szCs w:val="24"/>
          <w:rtl/>
        </w:rPr>
        <w:t>......</w:t>
      </w:r>
      <w:r w:rsidR="004C6607">
        <w:rPr>
          <w:rFonts w:ascii="Simplified Arabic" w:hAnsi="Simplified Arabic" w:cs="Simplified Arabic" w:hint="cs"/>
          <w:sz w:val="24"/>
          <w:szCs w:val="24"/>
          <w:rtl/>
        </w:rPr>
        <w:t>.</w:t>
      </w:r>
      <w:r w:rsidR="00F22E09">
        <w:rPr>
          <w:rFonts w:ascii="Simplified Arabic" w:hAnsi="Simplified Arabic" w:cs="Simplified Arabic" w:hint="cs"/>
          <w:sz w:val="24"/>
          <w:szCs w:val="24"/>
          <w:rtl/>
        </w:rPr>
        <w:t>.</w:t>
      </w:r>
      <w:r w:rsidR="004C6607">
        <w:rPr>
          <w:rFonts w:ascii="Simplified Arabic" w:hAnsi="Simplified Arabic" w:cs="Simplified Arabic" w:hint="cs"/>
          <w:sz w:val="24"/>
          <w:szCs w:val="24"/>
          <w:rtl/>
        </w:rPr>
        <w:t>..</w:t>
      </w:r>
      <w:r w:rsidR="00510F99">
        <w:rPr>
          <w:rFonts w:ascii="Simplified Arabic" w:hAnsi="Simplified Arabic" w:cs="Simplified Arabic" w:hint="cs"/>
          <w:sz w:val="24"/>
          <w:szCs w:val="24"/>
          <w:rtl/>
        </w:rPr>
        <w:t xml:space="preserve">. </w:t>
      </w:r>
      <w:r w:rsidR="00AF0E46">
        <w:rPr>
          <w:rFonts w:ascii="Simplified Arabic" w:hAnsi="Simplified Arabic" w:cs="Simplified Arabic" w:hint="cs"/>
          <w:sz w:val="24"/>
          <w:szCs w:val="24"/>
          <w:rtl/>
        </w:rPr>
        <w:t xml:space="preserve"> صفحة</w:t>
      </w:r>
      <w:r w:rsidR="007C76B5">
        <w:rPr>
          <w:rFonts w:ascii="Simplified Arabic" w:hAnsi="Simplified Arabic" w:cs="Simplified Arabic" w:hint="cs"/>
          <w:sz w:val="24"/>
          <w:szCs w:val="24"/>
          <w:rtl/>
        </w:rPr>
        <w:t xml:space="preserve"> 8 ، 9</w:t>
      </w:r>
      <w:r w:rsidR="00FA296B">
        <w:rPr>
          <w:rFonts w:ascii="Simplified Arabic" w:hAnsi="Simplified Arabic" w:cs="Simplified Arabic" w:hint="cs"/>
          <w:sz w:val="24"/>
          <w:szCs w:val="24"/>
          <w:rtl/>
        </w:rPr>
        <w:t xml:space="preserve"> ،10</w:t>
      </w:r>
    </w:p>
    <w:p w14:paraId="11F0C30E" w14:textId="4ECEAF2A" w:rsidR="00616712" w:rsidRPr="00A467C0" w:rsidRDefault="00616712" w:rsidP="00E40382">
      <w:pPr>
        <w:bidi/>
        <w:rPr>
          <w:rFonts w:ascii="Simplified Arabic" w:hAnsi="Simplified Arabic" w:cs="Simplified Arabic"/>
          <w:sz w:val="24"/>
          <w:szCs w:val="24"/>
          <w:rtl/>
        </w:rPr>
      </w:pPr>
      <w:r w:rsidRPr="00A467C0">
        <w:rPr>
          <w:rFonts w:ascii="Simplified Arabic" w:hAnsi="Simplified Arabic" w:cs="Simplified Arabic"/>
          <w:sz w:val="24"/>
          <w:szCs w:val="24"/>
          <w:rtl/>
        </w:rPr>
        <w:t xml:space="preserve">الفصل الثاني : </w:t>
      </w:r>
      <w:r w:rsidR="000B5FA4">
        <w:rPr>
          <w:rFonts w:ascii="Simplified Arabic" w:hAnsi="Simplified Arabic" w:cs="Simplified Arabic" w:hint="cs"/>
          <w:sz w:val="24"/>
          <w:szCs w:val="24"/>
          <w:rtl/>
        </w:rPr>
        <w:t xml:space="preserve">ماهية </w:t>
      </w:r>
      <w:r w:rsidRPr="00A467C0">
        <w:rPr>
          <w:rFonts w:ascii="Simplified Arabic" w:hAnsi="Simplified Arabic" w:cs="Simplified Arabic"/>
          <w:sz w:val="24"/>
          <w:szCs w:val="24"/>
          <w:rtl/>
        </w:rPr>
        <w:t>التغيرات المناخية و تأثيراتها علي التنمية المستدامة ك</w:t>
      </w:r>
      <w:r w:rsidR="000B5FA4">
        <w:rPr>
          <w:rFonts w:ascii="Simplified Arabic" w:hAnsi="Simplified Arabic" w:cs="Simplified Arabic" w:hint="cs"/>
          <w:sz w:val="24"/>
          <w:szCs w:val="24"/>
          <w:rtl/>
        </w:rPr>
        <w:t>أحد التحديات البيئية</w:t>
      </w:r>
      <w:r w:rsidR="004C6607">
        <w:rPr>
          <w:rFonts w:ascii="Simplified Arabic" w:hAnsi="Simplified Arabic" w:cs="Simplified Arabic" w:hint="cs"/>
          <w:sz w:val="24"/>
          <w:szCs w:val="24"/>
          <w:rtl/>
        </w:rPr>
        <w:t>..</w:t>
      </w:r>
      <w:r w:rsidR="00E40382">
        <w:rPr>
          <w:rFonts w:ascii="Simplified Arabic" w:hAnsi="Simplified Arabic" w:cs="Simplified Arabic" w:hint="cs"/>
          <w:sz w:val="24"/>
          <w:szCs w:val="24"/>
          <w:rtl/>
        </w:rPr>
        <w:t xml:space="preserve"> </w:t>
      </w:r>
      <w:r w:rsidR="00510F99">
        <w:rPr>
          <w:rFonts w:ascii="Simplified Arabic" w:hAnsi="Simplified Arabic" w:cs="Simplified Arabic" w:hint="cs"/>
          <w:sz w:val="24"/>
          <w:szCs w:val="24"/>
          <w:rtl/>
        </w:rPr>
        <w:t xml:space="preserve"> </w:t>
      </w:r>
      <w:r w:rsidR="00AF0E46">
        <w:rPr>
          <w:rFonts w:ascii="Simplified Arabic" w:hAnsi="Simplified Arabic" w:cs="Simplified Arabic" w:hint="cs"/>
          <w:sz w:val="24"/>
          <w:szCs w:val="24"/>
          <w:rtl/>
        </w:rPr>
        <w:t>صفحة</w:t>
      </w:r>
      <w:r w:rsidR="007C76B5">
        <w:rPr>
          <w:rFonts w:ascii="Simplified Arabic" w:hAnsi="Simplified Arabic" w:cs="Simplified Arabic" w:hint="cs"/>
          <w:sz w:val="24"/>
          <w:szCs w:val="24"/>
          <w:rtl/>
        </w:rPr>
        <w:t xml:space="preserve">( </w:t>
      </w:r>
      <w:r w:rsidR="00FA296B">
        <w:rPr>
          <w:rFonts w:ascii="Simplified Arabic" w:hAnsi="Simplified Arabic" w:cs="Simplified Arabic" w:hint="cs"/>
          <w:sz w:val="24"/>
          <w:szCs w:val="24"/>
          <w:rtl/>
        </w:rPr>
        <w:t>11- 14)</w:t>
      </w:r>
    </w:p>
    <w:p w14:paraId="22407CDC" w14:textId="4752CEA7" w:rsidR="00F13F28" w:rsidRDefault="009C6A71" w:rsidP="00E40382">
      <w:pPr>
        <w:jc w:val="right"/>
        <w:rPr>
          <w:rFonts w:ascii="Simplified Arabic" w:hAnsi="Simplified Arabic" w:cs="Simplified Arabic"/>
          <w:sz w:val="24"/>
          <w:szCs w:val="24"/>
          <w:rtl/>
        </w:rPr>
      </w:pPr>
      <w:r>
        <w:rPr>
          <w:rFonts w:ascii="Simplified Arabic" w:hAnsi="Simplified Arabic" w:cs="Simplified Arabic" w:hint="cs"/>
          <w:sz w:val="24"/>
          <w:szCs w:val="24"/>
          <w:rtl/>
        </w:rPr>
        <w:t xml:space="preserve">2-1 </w:t>
      </w:r>
      <w:r w:rsidR="00616712" w:rsidRPr="00A467C0">
        <w:rPr>
          <w:rFonts w:ascii="Simplified Arabic" w:hAnsi="Simplified Arabic" w:cs="Simplified Arabic"/>
          <w:sz w:val="24"/>
          <w:szCs w:val="24"/>
          <w:rtl/>
        </w:rPr>
        <w:t>ماهية التغيرات المناخية؟</w:t>
      </w:r>
      <w:r w:rsidR="0060208E" w:rsidRPr="00A467C0">
        <w:rPr>
          <w:rFonts w:ascii="Simplified Arabic" w:hAnsi="Simplified Arabic" w:cs="Simplified Arabic"/>
          <w:sz w:val="24"/>
          <w:szCs w:val="24"/>
          <w:rtl/>
        </w:rPr>
        <w:t>......</w:t>
      </w:r>
      <w:r w:rsidR="004C6607">
        <w:rPr>
          <w:rFonts w:ascii="Simplified Arabic" w:hAnsi="Simplified Arabic" w:cs="Simplified Arabic" w:hint="cs"/>
          <w:sz w:val="24"/>
          <w:szCs w:val="24"/>
          <w:rtl/>
        </w:rPr>
        <w:t>......................................................</w:t>
      </w:r>
      <w:r w:rsidR="00F13F28">
        <w:rPr>
          <w:rFonts w:ascii="Simplified Arabic" w:hAnsi="Simplified Arabic" w:cs="Simplified Arabic" w:hint="cs"/>
          <w:sz w:val="24"/>
          <w:szCs w:val="24"/>
          <w:rtl/>
        </w:rPr>
        <w:t>..</w:t>
      </w:r>
      <w:r w:rsidR="00E40382">
        <w:rPr>
          <w:rFonts w:ascii="Simplified Arabic" w:hAnsi="Simplified Arabic" w:cs="Simplified Arabic" w:hint="cs"/>
          <w:sz w:val="24"/>
          <w:szCs w:val="24"/>
          <w:rtl/>
        </w:rPr>
        <w:t>....</w:t>
      </w:r>
      <w:r w:rsidR="00510F99">
        <w:rPr>
          <w:rFonts w:ascii="Simplified Arabic" w:hAnsi="Simplified Arabic" w:cs="Simplified Arabic" w:hint="cs"/>
          <w:sz w:val="24"/>
          <w:szCs w:val="24"/>
          <w:rtl/>
        </w:rPr>
        <w:t xml:space="preserve"> </w:t>
      </w:r>
      <w:r w:rsidR="004C6607">
        <w:rPr>
          <w:rFonts w:ascii="Simplified Arabic" w:hAnsi="Simplified Arabic" w:cs="Simplified Arabic" w:hint="cs"/>
          <w:sz w:val="24"/>
          <w:szCs w:val="24"/>
          <w:rtl/>
        </w:rPr>
        <w:t xml:space="preserve"> صفحة</w:t>
      </w:r>
      <w:r w:rsidR="00150029">
        <w:rPr>
          <w:rFonts w:ascii="Simplified Arabic" w:hAnsi="Simplified Arabic" w:cs="Simplified Arabic" w:hint="cs"/>
          <w:sz w:val="24"/>
          <w:szCs w:val="24"/>
          <w:rtl/>
        </w:rPr>
        <w:t xml:space="preserve"> </w:t>
      </w:r>
      <w:r w:rsidR="00FA296B">
        <w:rPr>
          <w:rFonts w:ascii="Simplified Arabic" w:hAnsi="Simplified Arabic" w:cs="Simplified Arabic" w:hint="cs"/>
          <w:sz w:val="24"/>
          <w:szCs w:val="24"/>
          <w:rtl/>
        </w:rPr>
        <w:t>11</w:t>
      </w:r>
    </w:p>
    <w:p w14:paraId="213C2283" w14:textId="60E83554" w:rsidR="00F13F28" w:rsidRDefault="00F13F28" w:rsidP="00E40382">
      <w:pPr>
        <w:jc w:val="right"/>
        <w:rPr>
          <w:rFonts w:ascii="Simplified Arabic" w:hAnsi="Simplified Arabic" w:cs="Simplified Arabic"/>
          <w:sz w:val="24"/>
          <w:szCs w:val="24"/>
          <w:rtl/>
        </w:rPr>
      </w:pPr>
      <w:r>
        <w:rPr>
          <w:rFonts w:ascii="Simplified Arabic" w:hAnsi="Simplified Arabic" w:cs="Simplified Arabic" w:hint="cs"/>
          <w:sz w:val="24"/>
          <w:szCs w:val="24"/>
          <w:rtl/>
        </w:rPr>
        <w:t>2</w:t>
      </w:r>
      <w:r w:rsidR="009C6A71">
        <w:rPr>
          <w:rFonts w:ascii="Simplified Arabic" w:hAnsi="Simplified Arabic" w:cs="Simplified Arabic" w:hint="cs"/>
          <w:sz w:val="24"/>
          <w:szCs w:val="24"/>
          <w:rtl/>
        </w:rPr>
        <w:t>-2</w:t>
      </w:r>
      <w:r>
        <w:rPr>
          <w:rFonts w:ascii="Simplified Arabic" w:hAnsi="Simplified Arabic" w:cs="Simplified Arabic" w:hint="cs"/>
          <w:sz w:val="24"/>
          <w:szCs w:val="24"/>
          <w:rtl/>
        </w:rPr>
        <w:t xml:space="preserve"> تأثيرات التغيرات المناخية علي</w:t>
      </w:r>
      <w:r w:rsidR="000B5FA4">
        <w:rPr>
          <w:rFonts w:ascii="Simplified Arabic" w:hAnsi="Simplified Arabic" w:cs="Simplified Arabic" w:hint="cs"/>
          <w:sz w:val="24"/>
          <w:szCs w:val="24"/>
          <w:rtl/>
        </w:rPr>
        <w:t xml:space="preserve"> ابعاد</w:t>
      </w:r>
      <w:r>
        <w:rPr>
          <w:rFonts w:ascii="Simplified Arabic" w:hAnsi="Simplified Arabic" w:cs="Simplified Arabic" w:hint="cs"/>
          <w:sz w:val="24"/>
          <w:szCs w:val="24"/>
          <w:rtl/>
        </w:rPr>
        <w:t xml:space="preserve"> التنمية المستدامة......................................</w:t>
      </w:r>
      <w:r w:rsidR="00510F99">
        <w:rPr>
          <w:rFonts w:ascii="Simplified Arabic" w:hAnsi="Simplified Arabic" w:cs="Simplified Arabic" w:hint="cs"/>
          <w:sz w:val="24"/>
          <w:szCs w:val="24"/>
          <w:rtl/>
        </w:rPr>
        <w:t>.</w:t>
      </w:r>
      <w:r w:rsidR="00E40382">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صفحة</w:t>
      </w:r>
      <w:r w:rsidR="00FA296B">
        <w:rPr>
          <w:rFonts w:ascii="Simplified Arabic" w:hAnsi="Simplified Arabic" w:cs="Simplified Arabic" w:hint="cs"/>
          <w:sz w:val="24"/>
          <w:szCs w:val="24"/>
          <w:rtl/>
        </w:rPr>
        <w:t>11</w:t>
      </w:r>
    </w:p>
    <w:p w14:paraId="777F5DD0" w14:textId="56B10A62" w:rsidR="00616712" w:rsidRPr="00A467C0" w:rsidRDefault="00E663E0" w:rsidP="00E40382">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2-2-1 </w:t>
      </w:r>
      <w:r w:rsidR="00616712" w:rsidRPr="00A467C0">
        <w:rPr>
          <w:rFonts w:ascii="Simplified Arabic" w:hAnsi="Simplified Arabic" w:cs="Simplified Arabic"/>
          <w:sz w:val="24"/>
          <w:szCs w:val="24"/>
          <w:rtl/>
          <w:lang w:bidi="ar-EG"/>
        </w:rPr>
        <w:t xml:space="preserve">تأثير التغيرات المناخية علي البعد البيئي </w:t>
      </w:r>
      <w:r w:rsidR="0060208E" w:rsidRPr="00A467C0">
        <w:rPr>
          <w:rFonts w:ascii="Simplified Arabic" w:hAnsi="Simplified Arabic" w:cs="Simplified Arabic"/>
          <w:sz w:val="24"/>
          <w:szCs w:val="24"/>
          <w:rtl/>
          <w:lang w:bidi="ar-EG"/>
        </w:rPr>
        <w:t>.......</w:t>
      </w:r>
      <w:r w:rsidR="004C6607">
        <w:rPr>
          <w:rFonts w:ascii="Simplified Arabic" w:hAnsi="Simplified Arabic" w:cs="Simplified Arabic" w:hint="cs"/>
          <w:sz w:val="24"/>
          <w:szCs w:val="24"/>
          <w:rtl/>
          <w:lang w:bidi="ar-EG"/>
        </w:rPr>
        <w:t>......................................</w:t>
      </w:r>
      <w:r w:rsidR="00E40382">
        <w:rPr>
          <w:rFonts w:ascii="Simplified Arabic" w:hAnsi="Simplified Arabic" w:cs="Simplified Arabic" w:hint="cs"/>
          <w:sz w:val="24"/>
          <w:szCs w:val="24"/>
          <w:rtl/>
          <w:lang w:bidi="ar-EG"/>
        </w:rPr>
        <w:t xml:space="preserve">. </w:t>
      </w:r>
      <w:r w:rsidR="00510F99">
        <w:rPr>
          <w:rFonts w:ascii="Simplified Arabic" w:hAnsi="Simplified Arabic" w:cs="Simplified Arabic" w:hint="cs"/>
          <w:sz w:val="24"/>
          <w:szCs w:val="24"/>
          <w:rtl/>
          <w:lang w:bidi="ar-EG"/>
        </w:rPr>
        <w:t xml:space="preserve"> </w:t>
      </w:r>
      <w:r w:rsidR="004C6607">
        <w:rPr>
          <w:rFonts w:ascii="Simplified Arabic" w:hAnsi="Simplified Arabic" w:cs="Simplified Arabic" w:hint="cs"/>
          <w:sz w:val="24"/>
          <w:szCs w:val="24"/>
          <w:rtl/>
          <w:lang w:bidi="ar-EG"/>
        </w:rPr>
        <w:t>صفحة</w:t>
      </w:r>
      <w:r w:rsidR="00FA296B">
        <w:rPr>
          <w:rFonts w:ascii="Simplified Arabic" w:hAnsi="Simplified Arabic" w:cs="Simplified Arabic" w:hint="cs"/>
          <w:sz w:val="24"/>
          <w:szCs w:val="24"/>
          <w:rtl/>
          <w:lang w:bidi="ar-EG"/>
        </w:rPr>
        <w:t xml:space="preserve"> 12</w:t>
      </w:r>
    </w:p>
    <w:p w14:paraId="6C3EF895" w14:textId="27B14501" w:rsidR="00616712" w:rsidRPr="00A467C0" w:rsidRDefault="00616712" w:rsidP="00E40382">
      <w:pPr>
        <w:bidi/>
        <w:rPr>
          <w:rFonts w:ascii="Simplified Arabic" w:hAnsi="Simplified Arabic" w:cs="Simplified Arabic"/>
          <w:sz w:val="24"/>
          <w:szCs w:val="24"/>
          <w:lang w:bidi="ar-EG"/>
        </w:rPr>
      </w:pPr>
      <w:r w:rsidRPr="00A467C0">
        <w:rPr>
          <w:rFonts w:ascii="Simplified Arabic" w:hAnsi="Simplified Arabic" w:cs="Simplified Arabic"/>
          <w:sz w:val="24"/>
          <w:szCs w:val="24"/>
          <w:rtl/>
          <w:lang w:bidi="ar-EG"/>
        </w:rPr>
        <w:t>2</w:t>
      </w:r>
      <w:r w:rsidR="00E663E0">
        <w:rPr>
          <w:rFonts w:ascii="Simplified Arabic" w:hAnsi="Simplified Arabic" w:cs="Simplified Arabic" w:hint="cs"/>
          <w:sz w:val="24"/>
          <w:szCs w:val="24"/>
          <w:rtl/>
          <w:lang w:bidi="ar-EG"/>
        </w:rPr>
        <w:t>-2-2</w:t>
      </w:r>
      <w:r w:rsidRPr="00A467C0">
        <w:rPr>
          <w:rFonts w:ascii="Simplified Arabic" w:hAnsi="Simplified Arabic" w:cs="Simplified Arabic"/>
          <w:sz w:val="24"/>
          <w:szCs w:val="24"/>
          <w:rtl/>
          <w:lang w:bidi="ar-EG"/>
        </w:rPr>
        <w:t xml:space="preserve"> تأثير التغيرات المناخية علي البعد الإجتماعي.</w:t>
      </w:r>
      <w:r w:rsidR="0060208E" w:rsidRPr="00A467C0">
        <w:rPr>
          <w:rFonts w:ascii="Simplified Arabic" w:hAnsi="Simplified Arabic" w:cs="Simplified Arabic"/>
          <w:sz w:val="24"/>
          <w:szCs w:val="24"/>
          <w:rtl/>
          <w:lang w:bidi="ar-EG"/>
        </w:rPr>
        <w:t>..</w:t>
      </w:r>
      <w:r w:rsidR="004C6607">
        <w:rPr>
          <w:rFonts w:ascii="Simplified Arabic" w:hAnsi="Simplified Arabic" w:cs="Simplified Arabic" w:hint="cs"/>
          <w:sz w:val="24"/>
          <w:szCs w:val="24"/>
          <w:rtl/>
          <w:lang w:bidi="ar-EG"/>
        </w:rPr>
        <w:t>.......................................</w:t>
      </w:r>
      <w:r w:rsidR="00685677">
        <w:rPr>
          <w:rFonts w:ascii="Simplified Arabic" w:hAnsi="Simplified Arabic" w:cs="Simplified Arabic" w:hint="cs"/>
          <w:sz w:val="24"/>
          <w:szCs w:val="24"/>
          <w:rtl/>
          <w:lang w:bidi="ar-EG"/>
        </w:rPr>
        <w:t xml:space="preserve"> </w:t>
      </w:r>
      <w:r w:rsidR="00510F99">
        <w:rPr>
          <w:rFonts w:ascii="Simplified Arabic" w:hAnsi="Simplified Arabic" w:cs="Simplified Arabic" w:hint="cs"/>
          <w:sz w:val="24"/>
          <w:szCs w:val="24"/>
          <w:rtl/>
          <w:lang w:bidi="ar-EG"/>
        </w:rPr>
        <w:t xml:space="preserve"> </w:t>
      </w:r>
      <w:r w:rsidR="004C6607">
        <w:rPr>
          <w:rFonts w:ascii="Simplified Arabic" w:hAnsi="Simplified Arabic" w:cs="Simplified Arabic" w:hint="cs"/>
          <w:sz w:val="24"/>
          <w:szCs w:val="24"/>
          <w:rtl/>
          <w:lang w:bidi="ar-EG"/>
        </w:rPr>
        <w:t>صفح</w:t>
      </w:r>
      <w:r w:rsidR="00F13F28">
        <w:rPr>
          <w:rFonts w:ascii="Simplified Arabic" w:hAnsi="Simplified Arabic" w:cs="Simplified Arabic" w:hint="cs"/>
          <w:sz w:val="24"/>
          <w:szCs w:val="24"/>
          <w:rtl/>
          <w:lang w:bidi="ar-EG"/>
        </w:rPr>
        <w:t>ة</w:t>
      </w:r>
      <w:r w:rsidR="00150029">
        <w:rPr>
          <w:rFonts w:ascii="Simplified Arabic" w:hAnsi="Simplified Arabic" w:cs="Simplified Arabic" w:hint="cs"/>
          <w:sz w:val="24"/>
          <w:szCs w:val="24"/>
          <w:rtl/>
          <w:lang w:bidi="ar-EG"/>
        </w:rPr>
        <w:t xml:space="preserve"> </w:t>
      </w:r>
      <w:r w:rsidR="00FA296B">
        <w:rPr>
          <w:rFonts w:ascii="Simplified Arabic" w:hAnsi="Simplified Arabic" w:cs="Simplified Arabic" w:hint="cs"/>
          <w:sz w:val="24"/>
          <w:szCs w:val="24"/>
          <w:rtl/>
          <w:lang w:bidi="ar-EG"/>
        </w:rPr>
        <w:t>13</w:t>
      </w:r>
    </w:p>
    <w:p w14:paraId="46D36E6E" w14:textId="50BAC1FF" w:rsidR="00616712" w:rsidRPr="00A467C0" w:rsidRDefault="00616712" w:rsidP="00E40382">
      <w:pPr>
        <w:bidi/>
        <w:rPr>
          <w:rFonts w:ascii="Simplified Arabic" w:hAnsi="Simplified Arabic" w:cs="Simplified Arabic"/>
          <w:sz w:val="24"/>
          <w:szCs w:val="24"/>
          <w:rtl/>
          <w:lang w:bidi="ar-EG"/>
        </w:rPr>
      </w:pPr>
      <w:r w:rsidRPr="00A467C0">
        <w:rPr>
          <w:rFonts w:ascii="Simplified Arabic" w:hAnsi="Simplified Arabic" w:cs="Simplified Arabic"/>
          <w:sz w:val="24"/>
          <w:szCs w:val="24"/>
          <w:rtl/>
          <w:lang w:bidi="ar-EG"/>
        </w:rPr>
        <w:t>2</w:t>
      </w:r>
      <w:r w:rsidR="00E663E0">
        <w:rPr>
          <w:rFonts w:ascii="Simplified Arabic" w:hAnsi="Simplified Arabic" w:cs="Simplified Arabic" w:hint="cs"/>
          <w:sz w:val="24"/>
          <w:szCs w:val="24"/>
          <w:rtl/>
          <w:lang w:bidi="ar-EG"/>
        </w:rPr>
        <w:t>-2-3</w:t>
      </w:r>
      <w:r w:rsidRPr="00A467C0">
        <w:rPr>
          <w:rFonts w:ascii="Simplified Arabic" w:hAnsi="Simplified Arabic" w:cs="Simplified Arabic"/>
          <w:sz w:val="24"/>
          <w:szCs w:val="24"/>
          <w:rtl/>
          <w:lang w:bidi="ar-EG"/>
        </w:rPr>
        <w:t xml:space="preserve"> تأثير التغيرات المناخية علي البعد الإقتصادي.</w:t>
      </w:r>
      <w:r w:rsidR="0060208E" w:rsidRPr="00A467C0">
        <w:rPr>
          <w:rFonts w:ascii="Simplified Arabic" w:hAnsi="Simplified Arabic" w:cs="Simplified Arabic"/>
          <w:sz w:val="24"/>
          <w:szCs w:val="24"/>
          <w:rtl/>
          <w:lang w:bidi="ar-EG"/>
        </w:rPr>
        <w:t>............</w:t>
      </w:r>
      <w:r w:rsidR="004C6607">
        <w:rPr>
          <w:rFonts w:ascii="Simplified Arabic" w:hAnsi="Simplified Arabic" w:cs="Simplified Arabic" w:hint="cs"/>
          <w:sz w:val="24"/>
          <w:szCs w:val="24"/>
          <w:rtl/>
          <w:lang w:bidi="ar-EG"/>
        </w:rPr>
        <w:t>.............................</w:t>
      </w:r>
      <w:r w:rsidR="00510F99">
        <w:rPr>
          <w:rFonts w:ascii="Simplified Arabic" w:hAnsi="Simplified Arabic" w:cs="Simplified Arabic" w:hint="cs"/>
          <w:sz w:val="24"/>
          <w:szCs w:val="24"/>
          <w:rtl/>
          <w:lang w:bidi="ar-EG"/>
        </w:rPr>
        <w:t>..</w:t>
      </w:r>
      <w:r w:rsidR="00150029">
        <w:rPr>
          <w:rFonts w:ascii="Simplified Arabic" w:hAnsi="Simplified Arabic" w:cs="Simplified Arabic" w:hint="cs"/>
          <w:sz w:val="24"/>
          <w:szCs w:val="24"/>
          <w:rtl/>
          <w:lang w:bidi="ar-EG"/>
        </w:rPr>
        <w:t xml:space="preserve"> صفحة 1</w:t>
      </w:r>
      <w:r w:rsidR="00FA296B">
        <w:rPr>
          <w:rFonts w:ascii="Simplified Arabic" w:hAnsi="Simplified Arabic" w:cs="Simplified Arabic" w:hint="cs"/>
          <w:sz w:val="24"/>
          <w:szCs w:val="24"/>
          <w:rtl/>
          <w:lang w:bidi="ar-EG"/>
        </w:rPr>
        <w:t>4</w:t>
      </w:r>
    </w:p>
    <w:p w14:paraId="38404701" w14:textId="65F75784" w:rsidR="00616712" w:rsidRPr="00A467C0" w:rsidRDefault="00616712" w:rsidP="00E40382">
      <w:pPr>
        <w:jc w:val="right"/>
        <w:rPr>
          <w:rFonts w:ascii="Simplified Arabic" w:hAnsi="Simplified Arabic" w:cs="Simplified Arabic"/>
          <w:sz w:val="24"/>
          <w:szCs w:val="24"/>
          <w:rtl/>
          <w:lang w:bidi="ar-EG"/>
        </w:rPr>
      </w:pPr>
      <w:r w:rsidRPr="00A467C0">
        <w:rPr>
          <w:rFonts w:ascii="Simplified Arabic" w:hAnsi="Simplified Arabic" w:cs="Simplified Arabic"/>
          <w:sz w:val="24"/>
          <w:szCs w:val="24"/>
          <w:rtl/>
          <w:lang w:bidi="ar-EG"/>
        </w:rPr>
        <w:t xml:space="preserve">الفصل الثالث : آليات مواجهة التغيرات المناخية ( </w:t>
      </w:r>
      <w:r w:rsidR="009957DD">
        <w:rPr>
          <w:rFonts w:ascii="Simplified Arabic" w:hAnsi="Simplified Arabic" w:cs="Simplified Arabic" w:hint="cs"/>
          <w:sz w:val="24"/>
          <w:szCs w:val="24"/>
          <w:rtl/>
          <w:lang w:bidi="ar-EG"/>
        </w:rPr>
        <w:t>التسعيرة الكربونية</w:t>
      </w:r>
      <w:r w:rsidRPr="00A467C0">
        <w:rPr>
          <w:rFonts w:ascii="Simplified Arabic" w:hAnsi="Simplified Arabic" w:cs="Simplified Arabic"/>
          <w:sz w:val="24"/>
          <w:szCs w:val="24"/>
          <w:rtl/>
          <w:lang w:bidi="ar-EG"/>
        </w:rPr>
        <w:t xml:space="preserve"> – آلية التنمية النظيفة )</w:t>
      </w:r>
      <w:r w:rsidR="0060208E" w:rsidRPr="00A467C0">
        <w:rPr>
          <w:rFonts w:ascii="Simplified Arabic" w:hAnsi="Simplified Arabic" w:cs="Simplified Arabic"/>
          <w:sz w:val="24"/>
          <w:szCs w:val="24"/>
          <w:rtl/>
          <w:lang w:bidi="ar-EG"/>
        </w:rPr>
        <w:t>.</w:t>
      </w:r>
      <w:r w:rsidR="00E40382">
        <w:rPr>
          <w:rFonts w:ascii="Simplified Arabic" w:hAnsi="Simplified Arabic" w:cs="Simplified Arabic" w:hint="cs"/>
          <w:sz w:val="24"/>
          <w:szCs w:val="24"/>
          <w:rtl/>
          <w:lang w:bidi="ar-EG"/>
        </w:rPr>
        <w:t>.....</w:t>
      </w:r>
      <w:r w:rsidR="002D6D33">
        <w:rPr>
          <w:rFonts w:ascii="Simplified Arabic" w:hAnsi="Simplified Arabic" w:cs="Simplified Arabic" w:hint="cs"/>
          <w:sz w:val="24"/>
          <w:szCs w:val="24"/>
          <w:rtl/>
          <w:lang w:bidi="ar-EG"/>
        </w:rPr>
        <w:t xml:space="preserve"> </w:t>
      </w:r>
      <w:r w:rsidR="00510F99">
        <w:rPr>
          <w:rFonts w:ascii="Simplified Arabic" w:hAnsi="Simplified Arabic" w:cs="Simplified Arabic" w:hint="cs"/>
          <w:sz w:val="24"/>
          <w:szCs w:val="24"/>
          <w:rtl/>
          <w:lang w:bidi="ar-EG"/>
        </w:rPr>
        <w:t xml:space="preserve"> </w:t>
      </w:r>
      <w:r w:rsidR="002D6D33">
        <w:rPr>
          <w:rFonts w:ascii="Simplified Arabic" w:hAnsi="Simplified Arabic" w:cs="Simplified Arabic" w:hint="cs"/>
          <w:sz w:val="24"/>
          <w:szCs w:val="24"/>
          <w:rtl/>
          <w:lang w:bidi="ar-EG"/>
        </w:rPr>
        <w:t>صفحة (1</w:t>
      </w:r>
      <w:r w:rsidR="00FA296B">
        <w:rPr>
          <w:rFonts w:ascii="Simplified Arabic" w:hAnsi="Simplified Arabic" w:cs="Simplified Arabic" w:hint="cs"/>
          <w:sz w:val="24"/>
          <w:szCs w:val="24"/>
          <w:rtl/>
          <w:lang w:bidi="ar-EG"/>
        </w:rPr>
        <w:t>5</w:t>
      </w:r>
      <w:r w:rsidR="002D6D33">
        <w:rPr>
          <w:rFonts w:ascii="Simplified Arabic" w:hAnsi="Simplified Arabic" w:cs="Simplified Arabic" w:hint="cs"/>
          <w:sz w:val="24"/>
          <w:szCs w:val="24"/>
          <w:rtl/>
          <w:lang w:bidi="ar-EG"/>
        </w:rPr>
        <w:t xml:space="preserve"> </w:t>
      </w:r>
      <w:r w:rsidR="002D6D33">
        <w:rPr>
          <w:rFonts w:ascii="Simplified Arabic" w:hAnsi="Simplified Arabic" w:cs="Simplified Arabic"/>
          <w:sz w:val="24"/>
          <w:szCs w:val="24"/>
          <w:rtl/>
          <w:lang w:bidi="ar-EG"/>
        </w:rPr>
        <w:t>–</w:t>
      </w:r>
      <w:r w:rsidR="000B5FA4">
        <w:rPr>
          <w:rFonts w:ascii="Simplified Arabic" w:hAnsi="Simplified Arabic" w:cs="Simplified Arabic" w:hint="cs"/>
          <w:sz w:val="24"/>
          <w:szCs w:val="24"/>
          <w:rtl/>
          <w:lang w:bidi="ar-EG"/>
        </w:rPr>
        <w:t xml:space="preserve"> 18</w:t>
      </w:r>
      <w:r w:rsidR="002D6D33">
        <w:rPr>
          <w:rFonts w:ascii="Simplified Arabic" w:hAnsi="Simplified Arabic" w:cs="Simplified Arabic" w:hint="cs"/>
          <w:sz w:val="24"/>
          <w:szCs w:val="24"/>
          <w:rtl/>
          <w:lang w:bidi="ar-EG"/>
        </w:rPr>
        <w:t>)</w:t>
      </w:r>
    </w:p>
    <w:p w14:paraId="14F0D16D" w14:textId="2ECDA300" w:rsidR="00616712" w:rsidRPr="00A467C0" w:rsidRDefault="00616712" w:rsidP="00E40382">
      <w:pPr>
        <w:jc w:val="right"/>
        <w:rPr>
          <w:rFonts w:ascii="Simplified Arabic" w:hAnsi="Simplified Arabic" w:cs="Simplified Arabic"/>
          <w:sz w:val="24"/>
          <w:szCs w:val="24"/>
          <w:rtl/>
          <w:lang w:bidi="ar-EG"/>
        </w:rPr>
      </w:pPr>
      <w:r w:rsidRPr="00A467C0">
        <w:rPr>
          <w:rFonts w:ascii="Simplified Arabic" w:hAnsi="Simplified Arabic" w:cs="Simplified Arabic"/>
          <w:sz w:val="24"/>
          <w:szCs w:val="24"/>
          <w:rtl/>
          <w:lang w:bidi="ar-EG"/>
        </w:rPr>
        <w:t>3</w:t>
      </w:r>
      <w:r w:rsidR="00E663E0">
        <w:rPr>
          <w:rFonts w:ascii="Simplified Arabic" w:hAnsi="Simplified Arabic" w:cs="Simplified Arabic" w:hint="cs"/>
          <w:sz w:val="24"/>
          <w:szCs w:val="24"/>
          <w:rtl/>
          <w:lang w:bidi="ar-EG"/>
        </w:rPr>
        <w:t>-1</w:t>
      </w:r>
      <w:r w:rsidRPr="00A467C0">
        <w:rPr>
          <w:rFonts w:ascii="Simplified Arabic" w:hAnsi="Simplified Arabic" w:cs="Simplified Arabic"/>
          <w:sz w:val="24"/>
          <w:szCs w:val="24"/>
          <w:rtl/>
          <w:lang w:bidi="ar-EG"/>
        </w:rPr>
        <w:t xml:space="preserve"> ما هي التسعيرة الكربونية؟</w:t>
      </w:r>
      <w:r w:rsidR="0060208E" w:rsidRPr="00A467C0">
        <w:rPr>
          <w:rFonts w:ascii="Simplified Arabic" w:hAnsi="Simplified Arabic" w:cs="Simplified Arabic"/>
          <w:sz w:val="24"/>
          <w:szCs w:val="24"/>
          <w:rtl/>
          <w:lang w:bidi="ar-EG"/>
        </w:rPr>
        <w:t>.....</w:t>
      </w:r>
      <w:r w:rsidR="002D6D33">
        <w:rPr>
          <w:rFonts w:ascii="Simplified Arabic" w:hAnsi="Simplified Arabic" w:cs="Simplified Arabic" w:hint="cs"/>
          <w:sz w:val="24"/>
          <w:szCs w:val="24"/>
          <w:rtl/>
          <w:lang w:bidi="ar-EG"/>
        </w:rPr>
        <w:t>.......................................................</w:t>
      </w:r>
      <w:r w:rsidR="00E40382">
        <w:rPr>
          <w:rFonts w:ascii="Simplified Arabic" w:hAnsi="Simplified Arabic" w:cs="Simplified Arabic" w:hint="cs"/>
          <w:sz w:val="24"/>
          <w:szCs w:val="24"/>
          <w:rtl/>
          <w:lang w:bidi="ar-EG"/>
        </w:rPr>
        <w:t xml:space="preserve">..... </w:t>
      </w:r>
      <w:r w:rsidR="00510F99">
        <w:rPr>
          <w:rFonts w:ascii="Simplified Arabic" w:hAnsi="Simplified Arabic" w:cs="Simplified Arabic" w:hint="cs"/>
          <w:sz w:val="24"/>
          <w:szCs w:val="24"/>
          <w:rtl/>
          <w:lang w:bidi="ar-EG"/>
        </w:rPr>
        <w:t xml:space="preserve"> </w:t>
      </w:r>
      <w:r w:rsidR="002D6D33">
        <w:rPr>
          <w:rFonts w:ascii="Simplified Arabic" w:hAnsi="Simplified Arabic" w:cs="Simplified Arabic" w:hint="cs"/>
          <w:sz w:val="24"/>
          <w:szCs w:val="24"/>
          <w:rtl/>
          <w:lang w:bidi="ar-EG"/>
        </w:rPr>
        <w:t>صفحة</w:t>
      </w:r>
      <w:r w:rsidR="00FA296B">
        <w:rPr>
          <w:rFonts w:ascii="Simplified Arabic" w:hAnsi="Simplified Arabic" w:cs="Simplified Arabic" w:hint="cs"/>
          <w:sz w:val="24"/>
          <w:szCs w:val="24"/>
          <w:rtl/>
          <w:lang w:bidi="ar-EG"/>
        </w:rPr>
        <w:t xml:space="preserve"> 15</w:t>
      </w:r>
    </w:p>
    <w:p w14:paraId="759EF0D3" w14:textId="339D2628" w:rsidR="00616712" w:rsidRPr="00A467C0" w:rsidRDefault="00616712" w:rsidP="00E40382">
      <w:pPr>
        <w:bidi/>
        <w:rPr>
          <w:rFonts w:ascii="Simplified Arabic" w:hAnsi="Simplified Arabic" w:cs="Simplified Arabic"/>
          <w:sz w:val="24"/>
          <w:szCs w:val="24"/>
          <w:lang w:bidi="ar-EG"/>
        </w:rPr>
      </w:pPr>
      <w:r w:rsidRPr="00A467C0">
        <w:rPr>
          <w:rFonts w:ascii="Simplified Arabic" w:hAnsi="Simplified Arabic" w:cs="Simplified Arabic"/>
          <w:sz w:val="24"/>
          <w:szCs w:val="24"/>
          <w:rtl/>
          <w:lang w:bidi="ar-EG"/>
        </w:rPr>
        <w:t>3</w:t>
      </w:r>
      <w:r w:rsidR="00E663E0">
        <w:rPr>
          <w:rFonts w:ascii="Simplified Arabic" w:hAnsi="Simplified Arabic" w:cs="Simplified Arabic" w:hint="cs"/>
          <w:sz w:val="24"/>
          <w:szCs w:val="24"/>
          <w:rtl/>
          <w:lang w:bidi="ar-EG"/>
        </w:rPr>
        <w:t>-1-1</w:t>
      </w:r>
      <w:r w:rsidRPr="00A467C0">
        <w:rPr>
          <w:rFonts w:ascii="Simplified Arabic" w:hAnsi="Simplified Arabic" w:cs="Simplified Arabic"/>
          <w:sz w:val="24"/>
          <w:szCs w:val="24"/>
          <w:rtl/>
          <w:lang w:bidi="ar-EG"/>
        </w:rPr>
        <w:t xml:space="preserve"> نظام تداول الإنبعاثات</w:t>
      </w:r>
      <w:r w:rsidRPr="00A467C0">
        <w:rPr>
          <w:rFonts w:ascii="Simplified Arabic" w:hAnsi="Simplified Arabic" w:cs="Simplified Arabic"/>
          <w:sz w:val="24"/>
          <w:szCs w:val="24"/>
          <w:lang w:bidi="ar-EG"/>
        </w:rPr>
        <w:t xml:space="preserve">(ETS) </w:t>
      </w:r>
      <w:r w:rsidRPr="00A467C0">
        <w:rPr>
          <w:rFonts w:ascii="Simplified Arabic" w:hAnsi="Simplified Arabic" w:cs="Simplified Arabic"/>
          <w:sz w:val="24"/>
          <w:szCs w:val="24"/>
          <w:rtl/>
          <w:lang w:bidi="ar-EG"/>
        </w:rPr>
        <w:t xml:space="preserve"> </w:t>
      </w:r>
      <w:r w:rsidR="0060208E" w:rsidRPr="00A467C0">
        <w:rPr>
          <w:rFonts w:ascii="Simplified Arabic" w:hAnsi="Simplified Arabic" w:cs="Simplified Arabic"/>
          <w:sz w:val="24"/>
          <w:szCs w:val="24"/>
          <w:rtl/>
          <w:lang w:bidi="ar-EG"/>
        </w:rPr>
        <w:t>..</w:t>
      </w:r>
      <w:r w:rsidR="002D6D33">
        <w:rPr>
          <w:rFonts w:ascii="Simplified Arabic" w:hAnsi="Simplified Arabic" w:cs="Simplified Arabic" w:hint="cs"/>
          <w:sz w:val="24"/>
          <w:szCs w:val="24"/>
          <w:rtl/>
          <w:lang w:bidi="ar-EG"/>
        </w:rPr>
        <w:t>.................................................</w:t>
      </w:r>
      <w:r w:rsidR="00E40382">
        <w:rPr>
          <w:rFonts w:ascii="Simplified Arabic" w:hAnsi="Simplified Arabic" w:cs="Simplified Arabic" w:hint="cs"/>
          <w:sz w:val="24"/>
          <w:szCs w:val="24"/>
          <w:rtl/>
          <w:lang w:bidi="ar-EG"/>
        </w:rPr>
        <w:t xml:space="preserve">..... </w:t>
      </w:r>
      <w:r w:rsidR="002D6D33">
        <w:rPr>
          <w:rFonts w:ascii="Simplified Arabic" w:hAnsi="Simplified Arabic" w:cs="Simplified Arabic" w:hint="cs"/>
          <w:sz w:val="24"/>
          <w:szCs w:val="24"/>
          <w:rtl/>
          <w:lang w:bidi="ar-EG"/>
        </w:rPr>
        <w:t>صفحة</w:t>
      </w:r>
      <w:r w:rsidR="00510F99">
        <w:rPr>
          <w:rFonts w:ascii="Simplified Arabic" w:hAnsi="Simplified Arabic" w:cs="Simplified Arabic" w:hint="cs"/>
          <w:sz w:val="24"/>
          <w:szCs w:val="24"/>
          <w:rtl/>
          <w:lang w:bidi="ar-EG"/>
        </w:rPr>
        <w:t>15</w:t>
      </w:r>
      <w:r w:rsidR="002D6D33">
        <w:rPr>
          <w:rFonts w:ascii="Simplified Arabic" w:hAnsi="Simplified Arabic" w:cs="Simplified Arabic" w:hint="cs"/>
          <w:sz w:val="24"/>
          <w:szCs w:val="24"/>
          <w:rtl/>
          <w:lang w:bidi="ar-EG"/>
        </w:rPr>
        <w:t xml:space="preserve"> ،16</w:t>
      </w:r>
      <w:r w:rsidR="00FA296B">
        <w:rPr>
          <w:rFonts w:ascii="Simplified Arabic" w:hAnsi="Simplified Arabic" w:cs="Simplified Arabic" w:hint="cs"/>
          <w:sz w:val="24"/>
          <w:szCs w:val="24"/>
          <w:rtl/>
          <w:lang w:bidi="ar-EG"/>
        </w:rPr>
        <w:t xml:space="preserve"> ،17</w:t>
      </w:r>
    </w:p>
    <w:p w14:paraId="6D89D1A0" w14:textId="3185132B" w:rsidR="00616712" w:rsidRPr="00A467C0" w:rsidRDefault="00616712" w:rsidP="00E40382">
      <w:pPr>
        <w:bidi/>
        <w:rPr>
          <w:rFonts w:ascii="Simplified Arabic" w:hAnsi="Simplified Arabic" w:cs="Simplified Arabic"/>
          <w:sz w:val="24"/>
          <w:szCs w:val="24"/>
          <w:rtl/>
          <w:lang w:bidi="ar-EG"/>
        </w:rPr>
      </w:pPr>
      <w:r w:rsidRPr="00A467C0">
        <w:rPr>
          <w:rFonts w:ascii="Simplified Arabic" w:hAnsi="Simplified Arabic" w:cs="Simplified Arabic"/>
          <w:sz w:val="24"/>
          <w:szCs w:val="24"/>
          <w:rtl/>
          <w:lang w:bidi="ar-EG"/>
        </w:rPr>
        <w:t>3</w:t>
      </w:r>
      <w:r w:rsidR="00E663E0">
        <w:rPr>
          <w:rFonts w:ascii="Simplified Arabic" w:hAnsi="Simplified Arabic" w:cs="Simplified Arabic" w:hint="cs"/>
          <w:sz w:val="24"/>
          <w:szCs w:val="24"/>
          <w:rtl/>
          <w:lang w:bidi="ar-EG"/>
        </w:rPr>
        <w:t>-1-2</w:t>
      </w:r>
      <w:r w:rsidRPr="00A467C0">
        <w:rPr>
          <w:rFonts w:ascii="Simplified Arabic" w:hAnsi="Simplified Arabic" w:cs="Simplified Arabic"/>
          <w:sz w:val="24"/>
          <w:szCs w:val="24"/>
          <w:rtl/>
          <w:lang w:bidi="ar-EG"/>
        </w:rPr>
        <w:t xml:space="preserve"> الضريبة الكربونية</w:t>
      </w:r>
      <w:r w:rsidR="002D6D33">
        <w:rPr>
          <w:rFonts w:ascii="Simplified Arabic" w:hAnsi="Simplified Arabic" w:cs="Simplified Arabic" w:hint="cs"/>
          <w:sz w:val="24"/>
          <w:szCs w:val="24"/>
          <w:rtl/>
          <w:lang w:bidi="ar-EG"/>
        </w:rPr>
        <w:t>...................................................................</w:t>
      </w:r>
      <w:r w:rsidR="00CF3236">
        <w:rPr>
          <w:rFonts w:ascii="Simplified Arabic" w:hAnsi="Simplified Arabic" w:cs="Simplified Arabic" w:hint="cs"/>
          <w:sz w:val="24"/>
          <w:szCs w:val="24"/>
          <w:rtl/>
          <w:lang w:bidi="ar-EG"/>
        </w:rPr>
        <w:t>....</w:t>
      </w:r>
      <w:r w:rsidR="00510F99">
        <w:rPr>
          <w:rFonts w:ascii="Simplified Arabic" w:hAnsi="Simplified Arabic" w:cs="Simplified Arabic" w:hint="cs"/>
          <w:sz w:val="24"/>
          <w:szCs w:val="24"/>
          <w:rtl/>
          <w:lang w:bidi="ar-EG"/>
        </w:rPr>
        <w:t xml:space="preserve"> </w:t>
      </w:r>
      <w:r w:rsidR="002D6D33">
        <w:rPr>
          <w:rFonts w:ascii="Simplified Arabic" w:hAnsi="Simplified Arabic" w:cs="Simplified Arabic" w:hint="cs"/>
          <w:sz w:val="24"/>
          <w:szCs w:val="24"/>
          <w:rtl/>
          <w:lang w:bidi="ar-EG"/>
        </w:rPr>
        <w:t>صفح</w:t>
      </w:r>
      <w:r w:rsidR="00FA296B">
        <w:rPr>
          <w:rFonts w:ascii="Simplified Arabic" w:hAnsi="Simplified Arabic" w:cs="Simplified Arabic" w:hint="cs"/>
          <w:sz w:val="24"/>
          <w:szCs w:val="24"/>
          <w:rtl/>
          <w:lang w:bidi="ar-EG"/>
        </w:rPr>
        <w:t>ة 17</w:t>
      </w:r>
    </w:p>
    <w:p w14:paraId="5B3BD472" w14:textId="30F95902" w:rsidR="00616712" w:rsidRPr="00A467C0" w:rsidRDefault="00616712" w:rsidP="00E40382">
      <w:pPr>
        <w:bidi/>
        <w:rPr>
          <w:rFonts w:ascii="Simplified Arabic" w:hAnsi="Simplified Arabic" w:cs="Simplified Arabic"/>
          <w:sz w:val="24"/>
          <w:szCs w:val="24"/>
          <w:rtl/>
          <w:lang w:bidi="ar-EG"/>
        </w:rPr>
      </w:pPr>
      <w:r w:rsidRPr="00A467C0">
        <w:rPr>
          <w:rFonts w:ascii="Simplified Arabic" w:hAnsi="Simplified Arabic" w:cs="Simplified Arabic"/>
          <w:sz w:val="24"/>
          <w:szCs w:val="24"/>
          <w:rtl/>
          <w:lang w:bidi="ar-EG"/>
        </w:rPr>
        <w:lastRenderedPageBreak/>
        <w:t>3</w:t>
      </w:r>
      <w:r w:rsidR="00E663E0">
        <w:rPr>
          <w:rFonts w:ascii="Simplified Arabic" w:hAnsi="Simplified Arabic" w:cs="Simplified Arabic" w:hint="cs"/>
          <w:sz w:val="24"/>
          <w:szCs w:val="24"/>
          <w:rtl/>
          <w:lang w:bidi="ar-EG"/>
        </w:rPr>
        <w:t>-2</w:t>
      </w:r>
      <w:r w:rsidRPr="00A467C0">
        <w:rPr>
          <w:rFonts w:ascii="Simplified Arabic" w:hAnsi="Simplified Arabic" w:cs="Simplified Arabic"/>
          <w:sz w:val="24"/>
          <w:szCs w:val="24"/>
          <w:rtl/>
          <w:lang w:bidi="ar-EG"/>
        </w:rPr>
        <w:t xml:space="preserve"> آلية التنمية النظيفة </w:t>
      </w:r>
      <w:r w:rsidRPr="00A467C0">
        <w:rPr>
          <w:rFonts w:ascii="Simplified Arabic" w:hAnsi="Simplified Arabic" w:cs="Simplified Arabic"/>
          <w:sz w:val="24"/>
          <w:szCs w:val="24"/>
          <w:lang w:bidi="ar-EG"/>
        </w:rPr>
        <w:t>(CDM)</w:t>
      </w:r>
      <w:r w:rsidRPr="00A467C0">
        <w:rPr>
          <w:rFonts w:ascii="Simplified Arabic" w:hAnsi="Simplified Arabic" w:cs="Simplified Arabic"/>
          <w:sz w:val="24"/>
          <w:szCs w:val="24"/>
          <w:rtl/>
          <w:lang w:bidi="ar-EG"/>
        </w:rPr>
        <w:t>.</w:t>
      </w:r>
      <w:r w:rsidR="0060208E" w:rsidRPr="00A467C0">
        <w:rPr>
          <w:rFonts w:ascii="Simplified Arabic" w:hAnsi="Simplified Arabic" w:cs="Simplified Arabic"/>
          <w:sz w:val="24"/>
          <w:szCs w:val="24"/>
          <w:rtl/>
          <w:lang w:bidi="ar-EG"/>
        </w:rPr>
        <w:t>..</w:t>
      </w:r>
      <w:r w:rsidR="002D6D33">
        <w:rPr>
          <w:rFonts w:ascii="Simplified Arabic" w:hAnsi="Simplified Arabic" w:cs="Simplified Arabic" w:hint="cs"/>
          <w:sz w:val="24"/>
          <w:szCs w:val="24"/>
          <w:rtl/>
          <w:lang w:bidi="ar-EG"/>
        </w:rPr>
        <w:t>......................................................</w:t>
      </w:r>
      <w:r w:rsidR="004F4261">
        <w:rPr>
          <w:rFonts w:ascii="Simplified Arabic" w:hAnsi="Simplified Arabic" w:cs="Simplified Arabic" w:hint="cs"/>
          <w:sz w:val="24"/>
          <w:szCs w:val="24"/>
          <w:rtl/>
          <w:lang w:bidi="ar-EG"/>
        </w:rPr>
        <w:t>..</w:t>
      </w:r>
      <w:r w:rsidR="00D12D88">
        <w:rPr>
          <w:rFonts w:ascii="Simplified Arabic" w:hAnsi="Simplified Arabic" w:cs="Simplified Arabic" w:hint="cs"/>
          <w:sz w:val="24"/>
          <w:szCs w:val="24"/>
          <w:rtl/>
          <w:lang w:bidi="ar-EG"/>
        </w:rPr>
        <w:t>...</w:t>
      </w:r>
      <w:r w:rsidR="00CF3236">
        <w:rPr>
          <w:rFonts w:ascii="Simplified Arabic" w:hAnsi="Simplified Arabic" w:cs="Simplified Arabic" w:hint="cs"/>
          <w:sz w:val="24"/>
          <w:szCs w:val="24"/>
          <w:rtl/>
          <w:lang w:bidi="ar-EG"/>
        </w:rPr>
        <w:t>...</w:t>
      </w:r>
      <w:r w:rsidR="004F4261">
        <w:rPr>
          <w:rFonts w:ascii="Simplified Arabic" w:hAnsi="Simplified Arabic" w:cs="Simplified Arabic" w:hint="cs"/>
          <w:sz w:val="24"/>
          <w:szCs w:val="24"/>
          <w:rtl/>
          <w:lang w:bidi="ar-EG"/>
        </w:rPr>
        <w:t>.صفحة</w:t>
      </w:r>
      <w:r w:rsidR="00FA296B">
        <w:rPr>
          <w:rFonts w:ascii="Simplified Arabic" w:hAnsi="Simplified Arabic" w:cs="Simplified Arabic" w:hint="cs"/>
          <w:sz w:val="24"/>
          <w:szCs w:val="24"/>
          <w:rtl/>
          <w:lang w:bidi="ar-EG"/>
        </w:rPr>
        <w:t xml:space="preserve"> 18</w:t>
      </w:r>
    </w:p>
    <w:p w14:paraId="2151F3DB" w14:textId="0D539385" w:rsidR="00616712" w:rsidRDefault="00616712" w:rsidP="00E40382">
      <w:pPr>
        <w:bidi/>
        <w:rPr>
          <w:rFonts w:ascii="Simplified Arabic" w:hAnsi="Simplified Arabic" w:cs="Simplified Arabic"/>
          <w:sz w:val="24"/>
          <w:szCs w:val="24"/>
          <w:rtl/>
          <w:lang w:bidi="ar-EG"/>
        </w:rPr>
      </w:pPr>
      <w:r w:rsidRPr="00A467C0">
        <w:rPr>
          <w:rFonts w:ascii="Simplified Arabic" w:hAnsi="Simplified Arabic" w:cs="Simplified Arabic"/>
          <w:sz w:val="24"/>
          <w:szCs w:val="24"/>
          <w:rtl/>
          <w:lang w:bidi="ar-EG"/>
        </w:rPr>
        <w:t>الفصل الرابع: بعض التجارب الدولية في تطبيقات آليات مواجهة التغيرات المناخية</w:t>
      </w:r>
      <w:r w:rsidR="004F4261">
        <w:rPr>
          <w:rFonts w:ascii="Simplified Arabic" w:hAnsi="Simplified Arabic" w:cs="Simplified Arabic" w:hint="cs"/>
          <w:sz w:val="24"/>
          <w:szCs w:val="24"/>
          <w:rtl/>
          <w:lang w:bidi="ar-EG"/>
        </w:rPr>
        <w:t>...........</w:t>
      </w:r>
      <w:r w:rsidR="00E40382">
        <w:rPr>
          <w:rFonts w:ascii="Simplified Arabic" w:hAnsi="Simplified Arabic" w:cs="Simplified Arabic" w:hint="cs"/>
          <w:sz w:val="24"/>
          <w:szCs w:val="24"/>
          <w:rtl/>
          <w:lang w:bidi="ar-EG"/>
        </w:rPr>
        <w:t>..</w:t>
      </w:r>
      <w:r w:rsidR="00D12D88">
        <w:rPr>
          <w:rFonts w:ascii="Simplified Arabic" w:hAnsi="Simplified Arabic" w:cs="Simplified Arabic" w:hint="cs"/>
          <w:sz w:val="24"/>
          <w:szCs w:val="24"/>
          <w:rtl/>
          <w:lang w:bidi="ar-EG"/>
        </w:rPr>
        <w:t>.....</w:t>
      </w:r>
      <w:r w:rsidR="00CF3236">
        <w:rPr>
          <w:rFonts w:ascii="Simplified Arabic" w:hAnsi="Simplified Arabic" w:cs="Simplified Arabic" w:hint="cs"/>
          <w:sz w:val="24"/>
          <w:szCs w:val="24"/>
          <w:rtl/>
          <w:lang w:bidi="ar-EG"/>
        </w:rPr>
        <w:t xml:space="preserve"> </w:t>
      </w:r>
      <w:r w:rsidR="004F4261">
        <w:rPr>
          <w:rFonts w:ascii="Simplified Arabic" w:hAnsi="Simplified Arabic" w:cs="Simplified Arabic" w:hint="cs"/>
          <w:sz w:val="24"/>
          <w:szCs w:val="24"/>
          <w:rtl/>
          <w:lang w:bidi="ar-EG"/>
        </w:rPr>
        <w:t xml:space="preserve">صفحة </w:t>
      </w:r>
      <w:r w:rsidR="00FA296B">
        <w:rPr>
          <w:rFonts w:ascii="Simplified Arabic" w:hAnsi="Simplified Arabic" w:cs="Simplified Arabic" w:hint="cs"/>
          <w:sz w:val="24"/>
          <w:szCs w:val="24"/>
          <w:rtl/>
          <w:lang w:bidi="ar-EG"/>
        </w:rPr>
        <w:t>(</w:t>
      </w:r>
      <w:r w:rsidR="004F4261">
        <w:rPr>
          <w:rFonts w:ascii="Simplified Arabic" w:hAnsi="Simplified Arabic" w:cs="Simplified Arabic" w:hint="cs"/>
          <w:sz w:val="24"/>
          <w:szCs w:val="24"/>
          <w:rtl/>
          <w:lang w:bidi="ar-EG"/>
        </w:rPr>
        <w:t>1</w:t>
      </w:r>
      <w:r w:rsidR="00FA296B">
        <w:rPr>
          <w:rFonts w:ascii="Simplified Arabic" w:hAnsi="Simplified Arabic" w:cs="Simplified Arabic" w:hint="cs"/>
          <w:sz w:val="24"/>
          <w:szCs w:val="24"/>
          <w:rtl/>
          <w:lang w:bidi="ar-EG"/>
        </w:rPr>
        <w:t>9</w:t>
      </w:r>
      <w:r w:rsidR="004F4261">
        <w:rPr>
          <w:rFonts w:ascii="Simplified Arabic" w:hAnsi="Simplified Arabic" w:cs="Simplified Arabic" w:hint="cs"/>
          <w:sz w:val="24"/>
          <w:szCs w:val="24"/>
          <w:rtl/>
          <w:lang w:bidi="ar-EG"/>
        </w:rPr>
        <w:t xml:space="preserve"> -</w:t>
      </w:r>
      <w:r w:rsidR="00FA296B">
        <w:rPr>
          <w:rFonts w:ascii="Simplified Arabic" w:hAnsi="Simplified Arabic" w:cs="Simplified Arabic" w:hint="cs"/>
          <w:sz w:val="24"/>
          <w:szCs w:val="24"/>
          <w:rtl/>
          <w:lang w:bidi="ar-EG"/>
        </w:rPr>
        <w:t>24</w:t>
      </w:r>
      <w:r w:rsidR="004F4261">
        <w:rPr>
          <w:rFonts w:ascii="Simplified Arabic" w:hAnsi="Simplified Arabic" w:cs="Simplified Arabic" w:hint="cs"/>
          <w:sz w:val="24"/>
          <w:szCs w:val="24"/>
          <w:rtl/>
          <w:lang w:bidi="ar-EG"/>
        </w:rPr>
        <w:t>)</w:t>
      </w:r>
    </w:p>
    <w:p w14:paraId="0014168F" w14:textId="322FC80B" w:rsidR="00F27CD6" w:rsidRPr="00A467C0" w:rsidRDefault="00F27CD6" w:rsidP="00E40382">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r w:rsidR="00E663E0">
        <w:rPr>
          <w:rFonts w:ascii="Simplified Arabic" w:hAnsi="Simplified Arabic" w:cs="Simplified Arabic" w:hint="cs"/>
          <w:sz w:val="24"/>
          <w:szCs w:val="24"/>
          <w:rtl/>
          <w:lang w:bidi="ar-EG"/>
        </w:rPr>
        <w:t xml:space="preserve">-1 </w:t>
      </w:r>
      <w:r>
        <w:rPr>
          <w:rFonts w:ascii="Simplified Arabic" w:hAnsi="Simplified Arabic" w:cs="Simplified Arabic" w:hint="cs"/>
          <w:sz w:val="24"/>
          <w:szCs w:val="24"/>
          <w:rtl/>
          <w:lang w:bidi="ar-EG"/>
        </w:rPr>
        <w:t>الدول المطبقة لضريبة الكربون و نظام تداول الإنبعاثات.................................</w:t>
      </w:r>
      <w:r w:rsidR="00D12D88">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صفحة 19</w:t>
      </w:r>
    </w:p>
    <w:p w14:paraId="6004D540" w14:textId="4B709400" w:rsidR="00616712" w:rsidRPr="00A467C0" w:rsidRDefault="00616712" w:rsidP="00E40382">
      <w:pPr>
        <w:bidi/>
        <w:rPr>
          <w:rFonts w:ascii="Simplified Arabic" w:hAnsi="Simplified Arabic" w:cs="Simplified Arabic"/>
          <w:sz w:val="24"/>
          <w:szCs w:val="24"/>
          <w:rtl/>
          <w:lang w:bidi="ar-EG"/>
        </w:rPr>
      </w:pPr>
      <w:r w:rsidRPr="00A467C0">
        <w:rPr>
          <w:rFonts w:ascii="Simplified Arabic" w:hAnsi="Simplified Arabic" w:cs="Simplified Arabic"/>
          <w:sz w:val="24"/>
          <w:szCs w:val="24"/>
          <w:rtl/>
          <w:lang w:bidi="ar-EG"/>
        </w:rPr>
        <w:t>4</w:t>
      </w:r>
      <w:r w:rsidR="00E663E0">
        <w:rPr>
          <w:rFonts w:ascii="Simplified Arabic" w:hAnsi="Simplified Arabic" w:cs="Simplified Arabic" w:hint="cs"/>
          <w:sz w:val="24"/>
          <w:szCs w:val="24"/>
          <w:rtl/>
          <w:lang w:bidi="ar-EG"/>
        </w:rPr>
        <w:t>-2</w:t>
      </w:r>
      <w:r w:rsidRPr="00A467C0">
        <w:rPr>
          <w:rFonts w:ascii="Simplified Arabic" w:hAnsi="Simplified Arabic" w:cs="Simplified Arabic"/>
          <w:sz w:val="24"/>
          <w:szCs w:val="24"/>
          <w:rtl/>
          <w:lang w:bidi="ar-EG"/>
        </w:rPr>
        <w:t xml:space="preserve"> أمثلة لدول مطبقة لنظام تداول الإنبعاثات </w:t>
      </w:r>
      <w:r w:rsidR="0060208E" w:rsidRPr="00A467C0">
        <w:rPr>
          <w:rFonts w:ascii="Simplified Arabic" w:hAnsi="Simplified Arabic" w:cs="Simplified Arabic"/>
          <w:sz w:val="24"/>
          <w:szCs w:val="24"/>
          <w:rtl/>
          <w:lang w:bidi="ar-EG"/>
        </w:rPr>
        <w:t>..</w:t>
      </w:r>
      <w:r w:rsidR="00243E57">
        <w:rPr>
          <w:rFonts w:ascii="Simplified Arabic" w:hAnsi="Simplified Arabic" w:cs="Simplified Arabic" w:hint="cs"/>
          <w:sz w:val="24"/>
          <w:szCs w:val="24"/>
          <w:rtl/>
          <w:lang w:bidi="ar-EG"/>
        </w:rPr>
        <w:t>............................................</w:t>
      </w:r>
      <w:r w:rsidR="00E40382">
        <w:rPr>
          <w:rFonts w:ascii="Simplified Arabic" w:hAnsi="Simplified Arabic" w:cs="Simplified Arabic" w:hint="cs"/>
          <w:sz w:val="24"/>
          <w:szCs w:val="24"/>
          <w:rtl/>
          <w:lang w:bidi="ar-EG"/>
        </w:rPr>
        <w:t>.</w:t>
      </w:r>
      <w:r w:rsidR="00D12D88">
        <w:rPr>
          <w:rFonts w:ascii="Simplified Arabic" w:hAnsi="Simplified Arabic" w:cs="Simplified Arabic" w:hint="cs"/>
          <w:sz w:val="24"/>
          <w:szCs w:val="24"/>
          <w:rtl/>
          <w:lang w:bidi="ar-EG"/>
        </w:rPr>
        <w:t>....</w:t>
      </w:r>
      <w:r w:rsidR="00E40382">
        <w:rPr>
          <w:rFonts w:ascii="Simplified Arabic" w:hAnsi="Simplified Arabic" w:cs="Simplified Arabic" w:hint="cs"/>
          <w:sz w:val="24"/>
          <w:szCs w:val="24"/>
          <w:rtl/>
          <w:lang w:bidi="ar-EG"/>
        </w:rPr>
        <w:t xml:space="preserve"> </w:t>
      </w:r>
      <w:r w:rsidR="00243E57">
        <w:rPr>
          <w:rFonts w:ascii="Simplified Arabic" w:hAnsi="Simplified Arabic" w:cs="Simplified Arabic" w:hint="cs"/>
          <w:sz w:val="24"/>
          <w:szCs w:val="24"/>
          <w:rtl/>
          <w:lang w:bidi="ar-EG"/>
        </w:rPr>
        <w:t>صفحة19 ، 20</w:t>
      </w:r>
      <w:r w:rsidR="00AE766D">
        <w:rPr>
          <w:rFonts w:ascii="Simplified Arabic" w:hAnsi="Simplified Arabic" w:cs="Simplified Arabic" w:hint="cs"/>
          <w:sz w:val="24"/>
          <w:szCs w:val="24"/>
          <w:rtl/>
          <w:lang w:bidi="ar-EG"/>
        </w:rPr>
        <w:t xml:space="preserve"> 21</w:t>
      </w:r>
    </w:p>
    <w:p w14:paraId="707AD1F5" w14:textId="3DCF84EE" w:rsidR="00270DCA" w:rsidRPr="00A467C0" w:rsidRDefault="00F27CD6" w:rsidP="00E40382">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4</w:t>
      </w:r>
      <w:r w:rsidR="00E663E0">
        <w:rPr>
          <w:rFonts w:ascii="Simplified Arabic" w:hAnsi="Simplified Arabic" w:cs="Simplified Arabic" w:hint="cs"/>
          <w:sz w:val="24"/>
          <w:szCs w:val="24"/>
          <w:rtl/>
          <w:lang w:bidi="ar-EG"/>
        </w:rPr>
        <w:t xml:space="preserve">-3 </w:t>
      </w:r>
      <w:r w:rsidR="00616712" w:rsidRPr="00A467C0">
        <w:rPr>
          <w:rFonts w:ascii="Simplified Arabic" w:hAnsi="Simplified Arabic" w:cs="Simplified Arabic"/>
          <w:sz w:val="24"/>
          <w:szCs w:val="24"/>
          <w:rtl/>
          <w:lang w:bidi="ar-EG"/>
        </w:rPr>
        <w:t>أمثلة لدول مطبقة للضريبة الكربونية.</w:t>
      </w:r>
      <w:r w:rsidR="0060208E" w:rsidRPr="00A467C0">
        <w:rPr>
          <w:rFonts w:ascii="Simplified Arabic" w:hAnsi="Simplified Arabic" w:cs="Simplified Arabic"/>
          <w:sz w:val="24"/>
          <w:szCs w:val="24"/>
          <w:rtl/>
          <w:lang w:bidi="ar-EG"/>
        </w:rPr>
        <w:t>.....</w:t>
      </w:r>
      <w:r w:rsidR="00243E57">
        <w:rPr>
          <w:rFonts w:ascii="Simplified Arabic" w:hAnsi="Simplified Arabic" w:cs="Simplified Arabic" w:hint="cs"/>
          <w:sz w:val="24"/>
          <w:szCs w:val="24"/>
          <w:rtl/>
          <w:lang w:bidi="ar-EG"/>
        </w:rPr>
        <w:t>...............................................</w:t>
      </w:r>
      <w:r w:rsidR="00D12D88">
        <w:rPr>
          <w:rFonts w:ascii="Simplified Arabic" w:hAnsi="Simplified Arabic" w:cs="Simplified Arabic" w:hint="cs"/>
          <w:sz w:val="24"/>
          <w:szCs w:val="24"/>
          <w:rtl/>
          <w:lang w:bidi="ar-EG"/>
        </w:rPr>
        <w:t xml:space="preserve">.... </w:t>
      </w:r>
      <w:r w:rsidR="00243E57">
        <w:rPr>
          <w:rFonts w:ascii="Simplified Arabic" w:hAnsi="Simplified Arabic" w:cs="Simplified Arabic" w:hint="cs"/>
          <w:sz w:val="24"/>
          <w:szCs w:val="24"/>
          <w:rtl/>
          <w:lang w:bidi="ar-EG"/>
        </w:rPr>
        <w:t>صفحة  22</w:t>
      </w:r>
      <w:r w:rsidR="00AE766D">
        <w:rPr>
          <w:rFonts w:ascii="Simplified Arabic" w:hAnsi="Simplified Arabic" w:cs="Simplified Arabic" w:hint="cs"/>
          <w:sz w:val="24"/>
          <w:szCs w:val="24"/>
          <w:rtl/>
          <w:lang w:bidi="ar-EG"/>
        </w:rPr>
        <w:t xml:space="preserve"> ، 23</w:t>
      </w:r>
    </w:p>
    <w:p w14:paraId="71FF04CF" w14:textId="1D64DAED" w:rsidR="009A6BAA" w:rsidRPr="00A467C0" w:rsidRDefault="009A6BAA" w:rsidP="00E40382">
      <w:pPr>
        <w:bidi/>
        <w:rPr>
          <w:rFonts w:ascii="Simplified Arabic" w:hAnsi="Simplified Arabic" w:cs="Simplified Arabic"/>
          <w:sz w:val="24"/>
          <w:szCs w:val="24"/>
          <w:lang w:bidi="ar-EG"/>
        </w:rPr>
      </w:pPr>
      <w:r w:rsidRPr="00A467C0">
        <w:rPr>
          <w:rFonts w:ascii="Simplified Arabic" w:hAnsi="Simplified Arabic" w:cs="Simplified Arabic" w:hint="cs"/>
          <w:sz w:val="24"/>
          <w:szCs w:val="24"/>
          <w:rtl/>
          <w:lang w:bidi="ar-EG"/>
        </w:rPr>
        <w:t>4</w:t>
      </w:r>
      <w:r w:rsidR="00E663E0">
        <w:rPr>
          <w:rFonts w:ascii="Simplified Arabic" w:hAnsi="Simplified Arabic" w:cs="Simplified Arabic" w:hint="cs"/>
          <w:sz w:val="24"/>
          <w:szCs w:val="24"/>
          <w:rtl/>
          <w:lang w:bidi="ar-EG"/>
        </w:rPr>
        <w:t xml:space="preserve">-4 </w:t>
      </w:r>
      <w:r w:rsidRPr="00A467C0">
        <w:rPr>
          <w:rFonts w:ascii="Simplified Arabic" w:hAnsi="Simplified Arabic" w:cs="Simplified Arabic" w:hint="cs"/>
          <w:sz w:val="24"/>
          <w:szCs w:val="24"/>
          <w:rtl/>
          <w:lang w:bidi="ar-EG"/>
        </w:rPr>
        <w:t>مثال لدولة مطبقة لآلية التنمية النظيفة.</w:t>
      </w:r>
      <w:r w:rsidR="00243E57">
        <w:rPr>
          <w:rFonts w:ascii="Simplified Arabic" w:hAnsi="Simplified Arabic" w:cs="Simplified Arabic" w:hint="cs"/>
          <w:sz w:val="24"/>
          <w:szCs w:val="24"/>
          <w:rtl/>
          <w:lang w:bidi="ar-EG"/>
        </w:rPr>
        <w:t>...................................................</w:t>
      </w:r>
      <w:r w:rsidR="00D12D88">
        <w:rPr>
          <w:rFonts w:ascii="Simplified Arabic" w:hAnsi="Simplified Arabic" w:cs="Simplified Arabic" w:hint="cs"/>
          <w:sz w:val="24"/>
          <w:szCs w:val="24"/>
          <w:rtl/>
          <w:lang w:bidi="ar-EG"/>
        </w:rPr>
        <w:t>....</w:t>
      </w:r>
      <w:r w:rsidR="00243E57">
        <w:rPr>
          <w:rFonts w:ascii="Simplified Arabic" w:hAnsi="Simplified Arabic" w:cs="Simplified Arabic" w:hint="cs"/>
          <w:sz w:val="24"/>
          <w:szCs w:val="24"/>
          <w:rtl/>
          <w:lang w:bidi="ar-EG"/>
        </w:rPr>
        <w:t>صفحة</w:t>
      </w:r>
      <w:r w:rsidR="00AE766D">
        <w:rPr>
          <w:rFonts w:ascii="Simplified Arabic" w:hAnsi="Simplified Arabic" w:cs="Simplified Arabic" w:hint="cs"/>
          <w:sz w:val="24"/>
          <w:szCs w:val="24"/>
          <w:rtl/>
          <w:lang w:bidi="ar-EG"/>
        </w:rPr>
        <w:t xml:space="preserve"> 23</w:t>
      </w:r>
    </w:p>
    <w:p w14:paraId="5C25AA55" w14:textId="71BC130D" w:rsidR="0049364D" w:rsidRPr="00A467C0" w:rsidRDefault="0049364D" w:rsidP="00E40382">
      <w:pPr>
        <w:bidi/>
        <w:rPr>
          <w:rFonts w:ascii="Simplified Arabic" w:hAnsi="Simplified Arabic" w:cs="Simplified Arabic"/>
          <w:sz w:val="24"/>
          <w:szCs w:val="24"/>
          <w:rtl/>
          <w:lang w:bidi="ar-EG"/>
        </w:rPr>
      </w:pPr>
      <w:r w:rsidRPr="00A467C0">
        <w:rPr>
          <w:rFonts w:ascii="Simplified Arabic" w:hAnsi="Simplified Arabic" w:cs="Simplified Arabic"/>
          <w:sz w:val="24"/>
          <w:szCs w:val="24"/>
          <w:rtl/>
          <w:lang w:bidi="ar-EG"/>
        </w:rPr>
        <w:t>4</w:t>
      </w:r>
      <w:r w:rsidR="00E663E0">
        <w:rPr>
          <w:rFonts w:ascii="Simplified Arabic" w:hAnsi="Simplified Arabic" w:cs="Simplified Arabic" w:hint="cs"/>
          <w:sz w:val="24"/>
          <w:szCs w:val="24"/>
          <w:rtl/>
          <w:lang w:bidi="ar-EG"/>
        </w:rPr>
        <w:t>-5</w:t>
      </w:r>
      <w:r w:rsidRPr="00A467C0">
        <w:rPr>
          <w:rFonts w:ascii="Simplified Arabic" w:hAnsi="Simplified Arabic" w:cs="Simplified Arabic"/>
          <w:sz w:val="24"/>
          <w:szCs w:val="24"/>
          <w:rtl/>
          <w:lang w:bidi="ar-EG"/>
        </w:rPr>
        <w:t xml:space="preserve"> موقف الولايات المتحدة</w:t>
      </w:r>
      <w:r w:rsidR="000E748C">
        <w:rPr>
          <w:rFonts w:ascii="Simplified Arabic" w:hAnsi="Simplified Arabic" w:cs="Simplified Arabic" w:hint="cs"/>
          <w:sz w:val="24"/>
          <w:szCs w:val="24"/>
          <w:rtl/>
          <w:lang w:bidi="ar-EG"/>
        </w:rPr>
        <w:t xml:space="preserve"> الأمريكية</w:t>
      </w:r>
      <w:r w:rsidR="000E748C">
        <w:rPr>
          <w:rFonts w:ascii="Simplified Arabic" w:hAnsi="Simplified Arabic" w:cs="Simplified Arabic"/>
          <w:sz w:val="24"/>
          <w:szCs w:val="24"/>
          <w:lang w:bidi="ar-EG"/>
        </w:rPr>
        <w:t xml:space="preserve"> </w:t>
      </w:r>
      <w:r w:rsidRPr="00A467C0">
        <w:rPr>
          <w:rFonts w:ascii="Simplified Arabic" w:hAnsi="Simplified Arabic" w:cs="Simplified Arabic"/>
          <w:sz w:val="24"/>
          <w:szCs w:val="24"/>
          <w:rtl/>
          <w:lang w:bidi="ar-EG"/>
        </w:rPr>
        <w:t>.</w:t>
      </w:r>
      <w:r w:rsidR="00243E57">
        <w:rPr>
          <w:rFonts w:ascii="Simplified Arabic" w:hAnsi="Simplified Arabic" w:cs="Simplified Arabic" w:hint="cs"/>
          <w:sz w:val="24"/>
          <w:szCs w:val="24"/>
          <w:rtl/>
          <w:lang w:bidi="ar-EG"/>
        </w:rPr>
        <w:t>.......................................................</w:t>
      </w:r>
      <w:r w:rsidR="00D12D88">
        <w:rPr>
          <w:rFonts w:ascii="Simplified Arabic" w:hAnsi="Simplified Arabic" w:cs="Simplified Arabic" w:hint="cs"/>
          <w:sz w:val="24"/>
          <w:szCs w:val="24"/>
          <w:rtl/>
          <w:lang w:bidi="ar-EG"/>
        </w:rPr>
        <w:t>....</w:t>
      </w:r>
      <w:r w:rsidR="00243E57">
        <w:rPr>
          <w:rFonts w:ascii="Simplified Arabic" w:hAnsi="Simplified Arabic" w:cs="Simplified Arabic" w:hint="cs"/>
          <w:sz w:val="24"/>
          <w:szCs w:val="24"/>
          <w:rtl/>
          <w:lang w:bidi="ar-EG"/>
        </w:rPr>
        <w:t xml:space="preserve">صفحة </w:t>
      </w:r>
      <w:r w:rsidR="00AE766D">
        <w:rPr>
          <w:rFonts w:ascii="Simplified Arabic" w:hAnsi="Simplified Arabic" w:cs="Simplified Arabic" w:hint="cs"/>
          <w:sz w:val="24"/>
          <w:szCs w:val="24"/>
          <w:rtl/>
          <w:lang w:bidi="ar-EG"/>
        </w:rPr>
        <w:t>23 ،24</w:t>
      </w:r>
    </w:p>
    <w:p w14:paraId="17F3428D" w14:textId="2EFCEFC5" w:rsidR="0049364D" w:rsidRPr="00A467C0" w:rsidRDefault="00465F62" w:rsidP="00E40382">
      <w:pPr>
        <w:bidi/>
        <w:rPr>
          <w:rFonts w:ascii="Simplified Arabic" w:hAnsi="Simplified Arabic" w:cs="Simplified Arabic"/>
          <w:sz w:val="24"/>
          <w:szCs w:val="24"/>
          <w:lang w:bidi="ar-EG"/>
        </w:rPr>
      </w:pPr>
      <w:r w:rsidRPr="00A467C0">
        <w:rPr>
          <w:rFonts w:ascii="Simplified Arabic" w:hAnsi="Simplified Arabic" w:cs="Simplified Arabic" w:hint="cs"/>
          <w:sz w:val="24"/>
          <w:szCs w:val="24"/>
          <w:rtl/>
          <w:lang w:bidi="ar-EG"/>
        </w:rPr>
        <w:t>الفصل الخامس: التحليل الإحصائي..</w:t>
      </w:r>
      <w:r w:rsidR="00243E57">
        <w:rPr>
          <w:rFonts w:ascii="Simplified Arabic" w:hAnsi="Simplified Arabic" w:cs="Simplified Arabic" w:hint="cs"/>
          <w:sz w:val="24"/>
          <w:szCs w:val="24"/>
          <w:rtl/>
          <w:lang w:bidi="ar-EG"/>
        </w:rPr>
        <w:t>...........................................................</w:t>
      </w:r>
      <w:r w:rsidR="00D12D88">
        <w:rPr>
          <w:rFonts w:ascii="Simplified Arabic" w:hAnsi="Simplified Arabic" w:cs="Simplified Arabic" w:hint="cs"/>
          <w:sz w:val="24"/>
          <w:szCs w:val="24"/>
          <w:rtl/>
          <w:lang w:bidi="ar-EG"/>
        </w:rPr>
        <w:t xml:space="preserve">.. </w:t>
      </w:r>
      <w:r w:rsidR="00243E57">
        <w:rPr>
          <w:rFonts w:ascii="Simplified Arabic" w:hAnsi="Simplified Arabic" w:cs="Simplified Arabic" w:hint="cs"/>
          <w:sz w:val="24"/>
          <w:szCs w:val="24"/>
          <w:rtl/>
          <w:lang w:bidi="ar-EG"/>
        </w:rPr>
        <w:t>صفحة</w:t>
      </w:r>
      <w:r w:rsidR="0082250A">
        <w:rPr>
          <w:rFonts w:ascii="Simplified Arabic" w:hAnsi="Simplified Arabic" w:cs="Simplified Arabic" w:hint="cs"/>
          <w:sz w:val="24"/>
          <w:szCs w:val="24"/>
          <w:rtl/>
          <w:lang w:bidi="ar-EG"/>
        </w:rPr>
        <w:t>(</w:t>
      </w:r>
      <w:r w:rsidR="00AE766D">
        <w:rPr>
          <w:rFonts w:ascii="Simplified Arabic" w:hAnsi="Simplified Arabic" w:cs="Simplified Arabic" w:hint="cs"/>
          <w:sz w:val="24"/>
          <w:szCs w:val="24"/>
          <w:rtl/>
          <w:lang w:bidi="ar-EG"/>
        </w:rPr>
        <w:t xml:space="preserve"> 25</w:t>
      </w:r>
      <w:r w:rsidR="00DF2F5F">
        <w:rPr>
          <w:rFonts w:ascii="Simplified Arabic" w:hAnsi="Simplified Arabic" w:cs="Simplified Arabic" w:hint="cs"/>
          <w:sz w:val="24"/>
          <w:szCs w:val="24"/>
          <w:rtl/>
          <w:lang w:bidi="ar-EG"/>
        </w:rPr>
        <w:t>-</w:t>
      </w:r>
      <w:r w:rsidR="00AE766D">
        <w:rPr>
          <w:rFonts w:ascii="Simplified Arabic" w:hAnsi="Simplified Arabic" w:cs="Simplified Arabic" w:hint="cs"/>
          <w:sz w:val="24"/>
          <w:szCs w:val="24"/>
          <w:rtl/>
          <w:lang w:bidi="ar-EG"/>
        </w:rPr>
        <w:t>29</w:t>
      </w:r>
      <w:r w:rsidR="0049364D" w:rsidRPr="00A467C0">
        <w:rPr>
          <w:rFonts w:ascii="Simplified Arabic" w:hAnsi="Simplified Arabic" w:cs="Simplified Arabic"/>
          <w:sz w:val="24"/>
          <w:szCs w:val="24"/>
          <w:rtl/>
          <w:lang w:bidi="ar-EG"/>
        </w:rPr>
        <w:t xml:space="preserve"> </w:t>
      </w:r>
      <w:r w:rsidR="0082250A">
        <w:rPr>
          <w:rFonts w:ascii="Simplified Arabic" w:hAnsi="Simplified Arabic" w:cs="Simplified Arabic" w:hint="cs"/>
          <w:sz w:val="24"/>
          <w:szCs w:val="24"/>
          <w:rtl/>
          <w:lang w:bidi="ar-EG"/>
        </w:rPr>
        <w:t>)</w:t>
      </w:r>
    </w:p>
    <w:p w14:paraId="5AC947C4" w14:textId="5D732158" w:rsidR="002357A3" w:rsidRPr="00A467C0" w:rsidRDefault="00465F62" w:rsidP="00A37302">
      <w:pPr>
        <w:bidi/>
        <w:rPr>
          <w:rFonts w:ascii="Simplified Arabic" w:hAnsi="Simplified Arabic" w:cs="Simplified Arabic"/>
          <w:sz w:val="24"/>
          <w:szCs w:val="24"/>
          <w:rtl/>
          <w:lang w:bidi="ar-EG"/>
        </w:rPr>
      </w:pPr>
      <w:r w:rsidRPr="00A467C0">
        <w:rPr>
          <w:rFonts w:ascii="Simplified Arabic" w:hAnsi="Simplified Arabic" w:cs="Simplified Arabic" w:hint="cs"/>
          <w:sz w:val="24"/>
          <w:szCs w:val="24"/>
          <w:rtl/>
          <w:lang w:bidi="ar-EG"/>
        </w:rPr>
        <w:t>5</w:t>
      </w:r>
      <w:r w:rsidR="00FC38CE">
        <w:rPr>
          <w:rFonts w:ascii="Simplified Arabic" w:hAnsi="Simplified Arabic" w:cs="Simplified Arabic" w:hint="cs"/>
          <w:sz w:val="24"/>
          <w:szCs w:val="24"/>
          <w:rtl/>
          <w:lang w:bidi="ar-EG"/>
        </w:rPr>
        <w:t>-1</w:t>
      </w:r>
      <w:r w:rsidRPr="00A467C0">
        <w:rPr>
          <w:rFonts w:ascii="Simplified Arabic" w:hAnsi="Simplified Arabic" w:cs="Simplified Arabic" w:hint="cs"/>
          <w:sz w:val="24"/>
          <w:szCs w:val="24"/>
          <w:rtl/>
          <w:lang w:bidi="ar-EG"/>
        </w:rPr>
        <w:t xml:space="preserve"> التحليل الإحصائي لتجربة فنلندا في تطبيق الضريبة الكربونية....</w:t>
      </w:r>
      <w:r w:rsidR="00DF2F5F">
        <w:rPr>
          <w:rFonts w:ascii="Simplified Arabic" w:hAnsi="Simplified Arabic" w:cs="Simplified Arabic" w:hint="cs"/>
          <w:sz w:val="24"/>
          <w:szCs w:val="24"/>
          <w:rtl/>
          <w:lang w:bidi="ar-EG"/>
        </w:rPr>
        <w:t>........................</w:t>
      </w:r>
      <w:r w:rsidR="00D84DA5">
        <w:rPr>
          <w:rFonts w:ascii="Simplified Arabic" w:hAnsi="Simplified Arabic" w:cs="Simplified Arabic" w:hint="cs"/>
          <w:sz w:val="24"/>
          <w:szCs w:val="24"/>
          <w:rtl/>
          <w:lang w:bidi="ar-EG"/>
        </w:rPr>
        <w:t>..</w:t>
      </w:r>
      <w:r w:rsidR="00D12D88">
        <w:rPr>
          <w:rFonts w:ascii="Simplified Arabic" w:hAnsi="Simplified Arabic" w:cs="Simplified Arabic" w:hint="cs"/>
          <w:sz w:val="24"/>
          <w:szCs w:val="24"/>
          <w:rtl/>
          <w:lang w:bidi="ar-EG"/>
        </w:rPr>
        <w:t>..</w:t>
      </w:r>
      <w:r w:rsidR="004349D6">
        <w:rPr>
          <w:rFonts w:ascii="Simplified Arabic" w:hAnsi="Simplified Arabic" w:cs="Simplified Arabic" w:hint="cs"/>
          <w:sz w:val="24"/>
          <w:szCs w:val="24"/>
          <w:rtl/>
          <w:lang w:bidi="ar-EG"/>
        </w:rPr>
        <w:t xml:space="preserve"> </w:t>
      </w:r>
      <w:r w:rsidR="00A37302">
        <w:rPr>
          <w:rFonts w:ascii="Simplified Arabic" w:hAnsi="Simplified Arabic" w:cs="Simplified Arabic" w:hint="cs"/>
          <w:sz w:val="24"/>
          <w:szCs w:val="24"/>
          <w:rtl/>
          <w:lang w:bidi="ar-EG"/>
        </w:rPr>
        <w:t>صفحة 25،26،27</w:t>
      </w:r>
    </w:p>
    <w:p w14:paraId="4F143518" w14:textId="22269E37" w:rsidR="003D499B" w:rsidRPr="00A467C0" w:rsidRDefault="00465F62" w:rsidP="00E40382">
      <w:pPr>
        <w:bidi/>
        <w:rPr>
          <w:rFonts w:ascii="Simplified Arabic" w:hAnsi="Simplified Arabic" w:cs="Simplified Arabic"/>
          <w:sz w:val="24"/>
          <w:szCs w:val="24"/>
          <w:rtl/>
          <w:lang w:bidi="ar-EG"/>
        </w:rPr>
      </w:pPr>
      <w:r w:rsidRPr="00A467C0">
        <w:rPr>
          <w:rFonts w:ascii="Simplified Arabic" w:hAnsi="Simplified Arabic" w:cs="Simplified Arabic" w:hint="cs"/>
          <w:sz w:val="24"/>
          <w:szCs w:val="24"/>
          <w:rtl/>
          <w:lang w:bidi="ar-EG"/>
        </w:rPr>
        <w:t>5</w:t>
      </w:r>
      <w:r w:rsidR="00FC38CE">
        <w:rPr>
          <w:rFonts w:ascii="Simplified Arabic" w:hAnsi="Simplified Arabic" w:cs="Simplified Arabic" w:hint="cs"/>
          <w:sz w:val="24"/>
          <w:szCs w:val="24"/>
          <w:rtl/>
          <w:lang w:bidi="ar-EG"/>
        </w:rPr>
        <w:t xml:space="preserve">-2 </w:t>
      </w:r>
      <w:r w:rsidRPr="00A467C0">
        <w:rPr>
          <w:rFonts w:ascii="Simplified Arabic" w:hAnsi="Simplified Arabic" w:cs="Simplified Arabic" w:hint="cs"/>
          <w:sz w:val="24"/>
          <w:szCs w:val="24"/>
          <w:rtl/>
          <w:lang w:bidi="ar-EG"/>
        </w:rPr>
        <w:t xml:space="preserve">التحليل الإحصائي </w:t>
      </w:r>
      <w:r w:rsidR="0080100C" w:rsidRPr="00A467C0">
        <w:rPr>
          <w:rFonts w:ascii="Simplified Arabic" w:hAnsi="Simplified Arabic" w:cs="Simplified Arabic" w:hint="cs"/>
          <w:sz w:val="24"/>
          <w:szCs w:val="24"/>
          <w:rtl/>
          <w:lang w:bidi="ar-EG"/>
        </w:rPr>
        <w:t>لتجربة نيوزيلندا في تطبيق نظام تداول الإنبعاثات ..</w:t>
      </w:r>
      <w:r w:rsidR="00DF2F5F">
        <w:rPr>
          <w:rFonts w:ascii="Simplified Arabic" w:hAnsi="Simplified Arabic" w:cs="Simplified Arabic" w:hint="cs"/>
          <w:sz w:val="24"/>
          <w:szCs w:val="24"/>
          <w:rtl/>
          <w:lang w:bidi="ar-EG"/>
        </w:rPr>
        <w:t>..................</w:t>
      </w:r>
      <w:r w:rsidR="00D84DA5">
        <w:rPr>
          <w:rFonts w:ascii="Simplified Arabic" w:hAnsi="Simplified Arabic" w:cs="Simplified Arabic" w:hint="cs"/>
          <w:sz w:val="24"/>
          <w:szCs w:val="24"/>
          <w:rtl/>
          <w:lang w:bidi="ar-EG"/>
        </w:rPr>
        <w:t>..</w:t>
      </w:r>
      <w:r w:rsidR="00D12D88">
        <w:rPr>
          <w:rFonts w:ascii="Simplified Arabic" w:hAnsi="Simplified Arabic" w:cs="Simplified Arabic" w:hint="cs"/>
          <w:sz w:val="24"/>
          <w:szCs w:val="24"/>
          <w:rtl/>
          <w:lang w:bidi="ar-EG"/>
        </w:rPr>
        <w:t>..</w:t>
      </w:r>
      <w:r w:rsidR="004349D6">
        <w:rPr>
          <w:rFonts w:ascii="Simplified Arabic" w:hAnsi="Simplified Arabic" w:cs="Simplified Arabic" w:hint="cs"/>
          <w:sz w:val="24"/>
          <w:szCs w:val="24"/>
          <w:rtl/>
          <w:lang w:bidi="ar-EG"/>
        </w:rPr>
        <w:t xml:space="preserve"> </w:t>
      </w:r>
      <w:r w:rsidR="00DF2F5F">
        <w:rPr>
          <w:rFonts w:ascii="Simplified Arabic" w:hAnsi="Simplified Arabic" w:cs="Simplified Arabic" w:hint="cs"/>
          <w:sz w:val="24"/>
          <w:szCs w:val="24"/>
          <w:rtl/>
          <w:lang w:bidi="ar-EG"/>
        </w:rPr>
        <w:t>صفح</w:t>
      </w:r>
      <w:r w:rsidR="00AE766D">
        <w:rPr>
          <w:rFonts w:ascii="Simplified Arabic" w:hAnsi="Simplified Arabic" w:cs="Simplified Arabic" w:hint="cs"/>
          <w:sz w:val="24"/>
          <w:szCs w:val="24"/>
          <w:rtl/>
          <w:lang w:bidi="ar-EG"/>
        </w:rPr>
        <w:t>ة</w:t>
      </w:r>
      <w:r w:rsidR="00A37302">
        <w:rPr>
          <w:rFonts w:ascii="Simplified Arabic" w:hAnsi="Simplified Arabic" w:cs="Simplified Arabic" w:hint="cs"/>
          <w:sz w:val="24"/>
          <w:szCs w:val="24"/>
          <w:rtl/>
          <w:lang w:bidi="ar-EG"/>
        </w:rPr>
        <w:t xml:space="preserve">27،28،29 </w:t>
      </w:r>
    </w:p>
    <w:p w14:paraId="1562A217" w14:textId="58AA3A6A" w:rsidR="0080100C" w:rsidRPr="00A467C0" w:rsidRDefault="0080100C" w:rsidP="00E40382">
      <w:pPr>
        <w:jc w:val="right"/>
        <w:rPr>
          <w:rFonts w:ascii="Simplified Arabic" w:hAnsi="Simplified Arabic" w:cs="Simplified Arabic"/>
          <w:sz w:val="24"/>
          <w:szCs w:val="24"/>
          <w:rtl/>
          <w:lang w:bidi="ar-EG"/>
        </w:rPr>
      </w:pPr>
      <w:r w:rsidRPr="00A467C0">
        <w:rPr>
          <w:rFonts w:ascii="Simplified Arabic" w:hAnsi="Simplified Arabic" w:cs="Simplified Arabic" w:hint="cs"/>
          <w:sz w:val="24"/>
          <w:szCs w:val="24"/>
          <w:rtl/>
          <w:lang w:bidi="ar-EG"/>
        </w:rPr>
        <w:t>5</w:t>
      </w:r>
      <w:r w:rsidR="00FC38CE">
        <w:rPr>
          <w:rFonts w:ascii="Simplified Arabic" w:hAnsi="Simplified Arabic" w:cs="Simplified Arabic" w:hint="cs"/>
          <w:sz w:val="24"/>
          <w:szCs w:val="24"/>
          <w:rtl/>
          <w:lang w:bidi="ar-EG"/>
        </w:rPr>
        <w:t>-3</w:t>
      </w:r>
      <w:r w:rsidRPr="00A467C0">
        <w:rPr>
          <w:rFonts w:ascii="Simplified Arabic" w:hAnsi="Simplified Arabic" w:cs="Simplified Arabic" w:hint="cs"/>
          <w:sz w:val="24"/>
          <w:szCs w:val="24"/>
          <w:rtl/>
          <w:lang w:bidi="ar-EG"/>
        </w:rPr>
        <w:t xml:space="preserve"> ما تم إستنتاجه من التحليل الإحصائي</w:t>
      </w:r>
      <w:r w:rsidR="00DF2F5F">
        <w:rPr>
          <w:rFonts w:ascii="Simplified Arabic" w:hAnsi="Simplified Arabic" w:cs="Simplified Arabic" w:hint="cs"/>
          <w:sz w:val="24"/>
          <w:szCs w:val="24"/>
          <w:rtl/>
          <w:lang w:bidi="ar-EG"/>
        </w:rPr>
        <w:t>..........................................</w:t>
      </w:r>
      <w:r w:rsidR="00FC38CE">
        <w:rPr>
          <w:rFonts w:ascii="Simplified Arabic" w:hAnsi="Simplified Arabic" w:cs="Simplified Arabic" w:hint="cs"/>
          <w:sz w:val="24"/>
          <w:szCs w:val="24"/>
          <w:rtl/>
          <w:lang w:bidi="ar-EG"/>
        </w:rPr>
        <w:t>..</w:t>
      </w:r>
      <w:r w:rsidR="00DF2F5F">
        <w:rPr>
          <w:rFonts w:ascii="Simplified Arabic" w:hAnsi="Simplified Arabic" w:cs="Simplified Arabic" w:hint="cs"/>
          <w:sz w:val="24"/>
          <w:szCs w:val="24"/>
          <w:rtl/>
          <w:lang w:bidi="ar-EG"/>
        </w:rPr>
        <w:t>.......</w:t>
      </w:r>
      <w:r w:rsidR="00D84DA5">
        <w:rPr>
          <w:rFonts w:ascii="Simplified Arabic" w:hAnsi="Simplified Arabic" w:cs="Simplified Arabic" w:hint="cs"/>
          <w:sz w:val="24"/>
          <w:szCs w:val="24"/>
          <w:rtl/>
          <w:lang w:bidi="ar-EG"/>
        </w:rPr>
        <w:t>..</w:t>
      </w:r>
      <w:r w:rsidR="00DF2F5F">
        <w:rPr>
          <w:rFonts w:ascii="Simplified Arabic" w:hAnsi="Simplified Arabic" w:cs="Simplified Arabic" w:hint="cs"/>
          <w:sz w:val="24"/>
          <w:szCs w:val="24"/>
          <w:rtl/>
          <w:lang w:bidi="ar-EG"/>
        </w:rPr>
        <w:t>..</w:t>
      </w:r>
      <w:r w:rsidR="004349D6">
        <w:rPr>
          <w:rFonts w:ascii="Simplified Arabic" w:hAnsi="Simplified Arabic" w:cs="Simplified Arabic" w:hint="cs"/>
          <w:sz w:val="24"/>
          <w:szCs w:val="24"/>
          <w:rtl/>
          <w:lang w:bidi="ar-EG"/>
        </w:rPr>
        <w:t xml:space="preserve"> </w:t>
      </w:r>
      <w:r w:rsidR="00DF2F5F">
        <w:rPr>
          <w:rFonts w:ascii="Simplified Arabic" w:hAnsi="Simplified Arabic" w:cs="Simplified Arabic" w:hint="cs"/>
          <w:sz w:val="24"/>
          <w:szCs w:val="24"/>
          <w:rtl/>
          <w:lang w:bidi="ar-EG"/>
        </w:rPr>
        <w:t xml:space="preserve">صفحة </w:t>
      </w:r>
      <w:r w:rsidR="00AE766D">
        <w:rPr>
          <w:rFonts w:ascii="Simplified Arabic" w:hAnsi="Simplified Arabic" w:cs="Simplified Arabic" w:hint="cs"/>
          <w:sz w:val="24"/>
          <w:szCs w:val="24"/>
          <w:rtl/>
          <w:lang w:bidi="ar-EG"/>
        </w:rPr>
        <w:t>29</w:t>
      </w:r>
    </w:p>
    <w:p w14:paraId="11F23F75" w14:textId="259E8A55" w:rsidR="00F22E09" w:rsidRDefault="00A467C0" w:rsidP="00E40382">
      <w:pPr>
        <w:jc w:val="right"/>
        <w:rPr>
          <w:rFonts w:ascii="Simplified Arabic" w:hAnsi="Simplified Arabic" w:cs="Simplified Arabic"/>
          <w:sz w:val="24"/>
          <w:szCs w:val="24"/>
          <w:rtl/>
          <w:lang w:bidi="ar-EG"/>
        </w:rPr>
      </w:pPr>
      <w:r w:rsidRPr="00A467C0">
        <w:rPr>
          <w:rFonts w:ascii="Simplified Arabic" w:hAnsi="Simplified Arabic" w:cs="Simplified Arabic" w:hint="cs"/>
          <w:sz w:val="24"/>
          <w:szCs w:val="24"/>
          <w:rtl/>
          <w:lang w:bidi="ar-EG"/>
        </w:rPr>
        <w:t>جهود الدولة المصرية للحد من إنبعاثات الغازات الدفيئة و مواجهة التغيرات المناخية</w:t>
      </w:r>
      <w:r w:rsidR="00D84DA5">
        <w:rPr>
          <w:rFonts w:ascii="Simplified Arabic" w:hAnsi="Simplified Arabic" w:cs="Simplified Arabic" w:hint="cs"/>
          <w:sz w:val="24"/>
          <w:szCs w:val="24"/>
          <w:rtl/>
          <w:lang w:bidi="ar-EG"/>
        </w:rPr>
        <w:t>.........</w:t>
      </w:r>
      <w:r w:rsidR="00FC38CE">
        <w:rPr>
          <w:rFonts w:ascii="Simplified Arabic" w:hAnsi="Simplified Arabic" w:cs="Simplified Arabic" w:hint="cs"/>
          <w:sz w:val="24"/>
          <w:szCs w:val="24"/>
          <w:rtl/>
          <w:lang w:bidi="ar-EG"/>
        </w:rPr>
        <w:t>.....</w:t>
      </w:r>
      <w:r w:rsidR="00D84DA5">
        <w:rPr>
          <w:rFonts w:ascii="Simplified Arabic" w:hAnsi="Simplified Arabic" w:cs="Simplified Arabic" w:hint="cs"/>
          <w:sz w:val="24"/>
          <w:szCs w:val="24"/>
          <w:rtl/>
          <w:lang w:bidi="ar-EG"/>
        </w:rPr>
        <w:t>..</w:t>
      </w:r>
      <w:r w:rsidR="004349D6">
        <w:rPr>
          <w:rFonts w:ascii="Simplified Arabic" w:hAnsi="Simplified Arabic" w:cs="Simplified Arabic" w:hint="cs"/>
          <w:sz w:val="24"/>
          <w:szCs w:val="24"/>
          <w:rtl/>
          <w:lang w:bidi="ar-EG"/>
        </w:rPr>
        <w:t xml:space="preserve"> </w:t>
      </w:r>
      <w:r w:rsidR="00D84DA5">
        <w:rPr>
          <w:rFonts w:ascii="Simplified Arabic" w:hAnsi="Simplified Arabic" w:cs="Simplified Arabic" w:hint="cs"/>
          <w:sz w:val="24"/>
          <w:szCs w:val="24"/>
          <w:rtl/>
          <w:lang w:bidi="ar-EG"/>
        </w:rPr>
        <w:t>صفحة</w:t>
      </w:r>
      <w:r w:rsidR="00EB587A">
        <w:rPr>
          <w:rFonts w:ascii="Simplified Arabic" w:hAnsi="Simplified Arabic" w:cs="Simplified Arabic" w:hint="cs"/>
          <w:sz w:val="24"/>
          <w:szCs w:val="24"/>
          <w:rtl/>
          <w:lang w:bidi="ar-EG"/>
        </w:rPr>
        <w:t xml:space="preserve"> </w:t>
      </w:r>
      <w:r w:rsidR="00784832">
        <w:rPr>
          <w:rFonts w:ascii="Simplified Arabic" w:hAnsi="Simplified Arabic" w:cs="Simplified Arabic" w:hint="cs"/>
          <w:sz w:val="24"/>
          <w:szCs w:val="24"/>
          <w:rtl/>
          <w:lang w:bidi="ar-EG"/>
        </w:rPr>
        <w:t>(30- 33)</w:t>
      </w:r>
    </w:p>
    <w:p w14:paraId="67EAE653" w14:textId="4D080EAC" w:rsidR="001979A7" w:rsidRDefault="001979A7" w:rsidP="00E40382">
      <w:pPr>
        <w:jc w:val="righ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6-1 جهود علي مستوي دولي</w:t>
      </w:r>
      <w:r w:rsidR="005C458C">
        <w:rPr>
          <w:rFonts w:ascii="Simplified Arabic" w:hAnsi="Simplified Arabic" w:cs="Simplified Arabic" w:hint="cs"/>
          <w:sz w:val="24"/>
          <w:szCs w:val="24"/>
          <w:rtl/>
          <w:lang w:bidi="ar-EG"/>
        </w:rPr>
        <w:t>...................................................................</w:t>
      </w:r>
      <w:r w:rsidR="004349D6">
        <w:rPr>
          <w:rFonts w:ascii="Simplified Arabic" w:hAnsi="Simplified Arabic" w:cs="Simplified Arabic" w:hint="cs"/>
          <w:sz w:val="24"/>
          <w:szCs w:val="24"/>
          <w:rtl/>
          <w:lang w:bidi="ar-EG"/>
        </w:rPr>
        <w:t xml:space="preserve"> </w:t>
      </w:r>
      <w:r w:rsidR="005C458C">
        <w:rPr>
          <w:rFonts w:ascii="Simplified Arabic" w:hAnsi="Simplified Arabic" w:cs="Simplified Arabic" w:hint="cs"/>
          <w:sz w:val="24"/>
          <w:szCs w:val="24"/>
          <w:rtl/>
          <w:lang w:bidi="ar-EG"/>
        </w:rPr>
        <w:t>صفحة 30</w:t>
      </w:r>
    </w:p>
    <w:p w14:paraId="3D762A71" w14:textId="457D5823" w:rsidR="001979A7" w:rsidRDefault="001979A7" w:rsidP="00E40382">
      <w:pPr>
        <w:jc w:val="righ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6-2 جهود علي مستوي محلي</w:t>
      </w:r>
      <w:r w:rsidR="005C458C">
        <w:rPr>
          <w:rFonts w:ascii="Simplified Arabic" w:hAnsi="Simplified Arabic" w:cs="Simplified Arabic" w:hint="cs"/>
          <w:sz w:val="24"/>
          <w:szCs w:val="24"/>
          <w:rtl/>
          <w:lang w:bidi="ar-EG"/>
        </w:rPr>
        <w:t>...................................................................</w:t>
      </w:r>
      <w:r w:rsidR="004349D6">
        <w:rPr>
          <w:rFonts w:ascii="Simplified Arabic" w:hAnsi="Simplified Arabic" w:cs="Simplified Arabic" w:hint="cs"/>
          <w:sz w:val="24"/>
          <w:szCs w:val="24"/>
          <w:rtl/>
          <w:lang w:bidi="ar-EG"/>
        </w:rPr>
        <w:t xml:space="preserve"> </w:t>
      </w:r>
      <w:r w:rsidR="005B1BBD">
        <w:rPr>
          <w:rFonts w:ascii="Simplified Arabic" w:hAnsi="Simplified Arabic" w:cs="Simplified Arabic" w:hint="cs"/>
          <w:sz w:val="24"/>
          <w:szCs w:val="24"/>
          <w:rtl/>
          <w:lang w:bidi="ar-EG"/>
        </w:rPr>
        <w:t>صفحة</w:t>
      </w:r>
      <w:r w:rsidR="00EB587A">
        <w:rPr>
          <w:rFonts w:ascii="Simplified Arabic" w:hAnsi="Simplified Arabic" w:cs="Simplified Arabic" w:hint="cs"/>
          <w:sz w:val="24"/>
          <w:szCs w:val="24"/>
          <w:rtl/>
          <w:lang w:bidi="ar-EG"/>
        </w:rPr>
        <w:t xml:space="preserve"> 31</w:t>
      </w:r>
    </w:p>
    <w:p w14:paraId="4605183A" w14:textId="4085F605" w:rsidR="001979A7" w:rsidRDefault="001979A7" w:rsidP="00E40382">
      <w:pPr>
        <w:jc w:val="righ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6-3 التحول للطاقة الخضراء</w:t>
      </w:r>
      <w:r w:rsidR="005C458C">
        <w:rPr>
          <w:rFonts w:ascii="Simplified Arabic" w:hAnsi="Simplified Arabic" w:cs="Simplified Arabic" w:hint="cs"/>
          <w:sz w:val="24"/>
          <w:szCs w:val="24"/>
          <w:rtl/>
          <w:lang w:bidi="ar-EG"/>
        </w:rPr>
        <w:t>....................................................................</w:t>
      </w:r>
      <w:r w:rsidR="004349D6">
        <w:rPr>
          <w:rFonts w:ascii="Simplified Arabic" w:hAnsi="Simplified Arabic" w:cs="Simplified Arabic" w:hint="cs"/>
          <w:sz w:val="24"/>
          <w:szCs w:val="24"/>
          <w:rtl/>
          <w:lang w:bidi="ar-EG"/>
        </w:rPr>
        <w:t xml:space="preserve"> </w:t>
      </w:r>
      <w:r w:rsidR="005C458C">
        <w:rPr>
          <w:rFonts w:ascii="Simplified Arabic" w:hAnsi="Simplified Arabic" w:cs="Simplified Arabic" w:hint="cs"/>
          <w:sz w:val="24"/>
          <w:szCs w:val="24"/>
          <w:rtl/>
          <w:lang w:bidi="ar-EG"/>
        </w:rPr>
        <w:t>صفحة</w:t>
      </w:r>
      <w:r w:rsidR="005B1BBD">
        <w:rPr>
          <w:rFonts w:ascii="Simplified Arabic" w:hAnsi="Simplified Arabic" w:cs="Simplified Arabic" w:hint="cs"/>
          <w:sz w:val="24"/>
          <w:szCs w:val="24"/>
          <w:rtl/>
          <w:lang w:bidi="ar-EG"/>
        </w:rPr>
        <w:t xml:space="preserve"> 32</w:t>
      </w:r>
    </w:p>
    <w:p w14:paraId="732B9707" w14:textId="36AD91AD" w:rsidR="001979A7" w:rsidRDefault="001979A7" w:rsidP="00E40382">
      <w:pPr>
        <w:jc w:val="righ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6-4 التحول للإقتصاد الأخضر.................................................................</w:t>
      </w:r>
      <w:r w:rsidR="005C458C">
        <w:rPr>
          <w:rFonts w:ascii="Simplified Arabic" w:hAnsi="Simplified Arabic" w:cs="Simplified Arabic" w:hint="cs"/>
          <w:sz w:val="24"/>
          <w:szCs w:val="24"/>
          <w:rtl/>
          <w:lang w:bidi="ar-EG"/>
        </w:rPr>
        <w:t xml:space="preserve"> صفحة</w:t>
      </w:r>
      <w:r w:rsidR="005B1BBD">
        <w:rPr>
          <w:rFonts w:ascii="Simplified Arabic" w:hAnsi="Simplified Arabic" w:cs="Simplified Arabic" w:hint="cs"/>
          <w:sz w:val="24"/>
          <w:szCs w:val="24"/>
          <w:rtl/>
          <w:lang w:bidi="ar-EG"/>
        </w:rPr>
        <w:t xml:space="preserve"> 32</w:t>
      </w:r>
    </w:p>
    <w:p w14:paraId="684795DA" w14:textId="3BBA6DEB" w:rsidR="00A467C0" w:rsidRPr="00A467C0" w:rsidRDefault="001979A7" w:rsidP="00E40382">
      <w:pPr>
        <w:jc w:val="righ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6-5 جهود وزارة البيئة ......................................................................... صفحة</w:t>
      </w:r>
      <w:r w:rsidR="005B1BBD">
        <w:rPr>
          <w:rFonts w:ascii="Simplified Arabic" w:hAnsi="Simplified Arabic" w:cs="Simplified Arabic" w:hint="cs"/>
          <w:sz w:val="24"/>
          <w:szCs w:val="24"/>
          <w:rtl/>
          <w:lang w:bidi="ar-EG"/>
        </w:rPr>
        <w:t xml:space="preserve"> 33</w:t>
      </w:r>
    </w:p>
    <w:p w14:paraId="530151CF" w14:textId="3D52CB90" w:rsidR="00D84DA5" w:rsidRDefault="006045FA" w:rsidP="00E40382">
      <w:pPr>
        <w:jc w:val="righ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نتائج البحث.</w:t>
      </w:r>
      <w:r w:rsidR="00D84DA5">
        <w:rPr>
          <w:rFonts w:ascii="Simplified Arabic" w:hAnsi="Simplified Arabic" w:cs="Simplified Arabic" w:hint="cs"/>
          <w:sz w:val="24"/>
          <w:szCs w:val="24"/>
          <w:rtl/>
          <w:lang w:bidi="ar-EG"/>
        </w:rPr>
        <w:t>...............................................................................</w:t>
      </w:r>
      <w:r w:rsidR="004349D6">
        <w:rPr>
          <w:rFonts w:ascii="Simplified Arabic" w:hAnsi="Simplified Arabic" w:cs="Simplified Arabic" w:hint="cs"/>
          <w:sz w:val="24"/>
          <w:szCs w:val="24"/>
          <w:rtl/>
          <w:lang w:bidi="ar-EG"/>
        </w:rPr>
        <w:t>....</w:t>
      </w:r>
      <w:r w:rsidR="001979A7">
        <w:rPr>
          <w:rFonts w:ascii="Simplified Arabic" w:hAnsi="Simplified Arabic" w:cs="Simplified Arabic" w:hint="cs"/>
          <w:sz w:val="24"/>
          <w:szCs w:val="24"/>
          <w:rtl/>
          <w:lang w:bidi="ar-EG"/>
        </w:rPr>
        <w:t xml:space="preserve"> </w:t>
      </w:r>
      <w:r w:rsidR="00D84DA5">
        <w:rPr>
          <w:rFonts w:ascii="Simplified Arabic" w:hAnsi="Simplified Arabic" w:cs="Simplified Arabic" w:hint="cs"/>
          <w:sz w:val="24"/>
          <w:szCs w:val="24"/>
          <w:rtl/>
          <w:lang w:bidi="ar-EG"/>
        </w:rPr>
        <w:t>صفح</w:t>
      </w:r>
      <w:r w:rsidR="00D8516F">
        <w:rPr>
          <w:rFonts w:ascii="Simplified Arabic" w:hAnsi="Simplified Arabic" w:cs="Simplified Arabic" w:hint="cs"/>
          <w:sz w:val="24"/>
          <w:szCs w:val="24"/>
          <w:rtl/>
          <w:lang w:bidi="ar-EG"/>
        </w:rPr>
        <w:t>ة 34</w:t>
      </w:r>
    </w:p>
    <w:p w14:paraId="275FAD45" w14:textId="5F92AB0C" w:rsidR="006045FA" w:rsidRDefault="00D84DA5" w:rsidP="00E40382">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التوصيات</w:t>
      </w:r>
      <w:r w:rsidR="00F50B4D">
        <w:rPr>
          <w:rFonts w:ascii="Simplified Arabic" w:hAnsi="Simplified Arabic" w:cs="Simplified Arabic" w:hint="cs"/>
          <w:sz w:val="24"/>
          <w:szCs w:val="24"/>
          <w:rtl/>
          <w:lang w:bidi="ar-EG"/>
        </w:rPr>
        <w:t>..................................................................................</w:t>
      </w:r>
      <w:r w:rsidR="004349D6">
        <w:rPr>
          <w:rFonts w:ascii="Simplified Arabic" w:hAnsi="Simplified Arabic" w:cs="Simplified Arabic" w:hint="cs"/>
          <w:sz w:val="24"/>
          <w:szCs w:val="24"/>
          <w:rtl/>
          <w:lang w:bidi="ar-EG"/>
        </w:rPr>
        <w:t xml:space="preserve">..... </w:t>
      </w:r>
      <w:r w:rsidR="00F50B4D">
        <w:rPr>
          <w:rFonts w:ascii="Simplified Arabic" w:hAnsi="Simplified Arabic" w:cs="Simplified Arabic" w:hint="cs"/>
          <w:sz w:val="24"/>
          <w:szCs w:val="24"/>
          <w:rtl/>
          <w:lang w:bidi="ar-EG"/>
        </w:rPr>
        <w:t xml:space="preserve">صفحة </w:t>
      </w:r>
      <w:r w:rsidR="00AE766D">
        <w:rPr>
          <w:rFonts w:ascii="Simplified Arabic" w:hAnsi="Simplified Arabic" w:cs="Simplified Arabic" w:hint="cs"/>
          <w:sz w:val="24"/>
          <w:szCs w:val="24"/>
          <w:rtl/>
          <w:lang w:bidi="ar-EG"/>
        </w:rPr>
        <w:t>3</w:t>
      </w:r>
      <w:r w:rsidR="00D8516F">
        <w:rPr>
          <w:rFonts w:ascii="Simplified Arabic" w:hAnsi="Simplified Arabic" w:cs="Simplified Arabic" w:hint="cs"/>
          <w:sz w:val="24"/>
          <w:szCs w:val="24"/>
          <w:rtl/>
          <w:lang w:bidi="ar-EG"/>
        </w:rPr>
        <w:t>5</w:t>
      </w:r>
    </w:p>
    <w:p w14:paraId="4D0624CB" w14:textId="2CA6816C" w:rsidR="00F50B4D" w:rsidRDefault="00F50B4D" w:rsidP="004349D6">
      <w:pPr>
        <w:jc w:val="righ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المراجع....................................................................................</w:t>
      </w:r>
      <w:r w:rsidR="004349D6">
        <w:rPr>
          <w:rFonts w:ascii="Simplified Arabic" w:hAnsi="Simplified Arabic" w:cs="Simplified Arabic" w:hint="cs"/>
          <w:sz w:val="24"/>
          <w:szCs w:val="24"/>
          <w:rtl/>
          <w:lang w:bidi="ar-EG"/>
        </w:rPr>
        <w:t>...</w:t>
      </w:r>
      <w:r w:rsidR="008C639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صفحة</w:t>
      </w:r>
      <w:r w:rsidR="00D8516F">
        <w:rPr>
          <w:rFonts w:ascii="Simplified Arabic" w:hAnsi="Simplified Arabic" w:cs="Simplified Arabic" w:hint="cs"/>
          <w:sz w:val="24"/>
          <w:szCs w:val="24"/>
          <w:rtl/>
          <w:lang w:bidi="ar-EG"/>
        </w:rPr>
        <w:t xml:space="preserve"> ( 36- 42)</w:t>
      </w:r>
    </w:p>
    <w:p w14:paraId="535DA84C" w14:textId="70758D44" w:rsidR="006045FA" w:rsidRDefault="006045FA" w:rsidP="00E40382">
      <w:pPr>
        <w:jc w:val="righ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مراجع بالغة العربية</w:t>
      </w:r>
      <w:r w:rsidR="00F50B4D">
        <w:rPr>
          <w:rFonts w:ascii="Simplified Arabic" w:hAnsi="Simplified Arabic" w:cs="Simplified Arabic" w:hint="cs"/>
          <w:sz w:val="24"/>
          <w:szCs w:val="24"/>
          <w:rtl/>
          <w:lang w:bidi="ar-EG"/>
        </w:rPr>
        <w:t>.....................................................................</w:t>
      </w:r>
      <w:r w:rsidR="00EB587A">
        <w:rPr>
          <w:rFonts w:ascii="Simplified Arabic" w:hAnsi="Simplified Arabic" w:cs="Simplified Arabic" w:hint="cs"/>
          <w:sz w:val="24"/>
          <w:szCs w:val="24"/>
          <w:rtl/>
          <w:lang w:bidi="ar-EG"/>
        </w:rPr>
        <w:t>.......</w:t>
      </w:r>
      <w:r w:rsidR="004349D6">
        <w:rPr>
          <w:rFonts w:ascii="Simplified Arabic" w:hAnsi="Simplified Arabic" w:cs="Simplified Arabic" w:hint="cs"/>
          <w:sz w:val="24"/>
          <w:szCs w:val="24"/>
          <w:rtl/>
          <w:lang w:bidi="ar-EG"/>
        </w:rPr>
        <w:t xml:space="preserve"> </w:t>
      </w:r>
      <w:r w:rsidR="00F50B4D">
        <w:rPr>
          <w:rFonts w:ascii="Simplified Arabic" w:hAnsi="Simplified Arabic" w:cs="Simplified Arabic" w:hint="cs"/>
          <w:sz w:val="24"/>
          <w:szCs w:val="24"/>
          <w:rtl/>
          <w:lang w:bidi="ar-EG"/>
        </w:rPr>
        <w:t xml:space="preserve">صفحة </w:t>
      </w:r>
      <w:r w:rsidR="00D8516F">
        <w:rPr>
          <w:rFonts w:ascii="Simplified Arabic" w:hAnsi="Simplified Arabic" w:cs="Simplified Arabic" w:hint="cs"/>
          <w:sz w:val="24"/>
          <w:szCs w:val="24"/>
          <w:rtl/>
          <w:lang w:bidi="ar-EG"/>
        </w:rPr>
        <w:t>36، 37، 38</w:t>
      </w:r>
    </w:p>
    <w:p w14:paraId="642DAC28" w14:textId="631AF67D" w:rsidR="00E65291" w:rsidRDefault="006045FA" w:rsidP="00CE7F5A">
      <w:pPr>
        <w:jc w:val="righ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مراجع باللغة ال</w:t>
      </w:r>
      <w:r w:rsidR="00164E3C">
        <w:rPr>
          <w:rFonts w:ascii="Simplified Arabic" w:hAnsi="Simplified Arabic" w:cs="Simplified Arabic" w:hint="cs"/>
          <w:sz w:val="24"/>
          <w:szCs w:val="24"/>
          <w:rtl/>
          <w:lang w:bidi="ar-EG"/>
        </w:rPr>
        <w:t>إ</w:t>
      </w:r>
      <w:r>
        <w:rPr>
          <w:rFonts w:ascii="Simplified Arabic" w:hAnsi="Simplified Arabic" w:cs="Simplified Arabic" w:hint="cs"/>
          <w:sz w:val="24"/>
          <w:szCs w:val="24"/>
          <w:rtl/>
          <w:lang w:bidi="ar-EG"/>
        </w:rPr>
        <w:t>نجليز</w:t>
      </w:r>
      <w:r w:rsidR="00DF171E">
        <w:rPr>
          <w:rFonts w:ascii="Simplified Arabic" w:hAnsi="Simplified Arabic" w:cs="Simplified Arabic" w:hint="cs"/>
          <w:sz w:val="24"/>
          <w:szCs w:val="24"/>
          <w:rtl/>
          <w:lang w:bidi="ar-EG"/>
        </w:rPr>
        <w:t>ي</w:t>
      </w:r>
      <w:r w:rsidR="006A598A">
        <w:rPr>
          <w:rFonts w:ascii="Simplified Arabic" w:hAnsi="Simplified Arabic" w:cs="Simplified Arabic" w:hint="cs"/>
          <w:sz w:val="24"/>
          <w:szCs w:val="24"/>
          <w:rtl/>
          <w:lang w:bidi="ar-EG"/>
        </w:rPr>
        <w:t>ة</w:t>
      </w:r>
      <w:r w:rsidR="00F50B4D">
        <w:rPr>
          <w:rFonts w:ascii="Simplified Arabic" w:hAnsi="Simplified Arabic" w:cs="Simplified Arabic" w:hint="cs"/>
          <w:sz w:val="24"/>
          <w:szCs w:val="24"/>
          <w:rtl/>
          <w:lang w:bidi="ar-EG"/>
        </w:rPr>
        <w:t>................................................................</w:t>
      </w:r>
      <w:r w:rsidR="00EB587A">
        <w:rPr>
          <w:rFonts w:ascii="Simplified Arabic" w:hAnsi="Simplified Arabic" w:cs="Simplified Arabic" w:hint="cs"/>
          <w:sz w:val="24"/>
          <w:szCs w:val="24"/>
          <w:rtl/>
          <w:lang w:bidi="ar-EG"/>
        </w:rPr>
        <w:t>..</w:t>
      </w:r>
      <w:r w:rsidR="00F50B4D">
        <w:rPr>
          <w:rFonts w:ascii="Simplified Arabic" w:hAnsi="Simplified Arabic" w:cs="Simplified Arabic" w:hint="cs"/>
          <w:sz w:val="24"/>
          <w:szCs w:val="24"/>
          <w:rtl/>
          <w:lang w:bidi="ar-EG"/>
        </w:rPr>
        <w:t>.</w:t>
      </w:r>
      <w:r w:rsidR="00EB587A">
        <w:rPr>
          <w:rFonts w:ascii="Simplified Arabic" w:hAnsi="Simplified Arabic" w:cs="Simplified Arabic" w:hint="cs"/>
          <w:sz w:val="24"/>
          <w:szCs w:val="24"/>
          <w:rtl/>
          <w:lang w:bidi="ar-EG"/>
        </w:rPr>
        <w:t>....</w:t>
      </w:r>
      <w:r w:rsidR="008C6398">
        <w:rPr>
          <w:rFonts w:ascii="Simplified Arabic" w:hAnsi="Simplified Arabic" w:cs="Simplified Arabic" w:hint="cs"/>
          <w:sz w:val="24"/>
          <w:szCs w:val="24"/>
          <w:rtl/>
          <w:lang w:bidi="ar-EG"/>
        </w:rPr>
        <w:t xml:space="preserve">  </w:t>
      </w:r>
      <w:r w:rsidR="00CE7F5A">
        <w:rPr>
          <w:rFonts w:ascii="Simplified Arabic" w:hAnsi="Simplified Arabic" w:cs="Simplified Arabic" w:hint="cs"/>
          <w:sz w:val="24"/>
          <w:szCs w:val="24"/>
          <w:rtl/>
          <w:lang w:bidi="ar-EG"/>
        </w:rPr>
        <w:t>صفحة</w:t>
      </w:r>
      <w:r w:rsidR="00510F99">
        <w:rPr>
          <w:rFonts w:ascii="Simplified Arabic" w:hAnsi="Simplified Arabic" w:cs="Simplified Arabic" w:hint="cs"/>
          <w:sz w:val="24"/>
          <w:szCs w:val="24"/>
          <w:rtl/>
          <w:lang w:bidi="ar-EG"/>
        </w:rPr>
        <w:t xml:space="preserve"> 39،40،41،42</w:t>
      </w:r>
      <w:r w:rsidR="004349D6">
        <w:rPr>
          <w:rFonts w:ascii="Simplified Arabic" w:hAnsi="Simplified Arabic" w:cs="Simplified Arabic" w:hint="cs"/>
          <w:sz w:val="24"/>
          <w:szCs w:val="24"/>
          <w:rtl/>
          <w:lang w:bidi="ar-EG"/>
        </w:rPr>
        <w:t xml:space="preserve"> </w:t>
      </w:r>
    </w:p>
    <w:p w14:paraId="7592DBDD" w14:textId="7C1B56BE" w:rsidR="00EB587A" w:rsidRPr="00CE7F5A" w:rsidRDefault="00EB587A" w:rsidP="00EB587A">
      <w:pPr>
        <w:bidi/>
        <w:rPr>
          <w:rFonts w:ascii="Simplified Arabic" w:hAnsi="Simplified Arabic" w:cs="Simplified Arabic"/>
          <w:sz w:val="28"/>
          <w:szCs w:val="28"/>
          <w:rtl/>
          <w:lang w:bidi="ar-EG"/>
        </w:rPr>
      </w:pPr>
      <w:r w:rsidRPr="00685677">
        <w:rPr>
          <w:rFonts w:ascii="Simplified Arabic" w:hAnsi="Simplified Arabic" w:cs="Simplified Arabic" w:hint="cs"/>
          <w:b/>
          <w:bCs/>
          <w:sz w:val="28"/>
          <w:szCs w:val="28"/>
          <w:u w:val="single"/>
          <w:rtl/>
          <w:lang w:bidi="ar-EG"/>
        </w:rPr>
        <w:t>فهرس الجداول:</w:t>
      </w:r>
      <w:r w:rsidR="00CE7F5A">
        <w:rPr>
          <w:rFonts w:ascii="Simplified Arabic" w:hAnsi="Simplified Arabic" w:cs="Simplified Arabic" w:hint="cs"/>
          <w:sz w:val="28"/>
          <w:szCs w:val="28"/>
          <w:rtl/>
          <w:lang w:bidi="ar-EG"/>
        </w:rPr>
        <w:t xml:space="preserve">                                                                 </w:t>
      </w:r>
      <w:r w:rsidR="00CE7F5A">
        <w:rPr>
          <w:rFonts w:ascii="Simplified Arabic" w:hAnsi="Simplified Arabic" w:cs="Simplified Arabic" w:hint="cs"/>
          <w:b/>
          <w:bCs/>
          <w:sz w:val="28"/>
          <w:szCs w:val="28"/>
          <w:u w:val="single"/>
          <w:rtl/>
          <w:lang w:bidi="ar-EG"/>
        </w:rPr>
        <w:t xml:space="preserve"> الصفحة</w:t>
      </w:r>
    </w:p>
    <w:p w14:paraId="7393AEB1" w14:textId="53C48B6D" w:rsidR="00EB587A" w:rsidRDefault="00360E40" w:rsidP="00EB587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جدول رقم (1) ............................................................................ صفحة 25</w:t>
      </w:r>
    </w:p>
    <w:p w14:paraId="4C1A692C" w14:textId="7E875888" w:rsidR="00EB587A" w:rsidRDefault="00360E40" w:rsidP="00EB587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جدول رقم (2)............................................................................. صفحة 26</w:t>
      </w:r>
    </w:p>
    <w:p w14:paraId="6CE4BB92" w14:textId="35C21A94" w:rsidR="00360E40" w:rsidRDefault="00360E40" w:rsidP="00360E40">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جدول رقم (3)............................................................................. صفحة 26</w:t>
      </w:r>
    </w:p>
    <w:p w14:paraId="13BC32C2" w14:textId="00591C09" w:rsidR="00360E40" w:rsidRDefault="00360E40" w:rsidP="00360E40">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جدول رقم (4)............................................................................. صفحة 27</w:t>
      </w:r>
    </w:p>
    <w:p w14:paraId="6B4629EE" w14:textId="0DCAF732" w:rsidR="00360E40" w:rsidRDefault="00360E40" w:rsidP="00360E40">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جدول رقم (5)............................................................................. صفحة 27</w:t>
      </w:r>
    </w:p>
    <w:p w14:paraId="69637F9F" w14:textId="73B53FE4" w:rsidR="00360E40" w:rsidRDefault="00360E40" w:rsidP="00360E40">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جدول رقم (6)............................................................................. صفحة 28</w:t>
      </w:r>
    </w:p>
    <w:p w14:paraId="0B610C16" w14:textId="2C6F85B9" w:rsidR="00360E40" w:rsidRDefault="00360E40" w:rsidP="00360E40">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جدول رقم (7)............................................................................. صفحة 28</w:t>
      </w:r>
    </w:p>
    <w:p w14:paraId="4D69E1DF" w14:textId="382291D5" w:rsidR="00360E40" w:rsidRDefault="00360E40" w:rsidP="00360E40">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جدول رقم (8)............................................................................. صفحة 29</w:t>
      </w:r>
    </w:p>
    <w:p w14:paraId="641C6F85" w14:textId="77777777" w:rsidR="00360E40" w:rsidRDefault="00360E40" w:rsidP="00360E40">
      <w:pPr>
        <w:bidi/>
        <w:rPr>
          <w:rFonts w:ascii="Simplified Arabic" w:hAnsi="Simplified Arabic" w:cs="Simplified Arabic"/>
          <w:sz w:val="24"/>
          <w:szCs w:val="24"/>
          <w:rtl/>
          <w:lang w:bidi="ar-EG"/>
        </w:rPr>
      </w:pPr>
    </w:p>
    <w:p w14:paraId="0D2D376F" w14:textId="2923F937" w:rsidR="00360E40" w:rsidRPr="00360E40" w:rsidRDefault="00360E40" w:rsidP="00360E40">
      <w:pPr>
        <w:bidi/>
        <w:rPr>
          <w:rFonts w:ascii="Simplified Arabic" w:hAnsi="Simplified Arabic" w:cs="Simplified Arabic"/>
          <w:sz w:val="24"/>
          <w:szCs w:val="24"/>
          <w:rtl/>
          <w:lang w:bidi="ar-EG"/>
        </w:rPr>
        <w:sectPr w:rsidR="00360E40" w:rsidRPr="00360E40" w:rsidSect="00CE7F5A">
          <w:footerReference w:type="default" r:id="rId9"/>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pPr>
    </w:p>
    <w:p w14:paraId="235EA80D" w14:textId="39A35E34" w:rsidR="007422BB" w:rsidRPr="007422BB" w:rsidRDefault="007422BB" w:rsidP="00F90C1A">
      <w:pPr>
        <w:tabs>
          <w:tab w:val="right" w:pos="9360"/>
        </w:tabs>
        <w:rPr>
          <w:rFonts w:ascii="Simplified Arabic" w:hAnsi="Simplified Arabic" w:cs="Simplified Arabic"/>
          <w:sz w:val="28"/>
          <w:szCs w:val="28"/>
          <w:rtl/>
          <w:lang w:bidi="ar-EG"/>
        </w:rPr>
      </w:pPr>
      <w:r w:rsidRPr="007422BB">
        <w:rPr>
          <w:rFonts w:asciiTheme="majorBidi" w:hAnsiTheme="majorBidi" w:cstheme="majorBidi"/>
          <w:b/>
          <w:bCs/>
          <w:sz w:val="28"/>
          <w:szCs w:val="28"/>
          <w:u w:val="single"/>
          <w:lang w:bidi="ar-EG"/>
        </w:rPr>
        <w:lastRenderedPageBreak/>
        <w:t>Abbreviations:</w:t>
      </w:r>
      <w:r>
        <w:rPr>
          <w:rFonts w:asciiTheme="majorBidi" w:hAnsiTheme="majorBidi" w:cstheme="majorBidi"/>
          <w:b/>
          <w:bCs/>
          <w:sz w:val="28"/>
          <w:szCs w:val="28"/>
          <w:lang w:bidi="ar-EG"/>
        </w:rPr>
        <w:tab/>
      </w:r>
      <w:r w:rsidRPr="007422BB">
        <w:rPr>
          <w:rFonts w:ascii="Simplified Arabic" w:hAnsi="Simplified Arabic" w:cs="Simplified Arabic" w:hint="cs"/>
          <w:b/>
          <w:bCs/>
          <w:sz w:val="28"/>
          <w:szCs w:val="28"/>
          <w:u w:val="single"/>
          <w:rtl/>
          <w:lang w:bidi="ar-EG"/>
        </w:rPr>
        <w:t>الإختصارات</w:t>
      </w:r>
      <w:r>
        <w:rPr>
          <w:rFonts w:ascii="Simplified Arabic" w:hAnsi="Simplified Arabic" w:cs="Simplified Arabic" w:hint="cs"/>
          <w:sz w:val="28"/>
          <w:szCs w:val="28"/>
          <w:rtl/>
          <w:lang w:bidi="ar-EG"/>
        </w:rPr>
        <w:t>:</w:t>
      </w:r>
    </w:p>
    <w:p w14:paraId="6D619173" w14:textId="12B0CABE" w:rsidR="0078169F" w:rsidRDefault="0078169F" w:rsidP="00F90C1A">
      <w:pPr>
        <w:rPr>
          <w:rFonts w:asciiTheme="majorBidi" w:hAnsiTheme="majorBidi" w:cstheme="majorBidi"/>
          <w:sz w:val="24"/>
          <w:szCs w:val="24"/>
          <w:lang w:bidi="ar-EG"/>
        </w:rPr>
      </w:pPr>
      <w:r w:rsidRPr="002F53F5">
        <w:rPr>
          <w:rFonts w:asciiTheme="majorBidi" w:hAnsiTheme="majorBidi" w:cstheme="majorBidi"/>
          <w:sz w:val="24"/>
          <w:szCs w:val="24"/>
          <w:lang w:bidi="ar-EG"/>
        </w:rPr>
        <w:t>CDM</w:t>
      </w:r>
      <w:r>
        <w:rPr>
          <w:rFonts w:asciiTheme="majorBidi" w:hAnsiTheme="majorBidi" w:cstheme="majorBidi"/>
          <w:sz w:val="24"/>
          <w:szCs w:val="24"/>
          <w:lang w:bidi="ar-EG"/>
        </w:rPr>
        <w:t xml:space="preserve"> (Clean Development Mechanism)</w:t>
      </w:r>
      <w:r>
        <w:rPr>
          <w:rFonts w:asciiTheme="majorBidi" w:hAnsiTheme="majorBidi" w:cstheme="majorBidi" w:hint="cs"/>
          <w:sz w:val="24"/>
          <w:szCs w:val="24"/>
          <w:rtl/>
          <w:lang w:bidi="ar-EG"/>
        </w:rPr>
        <w:t xml:space="preserve"> آلي</w:t>
      </w:r>
      <w:r>
        <w:rPr>
          <w:rFonts w:asciiTheme="majorBidi" w:hAnsiTheme="majorBidi" w:cstheme="majorBidi" w:hint="eastAsia"/>
          <w:sz w:val="24"/>
          <w:szCs w:val="24"/>
          <w:rtl/>
          <w:lang w:bidi="ar-EG"/>
        </w:rPr>
        <w:t>ة</w:t>
      </w:r>
      <w:r>
        <w:rPr>
          <w:rFonts w:asciiTheme="majorBidi" w:hAnsiTheme="majorBidi" w:cstheme="majorBidi" w:hint="cs"/>
          <w:sz w:val="24"/>
          <w:szCs w:val="24"/>
          <w:rtl/>
          <w:lang w:bidi="ar-EG"/>
        </w:rPr>
        <w:t xml:space="preserve"> التنمية النظيفة                                                                  </w:t>
      </w:r>
    </w:p>
    <w:p w14:paraId="10EBA327" w14:textId="23F6F01F" w:rsidR="0060475F" w:rsidRPr="00E92FD6" w:rsidRDefault="0060475F" w:rsidP="00F90C1A">
      <w:pPr>
        <w:tabs>
          <w:tab w:val="right" w:pos="9360"/>
        </w:tabs>
        <w:rPr>
          <w:rFonts w:ascii="Simplified Arabic" w:hAnsi="Simplified Arabic" w:cs="Simplified Arabic"/>
          <w:sz w:val="24"/>
          <w:szCs w:val="24"/>
          <w:lang w:bidi="ar-EG"/>
        </w:rPr>
      </w:pPr>
      <w:r>
        <w:rPr>
          <w:rFonts w:asciiTheme="majorBidi" w:hAnsiTheme="majorBidi" w:cstheme="majorBidi"/>
          <w:sz w:val="24"/>
          <w:szCs w:val="24"/>
          <w:lang w:bidi="ar-EG"/>
        </w:rPr>
        <w:t>CER (Certified Emission Reduction)</w:t>
      </w:r>
      <w:r>
        <w:rPr>
          <w:rFonts w:asciiTheme="majorBidi" w:hAnsiTheme="majorBidi" w:cstheme="majorBidi"/>
          <w:sz w:val="24"/>
          <w:szCs w:val="24"/>
          <w:lang w:bidi="ar-EG"/>
        </w:rPr>
        <w:tab/>
      </w:r>
      <w:r>
        <w:rPr>
          <w:rFonts w:asciiTheme="majorBidi" w:hAnsiTheme="majorBidi" w:cstheme="majorBidi" w:hint="cs"/>
          <w:sz w:val="24"/>
          <w:szCs w:val="24"/>
          <w:rtl/>
          <w:lang w:bidi="ar-EG"/>
        </w:rPr>
        <w:t>خفض إنبعاثات معتمد</w:t>
      </w:r>
    </w:p>
    <w:p w14:paraId="5315D593" w14:textId="77777777" w:rsidR="0078169F" w:rsidRDefault="0078169F" w:rsidP="00F90C1A">
      <w:pPr>
        <w:rPr>
          <w:rFonts w:asciiTheme="majorBidi" w:hAnsiTheme="majorBidi" w:cstheme="majorBidi"/>
          <w:sz w:val="24"/>
          <w:szCs w:val="24"/>
          <w:lang w:bidi="ar-EG"/>
        </w:rPr>
      </w:pPr>
      <w:r w:rsidRPr="002F53F5">
        <w:rPr>
          <w:rFonts w:asciiTheme="majorBidi" w:hAnsiTheme="majorBidi" w:cstheme="majorBidi"/>
          <w:sz w:val="24"/>
          <w:szCs w:val="24"/>
          <w:lang w:bidi="ar-EG"/>
        </w:rPr>
        <w:t>ETS</w:t>
      </w:r>
      <w:r>
        <w:rPr>
          <w:rFonts w:asciiTheme="majorBidi" w:hAnsiTheme="majorBidi" w:cstheme="majorBidi"/>
          <w:sz w:val="24"/>
          <w:szCs w:val="24"/>
          <w:lang w:bidi="ar-EG"/>
        </w:rPr>
        <w:t xml:space="preserve"> (Emission Trading Scheme)</w:t>
      </w:r>
      <w:r>
        <w:rPr>
          <w:rFonts w:asciiTheme="majorBidi" w:hAnsiTheme="majorBidi" w:cstheme="majorBidi" w:hint="cs"/>
          <w:sz w:val="24"/>
          <w:szCs w:val="24"/>
          <w:rtl/>
          <w:lang w:bidi="ar-EG"/>
        </w:rPr>
        <w:t xml:space="preserve"> نظا</w:t>
      </w:r>
      <w:r>
        <w:rPr>
          <w:rFonts w:asciiTheme="majorBidi" w:hAnsiTheme="majorBidi" w:cstheme="majorBidi" w:hint="eastAsia"/>
          <w:sz w:val="24"/>
          <w:szCs w:val="24"/>
          <w:rtl/>
          <w:lang w:bidi="ar-EG"/>
        </w:rPr>
        <w:t>م</w:t>
      </w:r>
      <w:r>
        <w:rPr>
          <w:rFonts w:asciiTheme="majorBidi" w:hAnsiTheme="majorBidi" w:cstheme="majorBidi" w:hint="cs"/>
          <w:sz w:val="24"/>
          <w:szCs w:val="24"/>
          <w:rtl/>
          <w:lang w:bidi="ar-EG"/>
        </w:rPr>
        <w:t xml:space="preserve"> تداول الإنبعاثات                                                                         </w:t>
      </w:r>
    </w:p>
    <w:p w14:paraId="07AF385B" w14:textId="77777777" w:rsidR="0078169F" w:rsidRPr="002F53F5" w:rsidRDefault="0078169F" w:rsidP="00F90C1A">
      <w:pPr>
        <w:rPr>
          <w:rFonts w:asciiTheme="majorBidi" w:hAnsiTheme="majorBidi" w:cstheme="majorBidi"/>
          <w:sz w:val="24"/>
          <w:szCs w:val="24"/>
          <w:lang w:bidi="ar-EG"/>
        </w:rPr>
      </w:pPr>
      <w:r>
        <w:rPr>
          <w:rFonts w:asciiTheme="majorBidi" w:hAnsiTheme="majorBidi" w:cstheme="majorBidi"/>
          <w:sz w:val="24"/>
          <w:szCs w:val="24"/>
          <w:lang w:bidi="ar-EG"/>
        </w:rPr>
        <w:t>IEA (International Environmental Agency)</w:t>
      </w:r>
      <w:r>
        <w:rPr>
          <w:rFonts w:asciiTheme="majorBidi" w:hAnsiTheme="majorBidi" w:cstheme="majorBidi" w:hint="cs"/>
          <w:sz w:val="24"/>
          <w:szCs w:val="24"/>
          <w:rtl/>
          <w:lang w:bidi="ar-EG"/>
        </w:rPr>
        <w:t xml:space="preserve"> وكال</w:t>
      </w:r>
      <w:r>
        <w:rPr>
          <w:rFonts w:asciiTheme="majorBidi" w:hAnsiTheme="majorBidi" w:cstheme="majorBidi" w:hint="eastAsia"/>
          <w:sz w:val="24"/>
          <w:szCs w:val="24"/>
          <w:rtl/>
          <w:lang w:bidi="ar-EG"/>
        </w:rPr>
        <w:t>ة</w:t>
      </w:r>
      <w:r>
        <w:rPr>
          <w:rFonts w:asciiTheme="majorBidi" w:hAnsiTheme="majorBidi" w:cstheme="majorBidi" w:hint="cs"/>
          <w:sz w:val="24"/>
          <w:szCs w:val="24"/>
          <w:rtl/>
          <w:lang w:bidi="ar-EG"/>
        </w:rPr>
        <w:t xml:space="preserve"> البيئة الدولية                                                              </w:t>
      </w:r>
    </w:p>
    <w:p w14:paraId="6811A744" w14:textId="08224432" w:rsidR="0078169F" w:rsidRDefault="0078169F" w:rsidP="00F90C1A">
      <w:pPr>
        <w:rPr>
          <w:rFonts w:asciiTheme="majorBidi" w:hAnsiTheme="majorBidi" w:cstheme="majorBidi"/>
          <w:sz w:val="24"/>
          <w:szCs w:val="24"/>
          <w:rtl/>
          <w:lang w:bidi="ar-EG"/>
        </w:rPr>
      </w:pPr>
      <w:r>
        <w:rPr>
          <w:rFonts w:asciiTheme="majorBidi" w:hAnsiTheme="majorBidi" w:cstheme="majorBidi"/>
          <w:sz w:val="24"/>
          <w:szCs w:val="24"/>
          <w:lang w:bidi="ar-EG"/>
        </w:rPr>
        <w:t xml:space="preserve">IPCC (Intergovernmental Panel on Climate </w:t>
      </w:r>
      <w:r w:rsidR="00A75065">
        <w:rPr>
          <w:rFonts w:asciiTheme="majorBidi" w:hAnsiTheme="majorBidi" w:cstheme="majorBidi"/>
          <w:sz w:val="24"/>
          <w:szCs w:val="24"/>
          <w:lang w:bidi="ar-EG"/>
        </w:rPr>
        <w:t>C</w:t>
      </w:r>
      <w:r>
        <w:rPr>
          <w:rFonts w:asciiTheme="majorBidi" w:hAnsiTheme="majorBidi" w:cstheme="majorBidi"/>
          <w:sz w:val="24"/>
          <w:szCs w:val="24"/>
          <w:lang w:bidi="ar-EG"/>
        </w:rPr>
        <w:t>hange)</w:t>
      </w:r>
      <w:r>
        <w:rPr>
          <w:rFonts w:asciiTheme="majorBidi" w:hAnsiTheme="majorBidi" w:cstheme="majorBidi" w:hint="cs"/>
          <w:sz w:val="24"/>
          <w:szCs w:val="24"/>
          <w:rtl/>
          <w:lang w:bidi="ar-EG"/>
        </w:rPr>
        <w:t xml:space="preserve"> الهيئ</w:t>
      </w:r>
      <w:r>
        <w:rPr>
          <w:rFonts w:asciiTheme="majorBidi" w:hAnsiTheme="majorBidi" w:cstheme="majorBidi" w:hint="eastAsia"/>
          <w:sz w:val="24"/>
          <w:szCs w:val="24"/>
          <w:rtl/>
          <w:lang w:bidi="ar-EG"/>
        </w:rPr>
        <w:t>ة</w:t>
      </w:r>
      <w:r>
        <w:rPr>
          <w:rFonts w:asciiTheme="majorBidi" w:hAnsiTheme="majorBidi" w:cstheme="majorBidi" w:hint="cs"/>
          <w:sz w:val="24"/>
          <w:szCs w:val="24"/>
          <w:rtl/>
          <w:lang w:bidi="ar-EG"/>
        </w:rPr>
        <w:t xml:space="preserve"> الحكومية الدولية المعنية بتغير المناخ                  </w:t>
      </w:r>
    </w:p>
    <w:p w14:paraId="12BE2181" w14:textId="77777777" w:rsidR="0018165F" w:rsidRDefault="0078169F" w:rsidP="00F90C1A">
      <w:pPr>
        <w:rPr>
          <w:rFonts w:asciiTheme="majorBidi" w:hAnsiTheme="majorBidi" w:cstheme="majorBidi"/>
          <w:sz w:val="24"/>
          <w:szCs w:val="24"/>
          <w:lang w:bidi="ar-EG"/>
        </w:rPr>
      </w:pPr>
      <w:r>
        <w:rPr>
          <w:rFonts w:asciiTheme="majorBidi" w:hAnsiTheme="majorBidi" w:cstheme="majorBidi"/>
          <w:sz w:val="24"/>
          <w:szCs w:val="24"/>
          <w:lang w:bidi="ar-EG"/>
        </w:rPr>
        <w:t>OECD (Organization for Economic Co-operation and Development</w:t>
      </w:r>
      <w:r w:rsidRPr="00F94D1D">
        <w:rPr>
          <w:rFonts w:asciiTheme="majorBidi" w:hAnsiTheme="majorBidi" w:cstheme="majorBidi"/>
          <w:lang w:bidi="ar-EG"/>
        </w:rPr>
        <w:t>)</w:t>
      </w:r>
      <w:r w:rsidR="0018165F" w:rsidRPr="0018165F">
        <w:rPr>
          <w:rFonts w:asciiTheme="majorBidi" w:hAnsiTheme="majorBidi" w:cstheme="majorBidi" w:hint="cs"/>
          <w:sz w:val="24"/>
          <w:szCs w:val="24"/>
          <w:rtl/>
          <w:lang w:bidi="ar-EG"/>
        </w:rPr>
        <w:t xml:space="preserve"> </w:t>
      </w:r>
      <w:r w:rsidR="0018165F" w:rsidRPr="00596328">
        <w:rPr>
          <w:rFonts w:asciiTheme="majorBidi" w:hAnsiTheme="majorBidi" w:cstheme="majorBidi" w:hint="cs"/>
          <w:sz w:val="24"/>
          <w:szCs w:val="24"/>
          <w:rtl/>
          <w:lang w:bidi="ar-EG"/>
        </w:rPr>
        <w:t>منظم</w:t>
      </w:r>
      <w:r w:rsidR="0018165F" w:rsidRPr="00596328">
        <w:rPr>
          <w:rFonts w:asciiTheme="majorBidi" w:hAnsiTheme="majorBidi" w:cstheme="majorBidi" w:hint="eastAsia"/>
          <w:sz w:val="24"/>
          <w:szCs w:val="24"/>
          <w:rtl/>
          <w:lang w:bidi="ar-EG"/>
        </w:rPr>
        <w:t>ة</w:t>
      </w:r>
      <w:r w:rsidR="0018165F" w:rsidRPr="00596328">
        <w:rPr>
          <w:rFonts w:asciiTheme="majorBidi" w:hAnsiTheme="majorBidi" w:cstheme="majorBidi" w:hint="cs"/>
          <w:sz w:val="24"/>
          <w:szCs w:val="24"/>
          <w:rtl/>
          <w:lang w:bidi="ar-EG"/>
        </w:rPr>
        <w:t xml:space="preserve"> التعاون الإقتصادي و التنمية</w:t>
      </w:r>
    </w:p>
    <w:p w14:paraId="5DA3A2A2" w14:textId="63B4983F" w:rsidR="003D499B" w:rsidRDefault="0018165F" w:rsidP="00F90C1A">
      <w:pPr>
        <w:rPr>
          <w:rFonts w:ascii="Simplified Arabic" w:hAnsi="Simplified Arabic" w:cs="Simplified Arabic"/>
          <w:sz w:val="36"/>
          <w:szCs w:val="36"/>
          <w:rtl/>
          <w:lang w:bidi="ar-EG"/>
        </w:rPr>
      </w:pPr>
      <w:r>
        <w:rPr>
          <w:rFonts w:asciiTheme="majorBidi" w:hAnsiTheme="majorBidi" w:cstheme="majorBidi" w:hint="cs"/>
          <w:rtl/>
          <w:lang w:bidi="ar-EG"/>
        </w:rPr>
        <w:t xml:space="preserve"> </w:t>
      </w:r>
      <w:r w:rsidR="0078169F">
        <w:rPr>
          <w:rFonts w:asciiTheme="majorBidi" w:hAnsiTheme="majorBidi" w:cstheme="majorBidi"/>
          <w:sz w:val="24"/>
          <w:szCs w:val="24"/>
          <w:lang w:bidi="ar-EG"/>
        </w:rPr>
        <w:t>UN (United Nations)</w:t>
      </w:r>
      <w:r w:rsidR="0078169F">
        <w:rPr>
          <w:rFonts w:asciiTheme="majorBidi" w:hAnsiTheme="majorBidi" w:cstheme="majorBidi" w:hint="cs"/>
          <w:sz w:val="24"/>
          <w:szCs w:val="24"/>
          <w:rtl/>
          <w:lang w:bidi="ar-EG"/>
        </w:rPr>
        <w:t xml:space="preserve"> الأم</w:t>
      </w:r>
      <w:r w:rsidR="0078169F">
        <w:rPr>
          <w:rFonts w:asciiTheme="majorBidi" w:hAnsiTheme="majorBidi" w:cstheme="majorBidi" w:hint="eastAsia"/>
          <w:sz w:val="24"/>
          <w:szCs w:val="24"/>
          <w:rtl/>
          <w:lang w:bidi="ar-EG"/>
        </w:rPr>
        <w:t>م</w:t>
      </w:r>
      <w:r w:rsidR="0078169F">
        <w:rPr>
          <w:rFonts w:asciiTheme="majorBidi" w:hAnsiTheme="majorBidi" w:cstheme="majorBidi" w:hint="cs"/>
          <w:sz w:val="24"/>
          <w:szCs w:val="24"/>
          <w:rtl/>
          <w:lang w:bidi="ar-EG"/>
        </w:rPr>
        <w:t xml:space="preserve"> المتحدة                                                                                                        </w:t>
      </w:r>
    </w:p>
    <w:p w14:paraId="2FF06203" w14:textId="4E000C9B" w:rsidR="003D499B" w:rsidRPr="0059161D" w:rsidRDefault="00E92FD6" w:rsidP="00F90C1A">
      <w:pPr>
        <w:tabs>
          <w:tab w:val="right" w:pos="9360"/>
        </w:tabs>
        <w:rPr>
          <w:rFonts w:asciiTheme="majorBidi" w:hAnsiTheme="majorBidi" w:cstheme="majorBidi"/>
          <w:rtl/>
          <w:lang w:bidi="ar-EG"/>
        </w:rPr>
      </w:pPr>
      <w:r w:rsidRPr="0059161D">
        <w:rPr>
          <w:rFonts w:asciiTheme="majorBidi" w:hAnsiTheme="majorBidi" w:cstheme="majorBidi"/>
          <w:lang w:bidi="ar-EG"/>
        </w:rPr>
        <w:t xml:space="preserve">UNFCC </w:t>
      </w:r>
      <w:r w:rsidR="0059161D" w:rsidRPr="0059161D">
        <w:rPr>
          <w:rFonts w:asciiTheme="majorBidi" w:hAnsiTheme="majorBidi" w:cstheme="majorBidi"/>
          <w:lang w:bidi="ar-EG"/>
        </w:rPr>
        <w:t>(United Nations framework convention on climate change)</w:t>
      </w:r>
      <w:r w:rsidR="0059161D">
        <w:rPr>
          <w:rFonts w:asciiTheme="majorBidi" w:hAnsiTheme="majorBidi" w:cstheme="majorBidi"/>
          <w:lang w:bidi="ar-EG"/>
        </w:rPr>
        <w:tab/>
      </w:r>
      <w:r w:rsidR="0059161D">
        <w:rPr>
          <w:rFonts w:asciiTheme="majorBidi" w:hAnsiTheme="majorBidi" w:cstheme="majorBidi" w:hint="cs"/>
          <w:rtl/>
          <w:lang w:bidi="ar-EG"/>
        </w:rPr>
        <w:t xml:space="preserve">إتفاقية الأمم المتحدة </w:t>
      </w:r>
      <w:r w:rsidR="00BD2267">
        <w:rPr>
          <w:rFonts w:asciiTheme="majorBidi" w:hAnsiTheme="majorBidi" w:cstheme="majorBidi" w:hint="cs"/>
          <w:rtl/>
          <w:lang w:bidi="ar-EG"/>
        </w:rPr>
        <w:t>الإطارية بشأن التغير المناخي</w:t>
      </w:r>
    </w:p>
    <w:p w14:paraId="213637B7" w14:textId="0A14C46C" w:rsidR="003D499B" w:rsidRPr="000B7496" w:rsidRDefault="000B7496" w:rsidP="00F90C1A">
      <w:pPr>
        <w:tabs>
          <w:tab w:val="right" w:pos="9360"/>
        </w:tabs>
        <w:rPr>
          <w:rFonts w:asciiTheme="majorBidi" w:hAnsiTheme="majorBidi" w:cstheme="majorBidi"/>
          <w:sz w:val="24"/>
          <w:szCs w:val="24"/>
          <w:rtl/>
          <w:lang w:bidi="ar-EG"/>
        </w:rPr>
      </w:pPr>
      <w:r>
        <w:rPr>
          <w:rFonts w:asciiTheme="majorBidi" w:hAnsiTheme="majorBidi" w:cstheme="majorBidi"/>
          <w:sz w:val="24"/>
          <w:szCs w:val="24"/>
          <w:lang w:bidi="ar-EG"/>
        </w:rPr>
        <w:t>VER (Voluntary Emission Reduction)</w:t>
      </w:r>
      <w:r>
        <w:rPr>
          <w:rFonts w:asciiTheme="majorBidi" w:hAnsiTheme="majorBidi" w:cstheme="majorBidi"/>
          <w:sz w:val="24"/>
          <w:szCs w:val="24"/>
          <w:lang w:bidi="ar-EG"/>
        </w:rPr>
        <w:tab/>
      </w:r>
      <w:r>
        <w:rPr>
          <w:rFonts w:asciiTheme="majorBidi" w:hAnsiTheme="majorBidi" w:cstheme="majorBidi" w:hint="cs"/>
          <w:sz w:val="24"/>
          <w:szCs w:val="24"/>
          <w:rtl/>
          <w:lang w:bidi="ar-EG"/>
        </w:rPr>
        <w:t>خفض إنبعاثات تطوعي</w:t>
      </w:r>
    </w:p>
    <w:p w14:paraId="453779E8" w14:textId="77777777" w:rsidR="00473EB1" w:rsidRDefault="00473EB1" w:rsidP="00F90C1A">
      <w:pPr>
        <w:jc w:val="right"/>
        <w:rPr>
          <w:rFonts w:ascii="Simplified Arabic" w:hAnsi="Simplified Arabic" w:cs="Simplified Arabic"/>
          <w:b/>
          <w:bCs/>
          <w:sz w:val="28"/>
          <w:szCs w:val="28"/>
          <w:u w:val="single"/>
          <w:rtl/>
          <w:lang w:bidi="ar-EG"/>
        </w:rPr>
      </w:pPr>
    </w:p>
    <w:p w14:paraId="1EB25516" w14:textId="77777777" w:rsidR="00473EB1" w:rsidRDefault="00473EB1" w:rsidP="00F90C1A">
      <w:pPr>
        <w:jc w:val="right"/>
        <w:rPr>
          <w:rFonts w:ascii="Simplified Arabic" w:hAnsi="Simplified Arabic" w:cs="Simplified Arabic"/>
          <w:b/>
          <w:bCs/>
          <w:sz w:val="28"/>
          <w:szCs w:val="28"/>
          <w:u w:val="single"/>
          <w:rtl/>
          <w:lang w:bidi="ar-EG"/>
        </w:rPr>
      </w:pPr>
    </w:p>
    <w:p w14:paraId="7ED01EC7" w14:textId="77777777" w:rsidR="00473EB1" w:rsidRDefault="00473EB1" w:rsidP="00F90C1A">
      <w:pPr>
        <w:jc w:val="right"/>
        <w:rPr>
          <w:rFonts w:ascii="Simplified Arabic" w:hAnsi="Simplified Arabic" w:cs="Simplified Arabic"/>
          <w:b/>
          <w:bCs/>
          <w:sz w:val="28"/>
          <w:szCs w:val="28"/>
          <w:u w:val="single"/>
          <w:rtl/>
          <w:lang w:bidi="ar-EG"/>
        </w:rPr>
      </w:pPr>
    </w:p>
    <w:p w14:paraId="6E2874BA" w14:textId="77777777" w:rsidR="00473EB1" w:rsidRDefault="00473EB1" w:rsidP="00F90C1A">
      <w:pPr>
        <w:jc w:val="right"/>
        <w:rPr>
          <w:rFonts w:ascii="Simplified Arabic" w:hAnsi="Simplified Arabic" w:cs="Simplified Arabic"/>
          <w:b/>
          <w:bCs/>
          <w:sz w:val="28"/>
          <w:szCs w:val="28"/>
          <w:u w:val="single"/>
          <w:rtl/>
          <w:lang w:bidi="ar-EG"/>
        </w:rPr>
      </w:pPr>
    </w:p>
    <w:p w14:paraId="6ED59382" w14:textId="77777777" w:rsidR="00473EB1" w:rsidRDefault="00473EB1" w:rsidP="00F90C1A">
      <w:pPr>
        <w:jc w:val="right"/>
        <w:rPr>
          <w:rFonts w:ascii="Simplified Arabic" w:hAnsi="Simplified Arabic" w:cs="Simplified Arabic"/>
          <w:b/>
          <w:bCs/>
          <w:sz w:val="28"/>
          <w:szCs w:val="28"/>
          <w:u w:val="single"/>
          <w:rtl/>
          <w:lang w:bidi="ar-EG"/>
        </w:rPr>
      </w:pPr>
    </w:p>
    <w:p w14:paraId="26721E28" w14:textId="38033FF3" w:rsidR="00473EB1" w:rsidRDefault="00473EB1" w:rsidP="00F90C1A">
      <w:pPr>
        <w:jc w:val="right"/>
        <w:rPr>
          <w:rFonts w:ascii="Simplified Arabic" w:hAnsi="Simplified Arabic" w:cs="Simplified Arabic"/>
          <w:b/>
          <w:bCs/>
          <w:sz w:val="28"/>
          <w:szCs w:val="28"/>
          <w:u w:val="single"/>
          <w:rtl/>
          <w:lang w:bidi="ar-EG"/>
        </w:rPr>
      </w:pPr>
    </w:p>
    <w:p w14:paraId="6FB9264A" w14:textId="2CFEDCFF" w:rsidR="00F90C1A" w:rsidRDefault="00F90C1A" w:rsidP="00F90C1A">
      <w:pPr>
        <w:jc w:val="right"/>
        <w:rPr>
          <w:rFonts w:ascii="Simplified Arabic" w:hAnsi="Simplified Arabic" w:cs="Simplified Arabic"/>
          <w:b/>
          <w:bCs/>
          <w:sz w:val="28"/>
          <w:szCs w:val="28"/>
          <w:u w:val="single"/>
          <w:rtl/>
          <w:lang w:bidi="ar-EG"/>
        </w:rPr>
      </w:pPr>
    </w:p>
    <w:p w14:paraId="4870DCB5" w14:textId="2CCFDCD4" w:rsidR="00F90C1A" w:rsidRDefault="00F90C1A" w:rsidP="00F90C1A">
      <w:pPr>
        <w:jc w:val="right"/>
        <w:rPr>
          <w:rFonts w:ascii="Simplified Arabic" w:hAnsi="Simplified Arabic" w:cs="Simplified Arabic"/>
          <w:b/>
          <w:bCs/>
          <w:sz w:val="28"/>
          <w:szCs w:val="28"/>
          <w:u w:val="single"/>
          <w:rtl/>
          <w:lang w:bidi="ar-EG"/>
        </w:rPr>
      </w:pPr>
    </w:p>
    <w:p w14:paraId="3D577906" w14:textId="77777777" w:rsidR="00F90C1A" w:rsidRDefault="00F90C1A" w:rsidP="00F90C1A">
      <w:pPr>
        <w:jc w:val="right"/>
        <w:rPr>
          <w:rFonts w:ascii="Simplified Arabic" w:hAnsi="Simplified Arabic" w:cs="Simplified Arabic"/>
          <w:b/>
          <w:bCs/>
          <w:sz w:val="28"/>
          <w:szCs w:val="28"/>
          <w:u w:val="single"/>
          <w:rtl/>
          <w:lang w:bidi="ar-EG"/>
        </w:rPr>
      </w:pPr>
    </w:p>
    <w:p w14:paraId="4C453CB0" w14:textId="173618BC" w:rsidR="00E65291" w:rsidRDefault="00E65291" w:rsidP="00F90C1A">
      <w:pPr>
        <w:rPr>
          <w:rFonts w:ascii="Simplified Arabic" w:hAnsi="Simplified Arabic" w:cs="Simplified Arabic"/>
          <w:b/>
          <w:bCs/>
          <w:sz w:val="28"/>
          <w:szCs w:val="28"/>
          <w:u w:val="single"/>
          <w:rtl/>
          <w:lang w:bidi="ar-EG"/>
        </w:rPr>
      </w:pPr>
    </w:p>
    <w:p w14:paraId="59DD2B32" w14:textId="7DC28C63" w:rsidR="003D499B" w:rsidRPr="000F2C80" w:rsidRDefault="0078169F" w:rsidP="00F90C1A">
      <w:pPr>
        <w:jc w:val="right"/>
        <w:rPr>
          <w:rFonts w:ascii="Simplified Arabic" w:hAnsi="Simplified Arabic" w:cs="Simplified Arabic"/>
          <w:b/>
          <w:bCs/>
          <w:sz w:val="28"/>
          <w:szCs w:val="28"/>
          <w:u w:val="single"/>
          <w:rtl/>
          <w:lang w:bidi="ar-EG"/>
        </w:rPr>
      </w:pPr>
      <w:r w:rsidRPr="000F2C80">
        <w:rPr>
          <w:rFonts w:ascii="Simplified Arabic" w:hAnsi="Simplified Arabic" w:cs="Simplified Arabic" w:hint="cs"/>
          <w:b/>
          <w:bCs/>
          <w:sz w:val="28"/>
          <w:szCs w:val="28"/>
          <w:u w:val="single"/>
          <w:rtl/>
          <w:lang w:bidi="ar-EG"/>
        </w:rPr>
        <w:lastRenderedPageBreak/>
        <w:t>ملخص الورقة البحثية:</w:t>
      </w:r>
    </w:p>
    <w:p w14:paraId="7A3F01E9" w14:textId="7F698912" w:rsidR="00A678C9" w:rsidRDefault="00EC00C7" w:rsidP="00F90C1A">
      <w:pPr>
        <w:bidi/>
        <w:rPr>
          <w:rFonts w:ascii="Simplified Arabic" w:hAnsi="Simplified Arabic" w:cs="Simplified Arabic"/>
          <w:sz w:val="24"/>
          <w:szCs w:val="24"/>
          <w:rtl/>
          <w:lang w:bidi="ar-EG"/>
        </w:rPr>
      </w:pPr>
      <w:r w:rsidRPr="00F6586D">
        <w:rPr>
          <w:rFonts w:ascii="Simplified Arabic" w:hAnsi="Simplified Arabic" w:cs="Simplified Arabic" w:hint="cs"/>
          <w:sz w:val="24"/>
          <w:szCs w:val="24"/>
          <w:rtl/>
          <w:lang w:bidi="ar-EG"/>
        </w:rPr>
        <w:t xml:space="preserve">تناقش الورقة البحثية إحدي أهم </w:t>
      </w:r>
      <w:r w:rsidR="00E55C7C">
        <w:rPr>
          <w:rFonts w:ascii="Simplified Arabic" w:hAnsi="Simplified Arabic" w:cs="Simplified Arabic" w:hint="cs"/>
          <w:sz w:val="24"/>
          <w:szCs w:val="24"/>
          <w:rtl/>
          <w:lang w:bidi="ar-EG"/>
        </w:rPr>
        <w:t xml:space="preserve">التحديات البيئية و هي </w:t>
      </w:r>
      <w:r w:rsidR="00BC73A4">
        <w:rPr>
          <w:rFonts w:ascii="Simplified Arabic" w:hAnsi="Simplified Arabic" w:cs="Simplified Arabic" w:hint="cs"/>
          <w:sz w:val="24"/>
          <w:szCs w:val="24"/>
          <w:rtl/>
          <w:lang w:bidi="ar-EG"/>
        </w:rPr>
        <w:t>ظاهرة التغير المناخي</w:t>
      </w:r>
      <w:r w:rsidRPr="00F6586D">
        <w:rPr>
          <w:rFonts w:ascii="Simplified Arabic" w:hAnsi="Simplified Arabic" w:cs="Simplified Arabic" w:hint="cs"/>
          <w:sz w:val="24"/>
          <w:szCs w:val="24"/>
          <w:rtl/>
          <w:lang w:bidi="ar-EG"/>
        </w:rPr>
        <w:t xml:space="preserve"> </w:t>
      </w:r>
      <w:r w:rsidR="00116F75" w:rsidRPr="00F6586D">
        <w:rPr>
          <w:rFonts w:ascii="Simplified Arabic" w:hAnsi="Simplified Arabic" w:cs="Simplified Arabic" w:hint="cs"/>
          <w:sz w:val="24"/>
          <w:szCs w:val="24"/>
          <w:rtl/>
          <w:lang w:bidi="ar-EG"/>
        </w:rPr>
        <w:t xml:space="preserve">، و تأثيراتها علي التنمية المستدامة و أبعادها </w:t>
      </w:r>
      <w:r w:rsidR="00BC73A4">
        <w:rPr>
          <w:rFonts w:ascii="Simplified Arabic" w:hAnsi="Simplified Arabic" w:cs="Simplified Arabic" w:hint="cs"/>
          <w:sz w:val="24"/>
          <w:szCs w:val="24"/>
          <w:rtl/>
          <w:lang w:bidi="ar-EG"/>
        </w:rPr>
        <w:t>،</w:t>
      </w:r>
      <w:r w:rsidR="00116F75" w:rsidRPr="00F6586D">
        <w:rPr>
          <w:rFonts w:ascii="Simplified Arabic" w:hAnsi="Simplified Arabic" w:cs="Simplified Arabic" w:hint="cs"/>
          <w:sz w:val="24"/>
          <w:szCs w:val="24"/>
          <w:rtl/>
          <w:lang w:bidi="ar-EG"/>
        </w:rPr>
        <w:t xml:space="preserve"> مما إستدعي إبتكار آليات لمواجهة مسببات تلك المشكلة و</w:t>
      </w:r>
      <w:r w:rsidR="00663A76">
        <w:rPr>
          <w:rFonts w:ascii="Simplified Arabic" w:hAnsi="Simplified Arabic" w:cs="Simplified Arabic" w:hint="cs"/>
          <w:sz w:val="24"/>
          <w:szCs w:val="24"/>
          <w:rtl/>
          <w:lang w:bidi="ar-EG"/>
        </w:rPr>
        <w:t xml:space="preserve"> تخفي</w:t>
      </w:r>
      <w:r w:rsidR="00E55C7C">
        <w:rPr>
          <w:rFonts w:ascii="Simplified Arabic" w:hAnsi="Simplified Arabic" w:cs="Simplified Arabic" w:hint="cs"/>
          <w:sz w:val="24"/>
          <w:szCs w:val="24"/>
          <w:rtl/>
          <w:lang w:bidi="ar-EG"/>
        </w:rPr>
        <w:t>ض</w:t>
      </w:r>
      <w:r w:rsidR="00116F75" w:rsidRPr="00F6586D">
        <w:rPr>
          <w:rFonts w:ascii="Simplified Arabic" w:hAnsi="Simplified Arabic" w:cs="Simplified Arabic" w:hint="cs"/>
          <w:sz w:val="24"/>
          <w:szCs w:val="24"/>
          <w:rtl/>
          <w:lang w:bidi="ar-EG"/>
        </w:rPr>
        <w:t xml:space="preserve"> إنبعاثات الغازات الدفيئة و أهمها الإنبعاثات الكربونية ، و خصت بال</w:t>
      </w:r>
      <w:r w:rsidR="00663A76">
        <w:rPr>
          <w:rFonts w:ascii="Simplified Arabic" w:hAnsi="Simplified Arabic" w:cs="Simplified Arabic" w:hint="cs"/>
          <w:sz w:val="24"/>
          <w:szCs w:val="24"/>
          <w:rtl/>
          <w:lang w:bidi="ar-EG"/>
        </w:rPr>
        <w:t>دراسة</w:t>
      </w:r>
      <w:r w:rsidR="00116F75" w:rsidRPr="00F6586D">
        <w:rPr>
          <w:rFonts w:ascii="Simplified Arabic" w:hAnsi="Simplified Arabic" w:cs="Simplified Arabic" w:hint="cs"/>
          <w:sz w:val="24"/>
          <w:szCs w:val="24"/>
          <w:rtl/>
          <w:lang w:bidi="ar-EG"/>
        </w:rPr>
        <w:t xml:space="preserve"> الضريبة الكربونية</w:t>
      </w:r>
      <w:r w:rsidR="00F6586D">
        <w:rPr>
          <w:rFonts w:ascii="Simplified Arabic" w:hAnsi="Simplified Arabic" w:cs="Simplified Arabic" w:hint="cs"/>
          <w:sz w:val="24"/>
          <w:szCs w:val="24"/>
          <w:rtl/>
          <w:lang w:bidi="ar-EG"/>
        </w:rPr>
        <w:t xml:space="preserve"> </w:t>
      </w:r>
      <w:r w:rsidR="00116F75" w:rsidRPr="00F6586D">
        <w:rPr>
          <w:rFonts w:ascii="Simplified Arabic" w:hAnsi="Simplified Arabic" w:cs="Simplified Arabic" w:hint="cs"/>
          <w:sz w:val="24"/>
          <w:szCs w:val="24"/>
          <w:rtl/>
          <w:lang w:bidi="ar-EG"/>
        </w:rPr>
        <w:t xml:space="preserve">و </w:t>
      </w:r>
      <w:r w:rsidR="00F6586D">
        <w:rPr>
          <w:rFonts w:ascii="Simplified Arabic" w:hAnsi="Simplified Arabic" w:cs="Simplified Arabic" w:hint="cs"/>
          <w:sz w:val="24"/>
          <w:szCs w:val="24"/>
          <w:rtl/>
          <w:lang w:bidi="ar-EG"/>
        </w:rPr>
        <w:t>نظام</w:t>
      </w:r>
      <w:r w:rsidR="00116F75" w:rsidRPr="00F6586D">
        <w:rPr>
          <w:rFonts w:ascii="Simplified Arabic" w:hAnsi="Simplified Arabic" w:cs="Simplified Arabic" w:hint="cs"/>
          <w:sz w:val="24"/>
          <w:szCs w:val="24"/>
          <w:rtl/>
          <w:lang w:bidi="ar-EG"/>
        </w:rPr>
        <w:t xml:space="preserve"> تداول الإنبعاثات ك</w:t>
      </w:r>
      <w:r w:rsidR="00F6586D">
        <w:rPr>
          <w:rFonts w:ascii="Simplified Arabic" w:hAnsi="Simplified Arabic" w:cs="Simplified Arabic" w:hint="cs"/>
          <w:sz w:val="24"/>
          <w:szCs w:val="24"/>
          <w:rtl/>
          <w:lang w:bidi="ar-EG"/>
        </w:rPr>
        <w:t>آليات</w:t>
      </w:r>
      <w:r w:rsidR="00116F75" w:rsidRPr="00F6586D">
        <w:rPr>
          <w:rFonts w:ascii="Simplified Arabic" w:hAnsi="Simplified Arabic" w:cs="Simplified Arabic" w:hint="cs"/>
          <w:sz w:val="24"/>
          <w:szCs w:val="24"/>
          <w:rtl/>
          <w:lang w:bidi="ar-EG"/>
        </w:rPr>
        <w:t xml:space="preserve"> </w:t>
      </w:r>
      <w:r w:rsidR="00F6586D">
        <w:rPr>
          <w:rFonts w:ascii="Simplified Arabic" w:hAnsi="Simplified Arabic" w:cs="Simplified Arabic" w:hint="cs"/>
          <w:sz w:val="24"/>
          <w:szCs w:val="24"/>
          <w:rtl/>
          <w:lang w:bidi="ar-EG"/>
        </w:rPr>
        <w:t>لل</w:t>
      </w:r>
      <w:r w:rsidR="00116F75" w:rsidRPr="00F6586D">
        <w:rPr>
          <w:rFonts w:ascii="Simplified Arabic" w:hAnsi="Simplified Arabic" w:cs="Simplified Arabic" w:hint="cs"/>
          <w:sz w:val="24"/>
          <w:szCs w:val="24"/>
          <w:rtl/>
          <w:lang w:bidi="ar-EG"/>
        </w:rPr>
        <w:t xml:space="preserve">تسعيرة </w:t>
      </w:r>
      <w:r w:rsidR="00E45154">
        <w:rPr>
          <w:rFonts w:ascii="Simplified Arabic" w:hAnsi="Simplified Arabic" w:cs="Simplified Arabic" w:hint="cs"/>
          <w:sz w:val="24"/>
          <w:szCs w:val="24"/>
          <w:rtl/>
          <w:lang w:bidi="ar-EG"/>
        </w:rPr>
        <w:t>ال</w:t>
      </w:r>
      <w:r w:rsidR="00116F75" w:rsidRPr="00F6586D">
        <w:rPr>
          <w:rFonts w:ascii="Simplified Arabic" w:hAnsi="Simplified Arabic" w:cs="Simplified Arabic" w:hint="cs"/>
          <w:sz w:val="24"/>
          <w:szCs w:val="24"/>
          <w:rtl/>
          <w:lang w:bidi="ar-EG"/>
        </w:rPr>
        <w:t xml:space="preserve">كربونية ، و </w:t>
      </w:r>
      <w:r w:rsidR="00F97540" w:rsidRPr="00F6586D">
        <w:rPr>
          <w:rFonts w:ascii="Simplified Arabic" w:hAnsi="Simplified Arabic" w:cs="Simplified Arabic" w:hint="cs"/>
          <w:sz w:val="24"/>
          <w:szCs w:val="24"/>
          <w:rtl/>
          <w:lang w:bidi="ar-EG"/>
        </w:rPr>
        <w:t>آلية التنمية النظيفة التي تساهم في عمل مشروعات ت</w:t>
      </w:r>
      <w:r w:rsidR="00663A76">
        <w:rPr>
          <w:rFonts w:ascii="Simplified Arabic" w:hAnsi="Simplified Arabic" w:cs="Simplified Arabic" w:hint="cs"/>
          <w:sz w:val="24"/>
          <w:szCs w:val="24"/>
          <w:rtl/>
          <w:lang w:bidi="ar-EG"/>
        </w:rPr>
        <w:t>هدف إلي خفض</w:t>
      </w:r>
      <w:r w:rsidR="00F97540" w:rsidRPr="00F6586D">
        <w:rPr>
          <w:rFonts w:ascii="Simplified Arabic" w:hAnsi="Simplified Arabic" w:cs="Simplified Arabic" w:hint="cs"/>
          <w:sz w:val="24"/>
          <w:szCs w:val="24"/>
          <w:rtl/>
          <w:lang w:bidi="ar-EG"/>
        </w:rPr>
        <w:t xml:space="preserve"> الإنبعاثات الكربونية</w:t>
      </w:r>
      <w:r w:rsidR="00F6586D" w:rsidRPr="00F6586D">
        <w:rPr>
          <w:rFonts w:ascii="Simplified Arabic" w:hAnsi="Simplified Arabic" w:cs="Simplified Arabic" w:hint="cs"/>
          <w:sz w:val="24"/>
          <w:szCs w:val="24"/>
          <w:rtl/>
          <w:lang w:bidi="ar-EG"/>
        </w:rPr>
        <w:t xml:space="preserve">، </w:t>
      </w:r>
      <w:r w:rsidR="005E7E13">
        <w:rPr>
          <w:rFonts w:ascii="Simplified Arabic" w:hAnsi="Simplified Arabic" w:cs="Simplified Arabic" w:hint="cs"/>
          <w:sz w:val="24"/>
          <w:szCs w:val="24"/>
          <w:rtl/>
          <w:lang w:bidi="ar-EG"/>
        </w:rPr>
        <w:t xml:space="preserve">و قد تم دراسة </w:t>
      </w:r>
      <w:r w:rsidR="00F6586D" w:rsidRPr="00F6586D">
        <w:rPr>
          <w:rFonts w:ascii="Simplified Arabic" w:hAnsi="Simplified Arabic" w:cs="Simplified Arabic" w:hint="cs"/>
          <w:sz w:val="24"/>
          <w:szCs w:val="24"/>
          <w:rtl/>
          <w:lang w:bidi="ar-EG"/>
        </w:rPr>
        <w:t xml:space="preserve">بعض التجارب الدولية المطبقة </w:t>
      </w:r>
      <w:r w:rsidR="000C734D">
        <w:rPr>
          <w:rFonts w:ascii="Simplified Arabic" w:hAnsi="Simplified Arabic" w:cs="Simplified Arabic" w:hint="cs"/>
          <w:sz w:val="24"/>
          <w:szCs w:val="24"/>
          <w:rtl/>
          <w:lang w:bidi="ar-EG"/>
        </w:rPr>
        <w:t>لتلك الآليات</w:t>
      </w:r>
      <w:r w:rsidR="00F6586D" w:rsidRPr="00F6586D">
        <w:rPr>
          <w:rFonts w:ascii="Simplified Arabic" w:hAnsi="Simplified Arabic" w:cs="Simplified Arabic" w:hint="cs"/>
          <w:sz w:val="24"/>
          <w:szCs w:val="24"/>
          <w:rtl/>
          <w:lang w:bidi="ar-EG"/>
        </w:rPr>
        <w:t xml:space="preserve"> ، و عمل تحليل إحصائي لتجرب</w:t>
      </w:r>
      <w:r w:rsidR="000C734D">
        <w:rPr>
          <w:rFonts w:ascii="Simplified Arabic" w:hAnsi="Simplified Arabic" w:cs="Simplified Arabic" w:hint="cs"/>
          <w:sz w:val="24"/>
          <w:szCs w:val="24"/>
          <w:rtl/>
          <w:lang w:bidi="ar-EG"/>
        </w:rPr>
        <w:t>ة</w:t>
      </w:r>
      <w:r w:rsidR="00F6586D" w:rsidRPr="00F6586D">
        <w:rPr>
          <w:rFonts w:ascii="Simplified Arabic" w:hAnsi="Simplified Arabic" w:cs="Simplified Arabic" w:hint="cs"/>
          <w:sz w:val="24"/>
          <w:szCs w:val="24"/>
          <w:rtl/>
          <w:lang w:bidi="ar-EG"/>
        </w:rPr>
        <w:t xml:space="preserve"> فنلندا في تطبيق الضريبة الكربونية</w:t>
      </w:r>
      <w:r w:rsidR="00C74D34">
        <w:rPr>
          <w:rFonts w:ascii="Simplified Arabic" w:hAnsi="Simplified Arabic" w:cs="Simplified Arabic" w:hint="cs"/>
          <w:sz w:val="24"/>
          <w:szCs w:val="24"/>
          <w:rtl/>
          <w:lang w:bidi="ar-EG"/>
        </w:rPr>
        <w:t xml:space="preserve"> نظرًا إنها أولي الدول المطبقة لضريبة الكربون</w:t>
      </w:r>
      <w:r w:rsidR="00F6586D" w:rsidRPr="00F6586D">
        <w:rPr>
          <w:rFonts w:ascii="Simplified Arabic" w:hAnsi="Simplified Arabic" w:cs="Simplified Arabic" w:hint="cs"/>
          <w:sz w:val="24"/>
          <w:szCs w:val="24"/>
          <w:rtl/>
          <w:lang w:bidi="ar-EG"/>
        </w:rPr>
        <w:t xml:space="preserve"> ، و تجربة</w:t>
      </w:r>
      <w:r w:rsidR="0018165F">
        <w:rPr>
          <w:rFonts w:ascii="Simplified Arabic" w:hAnsi="Simplified Arabic" w:cs="Simplified Arabic" w:hint="cs"/>
          <w:sz w:val="24"/>
          <w:szCs w:val="24"/>
          <w:rtl/>
          <w:lang w:bidi="ar-EG"/>
        </w:rPr>
        <w:t xml:space="preserve"> </w:t>
      </w:r>
      <w:r w:rsidR="00E45154">
        <w:rPr>
          <w:rFonts w:ascii="Simplified Arabic" w:hAnsi="Simplified Arabic" w:cs="Simplified Arabic" w:hint="cs"/>
          <w:sz w:val="24"/>
          <w:szCs w:val="24"/>
          <w:rtl/>
          <w:lang w:bidi="ar-EG"/>
        </w:rPr>
        <w:t>نيوزيلندا</w:t>
      </w:r>
      <w:r w:rsidR="00F6586D" w:rsidRPr="00F6586D">
        <w:rPr>
          <w:rFonts w:ascii="Simplified Arabic" w:hAnsi="Simplified Arabic" w:cs="Simplified Arabic" w:hint="cs"/>
          <w:sz w:val="24"/>
          <w:szCs w:val="24"/>
          <w:rtl/>
          <w:lang w:bidi="ar-EG"/>
        </w:rPr>
        <w:t xml:space="preserve"> في تطبيق نظام تداول الإنبعاثات ،</w:t>
      </w:r>
      <w:r w:rsidR="000F2C80">
        <w:rPr>
          <w:rFonts w:ascii="Simplified Arabic" w:hAnsi="Simplified Arabic" w:cs="Simplified Arabic" w:hint="cs"/>
          <w:sz w:val="24"/>
          <w:szCs w:val="24"/>
          <w:rtl/>
          <w:lang w:bidi="ar-EG"/>
        </w:rPr>
        <w:t xml:space="preserve"> </w:t>
      </w:r>
      <w:r w:rsidR="00663A76">
        <w:rPr>
          <w:rFonts w:ascii="Simplified Arabic" w:hAnsi="Simplified Arabic" w:cs="Simplified Arabic" w:hint="cs"/>
          <w:sz w:val="24"/>
          <w:szCs w:val="24"/>
          <w:rtl/>
          <w:lang w:bidi="ar-EG"/>
        </w:rPr>
        <w:t>بعمل</w:t>
      </w:r>
      <w:r w:rsidR="000F2C80">
        <w:rPr>
          <w:rFonts w:ascii="Simplified Arabic" w:hAnsi="Simplified Arabic" w:cs="Simplified Arabic" w:hint="cs"/>
          <w:sz w:val="24"/>
          <w:szCs w:val="24"/>
          <w:rtl/>
          <w:lang w:bidi="ar-EG"/>
        </w:rPr>
        <w:t xml:space="preserve"> تحليل الإنحدار الخطي</w:t>
      </w:r>
      <w:r w:rsidR="00C74D34">
        <w:rPr>
          <w:rFonts w:ascii="Simplified Arabic" w:hAnsi="Simplified Arabic" w:cs="Simplified Arabic" w:hint="cs"/>
          <w:sz w:val="24"/>
          <w:szCs w:val="24"/>
          <w:rtl/>
          <w:lang w:bidi="ar-EG"/>
        </w:rPr>
        <w:t xml:space="preserve"> البسيط</w:t>
      </w:r>
      <w:r w:rsidR="000F2C80">
        <w:rPr>
          <w:rFonts w:ascii="Simplified Arabic" w:hAnsi="Simplified Arabic" w:cs="Simplified Arabic" w:hint="cs"/>
          <w:sz w:val="24"/>
          <w:szCs w:val="24"/>
          <w:rtl/>
          <w:lang w:bidi="ar-EG"/>
        </w:rPr>
        <w:t xml:space="preserve"> بإستخدام برنامج </w:t>
      </w:r>
      <w:r w:rsidR="000F2C80">
        <w:rPr>
          <w:rFonts w:ascii="Simplified Arabic" w:hAnsi="Simplified Arabic" w:cs="Simplified Arabic"/>
          <w:sz w:val="24"/>
          <w:szCs w:val="24"/>
          <w:lang w:bidi="ar-EG"/>
        </w:rPr>
        <w:t>SPSS</w:t>
      </w:r>
      <w:r w:rsidR="000F2C80">
        <w:rPr>
          <w:rFonts w:ascii="Simplified Arabic" w:hAnsi="Simplified Arabic" w:cs="Simplified Arabic" w:hint="cs"/>
          <w:sz w:val="24"/>
          <w:szCs w:val="24"/>
          <w:rtl/>
          <w:lang w:bidi="ar-EG"/>
        </w:rPr>
        <w:t xml:space="preserve"> ،</w:t>
      </w:r>
      <w:r w:rsidR="00F6586D" w:rsidRPr="00F6586D">
        <w:rPr>
          <w:rFonts w:ascii="Simplified Arabic" w:hAnsi="Simplified Arabic" w:cs="Simplified Arabic" w:hint="cs"/>
          <w:sz w:val="24"/>
          <w:szCs w:val="24"/>
          <w:rtl/>
          <w:lang w:bidi="ar-EG"/>
        </w:rPr>
        <w:t xml:space="preserve"> </w:t>
      </w:r>
      <w:r w:rsidR="00FF4C65">
        <w:rPr>
          <w:rFonts w:ascii="Simplified Arabic" w:hAnsi="Simplified Arabic" w:cs="Simplified Arabic" w:hint="cs"/>
          <w:sz w:val="24"/>
          <w:szCs w:val="24"/>
          <w:rtl/>
          <w:lang w:bidi="ar-EG"/>
        </w:rPr>
        <w:t xml:space="preserve">و </w:t>
      </w:r>
      <w:r w:rsidR="00A678C9">
        <w:rPr>
          <w:rFonts w:ascii="Simplified Arabic" w:hAnsi="Simplified Arabic" w:cs="Simplified Arabic" w:hint="cs"/>
          <w:sz w:val="24"/>
          <w:szCs w:val="24"/>
          <w:rtl/>
          <w:lang w:bidi="ar-EG"/>
        </w:rPr>
        <w:t>قد أظهرت النتائج</w:t>
      </w:r>
      <w:r w:rsidR="00FF4C65">
        <w:rPr>
          <w:rFonts w:ascii="Simplified Arabic" w:hAnsi="Simplified Arabic" w:cs="Simplified Arabic" w:hint="cs"/>
          <w:sz w:val="24"/>
          <w:szCs w:val="24"/>
          <w:rtl/>
          <w:lang w:bidi="ar-EG"/>
        </w:rPr>
        <w:t xml:space="preserve"> أن الضريبة الكربونية أكثر ف</w:t>
      </w:r>
      <w:r w:rsidR="00663A76">
        <w:rPr>
          <w:rFonts w:ascii="Simplified Arabic" w:hAnsi="Simplified Arabic" w:cs="Simplified Arabic" w:hint="cs"/>
          <w:sz w:val="24"/>
          <w:szCs w:val="24"/>
          <w:rtl/>
          <w:lang w:bidi="ar-EG"/>
        </w:rPr>
        <w:t>اع</w:t>
      </w:r>
      <w:r w:rsidR="00FF4C65">
        <w:rPr>
          <w:rFonts w:ascii="Simplified Arabic" w:hAnsi="Simplified Arabic" w:cs="Simplified Arabic" w:hint="cs"/>
          <w:sz w:val="24"/>
          <w:szCs w:val="24"/>
          <w:rtl/>
          <w:lang w:bidi="ar-EG"/>
        </w:rPr>
        <w:t xml:space="preserve">لية في الحد من الإنبعاثات ، كما أظهرت التجارب الدولية أن تطبيق ضريبة الكربون </w:t>
      </w:r>
      <w:r w:rsidR="00915F19">
        <w:rPr>
          <w:rFonts w:ascii="Simplified Arabic" w:hAnsi="Simplified Arabic" w:cs="Simplified Arabic" w:hint="cs"/>
          <w:sz w:val="24"/>
          <w:szCs w:val="24"/>
          <w:rtl/>
          <w:lang w:bidi="ar-EG"/>
        </w:rPr>
        <w:t>لها أفضلية في</w:t>
      </w:r>
      <w:r w:rsidR="00530A13">
        <w:rPr>
          <w:rFonts w:ascii="Simplified Arabic" w:hAnsi="Simplified Arabic" w:cs="Simplified Arabic" w:hint="cs"/>
          <w:sz w:val="24"/>
          <w:szCs w:val="24"/>
          <w:rtl/>
          <w:lang w:bidi="ar-EG"/>
        </w:rPr>
        <w:t xml:space="preserve"> الحد من الإنبعاثات</w:t>
      </w:r>
      <w:r w:rsidR="00AF62AD">
        <w:rPr>
          <w:rFonts w:ascii="Simplified Arabic" w:hAnsi="Simplified Arabic" w:cs="Simplified Arabic" w:hint="cs"/>
          <w:sz w:val="24"/>
          <w:szCs w:val="24"/>
          <w:rtl/>
          <w:lang w:bidi="ar-EG"/>
        </w:rPr>
        <w:t xml:space="preserve"> الكربونية </w:t>
      </w:r>
      <w:r w:rsidR="00530A13">
        <w:rPr>
          <w:rFonts w:ascii="Simplified Arabic" w:hAnsi="Simplified Arabic" w:cs="Simplified Arabic" w:hint="cs"/>
          <w:sz w:val="24"/>
          <w:szCs w:val="24"/>
          <w:rtl/>
          <w:lang w:bidi="ar-EG"/>
        </w:rPr>
        <w:t xml:space="preserve"> عن نظام تداول الإنبعاثات ،</w:t>
      </w:r>
      <w:r w:rsidR="00C74D34">
        <w:rPr>
          <w:rFonts w:ascii="Simplified Arabic" w:hAnsi="Simplified Arabic" w:cs="Simplified Arabic" w:hint="cs"/>
          <w:sz w:val="24"/>
          <w:szCs w:val="24"/>
          <w:rtl/>
          <w:lang w:bidi="ar-EG"/>
        </w:rPr>
        <w:t xml:space="preserve"> بالرغم من أن </w:t>
      </w:r>
      <w:r w:rsidR="00663A76">
        <w:rPr>
          <w:rFonts w:ascii="Simplified Arabic" w:hAnsi="Simplified Arabic" w:cs="Simplified Arabic" w:hint="cs"/>
          <w:sz w:val="24"/>
          <w:szCs w:val="24"/>
          <w:rtl/>
          <w:lang w:bidi="ar-EG"/>
        </w:rPr>
        <w:t xml:space="preserve">مساهمة </w:t>
      </w:r>
      <w:r w:rsidR="00C74D34">
        <w:rPr>
          <w:rFonts w:ascii="Simplified Arabic" w:hAnsi="Simplified Arabic" w:cs="Simplified Arabic" w:hint="cs"/>
          <w:sz w:val="24"/>
          <w:szCs w:val="24"/>
          <w:rtl/>
          <w:lang w:bidi="ar-EG"/>
        </w:rPr>
        <w:t xml:space="preserve">مصر </w:t>
      </w:r>
      <w:r w:rsidR="00AF62AD">
        <w:rPr>
          <w:rFonts w:ascii="Simplified Arabic" w:hAnsi="Simplified Arabic" w:cs="Simplified Arabic" w:hint="cs"/>
          <w:sz w:val="24"/>
          <w:szCs w:val="24"/>
          <w:rtl/>
          <w:lang w:bidi="ar-EG"/>
        </w:rPr>
        <w:t>في إنبعاثات الغازات الدفيئة في العالم ضئيلة جدًا ، و آلية التنمية النظيفة مطبقة في مصر إلا إنه يمكن أن تقوم مصر بتطبيق آلية تسعير كربون للمساهمة في الوصول إلي هدف صفر إنبعاثات الخاص بأهداف التنمية المستدامة</w:t>
      </w:r>
      <w:r w:rsidR="00511A30">
        <w:rPr>
          <w:rFonts w:ascii="Simplified Arabic" w:hAnsi="Simplified Arabic" w:cs="Simplified Arabic" w:hint="cs"/>
          <w:sz w:val="24"/>
          <w:szCs w:val="24"/>
          <w:rtl/>
          <w:lang w:bidi="ar-EG"/>
        </w:rPr>
        <w:t xml:space="preserve"> العالمية</w:t>
      </w:r>
      <w:r w:rsidR="00AF62AD">
        <w:rPr>
          <w:rFonts w:ascii="Simplified Arabic" w:hAnsi="Simplified Arabic" w:cs="Simplified Arabic" w:hint="cs"/>
          <w:sz w:val="24"/>
          <w:szCs w:val="24"/>
          <w:rtl/>
          <w:lang w:bidi="ar-EG"/>
        </w:rPr>
        <w:t xml:space="preserve"> بحلول عام 2050 </w:t>
      </w:r>
      <w:r w:rsidR="00F6586D" w:rsidRPr="00F6586D">
        <w:rPr>
          <w:rFonts w:ascii="Simplified Arabic" w:hAnsi="Simplified Arabic" w:cs="Simplified Arabic" w:hint="cs"/>
          <w:sz w:val="24"/>
          <w:szCs w:val="24"/>
          <w:rtl/>
          <w:lang w:bidi="ar-EG"/>
        </w:rPr>
        <w:t xml:space="preserve"> </w:t>
      </w:r>
      <w:r w:rsidR="004675DC">
        <w:rPr>
          <w:rFonts w:ascii="Simplified Arabic" w:hAnsi="Simplified Arabic" w:cs="Simplified Arabic" w:hint="cs"/>
          <w:sz w:val="24"/>
          <w:szCs w:val="24"/>
          <w:rtl/>
          <w:lang w:bidi="ar-EG"/>
        </w:rPr>
        <w:t>.</w:t>
      </w:r>
    </w:p>
    <w:p w14:paraId="15DC69D7" w14:textId="0FCE5928" w:rsidR="00BC73A4" w:rsidRDefault="000F2C80" w:rsidP="00F90C1A">
      <w:pPr>
        <w:bidi/>
        <w:rPr>
          <w:rFonts w:ascii="Simplified Arabic" w:hAnsi="Simplified Arabic" w:cs="Simplified Arabic"/>
          <w:sz w:val="20"/>
          <w:szCs w:val="20"/>
          <w:rtl/>
          <w:lang w:bidi="ar-EG"/>
        </w:rPr>
      </w:pPr>
      <w:r w:rsidRPr="00BC73A4">
        <w:rPr>
          <w:rFonts w:ascii="Simplified Arabic" w:hAnsi="Simplified Arabic" w:cs="Simplified Arabic" w:hint="cs"/>
          <w:sz w:val="20"/>
          <w:szCs w:val="20"/>
          <w:rtl/>
          <w:lang w:bidi="ar-EG"/>
        </w:rPr>
        <w:t>الكلمات المفتاحية : التغير المناخ</w:t>
      </w:r>
      <w:r w:rsidR="00270DCA">
        <w:rPr>
          <w:rFonts w:ascii="Simplified Arabic" w:hAnsi="Simplified Arabic" w:cs="Simplified Arabic" w:hint="cs"/>
          <w:sz w:val="20"/>
          <w:szCs w:val="20"/>
          <w:rtl/>
          <w:lang w:bidi="ar-EG"/>
        </w:rPr>
        <w:t>ي</w:t>
      </w:r>
      <w:r w:rsidRPr="00BC73A4">
        <w:rPr>
          <w:rFonts w:ascii="Simplified Arabic" w:hAnsi="Simplified Arabic" w:cs="Simplified Arabic" w:hint="cs"/>
          <w:sz w:val="20"/>
          <w:szCs w:val="20"/>
          <w:rtl/>
          <w:lang w:bidi="ar-EG"/>
        </w:rPr>
        <w:t xml:space="preserve"> ،</w:t>
      </w:r>
      <w:r w:rsidR="00BA77D6">
        <w:rPr>
          <w:rFonts w:ascii="Simplified Arabic" w:hAnsi="Simplified Arabic" w:cs="Simplified Arabic" w:hint="cs"/>
          <w:sz w:val="20"/>
          <w:szCs w:val="20"/>
          <w:rtl/>
          <w:lang w:bidi="ar-EG"/>
        </w:rPr>
        <w:t xml:space="preserve"> إنبعاثات كربونية ،</w:t>
      </w:r>
      <w:r w:rsidRPr="00BC73A4">
        <w:rPr>
          <w:rFonts w:ascii="Simplified Arabic" w:hAnsi="Simplified Arabic" w:cs="Simplified Arabic" w:hint="cs"/>
          <w:sz w:val="20"/>
          <w:szCs w:val="20"/>
          <w:rtl/>
          <w:lang w:bidi="ar-EG"/>
        </w:rPr>
        <w:t xml:space="preserve"> </w:t>
      </w:r>
      <w:r w:rsidR="00265A24" w:rsidRPr="00BC73A4">
        <w:rPr>
          <w:rFonts w:ascii="Simplified Arabic" w:hAnsi="Simplified Arabic" w:cs="Simplified Arabic" w:hint="cs"/>
          <w:sz w:val="20"/>
          <w:szCs w:val="20"/>
          <w:rtl/>
          <w:lang w:bidi="ar-EG"/>
        </w:rPr>
        <w:t>آلية التنمية النظيفة</w:t>
      </w:r>
      <w:r w:rsidR="00265A24">
        <w:rPr>
          <w:rFonts w:ascii="Simplified Arabic" w:hAnsi="Simplified Arabic" w:cs="Simplified Arabic" w:hint="cs"/>
          <w:sz w:val="20"/>
          <w:szCs w:val="20"/>
          <w:rtl/>
          <w:lang w:bidi="ar-EG"/>
        </w:rPr>
        <w:t xml:space="preserve">، </w:t>
      </w:r>
      <w:r w:rsidRPr="00BC73A4">
        <w:rPr>
          <w:rFonts w:ascii="Simplified Arabic" w:hAnsi="Simplified Arabic" w:cs="Simplified Arabic" w:hint="cs"/>
          <w:sz w:val="20"/>
          <w:szCs w:val="20"/>
          <w:rtl/>
          <w:lang w:bidi="ar-EG"/>
        </w:rPr>
        <w:t xml:space="preserve">ضريبة الكربون ، نظام تداول الإنبعاثات ، </w:t>
      </w:r>
    </w:p>
    <w:p w14:paraId="504C2686" w14:textId="77777777" w:rsidR="00BC73A4" w:rsidRDefault="00BC73A4" w:rsidP="00F90C1A">
      <w:pPr>
        <w:rPr>
          <w:rFonts w:ascii="Simplified Arabic" w:hAnsi="Simplified Arabic" w:cs="Simplified Arabic"/>
          <w:b/>
          <w:bCs/>
          <w:sz w:val="36"/>
          <w:szCs w:val="36"/>
          <w:u w:val="single"/>
          <w:lang w:bidi="ar-EG"/>
        </w:rPr>
      </w:pPr>
      <w:r w:rsidRPr="00BC73A4">
        <w:rPr>
          <w:rFonts w:asciiTheme="majorBidi" w:hAnsiTheme="majorBidi" w:cstheme="majorBidi"/>
          <w:b/>
          <w:bCs/>
          <w:sz w:val="28"/>
          <w:szCs w:val="28"/>
          <w:u w:val="single"/>
          <w:lang w:bidi="ar-EG"/>
        </w:rPr>
        <w:t>Abstract:</w:t>
      </w:r>
    </w:p>
    <w:p w14:paraId="0D095DCD" w14:textId="657D1089" w:rsidR="00BA77D6" w:rsidRDefault="00BC73A4" w:rsidP="00F90C1A">
      <w:pPr>
        <w:rPr>
          <w:rFonts w:asciiTheme="majorBidi" w:hAnsiTheme="majorBidi" w:cstheme="majorBidi"/>
          <w:sz w:val="24"/>
          <w:szCs w:val="24"/>
          <w:lang w:bidi="ar-EG"/>
        </w:rPr>
      </w:pPr>
      <w:r>
        <w:rPr>
          <w:rFonts w:asciiTheme="majorBidi" w:hAnsiTheme="majorBidi" w:cstheme="majorBidi"/>
          <w:sz w:val="24"/>
          <w:szCs w:val="24"/>
          <w:lang w:bidi="ar-EG"/>
        </w:rPr>
        <w:t>This research paper discusses one of the environmental</w:t>
      </w:r>
      <w:r>
        <w:rPr>
          <w:rFonts w:asciiTheme="majorBidi" w:hAnsiTheme="majorBidi" w:cstheme="majorBidi" w:hint="cs"/>
          <w:sz w:val="24"/>
          <w:szCs w:val="24"/>
          <w:rtl/>
          <w:lang w:bidi="ar-EG"/>
        </w:rPr>
        <w:t xml:space="preserve"> </w:t>
      </w:r>
      <w:r>
        <w:rPr>
          <w:rFonts w:asciiTheme="majorBidi" w:hAnsiTheme="majorBidi" w:cstheme="majorBidi"/>
          <w:sz w:val="24"/>
          <w:szCs w:val="24"/>
          <w:lang w:bidi="ar-EG"/>
        </w:rPr>
        <w:t xml:space="preserve">problems , which is carbon emissions , and how it causes climate change phenomenon , and </w:t>
      </w:r>
      <w:r w:rsidR="0018165F">
        <w:rPr>
          <w:rFonts w:asciiTheme="majorBidi" w:hAnsiTheme="majorBidi" w:cstheme="majorBidi"/>
          <w:sz w:val="24"/>
          <w:szCs w:val="24"/>
          <w:lang w:bidi="ar-EG"/>
        </w:rPr>
        <w:t>its</w:t>
      </w:r>
      <w:r>
        <w:rPr>
          <w:rFonts w:asciiTheme="majorBidi" w:hAnsiTheme="majorBidi" w:cstheme="majorBidi"/>
          <w:sz w:val="24"/>
          <w:szCs w:val="24"/>
          <w:lang w:bidi="ar-EG"/>
        </w:rPr>
        <w:t xml:space="preserve"> impact on </w:t>
      </w:r>
      <w:r w:rsidR="00BA6410">
        <w:rPr>
          <w:rFonts w:asciiTheme="majorBidi" w:hAnsiTheme="majorBidi" w:cstheme="majorBidi"/>
          <w:sz w:val="24"/>
          <w:szCs w:val="24"/>
          <w:lang w:bidi="ar-EG"/>
        </w:rPr>
        <w:t xml:space="preserve">sustainable development and it’s aspects , as an environmental challenge , which have led to creating climate change mitigation mechanisms , to reduce GHG emissions , and most importantly carbon emissions , this </w:t>
      </w:r>
      <w:r w:rsidR="00316E61">
        <w:rPr>
          <w:rFonts w:asciiTheme="majorBidi" w:hAnsiTheme="majorBidi" w:cstheme="majorBidi"/>
          <w:sz w:val="24"/>
          <w:szCs w:val="24"/>
          <w:lang w:bidi="ar-EG"/>
        </w:rPr>
        <w:t xml:space="preserve">research paper studies </w:t>
      </w:r>
      <w:r w:rsidR="00BA6410">
        <w:rPr>
          <w:rFonts w:asciiTheme="majorBidi" w:hAnsiTheme="majorBidi" w:cstheme="majorBidi"/>
          <w:sz w:val="24"/>
          <w:szCs w:val="24"/>
          <w:lang w:bidi="ar-EG"/>
        </w:rPr>
        <w:t>Carbon tax and Emission trading scheme as they are considered carbon pricing mechanism , and clean development mechanism that</w:t>
      </w:r>
      <w:r w:rsidR="00316E61">
        <w:rPr>
          <w:rFonts w:asciiTheme="majorBidi" w:hAnsiTheme="majorBidi" w:cstheme="majorBidi"/>
          <w:sz w:val="24"/>
          <w:szCs w:val="24"/>
          <w:lang w:bidi="ar-EG"/>
        </w:rPr>
        <w:t xml:space="preserve"> aims at</w:t>
      </w:r>
      <w:r w:rsidR="00BA6410">
        <w:rPr>
          <w:rFonts w:asciiTheme="majorBidi" w:hAnsiTheme="majorBidi" w:cstheme="majorBidi"/>
          <w:sz w:val="24"/>
          <w:szCs w:val="24"/>
          <w:lang w:bidi="ar-EG"/>
        </w:rPr>
        <w:t xml:space="preserve"> creating projects</w:t>
      </w:r>
      <w:r w:rsidR="00316E61">
        <w:rPr>
          <w:rFonts w:asciiTheme="majorBidi" w:hAnsiTheme="majorBidi" w:cstheme="majorBidi"/>
          <w:sz w:val="24"/>
          <w:szCs w:val="24"/>
          <w:lang w:bidi="ar-EG"/>
        </w:rPr>
        <w:t xml:space="preserve"> that reduces carbon emissions , </w:t>
      </w:r>
      <w:r w:rsidR="0018165F">
        <w:rPr>
          <w:rFonts w:asciiTheme="majorBidi" w:hAnsiTheme="majorBidi" w:cstheme="majorBidi"/>
          <w:sz w:val="24"/>
          <w:szCs w:val="24"/>
          <w:lang w:bidi="ar-EG"/>
        </w:rPr>
        <w:t>throughout</w:t>
      </w:r>
      <w:r w:rsidR="00316E61">
        <w:rPr>
          <w:rFonts w:asciiTheme="majorBidi" w:hAnsiTheme="majorBidi" w:cstheme="majorBidi"/>
          <w:sz w:val="24"/>
          <w:szCs w:val="24"/>
          <w:lang w:bidi="ar-EG"/>
        </w:rPr>
        <w:t xml:space="preserve"> studying other countries experiences applying those mechanisms , and running a </w:t>
      </w:r>
      <w:r w:rsidR="0018165F">
        <w:rPr>
          <w:rFonts w:asciiTheme="majorBidi" w:hAnsiTheme="majorBidi" w:cstheme="majorBidi"/>
          <w:sz w:val="24"/>
          <w:szCs w:val="24"/>
          <w:lang w:bidi="ar-EG"/>
        </w:rPr>
        <w:t>simple</w:t>
      </w:r>
      <w:r w:rsidR="00316E61">
        <w:rPr>
          <w:rFonts w:asciiTheme="majorBidi" w:hAnsiTheme="majorBidi" w:cstheme="majorBidi"/>
          <w:sz w:val="24"/>
          <w:szCs w:val="24"/>
          <w:lang w:bidi="ar-EG"/>
        </w:rPr>
        <w:t xml:space="preserve"> linear regression</w:t>
      </w:r>
      <w:r w:rsidR="0018165F">
        <w:rPr>
          <w:rFonts w:asciiTheme="majorBidi" w:hAnsiTheme="majorBidi" w:cstheme="majorBidi"/>
          <w:sz w:val="24"/>
          <w:szCs w:val="24"/>
          <w:lang w:bidi="ar-EG"/>
        </w:rPr>
        <w:t xml:space="preserve"> test</w:t>
      </w:r>
      <w:r w:rsidR="00316E61">
        <w:rPr>
          <w:rFonts w:asciiTheme="majorBidi" w:hAnsiTheme="majorBidi" w:cstheme="majorBidi"/>
          <w:sz w:val="24"/>
          <w:szCs w:val="24"/>
          <w:lang w:bidi="ar-EG"/>
        </w:rPr>
        <w:t xml:space="preserve"> </w:t>
      </w:r>
      <w:r w:rsidR="0018165F">
        <w:rPr>
          <w:rFonts w:asciiTheme="majorBidi" w:hAnsiTheme="majorBidi" w:cstheme="majorBidi"/>
          <w:sz w:val="24"/>
          <w:szCs w:val="24"/>
          <w:lang w:bidi="ar-EG"/>
        </w:rPr>
        <w:t>using</w:t>
      </w:r>
      <w:r w:rsidR="00316E61">
        <w:rPr>
          <w:rFonts w:asciiTheme="majorBidi" w:hAnsiTheme="majorBidi" w:cstheme="majorBidi"/>
          <w:sz w:val="24"/>
          <w:szCs w:val="24"/>
          <w:lang w:bidi="ar-EG"/>
        </w:rPr>
        <w:t xml:space="preserve"> SPSS software , on carbon tax data in Finland</w:t>
      </w:r>
      <w:r w:rsidR="00BA6410">
        <w:rPr>
          <w:rFonts w:asciiTheme="majorBidi" w:hAnsiTheme="majorBidi" w:cstheme="majorBidi"/>
          <w:sz w:val="24"/>
          <w:szCs w:val="24"/>
          <w:lang w:bidi="ar-EG"/>
        </w:rPr>
        <w:t xml:space="preserve"> </w:t>
      </w:r>
      <w:r w:rsidR="00316E61">
        <w:rPr>
          <w:rFonts w:asciiTheme="majorBidi" w:hAnsiTheme="majorBidi" w:cstheme="majorBidi"/>
          <w:sz w:val="24"/>
          <w:szCs w:val="24"/>
          <w:lang w:bidi="ar-EG"/>
        </w:rPr>
        <w:t>,</w:t>
      </w:r>
      <w:r w:rsidR="00530A13">
        <w:rPr>
          <w:rFonts w:asciiTheme="majorBidi" w:hAnsiTheme="majorBidi" w:cstheme="majorBidi"/>
          <w:sz w:val="24"/>
          <w:szCs w:val="24"/>
          <w:lang w:bidi="ar-EG"/>
        </w:rPr>
        <w:t xml:space="preserve"> which is the first country to apply carbon tax ,</w:t>
      </w:r>
      <w:r w:rsidR="00316E61">
        <w:rPr>
          <w:rFonts w:asciiTheme="majorBidi" w:hAnsiTheme="majorBidi" w:cstheme="majorBidi"/>
          <w:sz w:val="24"/>
          <w:szCs w:val="24"/>
          <w:lang w:bidi="ar-EG"/>
        </w:rPr>
        <w:t xml:space="preserve"> and Emission trading scheme in</w:t>
      </w:r>
      <w:r w:rsidR="00BA77D6">
        <w:rPr>
          <w:rFonts w:asciiTheme="majorBidi" w:hAnsiTheme="majorBidi" w:cstheme="majorBidi"/>
          <w:sz w:val="24"/>
          <w:szCs w:val="24"/>
          <w:lang w:bidi="ar-EG"/>
        </w:rPr>
        <w:t xml:space="preserve"> </w:t>
      </w:r>
      <w:r w:rsidR="00530A13">
        <w:rPr>
          <w:rFonts w:asciiTheme="majorBidi" w:hAnsiTheme="majorBidi" w:cstheme="majorBidi"/>
          <w:sz w:val="24"/>
          <w:szCs w:val="24"/>
          <w:lang w:bidi="ar-EG"/>
        </w:rPr>
        <w:t>New Zealand</w:t>
      </w:r>
      <w:r w:rsidR="00BA77D6">
        <w:rPr>
          <w:rFonts w:asciiTheme="majorBidi" w:hAnsiTheme="majorBidi" w:cstheme="majorBidi"/>
          <w:sz w:val="24"/>
          <w:szCs w:val="24"/>
          <w:lang w:bidi="ar-EG"/>
        </w:rPr>
        <w:t xml:space="preserve"> , the results have shown that both</w:t>
      </w:r>
      <w:r w:rsidR="000B4A2C">
        <w:rPr>
          <w:rFonts w:asciiTheme="majorBidi" w:hAnsiTheme="majorBidi" w:cstheme="majorBidi"/>
          <w:sz w:val="24"/>
          <w:szCs w:val="24"/>
          <w:lang w:bidi="ar-EG"/>
        </w:rPr>
        <w:t xml:space="preserve"> mechanisms</w:t>
      </w:r>
      <w:r w:rsidR="00BA77D6">
        <w:rPr>
          <w:rFonts w:asciiTheme="majorBidi" w:hAnsiTheme="majorBidi" w:cstheme="majorBidi"/>
          <w:sz w:val="24"/>
          <w:szCs w:val="24"/>
          <w:lang w:bidi="ar-EG"/>
        </w:rPr>
        <w:t xml:space="preserve"> have negative correlation with carbon emission meaning that they reduce it , but carbon tax is more efficient</w:t>
      </w:r>
      <w:r w:rsidR="00530A13">
        <w:rPr>
          <w:rFonts w:asciiTheme="majorBidi" w:hAnsiTheme="majorBidi" w:cstheme="majorBidi"/>
          <w:sz w:val="24"/>
          <w:szCs w:val="24"/>
          <w:lang w:bidi="ar-EG"/>
        </w:rPr>
        <w:t xml:space="preserve"> , besides that other countries experiences have shown that carbon tax are easier to apply and more efficient on reducing carbon emissions than emission trading scheme , even though that Egypt takes important and efficient steps in reducing carbon emissions , but still can apply carbon tax to reach </w:t>
      </w:r>
      <w:r w:rsidR="009251EA">
        <w:rPr>
          <w:rFonts w:asciiTheme="majorBidi" w:hAnsiTheme="majorBidi" w:cstheme="majorBidi"/>
          <w:sz w:val="24"/>
          <w:szCs w:val="24"/>
          <w:lang w:bidi="ar-EG"/>
        </w:rPr>
        <w:t>zero emissions target</w:t>
      </w:r>
      <w:r w:rsidR="00F2355F">
        <w:rPr>
          <w:rFonts w:asciiTheme="majorBidi" w:hAnsiTheme="majorBidi" w:cstheme="majorBidi"/>
          <w:sz w:val="24"/>
          <w:szCs w:val="24"/>
          <w:lang w:bidi="ar-EG"/>
        </w:rPr>
        <w:t xml:space="preserve"> by</w:t>
      </w:r>
      <w:r w:rsidR="004675DC">
        <w:rPr>
          <w:rFonts w:asciiTheme="majorBidi" w:hAnsiTheme="majorBidi" w:cstheme="majorBidi"/>
          <w:sz w:val="24"/>
          <w:szCs w:val="24"/>
          <w:lang w:bidi="ar-EG"/>
        </w:rPr>
        <w:t xml:space="preserve"> 2050</w:t>
      </w:r>
      <w:r w:rsidR="009251EA">
        <w:rPr>
          <w:rFonts w:asciiTheme="majorBidi" w:hAnsiTheme="majorBidi" w:cstheme="majorBidi"/>
          <w:sz w:val="24"/>
          <w:szCs w:val="24"/>
          <w:lang w:bidi="ar-EG"/>
        </w:rPr>
        <w:t>.</w:t>
      </w:r>
    </w:p>
    <w:p w14:paraId="44112FB1" w14:textId="36F19002" w:rsidR="0049364D" w:rsidRPr="00BC73A4" w:rsidRDefault="00BA77D6" w:rsidP="00F90C1A">
      <w:pPr>
        <w:rPr>
          <w:rFonts w:ascii="Simplified Arabic" w:hAnsi="Simplified Arabic" w:cs="Simplified Arabic"/>
          <w:b/>
          <w:bCs/>
          <w:sz w:val="36"/>
          <w:szCs w:val="36"/>
          <w:u w:val="single"/>
          <w:rtl/>
          <w:lang w:bidi="ar-EG"/>
        </w:rPr>
      </w:pPr>
      <w:r>
        <w:rPr>
          <w:rFonts w:asciiTheme="majorBidi" w:hAnsiTheme="majorBidi" w:cstheme="majorBidi"/>
          <w:sz w:val="20"/>
          <w:szCs w:val="20"/>
          <w:lang w:bidi="ar-EG"/>
        </w:rPr>
        <w:t>Key words:</w:t>
      </w:r>
      <w:r w:rsidR="003C79EE">
        <w:rPr>
          <w:rFonts w:asciiTheme="majorBidi" w:hAnsiTheme="majorBidi" w:cstheme="majorBidi"/>
          <w:sz w:val="20"/>
          <w:szCs w:val="20"/>
          <w:lang w:bidi="ar-EG"/>
        </w:rPr>
        <w:t xml:space="preserve"> </w:t>
      </w:r>
      <w:r w:rsidR="00265A24">
        <w:rPr>
          <w:rFonts w:asciiTheme="majorBidi" w:hAnsiTheme="majorBidi" w:cstheme="majorBidi"/>
          <w:sz w:val="20"/>
          <w:szCs w:val="20"/>
          <w:lang w:bidi="ar-EG"/>
        </w:rPr>
        <w:t xml:space="preserve">Carbon emissions, Carbon </w:t>
      </w:r>
      <w:r w:rsidR="00CE23D8">
        <w:rPr>
          <w:rFonts w:asciiTheme="majorBidi" w:hAnsiTheme="majorBidi" w:cstheme="majorBidi"/>
          <w:sz w:val="20"/>
          <w:szCs w:val="20"/>
          <w:lang w:bidi="ar-EG"/>
        </w:rPr>
        <w:t>tax,</w:t>
      </w:r>
      <w:r w:rsidR="00265A24">
        <w:rPr>
          <w:rFonts w:asciiTheme="majorBidi" w:hAnsiTheme="majorBidi" w:cstheme="majorBidi"/>
          <w:sz w:val="20"/>
          <w:szCs w:val="20"/>
          <w:lang w:bidi="ar-EG"/>
        </w:rPr>
        <w:t xml:space="preserve"> </w:t>
      </w:r>
      <w:r w:rsidR="00AB49A7">
        <w:rPr>
          <w:rFonts w:asciiTheme="majorBidi" w:hAnsiTheme="majorBidi" w:cstheme="majorBidi"/>
          <w:sz w:val="20"/>
          <w:szCs w:val="20"/>
          <w:lang w:bidi="ar-EG"/>
        </w:rPr>
        <w:t>clean</w:t>
      </w:r>
      <w:r w:rsidR="00265A24">
        <w:rPr>
          <w:rFonts w:asciiTheme="majorBidi" w:hAnsiTheme="majorBidi" w:cstheme="majorBidi"/>
          <w:sz w:val="20"/>
          <w:szCs w:val="20"/>
          <w:lang w:bidi="ar-EG"/>
        </w:rPr>
        <w:t xml:space="preserve"> development mechanism, </w:t>
      </w:r>
      <w:r>
        <w:rPr>
          <w:rFonts w:asciiTheme="majorBidi" w:hAnsiTheme="majorBidi" w:cstheme="majorBidi"/>
          <w:sz w:val="20"/>
          <w:szCs w:val="20"/>
          <w:lang w:bidi="ar-EG"/>
        </w:rPr>
        <w:t xml:space="preserve">Climate </w:t>
      </w:r>
      <w:r w:rsidR="00265A24">
        <w:rPr>
          <w:rFonts w:asciiTheme="majorBidi" w:hAnsiTheme="majorBidi" w:cstheme="majorBidi"/>
          <w:sz w:val="20"/>
          <w:szCs w:val="20"/>
          <w:lang w:bidi="ar-EG"/>
        </w:rPr>
        <w:t>change, Emissions</w:t>
      </w:r>
      <w:r w:rsidR="005D34E8">
        <w:rPr>
          <w:rFonts w:asciiTheme="majorBidi" w:hAnsiTheme="majorBidi" w:cstheme="majorBidi"/>
          <w:sz w:val="20"/>
          <w:szCs w:val="20"/>
          <w:lang w:bidi="ar-EG"/>
        </w:rPr>
        <w:t xml:space="preserve"> trading scheme</w:t>
      </w:r>
      <w:r w:rsidR="00265A24">
        <w:rPr>
          <w:rFonts w:asciiTheme="majorBidi" w:hAnsiTheme="majorBidi" w:cstheme="majorBidi"/>
          <w:sz w:val="20"/>
          <w:szCs w:val="20"/>
          <w:lang w:bidi="ar-EG"/>
        </w:rPr>
        <w:t>.</w:t>
      </w:r>
      <w:r>
        <w:rPr>
          <w:rFonts w:asciiTheme="majorBidi" w:hAnsiTheme="majorBidi" w:cstheme="majorBidi"/>
          <w:sz w:val="20"/>
          <w:szCs w:val="20"/>
          <w:lang w:bidi="ar-EG"/>
        </w:rPr>
        <w:t xml:space="preserve"> </w:t>
      </w:r>
      <w:r w:rsidR="00BA6410">
        <w:rPr>
          <w:rFonts w:asciiTheme="majorBidi" w:hAnsiTheme="majorBidi" w:cstheme="majorBidi"/>
          <w:sz w:val="24"/>
          <w:szCs w:val="24"/>
          <w:lang w:bidi="ar-EG"/>
        </w:rPr>
        <w:t xml:space="preserve">  </w:t>
      </w:r>
      <w:r w:rsidR="00BC73A4">
        <w:rPr>
          <w:rFonts w:asciiTheme="majorBidi" w:hAnsiTheme="majorBidi" w:cstheme="majorBidi"/>
          <w:sz w:val="24"/>
          <w:szCs w:val="24"/>
          <w:lang w:bidi="ar-EG"/>
        </w:rPr>
        <w:t xml:space="preserve"> </w:t>
      </w:r>
      <w:r w:rsidR="003850B7" w:rsidRPr="00BC73A4">
        <w:rPr>
          <w:rFonts w:ascii="Simplified Arabic" w:hAnsi="Simplified Arabic" w:cs="Simplified Arabic"/>
          <w:b/>
          <w:bCs/>
          <w:sz w:val="36"/>
          <w:szCs w:val="36"/>
          <w:u w:val="single"/>
          <w:lang w:bidi="ar-EG"/>
        </w:rPr>
        <w:br w:type="page"/>
      </w:r>
    </w:p>
    <w:p w14:paraId="01444F9A" w14:textId="634776A4" w:rsidR="0049364D" w:rsidRPr="00937BDD" w:rsidRDefault="0049364D" w:rsidP="00F90C1A">
      <w:pPr>
        <w:jc w:val="right"/>
        <w:rPr>
          <w:rFonts w:ascii="Simplified Arabic" w:hAnsi="Simplified Arabic" w:cs="Simplified Arabic"/>
          <w:b/>
          <w:bCs/>
          <w:sz w:val="28"/>
          <w:szCs w:val="28"/>
          <w:u w:val="single"/>
          <w:rtl/>
          <w:lang w:bidi="ar-EG"/>
        </w:rPr>
      </w:pPr>
      <w:r w:rsidRPr="00937BDD">
        <w:rPr>
          <w:rFonts w:ascii="Simplified Arabic" w:hAnsi="Simplified Arabic" w:cs="Simplified Arabic" w:hint="cs"/>
          <w:b/>
          <w:bCs/>
          <w:sz w:val="28"/>
          <w:szCs w:val="28"/>
          <w:u w:val="single"/>
          <w:rtl/>
          <w:lang w:bidi="ar-EG"/>
        </w:rPr>
        <w:lastRenderedPageBreak/>
        <w:t>الفصل الأول: الإطار النظري.</w:t>
      </w:r>
    </w:p>
    <w:p w14:paraId="4CD3EA05" w14:textId="784CC00E" w:rsidR="0030348C" w:rsidRPr="00937BDD" w:rsidRDefault="00937BDD" w:rsidP="00F90C1A">
      <w:pPr>
        <w:jc w:val="right"/>
        <w:rPr>
          <w:rFonts w:ascii="Simplified Arabic" w:hAnsi="Simplified Arabic" w:cs="Simplified Arabic"/>
          <w:b/>
          <w:bCs/>
          <w:sz w:val="24"/>
          <w:szCs w:val="24"/>
          <w:u w:val="single"/>
          <w:rtl/>
          <w:lang w:bidi="ar-EG"/>
        </w:rPr>
      </w:pPr>
      <w:r w:rsidRPr="00937BDD">
        <w:rPr>
          <w:rFonts w:ascii="Simplified Arabic" w:hAnsi="Simplified Arabic" w:cs="Simplified Arabic" w:hint="cs"/>
          <w:b/>
          <w:bCs/>
          <w:sz w:val="24"/>
          <w:szCs w:val="24"/>
          <w:u w:val="single"/>
          <w:rtl/>
          <w:lang w:bidi="ar-EG"/>
        </w:rPr>
        <w:t>1</w:t>
      </w:r>
      <w:r w:rsidR="00522269">
        <w:rPr>
          <w:rFonts w:ascii="Simplified Arabic" w:hAnsi="Simplified Arabic" w:cs="Simplified Arabic" w:hint="cs"/>
          <w:b/>
          <w:bCs/>
          <w:sz w:val="24"/>
          <w:szCs w:val="24"/>
          <w:u w:val="single"/>
          <w:rtl/>
          <w:lang w:bidi="ar-EG"/>
        </w:rPr>
        <w:t>-1</w:t>
      </w:r>
      <w:r w:rsidR="003850B7" w:rsidRPr="00937BDD">
        <w:rPr>
          <w:rFonts w:ascii="Simplified Arabic" w:hAnsi="Simplified Arabic" w:cs="Simplified Arabic" w:hint="cs"/>
          <w:b/>
          <w:bCs/>
          <w:sz w:val="24"/>
          <w:szCs w:val="24"/>
          <w:u w:val="single"/>
          <w:rtl/>
          <w:lang w:bidi="ar-EG"/>
        </w:rPr>
        <w:t>المقدمة:</w:t>
      </w:r>
    </w:p>
    <w:p w14:paraId="707F36EA" w14:textId="38742D2B" w:rsidR="00C86E93" w:rsidRDefault="003850B7" w:rsidP="00F90C1A">
      <w:pPr>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 xml:space="preserve">تعد مشكلة التغيرات المناخية، و الإحتباس الحراري أكبر تحدي بيئي يواجه دول العالم جميعًا، فعلي مدار سنوات عديدة كان الإهتمام الأول للدول هو النمو الإقتصادي، وتنمية القطاعات الإنتاجية و الصناعية ، وزيادة الناتج المحلي الإجمالي للدولة، دون الإلتفات للتأثير الذي تخلفه </w:t>
      </w:r>
      <w:r w:rsidR="00961D11">
        <w:rPr>
          <w:rFonts w:ascii="Simplified Arabic" w:hAnsi="Simplified Arabic" w:cs="Simplified Arabic" w:hint="cs"/>
          <w:sz w:val="24"/>
          <w:szCs w:val="24"/>
          <w:rtl/>
          <w:lang w:bidi="ar-EG"/>
        </w:rPr>
        <w:t xml:space="preserve">تلك الأنشطة </w:t>
      </w:r>
      <w:r w:rsidRPr="000042C9">
        <w:rPr>
          <w:rFonts w:ascii="Simplified Arabic" w:hAnsi="Simplified Arabic" w:cs="Simplified Arabic"/>
          <w:sz w:val="24"/>
          <w:szCs w:val="24"/>
          <w:rtl/>
          <w:lang w:bidi="ar-EG"/>
        </w:rPr>
        <w:t xml:space="preserve">علي البيئة، مما تصدره من إنبعاثات ، ومخلفات </w:t>
      </w:r>
      <w:r w:rsidR="00830799" w:rsidRPr="000042C9">
        <w:rPr>
          <w:rFonts w:ascii="Simplified Arabic" w:hAnsi="Simplified Arabic" w:cs="Simplified Arabic"/>
          <w:sz w:val="24"/>
          <w:szCs w:val="24"/>
          <w:rtl/>
          <w:lang w:bidi="ar-EG"/>
        </w:rPr>
        <w:t>، و ملوثات، بإعتبار أن البيئة يمكنها أن تتعافي تلقائيًا ، ولكن ظهر عكس هذا الإفتراض حيث تمثل ذلك الإهمال البيئي في ظاهرة التغييرات المناخية، من تقلبات جوية شديدة، وإرتفاع في درجات الحرارة، ذوبان الجليد في القطب الشمالي، مما أدي إلي إرتفاع في منسوب المياه، و غرق العديد من المدن الساحلية و الشواطيء، ظواهر الأمطار الكثيفة والسيول في أماكن تعاني من الجفاف عادة ، مما أوضح أن البيئة عانت سنوات عديدة</w:t>
      </w:r>
      <w:r w:rsidR="00C86E93" w:rsidRPr="000042C9">
        <w:rPr>
          <w:rFonts w:ascii="Simplified Arabic" w:hAnsi="Simplified Arabic" w:cs="Simplified Arabic"/>
          <w:sz w:val="24"/>
          <w:szCs w:val="24"/>
          <w:rtl/>
          <w:lang w:bidi="ar-EG"/>
        </w:rPr>
        <w:t xml:space="preserve"> </w:t>
      </w:r>
      <w:r w:rsidR="00961D11">
        <w:rPr>
          <w:rFonts w:ascii="Simplified Arabic" w:hAnsi="Simplified Arabic" w:cs="Simplified Arabic" w:hint="cs"/>
          <w:sz w:val="24"/>
          <w:szCs w:val="24"/>
          <w:rtl/>
          <w:lang w:bidi="ar-EG"/>
        </w:rPr>
        <w:t xml:space="preserve">، </w:t>
      </w:r>
      <w:r w:rsidR="00C86E93" w:rsidRPr="000042C9">
        <w:rPr>
          <w:rFonts w:ascii="Simplified Arabic" w:hAnsi="Simplified Arabic" w:cs="Simplified Arabic"/>
          <w:sz w:val="24"/>
          <w:szCs w:val="24"/>
          <w:rtl/>
          <w:lang w:bidi="ar-EG"/>
        </w:rPr>
        <w:t>و</w:t>
      </w:r>
      <w:r w:rsidR="00961D11">
        <w:rPr>
          <w:rFonts w:ascii="Simplified Arabic" w:hAnsi="Simplified Arabic" w:cs="Simplified Arabic" w:hint="cs"/>
          <w:sz w:val="24"/>
          <w:szCs w:val="24"/>
          <w:rtl/>
          <w:lang w:bidi="ar-EG"/>
        </w:rPr>
        <w:t xml:space="preserve"> </w:t>
      </w:r>
      <w:r w:rsidR="00C86E93" w:rsidRPr="000042C9">
        <w:rPr>
          <w:rFonts w:ascii="Simplified Arabic" w:hAnsi="Simplified Arabic" w:cs="Simplified Arabic"/>
          <w:sz w:val="24"/>
          <w:szCs w:val="24"/>
          <w:rtl/>
          <w:lang w:bidi="ar-EG"/>
        </w:rPr>
        <w:t>بدأ</w:t>
      </w:r>
      <w:r w:rsidR="00961D11">
        <w:rPr>
          <w:rFonts w:ascii="Simplified Arabic" w:hAnsi="Simplified Arabic" w:cs="Simplified Arabic" w:hint="cs"/>
          <w:sz w:val="24"/>
          <w:szCs w:val="24"/>
          <w:rtl/>
          <w:lang w:bidi="ar-EG"/>
        </w:rPr>
        <w:t>ت</w:t>
      </w:r>
      <w:r w:rsidR="00C86E93" w:rsidRPr="000042C9">
        <w:rPr>
          <w:rFonts w:ascii="Simplified Arabic" w:hAnsi="Simplified Arabic" w:cs="Simplified Arabic"/>
          <w:sz w:val="24"/>
          <w:szCs w:val="24"/>
          <w:rtl/>
          <w:lang w:bidi="ar-EG"/>
        </w:rPr>
        <w:t xml:space="preserve"> عواقب هذا الإهمال بالظهور عالميًا</w:t>
      </w:r>
      <w:r w:rsidR="00336B99" w:rsidRPr="000042C9">
        <w:rPr>
          <w:rFonts w:ascii="Simplified Arabic" w:hAnsi="Simplified Arabic" w:cs="Simplified Arabic"/>
          <w:sz w:val="24"/>
          <w:szCs w:val="24"/>
          <w:rtl/>
          <w:lang w:bidi="ar-EG"/>
        </w:rPr>
        <w:t xml:space="preserve">، و لذلك بدأت الدول في العمل معًا لمواجهة هذه المشكلة ، بإتخاذ إجراءات ، و عمل سياسات ، و إبتكار آليات للحد من الآثار المترتبة علي ممارسة </w:t>
      </w:r>
      <w:r w:rsidR="00C86E93" w:rsidRPr="000042C9">
        <w:rPr>
          <w:rFonts w:ascii="Simplified Arabic" w:hAnsi="Simplified Arabic" w:cs="Simplified Arabic"/>
          <w:sz w:val="24"/>
          <w:szCs w:val="24"/>
          <w:rtl/>
          <w:lang w:bidi="ar-EG"/>
        </w:rPr>
        <w:t xml:space="preserve">تلك الأنشطة الصناعية و الإنتاجية. </w:t>
      </w:r>
    </w:p>
    <w:p w14:paraId="2F6F519A" w14:textId="77777777" w:rsidR="00F532DD" w:rsidRDefault="00CC2561"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 تلعب تلك الآليات دور في الحد من إنبعاثات الغازات الدفيئة بفرض تكلفة علي الملوث ، للحد من كمياتها، لتحفيز الملوث علي خفض الإنبعاثات ، أو خلق بدائل أخري</w:t>
      </w:r>
      <w:r w:rsidR="0082292A">
        <w:rPr>
          <w:rFonts w:ascii="Simplified Arabic" w:hAnsi="Simplified Arabic" w:cs="Simplified Arabic" w:hint="cs"/>
          <w:sz w:val="24"/>
          <w:szCs w:val="24"/>
          <w:rtl/>
          <w:lang w:bidi="ar-EG"/>
        </w:rPr>
        <w:t xml:space="preserve"> لا تساهم في </w:t>
      </w:r>
      <w:r w:rsidR="00814DAD">
        <w:rPr>
          <w:rFonts w:ascii="Simplified Arabic" w:hAnsi="Simplified Arabic" w:cs="Simplified Arabic" w:hint="cs"/>
          <w:sz w:val="24"/>
          <w:szCs w:val="24"/>
          <w:rtl/>
          <w:lang w:bidi="ar-EG"/>
        </w:rPr>
        <w:t>إصدار تلك الإنبعاثات ، أحد تلك الآليات هي التسعيرة الكربونية</w:t>
      </w:r>
      <w:r w:rsidR="00985446">
        <w:rPr>
          <w:rFonts w:ascii="Simplified Arabic" w:hAnsi="Simplified Arabic" w:cs="Simplified Arabic"/>
          <w:sz w:val="24"/>
          <w:szCs w:val="24"/>
          <w:lang w:bidi="ar-EG"/>
        </w:rPr>
        <w:t xml:space="preserve"> (Carbon Pricing)</w:t>
      </w:r>
      <w:r w:rsidR="00814DAD">
        <w:rPr>
          <w:rFonts w:ascii="Simplified Arabic" w:hAnsi="Simplified Arabic" w:cs="Simplified Arabic" w:hint="cs"/>
          <w:sz w:val="24"/>
          <w:szCs w:val="24"/>
          <w:rtl/>
          <w:lang w:bidi="ar-EG"/>
        </w:rPr>
        <w:t xml:space="preserve"> ، و هي </w:t>
      </w:r>
      <w:r w:rsidR="00B7059C">
        <w:rPr>
          <w:rFonts w:ascii="Simplified Arabic" w:hAnsi="Simplified Arabic" w:cs="Simplified Arabic" w:hint="cs"/>
          <w:sz w:val="24"/>
          <w:szCs w:val="24"/>
          <w:rtl/>
          <w:lang w:bidi="ar-EG"/>
        </w:rPr>
        <w:t xml:space="preserve">فرض تسعيرة محددة علي علي كل طن متري من الإنبعاثات ، و تتمثل في طريقتين للتطبيق هما : الضريبة الكربونية </w:t>
      </w:r>
      <w:r w:rsidR="00F07C3B">
        <w:rPr>
          <w:rFonts w:ascii="Simplified Arabic" w:hAnsi="Simplified Arabic" w:cs="Simplified Arabic"/>
          <w:sz w:val="24"/>
          <w:szCs w:val="24"/>
          <w:lang w:bidi="ar-EG"/>
        </w:rPr>
        <w:t>(Carbon tax)</w:t>
      </w:r>
      <w:r w:rsidR="00F07C3B">
        <w:rPr>
          <w:rFonts w:ascii="Simplified Arabic" w:hAnsi="Simplified Arabic" w:cs="Simplified Arabic" w:hint="cs"/>
          <w:sz w:val="24"/>
          <w:szCs w:val="24"/>
          <w:rtl/>
          <w:lang w:bidi="ar-EG"/>
        </w:rPr>
        <w:t xml:space="preserve"> </w:t>
      </w:r>
      <w:r w:rsidR="00B7059C">
        <w:rPr>
          <w:rFonts w:ascii="Simplified Arabic" w:hAnsi="Simplified Arabic" w:cs="Simplified Arabic" w:hint="cs"/>
          <w:sz w:val="24"/>
          <w:szCs w:val="24"/>
          <w:rtl/>
          <w:lang w:bidi="ar-EG"/>
        </w:rPr>
        <w:t xml:space="preserve">و هي فرض ضريبة مباشرة علي الملوث المصدر للإنبعاثات ، و الطريقة الأخري هي </w:t>
      </w:r>
      <w:r w:rsidR="00903986">
        <w:rPr>
          <w:rFonts w:ascii="Simplified Arabic" w:hAnsi="Simplified Arabic" w:cs="Simplified Arabic" w:hint="cs"/>
          <w:sz w:val="24"/>
          <w:szCs w:val="24"/>
          <w:rtl/>
          <w:lang w:bidi="ar-EG"/>
        </w:rPr>
        <w:t xml:space="preserve">نظام تداول الإنبعاثات </w:t>
      </w:r>
      <w:r w:rsidR="00A933F5">
        <w:rPr>
          <w:rFonts w:ascii="Simplified Arabic" w:hAnsi="Simplified Arabic" w:cs="Simplified Arabic"/>
          <w:sz w:val="24"/>
          <w:szCs w:val="24"/>
          <w:lang w:bidi="ar-EG"/>
        </w:rPr>
        <w:t>(ETS)</w:t>
      </w:r>
      <w:r w:rsidR="00903986">
        <w:rPr>
          <w:rFonts w:ascii="Simplified Arabic" w:hAnsi="Simplified Arabic" w:cs="Simplified Arabic" w:hint="cs"/>
          <w:sz w:val="24"/>
          <w:szCs w:val="24"/>
          <w:rtl/>
          <w:lang w:bidi="ar-EG"/>
        </w:rPr>
        <w:t xml:space="preserve">، و هي </w:t>
      </w:r>
      <w:r w:rsidR="00985446">
        <w:rPr>
          <w:rFonts w:ascii="Simplified Arabic" w:hAnsi="Simplified Arabic" w:cs="Simplified Arabic" w:hint="cs"/>
          <w:sz w:val="24"/>
          <w:szCs w:val="24"/>
          <w:rtl/>
          <w:lang w:bidi="ar-EG"/>
        </w:rPr>
        <w:t>فرض حد معين للإنبعاثات و الجهة المخفضة لإنبعاثاتها عن ذلك الحد يمكنها تداول تلك الكمية مع الجهة التي تخطت هذا الحد بمقابل مالي ،</w:t>
      </w:r>
      <w:r w:rsidR="00F07C3B">
        <w:rPr>
          <w:rFonts w:ascii="Simplified Arabic" w:hAnsi="Simplified Arabic" w:cs="Simplified Arabic" w:hint="cs"/>
          <w:sz w:val="24"/>
          <w:szCs w:val="24"/>
          <w:rtl/>
          <w:lang w:bidi="ar-EG"/>
        </w:rPr>
        <w:t xml:space="preserve"> و أيضًا آلية التنمية النظيفة </w:t>
      </w:r>
      <w:r w:rsidR="00A933F5">
        <w:rPr>
          <w:rFonts w:ascii="Simplified Arabic" w:hAnsi="Simplified Arabic" w:cs="Simplified Arabic"/>
          <w:sz w:val="24"/>
          <w:szCs w:val="24"/>
          <w:lang w:bidi="ar-EG"/>
        </w:rPr>
        <w:t>(CDM)</w:t>
      </w:r>
      <w:r w:rsidR="00915A97">
        <w:rPr>
          <w:rFonts w:ascii="Simplified Arabic" w:hAnsi="Simplified Arabic" w:cs="Simplified Arabic" w:hint="cs"/>
          <w:sz w:val="24"/>
          <w:szCs w:val="24"/>
          <w:rtl/>
          <w:lang w:bidi="ar-EG"/>
        </w:rPr>
        <w:t xml:space="preserve"> </w:t>
      </w:r>
      <w:r w:rsidR="00F07C3B">
        <w:rPr>
          <w:rFonts w:ascii="Simplified Arabic" w:hAnsi="Simplified Arabic" w:cs="Simplified Arabic" w:hint="cs"/>
          <w:sz w:val="24"/>
          <w:szCs w:val="24"/>
          <w:rtl/>
          <w:lang w:bidi="ar-EG"/>
        </w:rPr>
        <w:t>ال</w:t>
      </w:r>
      <w:r w:rsidR="00A933F5">
        <w:rPr>
          <w:rFonts w:ascii="Simplified Arabic" w:hAnsi="Simplified Arabic" w:cs="Simplified Arabic" w:hint="cs"/>
          <w:sz w:val="24"/>
          <w:szCs w:val="24"/>
          <w:rtl/>
          <w:lang w:bidi="ar-EG"/>
        </w:rPr>
        <w:t>مط</w:t>
      </w:r>
      <w:r w:rsidR="00F07C3B">
        <w:rPr>
          <w:rFonts w:ascii="Simplified Arabic" w:hAnsi="Simplified Arabic" w:cs="Simplified Arabic" w:hint="cs"/>
          <w:sz w:val="24"/>
          <w:szCs w:val="24"/>
          <w:rtl/>
          <w:lang w:bidi="ar-EG"/>
        </w:rPr>
        <w:t>بقة طبقًا لبروتوكول كيوتو</w:t>
      </w:r>
      <w:r w:rsidR="00A933F5">
        <w:rPr>
          <w:rFonts w:ascii="Simplified Arabic" w:hAnsi="Simplified Arabic" w:cs="Simplified Arabic" w:hint="cs"/>
          <w:sz w:val="24"/>
          <w:szCs w:val="24"/>
          <w:rtl/>
          <w:lang w:bidi="ar-EG"/>
        </w:rPr>
        <w:t xml:space="preserve"> ، و التي تحث الدول المتقدمة علي إقامة مشروعات تساعد علي تخفيض الإنبعاثات الكربونية بالدول النامية</w:t>
      </w:r>
    </w:p>
    <w:p w14:paraId="2868C4E4" w14:textId="6422D5A6" w:rsidR="00F532DD" w:rsidRDefault="00CE23D8"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بما أن آلية التنمية النظيفة مطبقة في مصر ، تحاول</w:t>
      </w:r>
      <w:r w:rsidR="00CF30F3">
        <w:rPr>
          <w:rFonts w:ascii="Simplified Arabic" w:hAnsi="Simplified Arabic" w:cs="Simplified Arabic" w:hint="cs"/>
          <w:sz w:val="24"/>
          <w:szCs w:val="24"/>
          <w:rtl/>
          <w:lang w:bidi="ar-EG"/>
        </w:rPr>
        <w:t xml:space="preserve"> الورقة البحثية من خلال دراسة تجارب</w:t>
      </w:r>
      <w:r w:rsidR="009102FD">
        <w:rPr>
          <w:rFonts w:ascii="Simplified Arabic" w:hAnsi="Simplified Arabic" w:cs="Simplified Arabic" w:hint="cs"/>
          <w:sz w:val="24"/>
          <w:szCs w:val="24"/>
          <w:rtl/>
          <w:lang w:bidi="ar-EG"/>
        </w:rPr>
        <w:t xml:space="preserve"> بعض</w:t>
      </w:r>
      <w:r w:rsidR="00CF30F3">
        <w:rPr>
          <w:rFonts w:ascii="Simplified Arabic" w:hAnsi="Simplified Arabic" w:cs="Simplified Arabic" w:hint="cs"/>
          <w:sz w:val="24"/>
          <w:szCs w:val="24"/>
          <w:rtl/>
          <w:lang w:bidi="ar-EG"/>
        </w:rPr>
        <w:t xml:space="preserve"> الدول في تطبيق الضريبة الكربونية أو نظام تداول الإنبعاثات </w:t>
      </w:r>
      <w:r w:rsidR="009226DC">
        <w:rPr>
          <w:rFonts w:ascii="Simplified Arabic" w:hAnsi="Simplified Arabic" w:cs="Simplified Arabic" w:hint="cs"/>
          <w:sz w:val="24"/>
          <w:szCs w:val="24"/>
          <w:rtl/>
          <w:lang w:bidi="ar-EG"/>
        </w:rPr>
        <w:t xml:space="preserve">، و عمل تحليل إحصائي لتجربة دولتين مختلفتين هما فنلندا و نيوزيلندا ، </w:t>
      </w:r>
      <w:r>
        <w:rPr>
          <w:rFonts w:ascii="Simplified Arabic" w:hAnsi="Simplified Arabic" w:cs="Simplified Arabic" w:hint="cs"/>
          <w:sz w:val="24"/>
          <w:szCs w:val="24"/>
          <w:rtl/>
          <w:lang w:bidi="ar-EG"/>
        </w:rPr>
        <w:t>لمحاولة التوصل إلي أي آلية منهم أكثر فاعلية ، للإسترشاد بها إذا قامت مصر بتطبيق آلية لتسعير الكربون للمساهمة في الوصول إلي ه</w:t>
      </w:r>
      <w:r w:rsidR="00652805">
        <w:rPr>
          <w:rFonts w:ascii="Simplified Arabic" w:hAnsi="Simplified Arabic" w:cs="Simplified Arabic" w:hint="cs"/>
          <w:sz w:val="24"/>
          <w:szCs w:val="24"/>
          <w:rtl/>
          <w:lang w:bidi="ar-EG"/>
        </w:rPr>
        <w:t>دف صفر إنبعاثات بحلول عام 2050 الخاص بهدف العمل المناخي بأهداف التنمية المستدامة العالمية</w:t>
      </w:r>
      <w:r w:rsidR="00652805">
        <w:rPr>
          <w:rStyle w:val="FootnoteReference"/>
          <w:rFonts w:ascii="Simplified Arabic" w:hAnsi="Simplified Arabic" w:cs="Simplified Arabic"/>
          <w:sz w:val="24"/>
          <w:szCs w:val="24"/>
          <w:rtl/>
          <w:lang w:bidi="ar-EG"/>
        </w:rPr>
        <w:footnoteReference w:id="1"/>
      </w:r>
      <w:r w:rsidR="00652805">
        <w:rPr>
          <w:rFonts w:ascii="Simplified Arabic" w:hAnsi="Simplified Arabic" w:cs="Simplified Arabic" w:hint="cs"/>
          <w:sz w:val="24"/>
          <w:szCs w:val="24"/>
          <w:rtl/>
          <w:lang w:bidi="ar-EG"/>
        </w:rPr>
        <w:t>.</w:t>
      </w:r>
    </w:p>
    <w:p w14:paraId="6BAED9B8" w14:textId="77777777" w:rsidR="00652805" w:rsidRDefault="00652805" w:rsidP="00F90C1A">
      <w:pPr>
        <w:bidi/>
        <w:rPr>
          <w:rFonts w:ascii="Simplified Arabic" w:hAnsi="Simplified Arabic" w:cs="Simplified Arabic"/>
          <w:sz w:val="24"/>
          <w:szCs w:val="24"/>
          <w:rtl/>
          <w:lang w:bidi="ar-EG"/>
        </w:rPr>
      </w:pPr>
    </w:p>
    <w:p w14:paraId="5AE311BA" w14:textId="409FFB8B" w:rsidR="00537258" w:rsidRDefault="00F62A48" w:rsidP="00F90C1A">
      <w:pPr>
        <w:bidi/>
        <w:rPr>
          <w:rFonts w:ascii="Simplified Arabic" w:hAnsi="Simplified Arabic" w:cs="Simplified Arabic"/>
          <w:b/>
          <w:bCs/>
          <w:sz w:val="24"/>
          <w:szCs w:val="24"/>
          <w:u w:val="single"/>
          <w:rtl/>
          <w:lang w:bidi="ar-EG"/>
        </w:rPr>
      </w:pPr>
      <w:r>
        <w:rPr>
          <w:rFonts w:ascii="Simplified Arabic" w:hAnsi="Simplified Arabic" w:cs="Simplified Arabic" w:hint="cs"/>
          <w:sz w:val="24"/>
          <w:szCs w:val="24"/>
          <w:rtl/>
          <w:lang w:bidi="ar-EG"/>
        </w:rPr>
        <w:lastRenderedPageBreak/>
        <w:t xml:space="preserve"> </w:t>
      </w:r>
      <w:r w:rsidR="00937BDD">
        <w:rPr>
          <w:rFonts w:ascii="Simplified Arabic" w:hAnsi="Simplified Arabic" w:cs="Simplified Arabic" w:hint="cs"/>
          <w:b/>
          <w:bCs/>
          <w:sz w:val="24"/>
          <w:szCs w:val="24"/>
          <w:u w:val="single"/>
          <w:rtl/>
          <w:lang w:bidi="ar-EG"/>
        </w:rPr>
        <w:t>1</w:t>
      </w:r>
      <w:r w:rsidR="00522269">
        <w:rPr>
          <w:rFonts w:ascii="Simplified Arabic" w:hAnsi="Simplified Arabic" w:cs="Simplified Arabic" w:hint="cs"/>
          <w:b/>
          <w:bCs/>
          <w:sz w:val="24"/>
          <w:szCs w:val="24"/>
          <w:u w:val="single"/>
          <w:rtl/>
          <w:lang w:bidi="ar-EG"/>
        </w:rPr>
        <w:t xml:space="preserve">-2 </w:t>
      </w:r>
      <w:r w:rsidR="00537258" w:rsidRPr="000042C9">
        <w:rPr>
          <w:rFonts w:ascii="Simplified Arabic" w:hAnsi="Simplified Arabic" w:cs="Simplified Arabic"/>
          <w:b/>
          <w:bCs/>
          <w:sz w:val="24"/>
          <w:szCs w:val="24"/>
          <w:u w:val="single"/>
          <w:rtl/>
          <w:lang w:bidi="ar-EG"/>
        </w:rPr>
        <w:t>المشكلة البحثية</w:t>
      </w:r>
      <w:r w:rsidR="00937BDD">
        <w:rPr>
          <w:rFonts w:ascii="Simplified Arabic" w:hAnsi="Simplified Arabic" w:cs="Simplified Arabic" w:hint="cs"/>
          <w:b/>
          <w:bCs/>
          <w:sz w:val="24"/>
          <w:szCs w:val="24"/>
          <w:u w:val="single"/>
          <w:rtl/>
          <w:lang w:bidi="ar-EG"/>
        </w:rPr>
        <w:t>:</w:t>
      </w:r>
    </w:p>
    <w:p w14:paraId="7EF645FD" w14:textId="424F1D00" w:rsidR="00152DB3" w:rsidRDefault="003D422B" w:rsidP="00F90C1A">
      <w:pPr>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تعد التغيرات المناخية أكبر و أخطر تحدي بيئي ، نظرًا لما له من توابع و ظواهر تمس جميع أنحاء العالم وخاصة في ال</w:t>
      </w:r>
      <w:r w:rsidR="00717A0E">
        <w:rPr>
          <w:rFonts w:ascii="Simplified Arabic" w:hAnsi="Simplified Arabic" w:cs="Simplified Arabic" w:hint="cs"/>
          <w:sz w:val="24"/>
          <w:szCs w:val="24"/>
          <w:rtl/>
          <w:lang w:bidi="ar-EG"/>
        </w:rPr>
        <w:t>آ</w:t>
      </w:r>
      <w:r w:rsidRPr="000042C9">
        <w:rPr>
          <w:rFonts w:ascii="Simplified Arabic" w:hAnsi="Simplified Arabic" w:cs="Simplified Arabic"/>
          <w:sz w:val="24"/>
          <w:szCs w:val="24"/>
          <w:rtl/>
          <w:lang w:bidi="ar-EG"/>
        </w:rPr>
        <w:t xml:space="preserve">ونة الأخيرة، حيث ازدادت </w:t>
      </w:r>
      <w:r w:rsidR="00717A0E">
        <w:rPr>
          <w:rFonts w:ascii="Simplified Arabic" w:hAnsi="Simplified Arabic" w:cs="Simplified Arabic" w:hint="cs"/>
          <w:sz w:val="24"/>
          <w:szCs w:val="24"/>
          <w:rtl/>
          <w:lang w:bidi="ar-EG"/>
        </w:rPr>
        <w:t xml:space="preserve">تأثيرات التغير المناخي بشكل واضح </w:t>
      </w:r>
      <w:r w:rsidRPr="000042C9">
        <w:rPr>
          <w:rFonts w:ascii="Simplified Arabic" w:hAnsi="Simplified Arabic" w:cs="Simplified Arabic"/>
          <w:sz w:val="24"/>
          <w:szCs w:val="24"/>
          <w:rtl/>
          <w:lang w:bidi="ar-EG"/>
        </w:rPr>
        <w:t>،</w:t>
      </w:r>
      <w:r w:rsidR="00A755CF">
        <w:rPr>
          <w:rFonts w:ascii="Simplified Arabic" w:hAnsi="Simplified Arabic" w:cs="Simplified Arabic" w:hint="cs"/>
          <w:sz w:val="24"/>
          <w:szCs w:val="24"/>
          <w:rtl/>
          <w:lang w:bidi="ar-EG"/>
        </w:rPr>
        <w:t xml:space="preserve"> و شمل ضررها العديد من الحوانب سواء بيئية أو إقتصادية أو صحية ، أو</w:t>
      </w:r>
      <w:r w:rsidR="00CC680E">
        <w:rPr>
          <w:rFonts w:ascii="Simplified Arabic" w:hAnsi="Simplified Arabic" w:cs="Simplified Arabic" w:hint="cs"/>
          <w:sz w:val="24"/>
          <w:szCs w:val="24"/>
          <w:rtl/>
          <w:lang w:bidi="ar-EG"/>
        </w:rPr>
        <w:t xml:space="preserve"> بما</w:t>
      </w:r>
      <w:r w:rsidR="00A755CF">
        <w:rPr>
          <w:rFonts w:ascii="Simplified Arabic" w:hAnsi="Simplified Arabic" w:cs="Simplified Arabic" w:hint="cs"/>
          <w:sz w:val="24"/>
          <w:szCs w:val="24"/>
          <w:rtl/>
          <w:lang w:bidi="ar-EG"/>
        </w:rPr>
        <w:t xml:space="preserve"> تتسبب</w:t>
      </w:r>
      <w:r w:rsidR="00CC680E">
        <w:rPr>
          <w:rFonts w:ascii="Simplified Arabic" w:hAnsi="Simplified Arabic" w:cs="Simplified Arabic" w:hint="cs"/>
          <w:sz w:val="24"/>
          <w:szCs w:val="24"/>
          <w:rtl/>
          <w:lang w:bidi="ar-EG"/>
        </w:rPr>
        <w:t xml:space="preserve"> به</w:t>
      </w:r>
      <w:r w:rsidR="00A755CF">
        <w:rPr>
          <w:rFonts w:ascii="Simplified Arabic" w:hAnsi="Simplified Arabic" w:cs="Simplified Arabic" w:hint="cs"/>
          <w:sz w:val="24"/>
          <w:szCs w:val="24"/>
          <w:rtl/>
          <w:lang w:bidi="ar-EG"/>
        </w:rPr>
        <w:t xml:space="preserve"> بأضرار لممتلكات</w:t>
      </w:r>
      <w:r w:rsidR="00CC680E">
        <w:rPr>
          <w:rFonts w:ascii="Simplified Arabic" w:hAnsi="Simplified Arabic" w:cs="Simplified Arabic" w:hint="cs"/>
          <w:sz w:val="24"/>
          <w:szCs w:val="24"/>
          <w:rtl/>
          <w:lang w:bidi="ar-EG"/>
        </w:rPr>
        <w:t xml:space="preserve"> أو كوارث طبيعية </w:t>
      </w:r>
      <w:r w:rsidR="00A755CF">
        <w:rPr>
          <w:rFonts w:ascii="Simplified Arabic" w:hAnsi="Simplified Arabic" w:cs="Simplified Arabic" w:hint="cs"/>
          <w:sz w:val="24"/>
          <w:szCs w:val="24"/>
          <w:rtl/>
          <w:lang w:bidi="ar-EG"/>
        </w:rPr>
        <w:t xml:space="preserve"> ،</w:t>
      </w:r>
      <w:r w:rsidRPr="000042C9">
        <w:rPr>
          <w:rFonts w:ascii="Simplified Arabic" w:hAnsi="Simplified Arabic" w:cs="Simplified Arabic"/>
          <w:sz w:val="24"/>
          <w:szCs w:val="24"/>
          <w:rtl/>
          <w:lang w:bidi="ar-EG"/>
        </w:rPr>
        <w:t xml:space="preserve"> و لذلك لجأت الدول لحلول وآليات لمواجهة تلك الظاهرة و الحد من الأنشطة المسببة لها ، و</w:t>
      </w:r>
      <w:r w:rsidR="00CC680E">
        <w:rPr>
          <w:rFonts w:ascii="Simplified Arabic" w:hAnsi="Simplified Arabic" w:cs="Simplified Arabic" w:hint="cs"/>
          <w:sz w:val="24"/>
          <w:szCs w:val="24"/>
          <w:rtl/>
          <w:lang w:bidi="ar-EG"/>
        </w:rPr>
        <w:t xml:space="preserve"> </w:t>
      </w:r>
      <w:r w:rsidRPr="000042C9">
        <w:rPr>
          <w:rFonts w:ascii="Simplified Arabic" w:hAnsi="Simplified Arabic" w:cs="Simplified Arabic"/>
          <w:sz w:val="24"/>
          <w:szCs w:val="24"/>
          <w:rtl/>
          <w:lang w:bidi="ar-EG"/>
        </w:rPr>
        <w:t>لكن تكمن أهمية تلك الحلول في ندب فا</w:t>
      </w:r>
      <w:r w:rsidR="00CC680E">
        <w:rPr>
          <w:rFonts w:ascii="Simplified Arabic" w:hAnsi="Simplified Arabic" w:cs="Simplified Arabic" w:hint="cs"/>
          <w:sz w:val="24"/>
          <w:szCs w:val="24"/>
          <w:rtl/>
          <w:lang w:bidi="ar-EG"/>
        </w:rPr>
        <w:t>ع</w:t>
      </w:r>
      <w:r w:rsidRPr="000042C9">
        <w:rPr>
          <w:rFonts w:ascii="Simplified Arabic" w:hAnsi="Simplified Arabic" w:cs="Simplified Arabic"/>
          <w:sz w:val="24"/>
          <w:szCs w:val="24"/>
          <w:rtl/>
          <w:lang w:bidi="ar-EG"/>
        </w:rPr>
        <w:t xml:space="preserve">لية تلك الإجراءات </w:t>
      </w:r>
      <w:r>
        <w:rPr>
          <w:rFonts w:ascii="Simplified Arabic" w:hAnsi="Simplified Arabic" w:cs="Simplified Arabic" w:hint="cs"/>
          <w:sz w:val="24"/>
          <w:szCs w:val="24"/>
          <w:rtl/>
          <w:lang w:bidi="ar-EG"/>
        </w:rPr>
        <w:t xml:space="preserve">، </w:t>
      </w:r>
      <w:r w:rsidRPr="000042C9">
        <w:rPr>
          <w:rFonts w:ascii="Simplified Arabic" w:hAnsi="Simplified Arabic" w:cs="Simplified Arabic"/>
          <w:sz w:val="24"/>
          <w:szCs w:val="24"/>
          <w:rtl/>
          <w:lang w:bidi="ar-EG"/>
        </w:rPr>
        <w:t>و الآليات المستخدمة لحل المشكلة، وهذا ما تقوم عليه الورقة البحثية بدراسة</w:t>
      </w:r>
      <w:r>
        <w:rPr>
          <w:rFonts w:ascii="Simplified Arabic" w:hAnsi="Simplified Arabic" w:cs="Simplified Arabic" w:hint="cs"/>
          <w:sz w:val="24"/>
          <w:szCs w:val="24"/>
          <w:rtl/>
          <w:lang w:bidi="ar-EG"/>
        </w:rPr>
        <w:t xml:space="preserve"> بعض الآليات سواء التسعيرة الكربونية و ما تتضمنه من ضريبة الكربون و نظام تداول الإنبعاثات ، أو آلية التنمية النظيفة ، من حيث مدي </w:t>
      </w:r>
      <w:r w:rsidR="00CC680E">
        <w:rPr>
          <w:rFonts w:ascii="Simplified Arabic" w:hAnsi="Simplified Arabic" w:cs="Simplified Arabic" w:hint="cs"/>
          <w:sz w:val="24"/>
          <w:szCs w:val="24"/>
          <w:rtl/>
          <w:lang w:bidi="ar-EG"/>
        </w:rPr>
        <w:t>قوة تأثيرها</w:t>
      </w:r>
      <w:r>
        <w:rPr>
          <w:rFonts w:ascii="Simplified Arabic" w:hAnsi="Simplified Arabic" w:cs="Simplified Arabic" w:hint="cs"/>
          <w:sz w:val="24"/>
          <w:szCs w:val="24"/>
          <w:rtl/>
          <w:lang w:bidi="ar-EG"/>
        </w:rPr>
        <w:t xml:space="preserve"> في الحد من الإنبعاثات </w:t>
      </w:r>
      <w:r w:rsidR="00A755CF">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و خاصة الإنبعاثات الكربونية ،</w:t>
      </w:r>
      <w:r w:rsidRPr="000042C9">
        <w:rPr>
          <w:rFonts w:ascii="Simplified Arabic" w:hAnsi="Simplified Arabic" w:cs="Simplified Arabic"/>
          <w:sz w:val="24"/>
          <w:szCs w:val="24"/>
          <w:rtl/>
          <w:lang w:bidi="ar-EG"/>
        </w:rPr>
        <w:t xml:space="preserve"> </w:t>
      </w:r>
      <w:r w:rsidR="007F1958">
        <w:rPr>
          <w:rFonts w:ascii="Simplified Arabic" w:hAnsi="Simplified Arabic" w:cs="Simplified Arabic" w:hint="cs"/>
          <w:sz w:val="24"/>
          <w:szCs w:val="24"/>
          <w:rtl/>
          <w:lang w:bidi="ar-EG"/>
        </w:rPr>
        <w:t>لأنه يعد من أهم الغازات الدفيئة المسببة للإحتباس الحراري و</w:t>
      </w:r>
      <w:r w:rsidR="00CC680E">
        <w:rPr>
          <w:rFonts w:ascii="Simplified Arabic" w:hAnsi="Simplified Arabic" w:cs="Simplified Arabic" w:hint="cs"/>
          <w:sz w:val="24"/>
          <w:szCs w:val="24"/>
          <w:rtl/>
          <w:lang w:bidi="ar-EG"/>
        </w:rPr>
        <w:t xml:space="preserve"> ظاهرة</w:t>
      </w:r>
      <w:r w:rsidR="007F1958">
        <w:rPr>
          <w:rFonts w:ascii="Simplified Arabic" w:hAnsi="Simplified Arabic" w:cs="Simplified Arabic" w:hint="cs"/>
          <w:sz w:val="24"/>
          <w:szCs w:val="24"/>
          <w:rtl/>
          <w:lang w:bidi="ar-EG"/>
        </w:rPr>
        <w:t xml:space="preserve"> التغير المناخي </w:t>
      </w:r>
      <w:r w:rsidR="00152DB3">
        <w:rPr>
          <w:rFonts w:ascii="Simplified Arabic" w:hAnsi="Simplified Arabic" w:cs="Simplified Arabic" w:hint="cs"/>
          <w:sz w:val="24"/>
          <w:szCs w:val="24"/>
          <w:rtl/>
          <w:lang w:bidi="ar-EG"/>
        </w:rPr>
        <w:t>،</w:t>
      </w:r>
      <w:r w:rsidR="00AE71A8">
        <w:rPr>
          <w:rFonts w:ascii="Simplified Arabic" w:hAnsi="Simplified Arabic" w:cs="Simplified Arabic" w:hint="cs"/>
          <w:sz w:val="24"/>
          <w:szCs w:val="24"/>
          <w:rtl/>
          <w:lang w:bidi="ar-EG"/>
        </w:rPr>
        <w:t xml:space="preserve"> و بما يمكن لمصر أن تسترشد به إذا ما قامت بتطبيق إحدي آليات تسعيرة الكربون بما أن آلية التنمية النظيفة مطبقة بها ، و لكن يمكن للضريبة الكربونية أو نظام تداول الإنبعاثات أن يساهم في تسريع الوصول إلي هدف صفر إنبعاثات بعام 2050</w:t>
      </w:r>
      <w:r w:rsidR="00C5065C">
        <w:rPr>
          <w:rFonts w:ascii="Simplified Arabic" w:hAnsi="Simplified Arabic" w:cs="Simplified Arabic" w:hint="cs"/>
          <w:sz w:val="24"/>
          <w:szCs w:val="24"/>
          <w:rtl/>
          <w:lang w:bidi="ar-EG"/>
        </w:rPr>
        <w:t xml:space="preserve"> ،</w:t>
      </w:r>
      <w:r w:rsidR="00AE71A8">
        <w:rPr>
          <w:rFonts w:ascii="Simplified Arabic" w:hAnsi="Simplified Arabic" w:cs="Simplified Arabic" w:hint="cs"/>
          <w:sz w:val="24"/>
          <w:szCs w:val="24"/>
          <w:rtl/>
          <w:lang w:bidi="ar-EG"/>
        </w:rPr>
        <w:t xml:space="preserve"> المرتبط بهدف العمل المناخي </w:t>
      </w:r>
      <w:r w:rsidR="00C5065C">
        <w:rPr>
          <w:rFonts w:ascii="Simplified Arabic" w:hAnsi="Simplified Arabic" w:cs="Simplified Arabic" w:hint="cs"/>
          <w:sz w:val="24"/>
          <w:szCs w:val="24"/>
          <w:rtl/>
          <w:lang w:bidi="ar-EG"/>
        </w:rPr>
        <w:t>بأهداف التنمية المستدامة العالمية.</w:t>
      </w:r>
    </w:p>
    <w:p w14:paraId="32F6614C" w14:textId="30FF719C" w:rsidR="003D422B" w:rsidRDefault="003D422B" w:rsidP="00F90C1A">
      <w:pPr>
        <w:bidi/>
        <w:rPr>
          <w:rFonts w:ascii="Simplified Arabic" w:hAnsi="Simplified Arabic" w:cs="Simplified Arabic"/>
          <w:b/>
          <w:bCs/>
          <w:sz w:val="24"/>
          <w:szCs w:val="24"/>
          <w:u w:val="single"/>
          <w:rtl/>
          <w:lang w:bidi="ar-EG"/>
        </w:rPr>
      </w:pPr>
    </w:p>
    <w:p w14:paraId="52B62EB5" w14:textId="322AC912" w:rsidR="003D422B" w:rsidRDefault="003D422B" w:rsidP="00F90C1A">
      <w:pPr>
        <w:bidi/>
        <w:rPr>
          <w:rFonts w:ascii="Simplified Arabic" w:hAnsi="Simplified Arabic" w:cs="Simplified Arabic"/>
          <w:b/>
          <w:bCs/>
          <w:sz w:val="24"/>
          <w:szCs w:val="24"/>
          <w:u w:val="single"/>
          <w:rtl/>
          <w:lang w:bidi="ar-EG"/>
        </w:rPr>
      </w:pPr>
    </w:p>
    <w:p w14:paraId="2E707FEC" w14:textId="2CE8460B" w:rsidR="003D422B" w:rsidRDefault="003D422B" w:rsidP="00F90C1A">
      <w:pPr>
        <w:bidi/>
        <w:rPr>
          <w:rFonts w:ascii="Simplified Arabic" w:hAnsi="Simplified Arabic" w:cs="Simplified Arabic"/>
          <w:b/>
          <w:bCs/>
          <w:sz w:val="24"/>
          <w:szCs w:val="24"/>
          <w:u w:val="single"/>
          <w:rtl/>
          <w:lang w:bidi="ar-EG"/>
        </w:rPr>
      </w:pPr>
    </w:p>
    <w:p w14:paraId="65D3EE82" w14:textId="4A472670" w:rsidR="003D422B" w:rsidRDefault="003D422B" w:rsidP="00F90C1A">
      <w:pPr>
        <w:bidi/>
        <w:rPr>
          <w:rFonts w:ascii="Simplified Arabic" w:hAnsi="Simplified Arabic" w:cs="Simplified Arabic"/>
          <w:b/>
          <w:bCs/>
          <w:sz w:val="24"/>
          <w:szCs w:val="24"/>
          <w:u w:val="single"/>
          <w:lang w:bidi="ar-EG"/>
        </w:rPr>
      </w:pPr>
    </w:p>
    <w:p w14:paraId="269A83B6" w14:textId="10BB9B9C" w:rsidR="008E5ABE" w:rsidRDefault="008E5ABE" w:rsidP="00F90C1A">
      <w:pPr>
        <w:bidi/>
        <w:rPr>
          <w:rFonts w:ascii="Simplified Arabic" w:hAnsi="Simplified Arabic" w:cs="Simplified Arabic"/>
          <w:b/>
          <w:bCs/>
          <w:sz w:val="24"/>
          <w:szCs w:val="24"/>
          <w:u w:val="single"/>
          <w:lang w:bidi="ar-EG"/>
        </w:rPr>
      </w:pPr>
    </w:p>
    <w:p w14:paraId="084D75E2" w14:textId="5FCAA402" w:rsidR="008E5ABE" w:rsidRDefault="008E5ABE" w:rsidP="00F90C1A">
      <w:pPr>
        <w:bidi/>
        <w:rPr>
          <w:rFonts w:ascii="Simplified Arabic" w:hAnsi="Simplified Arabic" w:cs="Simplified Arabic"/>
          <w:b/>
          <w:bCs/>
          <w:sz w:val="24"/>
          <w:szCs w:val="24"/>
          <w:u w:val="single"/>
          <w:rtl/>
          <w:lang w:bidi="ar-EG"/>
        </w:rPr>
      </w:pPr>
    </w:p>
    <w:p w14:paraId="7C02CFD8" w14:textId="12EC799F" w:rsidR="00F90C1A" w:rsidRDefault="00F90C1A" w:rsidP="00F90C1A">
      <w:pPr>
        <w:bidi/>
        <w:rPr>
          <w:rFonts w:ascii="Simplified Arabic" w:hAnsi="Simplified Arabic" w:cs="Simplified Arabic"/>
          <w:b/>
          <w:bCs/>
          <w:sz w:val="24"/>
          <w:szCs w:val="24"/>
          <w:u w:val="single"/>
          <w:rtl/>
          <w:lang w:bidi="ar-EG"/>
        </w:rPr>
      </w:pPr>
    </w:p>
    <w:p w14:paraId="15028ED3" w14:textId="1E2DE1C3" w:rsidR="00F90C1A" w:rsidRDefault="00F90C1A" w:rsidP="00F90C1A">
      <w:pPr>
        <w:bidi/>
        <w:rPr>
          <w:rFonts w:ascii="Simplified Arabic" w:hAnsi="Simplified Arabic" w:cs="Simplified Arabic"/>
          <w:b/>
          <w:bCs/>
          <w:sz w:val="24"/>
          <w:szCs w:val="24"/>
          <w:u w:val="single"/>
          <w:rtl/>
          <w:lang w:bidi="ar-EG"/>
        </w:rPr>
      </w:pPr>
    </w:p>
    <w:p w14:paraId="613AB6A7" w14:textId="247E0314" w:rsidR="00F90C1A" w:rsidRDefault="00F90C1A" w:rsidP="00F90C1A">
      <w:pPr>
        <w:bidi/>
        <w:rPr>
          <w:rFonts w:ascii="Simplified Arabic" w:hAnsi="Simplified Arabic" w:cs="Simplified Arabic"/>
          <w:b/>
          <w:bCs/>
          <w:sz w:val="24"/>
          <w:szCs w:val="24"/>
          <w:u w:val="single"/>
          <w:rtl/>
          <w:lang w:bidi="ar-EG"/>
        </w:rPr>
      </w:pPr>
    </w:p>
    <w:p w14:paraId="1148EB03" w14:textId="356C9647" w:rsidR="00F90C1A" w:rsidRDefault="00F90C1A" w:rsidP="00F90C1A">
      <w:pPr>
        <w:bidi/>
        <w:rPr>
          <w:rFonts w:ascii="Simplified Arabic" w:hAnsi="Simplified Arabic" w:cs="Simplified Arabic"/>
          <w:b/>
          <w:bCs/>
          <w:sz w:val="24"/>
          <w:szCs w:val="24"/>
          <w:u w:val="single"/>
          <w:rtl/>
          <w:lang w:bidi="ar-EG"/>
        </w:rPr>
      </w:pPr>
    </w:p>
    <w:p w14:paraId="64E7DC60" w14:textId="2DFE2E09" w:rsidR="008E5ABE" w:rsidRDefault="008E5ABE" w:rsidP="00F90C1A">
      <w:pPr>
        <w:bidi/>
        <w:rPr>
          <w:rFonts w:ascii="Simplified Arabic" w:hAnsi="Simplified Arabic" w:cs="Simplified Arabic"/>
          <w:b/>
          <w:bCs/>
          <w:sz w:val="24"/>
          <w:szCs w:val="24"/>
          <w:u w:val="single"/>
          <w:lang w:bidi="ar-EG"/>
        </w:rPr>
      </w:pPr>
    </w:p>
    <w:p w14:paraId="0330134A" w14:textId="1F2BFFCF" w:rsidR="00053DBD" w:rsidRPr="000042C9" w:rsidRDefault="00937BDD" w:rsidP="00F90C1A">
      <w:pPr>
        <w:bidi/>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u w:val="single"/>
          <w:rtl/>
          <w:lang w:bidi="ar-EG"/>
        </w:rPr>
        <w:lastRenderedPageBreak/>
        <w:t>1</w:t>
      </w:r>
      <w:r w:rsidR="00740661">
        <w:rPr>
          <w:rFonts w:ascii="Simplified Arabic" w:hAnsi="Simplified Arabic" w:cs="Simplified Arabic" w:hint="cs"/>
          <w:b/>
          <w:bCs/>
          <w:sz w:val="24"/>
          <w:szCs w:val="24"/>
          <w:u w:val="single"/>
          <w:rtl/>
          <w:lang w:bidi="ar-EG"/>
        </w:rPr>
        <w:t xml:space="preserve">-3 </w:t>
      </w:r>
      <w:r w:rsidR="00D0241C" w:rsidRPr="000042C9">
        <w:rPr>
          <w:rFonts w:ascii="Simplified Arabic" w:hAnsi="Simplified Arabic" w:cs="Simplified Arabic"/>
          <w:b/>
          <w:bCs/>
          <w:sz w:val="24"/>
          <w:szCs w:val="24"/>
          <w:u w:val="single"/>
          <w:rtl/>
          <w:lang w:bidi="ar-EG"/>
        </w:rPr>
        <w:t>الأهداف البحثية:</w:t>
      </w:r>
    </w:p>
    <w:p w14:paraId="27A05B2A" w14:textId="1F83BC00" w:rsidR="00053DBD" w:rsidRDefault="00D0241C" w:rsidP="00F90C1A">
      <w:pPr>
        <w:jc w:val="right"/>
        <w:rPr>
          <w:rFonts w:ascii="Simplified Arabic" w:hAnsi="Simplified Arabic" w:cs="Simplified Arabic"/>
          <w:b/>
          <w:bCs/>
          <w:sz w:val="24"/>
          <w:szCs w:val="24"/>
          <w:u w:val="single"/>
          <w:rtl/>
          <w:lang w:bidi="ar-EG"/>
        </w:rPr>
      </w:pPr>
      <w:r w:rsidRPr="000042C9">
        <w:rPr>
          <w:rFonts w:ascii="Simplified Arabic" w:hAnsi="Simplified Arabic" w:cs="Simplified Arabic"/>
          <w:b/>
          <w:bCs/>
          <w:sz w:val="24"/>
          <w:szCs w:val="24"/>
          <w:u w:val="single"/>
          <w:rtl/>
          <w:lang w:bidi="ar-EG"/>
        </w:rPr>
        <w:t>الهدف الرئيسي:</w:t>
      </w:r>
    </w:p>
    <w:p w14:paraId="1BD01D99" w14:textId="2371BBDB" w:rsidR="00430821" w:rsidRPr="00430821" w:rsidRDefault="00430821" w:rsidP="00F90C1A">
      <w:pPr>
        <w:jc w:val="right"/>
        <w:rPr>
          <w:rFonts w:ascii="Simplified Arabic" w:hAnsi="Simplified Arabic" w:cs="Simplified Arabic"/>
          <w:sz w:val="24"/>
          <w:szCs w:val="24"/>
          <w:lang w:bidi="ar-EG"/>
        </w:rPr>
      </w:pPr>
      <w:r>
        <w:rPr>
          <w:rFonts w:ascii="Simplified Arabic" w:hAnsi="Simplified Arabic" w:cs="Simplified Arabic" w:hint="cs"/>
          <w:sz w:val="24"/>
          <w:szCs w:val="24"/>
          <w:rtl/>
          <w:lang w:bidi="ar-EG"/>
        </w:rPr>
        <w:t>تحديد أي من نظامي الضريبة الكربونية أو ن</w:t>
      </w:r>
      <w:r w:rsidR="00176FC0">
        <w:rPr>
          <w:rFonts w:ascii="Simplified Arabic" w:hAnsi="Simplified Arabic" w:cs="Simplified Arabic" w:hint="cs"/>
          <w:sz w:val="24"/>
          <w:szCs w:val="24"/>
          <w:rtl/>
          <w:lang w:bidi="ar-EG"/>
        </w:rPr>
        <w:t>ظام تداول الإنبعاثات أكثر فاعلية في الحد من الإنبعاثات الكربونية.</w:t>
      </w:r>
    </w:p>
    <w:p w14:paraId="7C92C640" w14:textId="4A15545D" w:rsidR="00D0241C" w:rsidRPr="000042C9" w:rsidRDefault="00D0241C" w:rsidP="00F90C1A">
      <w:pPr>
        <w:jc w:val="right"/>
        <w:rPr>
          <w:rFonts w:ascii="Simplified Arabic" w:hAnsi="Simplified Arabic" w:cs="Simplified Arabic"/>
          <w:b/>
          <w:bCs/>
          <w:sz w:val="24"/>
          <w:szCs w:val="24"/>
          <w:u w:val="single"/>
          <w:lang w:bidi="ar-EG"/>
        </w:rPr>
      </w:pPr>
      <w:r w:rsidRPr="000042C9">
        <w:rPr>
          <w:rFonts w:ascii="Simplified Arabic" w:hAnsi="Simplified Arabic" w:cs="Simplified Arabic"/>
          <w:b/>
          <w:bCs/>
          <w:sz w:val="24"/>
          <w:szCs w:val="24"/>
          <w:u w:val="single"/>
          <w:rtl/>
          <w:lang w:bidi="ar-EG"/>
        </w:rPr>
        <w:t>الاهداف الفرعية:</w:t>
      </w:r>
    </w:p>
    <w:p w14:paraId="4C1E0812" w14:textId="3176C835" w:rsidR="00053DBD" w:rsidRPr="000042C9" w:rsidRDefault="00D0241C" w:rsidP="00F90C1A">
      <w:pPr>
        <w:jc w:val="right"/>
        <w:rPr>
          <w:rFonts w:ascii="Simplified Arabic" w:hAnsi="Simplified Arabic" w:cs="Simplified Arabic"/>
          <w:sz w:val="24"/>
          <w:szCs w:val="24"/>
          <w:rtl/>
          <w:lang w:bidi="ar-EG"/>
        </w:rPr>
      </w:pPr>
      <w:r w:rsidRPr="000042C9">
        <w:rPr>
          <w:rFonts w:ascii="Simplified Arabic" w:hAnsi="Simplified Arabic" w:cs="Simplified Arabic"/>
          <w:b/>
          <w:bCs/>
          <w:sz w:val="24"/>
          <w:szCs w:val="24"/>
          <w:rtl/>
          <w:lang w:bidi="ar-EG"/>
        </w:rPr>
        <w:t>-</w:t>
      </w:r>
      <w:r w:rsidR="00621832" w:rsidRPr="000042C9">
        <w:rPr>
          <w:rFonts w:ascii="Simplified Arabic" w:hAnsi="Simplified Arabic" w:cs="Simplified Arabic"/>
          <w:b/>
          <w:bCs/>
          <w:sz w:val="24"/>
          <w:szCs w:val="24"/>
          <w:rtl/>
          <w:lang w:bidi="ar-EG"/>
        </w:rPr>
        <w:t xml:space="preserve"> </w:t>
      </w:r>
      <w:r w:rsidR="004C266C">
        <w:rPr>
          <w:rFonts w:ascii="Simplified Arabic" w:hAnsi="Simplified Arabic" w:cs="Simplified Arabic" w:hint="cs"/>
          <w:sz w:val="24"/>
          <w:szCs w:val="24"/>
          <w:rtl/>
          <w:lang w:bidi="ar-EG"/>
        </w:rPr>
        <w:t>تعريف التغيرات المناخية و أثرها علي</w:t>
      </w:r>
      <w:r w:rsidR="00E65E08">
        <w:rPr>
          <w:rFonts w:ascii="Simplified Arabic" w:hAnsi="Simplified Arabic" w:cs="Simplified Arabic" w:hint="cs"/>
          <w:sz w:val="24"/>
          <w:szCs w:val="24"/>
          <w:rtl/>
          <w:lang w:bidi="ar-EG"/>
        </w:rPr>
        <w:t xml:space="preserve"> أبعاد</w:t>
      </w:r>
      <w:r w:rsidR="004C266C">
        <w:rPr>
          <w:rFonts w:ascii="Simplified Arabic" w:hAnsi="Simplified Arabic" w:cs="Simplified Arabic" w:hint="cs"/>
          <w:sz w:val="24"/>
          <w:szCs w:val="24"/>
          <w:rtl/>
          <w:lang w:bidi="ar-EG"/>
        </w:rPr>
        <w:t xml:space="preserve"> التنمية المستدامة</w:t>
      </w:r>
      <w:r w:rsidRPr="000042C9">
        <w:rPr>
          <w:rFonts w:ascii="Simplified Arabic" w:hAnsi="Simplified Arabic" w:cs="Simplified Arabic"/>
          <w:sz w:val="24"/>
          <w:szCs w:val="24"/>
          <w:rtl/>
          <w:lang w:bidi="ar-EG"/>
        </w:rPr>
        <w:t>.</w:t>
      </w:r>
    </w:p>
    <w:p w14:paraId="7774C8F9" w14:textId="22456C5F" w:rsidR="00621832" w:rsidRPr="000042C9" w:rsidRDefault="00D0241C" w:rsidP="00F90C1A">
      <w:pPr>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w:t>
      </w:r>
      <w:r w:rsidR="00621832" w:rsidRPr="000042C9">
        <w:rPr>
          <w:rFonts w:ascii="Simplified Arabic" w:hAnsi="Simplified Arabic" w:cs="Simplified Arabic"/>
          <w:sz w:val="24"/>
          <w:szCs w:val="24"/>
          <w:rtl/>
          <w:lang w:bidi="ar-EG"/>
        </w:rPr>
        <w:t xml:space="preserve"> </w:t>
      </w:r>
      <w:r w:rsidR="00E65E08">
        <w:rPr>
          <w:rFonts w:ascii="Simplified Arabic" w:hAnsi="Simplified Arabic" w:cs="Simplified Arabic" w:hint="cs"/>
          <w:sz w:val="24"/>
          <w:szCs w:val="24"/>
          <w:rtl/>
          <w:lang w:bidi="ar-EG"/>
        </w:rPr>
        <w:t xml:space="preserve">عرض و تحليل آليات مواجهة التغيرات المناخية ( التسعيرة الكربونية </w:t>
      </w:r>
      <w:r w:rsidR="00E65E08">
        <w:rPr>
          <w:rFonts w:ascii="Simplified Arabic" w:hAnsi="Simplified Arabic" w:cs="Simplified Arabic"/>
          <w:sz w:val="24"/>
          <w:szCs w:val="24"/>
          <w:rtl/>
          <w:lang w:bidi="ar-EG"/>
        </w:rPr>
        <w:t>–</w:t>
      </w:r>
      <w:r w:rsidR="00E65E08">
        <w:rPr>
          <w:rFonts w:ascii="Simplified Arabic" w:hAnsi="Simplified Arabic" w:cs="Simplified Arabic" w:hint="cs"/>
          <w:sz w:val="24"/>
          <w:szCs w:val="24"/>
          <w:rtl/>
          <w:lang w:bidi="ar-EG"/>
        </w:rPr>
        <w:t xml:space="preserve"> آلية التنمية النظيفة)</w:t>
      </w:r>
    </w:p>
    <w:p w14:paraId="6746BE6B" w14:textId="74B1B02D" w:rsidR="00D0241C" w:rsidRPr="000042C9" w:rsidRDefault="00621832" w:rsidP="00F90C1A">
      <w:pPr>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 xml:space="preserve">- </w:t>
      </w:r>
      <w:r w:rsidR="00E65E08">
        <w:rPr>
          <w:rFonts w:ascii="Simplified Arabic" w:hAnsi="Simplified Arabic" w:cs="Simplified Arabic" w:hint="cs"/>
          <w:sz w:val="24"/>
          <w:szCs w:val="24"/>
          <w:rtl/>
          <w:lang w:bidi="ar-EG"/>
        </w:rPr>
        <w:t>إستخلاص الدروس المستفادة من تجارب الدول المطبقة لكلاً من التسعيرة الكربونية و آلية التنمية النظيفة</w:t>
      </w:r>
    </w:p>
    <w:p w14:paraId="4D1ACFD0" w14:textId="6CA40CB1" w:rsidR="00FF2D41" w:rsidRDefault="00621832" w:rsidP="00F90C1A">
      <w:pPr>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w:t>
      </w:r>
      <w:r w:rsidR="00FE4EC0">
        <w:rPr>
          <w:rFonts w:ascii="Simplified Arabic" w:hAnsi="Simplified Arabic" w:cs="Simplified Arabic" w:hint="cs"/>
          <w:sz w:val="24"/>
          <w:szCs w:val="24"/>
          <w:rtl/>
          <w:lang w:bidi="ar-EG"/>
        </w:rPr>
        <w:t xml:space="preserve"> </w:t>
      </w:r>
      <w:r w:rsidR="00A23A95">
        <w:rPr>
          <w:rFonts w:ascii="Simplified Arabic" w:hAnsi="Simplified Arabic" w:cs="Simplified Arabic" w:hint="cs"/>
          <w:sz w:val="24"/>
          <w:szCs w:val="24"/>
          <w:rtl/>
          <w:lang w:bidi="ar-EG"/>
        </w:rPr>
        <w:t>تحليل تجارب الدول الأكثر تطبيقًا لنظامي الضريبة الكربونية و نظام تداول الإنبعاثات.</w:t>
      </w:r>
    </w:p>
    <w:p w14:paraId="6C87C6B4" w14:textId="7DFC10C4" w:rsidR="00A23A95" w:rsidRDefault="00A23A95" w:rsidP="00F90C1A">
      <w:pPr>
        <w:jc w:val="righ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رصد أهم </w:t>
      </w:r>
      <w:r w:rsidR="00522269">
        <w:rPr>
          <w:rFonts w:ascii="Simplified Arabic" w:hAnsi="Simplified Arabic" w:cs="Simplified Arabic" w:hint="cs"/>
          <w:sz w:val="24"/>
          <w:szCs w:val="24"/>
          <w:rtl/>
          <w:lang w:bidi="ar-EG"/>
        </w:rPr>
        <w:t>الجهود المصرية لمواجهة التغيرات المناخية.</w:t>
      </w:r>
    </w:p>
    <w:p w14:paraId="4E174989" w14:textId="6E6CDBAB" w:rsidR="00621832" w:rsidRPr="000042C9" w:rsidRDefault="00621832" w:rsidP="00F90C1A">
      <w:pPr>
        <w:jc w:val="right"/>
        <w:rPr>
          <w:rFonts w:ascii="Simplified Arabic" w:hAnsi="Simplified Arabic" w:cs="Simplified Arabic"/>
          <w:b/>
          <w:bCs/>
          <w:sz w:val="24"/>
          <w:szCs w:val="24"/>
          <w:rtl/>
          <w:lang w:bidi="ar-EG"/>
        </w:rPr>
      </w:pPr>
    </w:p>
    <w:p w14:paraId="61341339" w14:textId="25D26553" w:rsidR="00621832" w:rsidRPr="000042C9" w:rsidRDefault="00621832" w:rsidP="00F90C1A">
      <w:pPr>
        <w:jc w:val="right"/>
        <w:rPr>
          <w:rFonts w:ascii="Simplified Arabic" w:hAnsi="Simplified Arabic" w:cs="Simplified Arabic"/>
          <w:b/>
          <w:bCs/>
          <w:sz w:val="24"/>
          <w:szCs w:val="24"/>
          <w:rtl/>
          <w:lang w:bidi="ar-EG"/>
        </w:rPr>
      </w:pPr>
    </w:p>
    <w:p w14:paraId="1385DF0C" w14:textId="5D4075AE" w:rsidR="00621832" w:rsidRDefault="00621832" w:rsidP="00F90C1A">
      <w:pPr>
        <w:jc w:val="right"/>
        <w:rPr>
          <w:rFonts w:ascii="Simplified Arabic" w:hAnsi="Simplified Arabic" w:cs="Simplified Arabic"/>
          <w:b/>
          <w:bCs/>
          <w:sz w:val="24"/>
          <w:szCs w:val="24"/>
          <w:rtl/>
          <w:lang w:bidi="ar-EG"/>
        </w:rPr>
      </w:pPr>
    </w:p>
    <w:p w14:paraId="0CEF8C1A" w14:textId="5CDE6689" w:rsidR="00176FC0" w:rsidRDefault="00176FC0" w:rsidP="00F90C1A">
      <w:pPr>
        <w:jc w:val="right"/>
        <w:rPr>
          <w:rFonts w:ascii="Simplified Arabic" w:hAnsi="Simplified Arabic" w:cs="Simplified Arabic"/>
          <w:b/>
          <w:bCs/>
          <w:sz w:val="24"/>
          <w:szCs w:val="24"/>
          <w:rtl/>
          <w:lang w:bidi="ar-EG"/>
        </w:rPr>
      </w:pPr>
    </w:p>
    <w:p w14:paraId="5B106C3C" w14:textId="20152B2A" w:rsidR="00176FC0" w:rsidRDefault="00176FC0" w:rsidP="00F90C1A">
      <w:pPr>
        <w:jc w:val="right"/>
        <w:rPr>
          <w:rFonts w:ascii="Simplified Arabic" w:hAnsi="Simplified Arabic" w:cs="Simplified Arabic"/>
          <w:b/>
          <w:bCs/>
          <w:sz w:val="24"/>
          <w:szCs w:val="24"/>
          <w:rtl/>
          <w:lang w:bidi="ar-EG"/>
        </w:rPr>
      </w:pPr>
    </w:p>
    <w:p w14:paraId="6725BD47" w14:textId="2DDB3086" w:rsidR="00176FC0" w:rsidRDefault="00176FC0" w:rsidP="00F90C1A">
      <w:pPr>
        <w:jc w:val="right"/>
        <w:rPr>
          <w:rFonts w:ascii="Simplified Arabic" w:hAnsi="Simplified Arabic" w:cs="Simplified Arabic"/>
          <w:b/>
          <w:bCs/>
          <w:sz w:val="24"/>
          <w:szCs w:val="24"/>
          <w:rtl/>
          <w:lang w:bidi="ar-EG"/>
        </w:rPr>
      </w:pPr>
    </w:p>
    <w:p w14:paraId="4CE15574" w14:textId="4A680F4F" w:rsidR="00176FC0" w:rsidRDefault="00176FC0" w:rsidP="00F90C1A">
      <w:pPr>
        <w:jc w:val="right"/>
        <w:rPr>
          <w:rFonts w:ascii="Simplified Arabic" w:hAnsi="Simplified Arabic" w:cs="Simplified Arabic"/>
          <w:b/>
          <w:bCs/>
          <w:sz w:val="24"/>
          <w:szCs w:val="24"/>
          <w:rtl/>
          <w:lang w:bidi="ar-EG"/>
        </w:rPr>
      </w:pPr>
    </w:p>
    <w:p w14:paraId="152036F3" w14:textId="0FE8CC51" w:rsidR="00A30EC9" w:rsidRDefault="00A30EC9" w:rsidP="00F90C1A">
      <w:pPr>
        <w:jc w:val="right"/>
        <w:rPr>
          <w:rFonts w:ascii="Simplified Arabic" w:hAnsi="Simplified Arabic" w:cs="Simplified Arabic"/>
          <w:b/>
          <w:bCs/>
          <w:sz w:val="24"/>
          <w:szCs w:val="24"/>
          <w:rtl/>
          <w:lang w:bidi="ar-EG"/>
        </w:rPr>
      </w:pPr>
    </w:p>
    <w:p w14:paraId="70F2F034" w14:textId="32F5DE3F" w:rsidR="00A30EC9" w:rsidRDefault="00A30EC9" w:rsidP="00F90C1A">
      <w:pPr>
        <w:jc w:val="right"/>
        <w:rPr>
          <w:rFonts w:ascii="Simplified Arabic" w:hAnsi="Simplified Arabic" w:cs="Simplified Arabic"/>
          <w:b/>
          <w:bCs/>
          <w:sz w:val="24"/>
          <w:szCs w:val="24"/>
          <w:rtl/>
          <w:lang w:bidi="ar-EG"/>
        </w:rPr>
      </w:pPr>
    </w:p>
    <w:p w14:paraId="1D5BEB55" w14:textId="6A5FEA8D" w:rsidR="00A30EC9" w:rsidRDefault="00A30EC9" w:rsidP="00F90C1A">
      <w:pPr>
        <w:jc w:val="right"/>
        <w:rPr>
          <w:rFonts w:ascii="Simplified Arabic" w:hAnsi="Simplified Arabic" w:cs="Simplified Arabic"/>
          <w:b/>
          <w:bCs/>
          <w:sz w:val="24"/>
          <w:szCs w:val="24"/>
          <w:rtl/>
          <w:lang w:bidi="ar-EG"/>
        </w:rPr>
      </w:pPr>
    </w:p>
    <w:p w14:paraId="7CB618C8" w14:textId="77777777" w:rsidR="00A30EC9" w:rsidRPr="000042C9" w:rsidRDefault="00A30EC9" w:rsidP="00F90C1A">
      <w:pPr>
        <w:jc w:val="right"/>
        <w:rPr>
          <w:rFonts w:ascii="Simplified Arabic" w:hAnsi="Simplified Arabic" w:cs="Simplified Arabic"/>
          <w:b/>
          <w:bCs/>
          <w:sz w:val="24"/>
          <w:szCs w:val="24"/>
          <w:rtl/>
          <w:lang w:bidi="ar-EG"/>
        </w:rPr>
      </w:pPr>
    </w:p>
    <w:p w14:paraId="122C4CED" w14:textId="726EECDE" w:rsidR="009D4FCA" w:rsidRPr="00937BDD" w:rsidRDefault="00937BDD" w:rsidP="00F90C1A">
      <w:pPr>
        <w:jc w:val="right"/>
        <w:rPr>
          <w:rFonts w:ascii="Simplified Arabic" w:hAnsi="Simplified Arabic" w:cs="Simplified Arabic"/>
          <w:b/>
          <w:bCs/>
          <w:sz w:val="24"/>
          <w:szCs w:val="24"/>
          <w:u w:val="single"/>
          <w:rtl/>
          <w:lang w:bidi="ar-EG"/>
        </w:rPr>
      </w:pPr>
      <w:r w:rsidRPr="00937BDD">
        <w:rPr>
          <w:rFonts w:ascii="Simplified Arabic" w:hAnsi="Simplified Arabic" w:cs="Simplified Arabic" w:hint="cs"/>
          <w:b/>
          <w:bCs/>
          <w:sz w:val="24"/>
          <w:szCs w:val="24"/>
          <w:u w:val="single"/>
          <w:rtl/>
          <w:lang w:bidi="ar-EG"/>
        </w:rPr>
        <w:lastRenderedPageBreak/>
        <w:t>1</w:t>
      </w:r>
      <w:r w:rsidR="00740661">
        <w:rPr>
          <w:rFonts w:ascii="Simplified Arabic" w:hAnsi="Simplified Arabic" w:cs="Simplified Arabic" w:hint="cs"/>
          <w:b/>
          <w:bCs/>
          <w:sz w:val="24"/>
          <w:szCs w:val="24"/>
          <w:u w:val="single"/>
          <w:rtl/>
          <w:lang w:bidi="ar-EG"/>
        </w:rPr>
        <w:t xml:space="preserve">-4 </w:t>
      </w:r>
      <w:r w:rsidR="009D4FCA" w:rsidRPr="00937BDD">
        <w:rPr>
          <w:rFonts w:ascii="Simplified Arabic" w:hAnsi="Simplified Arabic" w:cs="Simplified Arabic"/>
          <w:b/>
          <w:bCs/>
          <w:sz w:val="24"/>
          <w:szCs w:val="24"/>
          <w:u w:val="single"/>
          <w:rtl/>
          <w:lang w:bidi="ar-EG"/>
        </w:rPr>
        <w:t>الأهمية البحثية:</w:t>
      </w:r>
    </w:p>
    <w:p w14:paraId="5EB94D82" w14:textId="43B6AF62" w:rsidR="00BE3D16" w:rsidRPr="000042C9" w:rsidRDefault="0033058E" w:rsidP="00F90C1A">
      <w:pPr>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تقوم الورقة البحثية علي تحليل أثر أحد الآليات التي تساهم في الحد من التلوث و الإنبعاثات،، و ذلك لمواجهة أحد أكبر التحديات البيئية وهي ظاهرة التغييرات المناخية ، فغاز ثاني أكسيد الكربون، هو أحد الغازات الدفيئة ، التي تتسبب في ظاهرة الإحتباس الحراري و التغييرات المناخية ، وما يسببه من تلوث هوائي ، وما له من أخطار أخري علي صحة ورفاه المواطنين، لما يتسبب من أمراض صدرية و أمراض مزمنة ، حيث أثبت أن 90% من أصل 7 مليون سنويًا من الوفيات في البلدان</w:t>
      </w:r>
      <w:r w:rsidR="00B04DB2" w:rsidRPr="00B04DB2">
        <w:rPr>
          <w:rFonts w:ascii="Simplified Arabic" w:hAnsi="Simplified Arabic" w:cs="Simplified Arabic"/>
          <w:sz w:val="24"/>
          <w:szCs w:val="24"/>
          <w:rtl/>
          <w:lang w:bidi="ar-EG"/>
        </w:rPr>
        <w:t xml:space="preserve"> </w:t>
      </w:r>
      <w:r w:rsidR="00B04DB2" w:rsidRPr="000042C9">
        <w:rPr>
          <w:rFonts w:ascii="Simplified Arabic" w:hAnsi="Simplified Arabic" w:cs="Simplified Arabic"/>
          <w:sz w:val="24"/>
          <w:szCs w:val="24"/>
          <w:rtl/>
          <w:lang w:bidi="ar-EG"/>
        </w:rPr>
        <w:t>النامية بسبب الأمراض الصدرية المزمنة</w:t>
      </w:r>
      <w:r w:rsidR="00B04DB2">
        <w:rPr>
          <w:rFonts w:ascii="Simplified Arabic" w:hAnsi="Simplified Arabic" w:cs="Simplified Arabic" w:hint="cs"/>
          <w:sz w:val="24"/>
          <w:szCs w:val="24"/>
          <w:rtl/>
          <w:lang w:bidi="ar-EG"/>
        </w:rPr>
        <w:t xml:space="preserve"> </w:t>
      </w:r>
      <w:r w:rsidR="00B04DB2" w:rsidRPr="000042C9">
        <w:rPr>
          <w:rFonts w:ascii="Simplified Arabic" w:hAnsi="Simplified Arabic" w:cs="Simplified Arabic"/>
          <w:sz w:val="24"/>
          <w:szCs w:val="24"/>
          <w:rtl/>
          <w:lang w:bidi="ar-EG"/>
        </w:rPr>
        <w:t>(منظمة الصحة</w:t>
      </w:r>
      <w:r w:rsidR="00B04DB2">
        <w:rPr>
          <w:rFonts w:ascii="Simplified Arabic" w:hAnsi="Simplified Arabic" w:cs="Simplified Arabic" w:hint="cs"/>
          <w:sz w:val="24"/>
          <w:szCs w:val="24"/>
          <w:rtl/>
          <w:lang w:bidi="ar-EG"/>
        </w:rPr>
        <w:t xml:space="preserve"> </w:t>
      </w:r>
      <w:r w:rsidRPr="000042C9">
        <w:rPr>
          <w:rFonts w:ascii="Simplified Arabic" w:hAnsi="Simplified Arabic" w:cs="Simplified Arabic"/>
          <w:sz w:val="24"/>
          <w:szCs w:val="24"/>
          <w:rtl/>
          <w:lang w:bidi="ar-EG"/>
        </w:rPr>
        <w:t>العالمية،2018)</w:t>
      </w:r>
      <w:r w:rsidRPr="000042C9">
        <w:rPr>
          <w:rStyle w:val="FootnoteReference"/>
          <w:rFonts w:ascii="Simplified Arabic" w:hAnsi="Simplified Arabic" w:cs="Simplified Arabic"/>
          <w:sz w:val="24"/>
          <w:szCs w:val="24"/>
          <w:rtl/>
          <w:lang w:bidi="ar-EG"/>
        </w:rPr>
        <w:footnoteReference w:id="2"/>
      </w:r>
      <w:r w:rsidRPr="000042C9">
        <w:rPr>
          <w:rFonts w:ascii="Simplified Arabic" w:hAnsi="Simplified Arabic" w:cs="Simplified Arabic"/>
          <w:sz w:val="24"/>
          <w:szCs w:val="24"/>
          <w:rtl/>
          <w:lang w:bidi="ar-EG"/>
        </w:rPr>
        <w:t xml:space="preserve"> ،كما تترابط هذه الجوانب وحلها مع أهداف التنمية المستدامة العالمية ، من العمل المناخي ، والصحة والرفاه للمواطنين، </w:t>
      </w:r>
      <w:r w:rsidR="00BE3D16">
        <w:rPr>
          <w:rFonts w:ascii="Simplified Arabic" w:hAnsi="Simplified Arabic" w:cs="Simplified Arabic" w:hint="cs"/>
          <w:sz w:val="24"/>
          <w:szCs w:val="24"/>
          <w:rtl/>
          <w:lang w:bidi="ar-EG"/>
        </w:rPr>
        <w:t>و تحقيق الهدف الثالث عشر من</w:t>
      </w:r>
      <w:r w:rsidR="00BE3D16" w:rsidRPr="000042C9">
        <w:rPr>
          <w:rFonts w:ascii="Simplified Arabic" w:hAnsi="Simplified Arabic" w:cs="Simplified Arabic"/>
          <w:sz w:val="24"/>
          <w:szCs w:val="24"/>
          <w:rtl/>
          <w:lang w:bidi="ar-EG"/>
        </w:rPr>
        <w:t xml:space="preserve"> أهداف التنمية المستدامة العالمية</w:t>
      </w:r>
      <w:r w:rsidR="00BE3D16">
        <w:rPr>
          <w:rFonts w:ascii="Simplified Arabic" w:hAnsi="Simplified Arabic" w:cs="Simplified Arabic" w:hint="cs"/>
          <w:sz w:val="24"/>
          <w:szCs w:val="24"/>
          <w:rtl/>
          <w:lang w:bidi="ar-EG"/>
        </w:rPr>
        <w:t xml:space="preserve"> و هي العمل المناخي </w:t>
      </w:r>
      <w:r w:rsidR="00BE3D16" w:rsidRPr="000042C9">
        <w:rPr>
          <w:rFonts w:ascii="Simplified Arabic" w:hAnsi="Simplified Arabic" w:cs="Simplified Arabic"/>
          <w:sz w:val="24"/>
          <w:szCs w:val="24"/>
          <w:rtl/>
          <w:lang w:bidi="ar-EG"/>
        </w:rPr>
        <w:t>،</w:t>
      </w:r>
      <w:r w:rsidR="00BE3D16">
        <w:rPr>
          <w:rFonts w:ascii="Simplified Arabic" w:hAnsi="Simplified Arabic" w:cs="Simplified Arabic" w:hint="cs"/>
          <w:sz w:val="24"/>
          <w:szCs w:val="24"/>
          <w:rtl/>
          <w:lang w:bidi="ar-EG"/>
        </w:rPr>
        <w:t xml:space="preserve"> و البعد البيئي و</w:t>
      </w:r>
      <w:r w:rsidR="007C04BE">
        <w:rPr>
          <w:rFonts w:ascii="Simplified Arabic" w:hAnsi="Simplified Arabic" w:cs="Simplified Arabic" w:hint="cs"/>
          <w:sz w:val="24"/>
          <w:szCs w:val="24"/>
          <w:rtl/>
          <w:lang w:bidi="ar-EG"/>
        </w:rPr>
        <w:t xml:space="preserve"> </w:t>
      </w:r>
      <w:r w:rsidR="00BE3D16">
        <w:rPr>
          <w:rFonts w:ascii="Simplified Arabic" w:hAnsi="Simplified Arabic" w:cs="Simplified Arabic" w:hint="cs"/>
          <w:sz w:val="24"/>
          <w:szCs w:val="24"/>
          <w:rtl/>
          <w:lang w:bidi="ar-EG"/>
        </w:rPr>
        <w:t>هو</w:t>
      </w:r>
      <w:r w:rsidR="00D367EA">
        <w:rPr>
          <w:rFonts w:ascii="Simplified Arabic" w:hAnsi="Simplified Arabic" w:cs="Simplified Arabic" w:hint="cs"/>
          <w:sz w:val="24"/>
          <w:szCs w:val="24"/>
          <w:rtl/>
          <w:lang w:bidi="ar-EG"/>
        </w:rPr>
        <w:t xml:space="preserve"> من</w:t>
      </w:r>
      <w:r w:rsidR="00BE3D16" w:rsidRPr="000042C9">
        <w:rPr>
          <w:rFonts w:ascii="Simplified Arabic" w:hAnsi="Simplified Arabic" w:cs="Simplified Arabic"/>
          <w:sz w:val="24"/>
          <w:szCs w:val="24"/>
          <w:rtl/>
          <w:lang w:bidi="ar-EG"/>
        </w:rPr>
        <w:t xml:space="preserve"> الأبعاد الثلاثة في </w:t>
      </w:r>
      <w:r w:rsidR="00D367EA">
        <w:rPr>
          <w:rFonts w:ascii="Simplified Arabic" w:hAnsi="Simplified Arabic" w:cs="Simplified Arabic" w:hint="cs"/>
          <w:sz w:val="24"/>
          <w:szCs w:val="24"/>
          <w:rtl/>
          <w:lang w:bidi="ar-EG"/>
        </w:rPr>
        <w:t>رؤية مصر 2030</w:t>
      </w:r>
      <w:r w:rsidR="009A1602">
        <w:rPr>
          <w:rFonts w:ascii="Simplified Arabic" w:hAnsi="Simplified Arabic" w:cs="Simplified Arabic" w:hint="cs"/>
          <w:sz w:val="24"/>
          <w:szCs w:val="24"/>
          <w:rtl/>
          <w:lang w:bidi="ar-EG"/>
        </w:rPr>
        <w:t xml:space="preserve"> ،</w:t>
      </w:r>
      <w:r w:rsidR="00D367EA">
        <w:rPr>
          <w:rFonts w:ascii="Simplified Arabic" w:hAnsi="Simplified Arabic" w:cs="Simplified Arabic" w:hint="cs"/>
          <w:sz w:val="24"/>
          <w:szCs w:val="24"/>
          <w:rtl/>
          <w:lang w:bidi="ar-EG"/>
        </w:rPr>
        <w:t xml:space="preserve"> </w:t>
      </w:r>
      <w:r w:rsidR="007C04BE">
        <w:rPr>
          <w:rFonts w:ascii="Simplified Arabic" w:hAnsi="Simplified Arabic" w:cs="Simplified Arabic" w:hint="cs"/>
          <w:sz w:val="24"/>
          <w:szCs w:val="24"/>
          <w:rtl/>
          <w:lang w:bidi="ar-EG"/>
        </w:rPr>
        <w:t>و التي تتضمن هدف الحد من التلوث ، و الذي يمكن لتطبيق آلية سواء ضريبة كربونية أو نظام تداول بمساهمته في تحقيق هذا الهدف.</w:t>
      </w:r>
    </w:p>
    <w:p w14:paraId="4E7417E1" w14:textId="1980A8A2" w:rsidR="00621832" w:rsidRPr="000042C9" w:rsidRDefault="00D367EA" w:rsidP="00F90C1A">
      <w:pPr>
        <w:jc w:val="righ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009A1602">
        <w:rPr>
          <w:rFonts w:ascii="Simplified Arabic" w:hAnsi="Simplified Arabic" w:cs="Simplified Arabic" w:hint="cs"/>
          <w:sz w:val="24"/>
          <w:szCs w:val="24"/>
          <w:rtl/>
          <w:lang w:bidi="ar-EG"/>
        </w:rPr>
        <w:t xml:space="preserve"> الإضافة التي تحققها الورقة البحثية</w:t>
      </w:r>
      <w:r>
        <w:rPr>
          <w:rFonts w:ascii="Simplified Arabic" w:hAnsi="Simplified Arabic" w:cs="Simplified Arabic" w:hint="cs"/>
          <w:sz w:val="24"/>
          <w:szCs w:val="24"/>
          <w:rtl/>
          <w:lang w:bidi="ar-EG"/>
        </w:rPr>
        <w:t xml:space="preserve"> </w:t>
      </w:r>
      <w:r w:rsidR="009A1602">
        <w:rPr>
          <w:rFonts w:ascii="Simplified Arabic" w:hAnsi="Simplified Arabic" w:cs="Simplified Arabic" w:hint="cs"/>
          <w:sz w:val="24"/>
          <w:szCs w:val="24"/>
          <w:rtl/>
          <w:lang w:bidi="ar-EG"/>
        </w:rPr>
        <w:t>هي محاولة ا</w:t>
      </w:r>
      <w:r>
        <w:rPr>
          <w:rFonts w:ascii="Simplified Arabic" w:hAnsi="Simplified Arabic" w:cs="Simplified Arabic" w:hint="cs"/>
          <w:sz w:val="24"/>
          <w:szCs w:val="24"/>
          <w:rtl/>
          <w:lang w:bidi="ar-EG"/>
        </w:rPr>
        <w:t>لتوصل إلي الآلية الأكثر فاعلية في</w:t>
      </w:r>
      <w:r w:rsidR="009A1602">
        <w:rPr>
          <w:rFonts w:ascii="Simplified Arabic" w:hAnsi="Simplified Arabic" w:cs="Simplified Arabic" w:hint="cs"/>
          <w:sz w:val="24"/>
          <w:szCs w:val="24"/>
          <w:rtl/>
          <w:lang w:bidi="ar-EG"/>
        </w:rPr>
        <w:t xml:space="preserve"> الحد من الإنبعاثات الكربونية</w:t>
      </w:r>
      <w:r>
        <w:rPr>
          <w:rFonts w:ascii="Simplified Arabic" w:hAnsi="Simplified Arabic" w:cs="Simplified Arabic" w:hint="cs"/>
          <w:sz w:val="24"/>
          <w:szCs w:val="24"/>
          <w:rtl/>
          <w:lang w:bidi="ar-EG"/>
        </w:rPr>
        <w:t xml:space="preserve"> </w:t>
      </w:r>
      <w:r w:rsidR="007019B2">
        <w:rPr>
          <w:rFonts w:ascii="Simplified Arabic" w:hAnsi="Simplified Arabic" w:cs="Simplified Arabic" w:hint="cs"/>
          <w:sz w:val="24"/>
          <w:szCs w:val="24"/>
          <w:rtl/>
          <w:lang w:bidi="ar-EG"/>
        </w:rPr>
        <w:t>من خلال تجارب بعض الدول التي طبقتها ،</w:t>
      </w:r>
      <w:r w:rsidR="00632CD0">
        <w:rPr>
          <w:rFonts w:ascii="Simplified Arabic" w:hAnsi="Simplified Arabic" w:cs="Simplified Arabic" w:hint="cs"/>
          <w:sz w:val="24"/>
          <w:szCs w:val="24"/>
          <w:rtl/>
          <w:lang w:bidi="ar-EG"/>
        </w:rPr>
        <w:t xml:space="preserve"> </w:t>
      </w:r>
      <w:r w:rsidR="009A1602">
        <w:rPr>
          <w:rFonts w:ascii="Simplified Arabic" w:hAnsi="Simplified Arabic" w:cs="Simplified Arabic" w:hint="cs"/>
          <w:sz w:val="24"/>
          <w:szCs w:val="24"/>
          <w:rtl/>
          <w:lang w:bidi="ar-EG"/>
        </w:rPr>
        <w:t>للإسترشاد بها إذا قامت مصر بتطبيقها ضمن الخطوات و الإجراءات التي تقوم بها الدولة ل</w:t>
      </w:r>
      <w:r w:rsidR="00176FC0">
        <w:rPr>
          <w:rFonts w:ascii="Simplified Arabic" w:hAnsi="Simplified Arabic" w:cs="Simplified Arabic" w:hint="cs"/>
          <w:sz w:val="24"/>
          <w:szCs w:val="24"/>
          <w:rtl/>
          <w:lang w:bidi="ar-EG"/>
        </w:rPr>
        <w:t>مواجهة ظاهرة</w:t>
      </w:r>
      <w:r w:rsidR="009A1602">
        <w:rPr>
          <w:rFonts w:ascii="Simplified Arabic" w:hAnsi="Simplified Arabic" w:cs="Simplified Arabic" w:hint="cs"/>
          <w:sz w:val="24"/>
          <w:szCs w:val="24"/>
          <w:rtl/>
          <w:lang w:bidi="ar-EG"/>
        </w:rPr>
        <w:t xml:space="preserve"> التغيرات المناخية.  </w:t>
      </w:r>
    </w:p>
    <w:p w14:paraId="5A6D0A2E" w14:textId="77777777" w:rsidR="00621832" w:rsidRPr="000042C9" w:rsidRDefault="00621832" w:rsidP="00F90C1A">
      <w:pPr>
        <w:jc w:val="right"/>
        <w:rPr>
          <w:rFonts w:ascii="Simplified Arabic" w:hAnsi="Simplified Arabic" w:cs="Simplified Arabic"/>
          <w:sz w:val="24"/>
          <w:szCs w:val="24"/>
          <w:rtl/>
          <w:lang w:bidi="ar-EG"/>
        </w:rPr>
      </w:pPr>
    </w:p>
    <w:p w14:paraId="56D9C360" w14:textId="77777777" w:rsidR="00621832" w:rsidRPr="000042C9" w:rsidRDefault="00621832" w:rsidP="00F90C1A">
      <w:pPr>
        <w:jc w:val="right"/>
        <w:rPr>
          <w:rFonts w:ascii="Simplified Arabic" w:hAnsi="Simplified Arabic" w:cs="Simplified Arabic"/>
          <w:sz w:val="24"/>
          <w:szCs w:val="24"/>
          <w:rtl/>
          <w:lang w:bidi="ar-EG"/>
        </w:rPr>
      </w:pPr>
    </w:p>
    <w:p w14:paraId="7275DEAF" w14:textId="70E1B0A2" w:rsidR="00621832" w:rsidRDefault="00621832" w:rsidP="00F90C1A">
      <w:pPr>
        <w:jc w:val="right"/>
        <w:rPr>
          <w:rFonts w:ascii="Simplified Arabic" w:hAnsi="Simplified Arabic" w:cs="Simplified Arabic"/>
          <w:sz w:val="24"/>
          <w:szCs w:val="24"/>
          <w:rtl/>
          <w:lang w:bidi="ar-EG"/>
        </w:rPr>
      </w:pPr>
    </w:p>
    <w:p w14:paraId="1D4219FC" w14:textId="0BEB9804" w:rsidR="00A30EC9" w:rsidRDefault="00A30EC9" w:rsidP="00F90C1A">
      <w:pPr>
        <w:jc w:val="right"/>
        <w:rPr>
          <w:rFonts w:ascii="Simplified Arabic" w:hAnsi="Simplified Arabic" w:cs="Simplified Arabic"/>
          <w:sz w:val="24"/>
          <w:szCs w:val="24"/>
          <w:rtl/>
          <w:lang w:bidi="ar-EG"/>
        </w:rPr>
      </w:pPr>
    </w:p>
    <w:p w14:paraId="68337F28" w14:textId="1AA21A18" w:rsidR="00A30EC9" w:rsidRDefault="00A30EC9" w:rsidP="00F90C1A">
      <w:pPr>
        <w:jc w:val="right"/>
        <w:rPr>
          <w:rFonts w:ascii="Simplified Arabic" w:hAnsi="Simplified Arabic" w:cs="Simplified Arabic"/>
          <w:sz w:val="24"/>
          <w:szCs w:val="24"/>
          <w:rtl/>
          <w:lang w:bidi="ar-EG"/>
        </w:rPr>
      </w:pPr>
    </w:p>
    <w:p w14:paraId="57CFC829" w14:textId="593EA4A2" w:rsidR="00A30EC9" w:rsidRDefault="00A30EC9" w:rsidP="00F90C1A">
      <w:pPr>
        <w:jc w:val="right"/>
        <w:rPr>
          <w:rFonts w:ascii="Simplified Arabic" w:hAnsi="Simplified Arabic" w:cs="Simplified Arabic"/>
          <w:sz w:val="24"/>
          <w:szCs w:val="24"/>
          <w:rtl/>
          <w:lang w:bidi="ar-EG"/>
        </w:rPr>
      </w:pPr>
    </w:p>
    <w:p w14:paraId="533ECF97" w14:textId="77777777" w:rsidR="00A30EC9" w:rsidRDefault="00A30EC9" w:rsidP="00F90C1A">
      <w:pPr>
        <w:jc w:val="right"/>
        <w:rPr>
          <w:rFonts w:ascii="Simplified Arabic" w:hAnsi="Simplified Arabic" w:cs="Simplified Arabic"/>
          <w:sz w:val="24"/>
          <w:szCs w:val="24"/>
          <w:rtl/>
          <w:lang w:bidi="ar-EG"/>
        </w:rPr>
      </w:pPr>
    </w:p>
    <w:p w14:paraId="7CD9EF00" w14:textId="5304ABB6" w:rsidR="00267616" w:rsidRPr="006A58A7" w:rsidRDefault="00983891" w:rsidP="00F90C1A">
      <w:pPr>
        <w:bidi/>
        <w:rPr>
          <w:rFonts w:ascii="Simplified Arabic" w:hAnsi="Simplified Arabic" w:cs="Simplified Arabic"/>
          <w:sz w:val="24"/>
          <w:szCs w:val="24"/>
          <w:rtl/>
          <w:lang w:bidi="ar-EG"/>
        </w:rPr>
      </w:pPr>
      <w:r>
        <w:rPr>
          <w:rFonts w:ascii="Simplified Arabic" w:hAnsi="Simplified Arabic" w:cs="Simplified Arabic" w:hint="cs"/>
          <w:b/>
          <w:bCs/>
          <w:sz w:val="24"/>
          <w:szCs w:val="24"/>
          <w:u w:val="single"/>
          <w:rtl/>
          <w:lang w:bidi="ar-EG"/>
        </w:rPr>
        <w:lastRenderedPageBreak/>
        <w:t>1</w:t>
      </w:r>
      <w:r w:rsidR="00740661">
        <w:rPr>
          <w:rFonts w:ascii="Simplified Arabic" w:hAnsi="Simplified Arabic" w:cs="Simplified Arabic" w:hint="cs"/>
          <w:b/>
          <w:bCs/>
          <w:sz w:val="24"/>
          <w:szCs w:val="24"/>
          <w:u w:val="single"/>
          <w:rtl/>
          <w:lang w:bidi="ar-EG"/>
        </w:rPr>
        <w:t>-5</w:t>
      </w:r>
      <w:r w:rsidR="00267616" w:rsidRPr="000042C9">
        <w:rPr>
          <w:rFonts w:ascii="Simplified Arabic" w:hAnsi="Simplified Arabic" w:cs="Simplified Arabic"/>
          <w:b/>
          <w:bCs/>
          <w:sz w:val="24"/>
          <w:szCs w:val="24"/>
          <w:u w:val="single"/>
          <w:rtl/>
          <w:lang w:bidi="ar-EG"/>
        </w:rPr>
        <w:t>الحدود البحثية:</w:t>
      </w:r>
    </w:p>
    <w:p w14:paraId="4FB2C75D" w14:textId="0327D5FC" w:rsidR="009D4FCA" w:rsidRPr="000042C9" w:rsidRDefault="0070254B" w:rsidP="00F90C1A">
      <w:pPr>
        <w:bidi/>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1</w:t>
      </w:r>
      <w:r w:rsidR="00740661">
        <w:rPr>
          <w:rFonts w:ascii="Simplified Arabic" w:hAnsi="Simplified Arabic" w:cs="Simplified Arabic" w:hint="cs"/>
          <w:b/>
          <w:bCs/>
          <w:sz w:val="24"/>
          <w:szCs w:val="24"/>
          <w:u w:val="single"/>
          <w:rtl/>
          <w:lang w:bidi="ar-EG"/>
        </w:rPr>
        <w:t>-5-1</w:t>
      </w:r>
      <w:r w:rsidR="00976864" w:rsidRPr="000042C9">
        <w:rPr>
          <w:rFonts w:ascii="Simplified Arabic" w:hAnsi="Simplified Arabic" w:cs="Simplified Arabic"/>
          <w:b/>
          <w:bCs/>
          <w:sz w:val="24"/>
          <w:szCs w:val="24"/>
          <w:u w:val="single"/>
          <w:rtl/>
          <w:lang w:bidi="ar-EG"/>
        </w:rPr>
        <w:t>الحدود المكانية للبحث:</w:t>
      </w:r>
    </w:p>
    <w:p w14:paraId="18971813" w14:textId="755D05B5" w:rsidR="00EA5CE1" w:rsidRPr="000042C9" w:rsidRDefault="00976864" w:rsidP="00F90C1A">
      <w:pPr>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الحدود ال</w:t>
      </w:r>
      <w:r w:rsidR="00983891">
        <w:rPr>
          <w:rFonts w:ascii="Simplified Arabic" w:hAnsi="Simplified Arabic" w:cs="Simplified Arabic" w:hint="cs"/>
          <w:sz w:val="24"/>
          <w:szCs w:val="24"/>
          <w:rtl/>
          <w:lang w:bidi="ar-EG"/>
        </w:rPr>
        <w:t xml:space="preserve">مكانية للبحث هي جمهورية مصر العربية </w:t>
      </w:r>
      <w:r w:rsidR="00A724DF">
        <w:rPr>
          <w:rFonts w:ascii="Simplified Arabic" w:hAnsi="Simplified Arabic" w:cs="Simplified Arabic" w:hint="cs"/>
          <w:sz w:val="24"/>
          <w:szCs w:val="24"/>
          <w:rtl/>
          <w:lang w:bidi="ar-EG"/>
        </w:rPr>
        <w:t xml:space="preserve">، </w:t>
      </w:r>
      <w:r w:rsidR="00983891">
        <w:rPr>
          <w:rFonts w:ascii="Simplified Arabic" w:hAnsi="Simplified Arabic" w:cs="Simplified Arabic" w:hint="cs"/>
          <w:sz w:val="24"/>
          <w:szCs w:val="24"/>
          <w:rtl/>
          <w:lang w:bidi="ar-EG"/>
        </w:rPr>
        <w:t>و أهم آليات مواجهة التغيرات المناخي</w:t>
      </w:r>
      <w:r w:rsidR="00A724DF">
        <w:rPr>
          <w:rFonts w:ascii="Simplified Arabic" w:hAnsi="Simplified Arabic" w:cs="Simplified Arabic" w:hint="cs"/>
          <w:sz w:val="24"/>
          <w:szCs w:val="24"/>
          <w:rtl/>
          <w:lang w:bidi="ar-EG"/>
        </w:rPr>
        <w:t>ة</w:t>
      </w:r>
      <w:r w:rsidR="00983891">
        <w:rPr>
          <w:rFonts w:ascii="Simplified Arabic" w:hAnsi="Simplified Arabic" w:cs="Simplified Arabic" w:hint="cs"/>
          <w:sz w:val="24"/>
          <w:szCs w:val="24"/>
          <w:rtl/>
          <w:lang w:bidi="ar-EG"/>
        </w:rPr>
        <w:t xml:space="preserve"> بالدولة</w:t>
      </w:r>
      <w:r w:rsidR="00A724DF">
        <w:rPr>
          <w:rFonts w:ascii="Simplified Arabic" w:hAnsi="Simplified Arabic" w:cs="Simplified Arabic" w:hint="cs"/>
          <w:sz w:val="24"/>
          <w:szCs w:val="24"/>
          <w:rtl/>
          <w:lang w:bidi="ar-EG"/>
        </w:rPr>
        <w:t xml:space="preserve"> ، و أهم جهود المبذولة من جانب الدولة للحد من الإنبعاثات الكربونية ، كما</w:t>
      </w:r>
      <w:r w:rsidR="00DB0D09">
        <w:rPr>
          <w:rFonts w:ascii="Simplified Arabic" w:hAnsi="Simplified Arabic" w:cs="Simplified Arabic" w:hint="cs"/>
          <w:sz w:val="24"/>
          <w:szCs w:val="24"/>
          <w:rtl/>
          <w:lang w:bidi="ar-EG"/>
        </w:rPr>
        <w:t xml:space="preserve"> يستخدم في التحليل الإحصائي تجربة فنلندا في تطبيق ضريبة الكربون ، و </w:t>
      </w:r>
      <w:r w:rsidR="00AF7923">
        <w:rPr>
          <w:rFonts w:ascii="Simplified Arabic" w:hAnsi="Simplified Arabic" w:cs="Simplified Arabic" w:hint="cs"/>
          <w:sz w:val="24"/>
          <w:szCs w:val="24"/>
          <w:rtl/>
          <w:lang w:bidi="ar-EG"/>
        </w:rPr>
        <w:t>التجربة النيوزيلندية</w:t>
      </w:r>
      <w:r w:rsidR="00DB0D09">
        <w:rPr>
          <w:rFonts w:ascii="Simplified Arabic" w:hAnsi="Simplified Arabic" w:cs="Simplified Arabic" w:hint="cs"/>
          <w:sz w:val="24"/>
          <w:szCs w:val="24"/>
          <w:rtl/>
          <w:lang w:bidi="ar-EG"/>
        </w:rPr>
        <w:t xml:space="preserve"> في تطبيق نظام تداول الإنبعاثات.</w:t>
      </w:r>
      <w:r w:rsidR="00A724DF">
        <w:rPr>
          <w:rFonts w:ascii="Simplified Arabic" w:hAnsi="Simplified Arabic" w:cs="Simplified Arabic" w:hint="cs"/>
          <w:sz w:val="24"/>
          <w:szCs w:val="24"/>
          <w:rtl/>
          <w:lang w:bidi="ar-EG"/>
        </w:rPr>
        <w:t xml:space="preserve"> </w:t>
      </w:r>
      <w:r w:rsidR="00983891">
        <w:rPr>
          <w:rFonts w:ascii="Simplified Arabic" w:hAnsi="Simplified Arabic" w:cs="Simplified Arabic" w:hint="cs"/>
          <w:sz w:val="24"/>
          <w:szCs w:val="24"/>
          <w:rtl/>
          <w:lang w:bidi="ar-EG"/>
        </w:rPr>
        <w:t xml:space="preserve"> </w:t>
      </w:r>
      <w:r w:rsidRPr="000042C9">
        <w:rPr>
          <w:rFonts w:ascii="Simplified Arabic" w:hAnsi="Simplified Arabic" w:cs="Simplified Arabic"/>
          <w:sz w:val="24"/>
          <w:szCs w:val="24"/>
          <w:rtl/>
          <w:lang w:bidi="ar-EG"/>
        </w:rPr>
        <w:t xml:space="preserve"> </w:t>
      </w:r>
    </w:p>
    <w:p w14:paraId="778349D8" w14:textId="790EB920" w:rsidR="00EA5CE1" w:rsidRDefault="0070254B" w:rsidP="00F90C1A">
      <w:pPr>
        <w:jc w:val="right"/>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1</w:t>
      </w:r>
      <w:r w:rsidR="00740661">
        <w:rPr>
          <w:rFonts w:ascii="Simplified Arabic" w:hAnsi="Simplified Arabic" w:cs="Simplified Arabic" w:hint="cs"/>
          <w:b/>
          <w:bCs/>
          <w:sz w:val="24"/>
          <w:szCs w:val="24"/>
          <w:u w:val="single"/>
          <w:rtl/>
          <w:lang w:bidi="ar-EG"/>
        </w:rPr>
        <w:t xml:space="preserve">-5-2 </w:t>
      </w:r>
      <w:r w:rsidR="00EA5CE1" w:rsidRPr="000042C9">
        <w:rPr>
          <w:rFonts w:ascii="Simplified Arabic" w:hAnsi="Simplified Arabic" w:cs="Simplified Arabic"/>
          <w:b/>
          <w:bCs/>
          <w:sz w:val="24"/>
          <w:szCs w:val="24"/>
          <w:u w:val="single"/>
          <w:rtl/>
          <w:lang w:bidi="ar-EG"/>
        </w:rPr>
        <w:t>الحدود الزمنية للبحث:</w:t>
      </w:r>
    </w:p>
    <w:p w14:paraId="77F78EFD" w14:textId="10888D47" w:rsidR="006A58A7" w:rsidRPr="000042C9" w:rsidRDefault="00C9372D" w:rsidP="00F90C1A">
      <w:pPr>
        <w:jc w:val="righ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الفترة الزمنية التي تركز عليها الورقة البحثية ل</w:t>
      </w:r>
      <w:r w:rsidR="006A58A7">
        <w:rPr>
          <w:rFonts w:ascii="Simplified Arabic" w:hAnsi="Simplified Arabic" w:cs="Simplified Arabic" w:hint="cs"/>
          <w:sz w:val="24"/>
          <w:szCs w:val="24"/>
          <w:rtl/>
          <w:lang w:bidi="ar-EG"/>
        </w:rPr>
        <w:t>تستخدم في التحليل الإحصائي بيانات</w:t>
      </w:r>
      <w:r w:rsidR="00AF7923">
        <w:rPr>
          <w:rFonts w:ascii="Simplified Arabic" w:hAnsi="Simplified Arabic" w:cs="Simplified Arabic" w:hint="cs"/>
          <w:sz w:val="24"/>
          <w:szCs w:val="24"/>
          <w:rtl/>
          <w:lang w:bidi="ar-EG"/>
        </w:rPr>
        <w:t xml:space="preserve"> كمية</w:t>
      </w:r>
      <w:r w:rsidR="006A58A7">
        <w:rPr>
          <w:rFonts w:ascii="Simplified Arabic" w:hAnsi="Simplified Arabic" w:cs="Simplified Arabic" w:hint="cs"/>
          <w:sz w:val="24"/>
          <w:szCs w:val="24"/>
          <w:rtl/>
          <w:lang w:bidi="ar-EG"/>
        </w:rPr>
        <w:t xml:space="preserve"> </w:t>
      </w:r>
      <w:r w:rsidR="00EA0629">
        <w:rPr>
          <w:rFonts w:ascii="Simplified Arabic" w:hAnsi="Simplified Arabic" w:cs="Simplified Arabic" w:hint="cs"/>
          <w:sz w:val="24"/>
          <w:szCs w:val="24"/>
          <w:rtl/>
          <w:lang w:bidi="ar-EG"/>
        </w:rPr>
        <w:t xml:space="preserve">الإنبعاثات </w:t>
      </w:r>
      <w:r>
        <w:rPr>
          <w:rFonts w:ascii="Simplified Arabic" w:hAnsi="Simplified Arabic" w:cs="Simplified Arabic" w:hint="cs"/>
          <w:sz w:val="24"/>
          <w:szCs w:val="24"/>
          <w:rtl/>
          <w:lang w:bidi="ar-EG"/>
        </w:rPr>
        <w:t>ل</w:t>
      </w:r>
      <w:r w:rsidR="00AF7923">
        <w:rPr>
          <w:rFonts w:ascii="Simplified Arabic" w:hAnsi="Simplified Arabic" w:cs="Simplified Arabic" w:hint="cs"/>
          <w:sz w:val="24"/>
          <w:szCs w:val="24"/>
          <w:rtl/>
          <w:lang w:bidi="ar-EG"/>
        </w:rPr>
        <w:t>ثاني أكسيد الكربون</w:t>
      </w:r>
      <w:r w:rsidR="00EA0629">
        <w:rPr>
          <w:rFonts w:ascii="Simplified Arabic" w:hAnsi="Simplified Arabic" w:cs="Simplified Arabic" w:hint="cs"/>
          <w:sz w:val="24"/>
          <w:szCs w:val="24"/>
          <w:rtl/>
          <w:lang w:bidi="ar-EG"/>
        </w:rPr>
        <w:t xml:space="preserve"> و </w:t>
      </w:r>
      <w:r w:rsidR="00FE71E1">
        <w:rPr>
          <w:rFonts w:ascii="Simplified Arabic" w:hAnsi="Simplified Arabic" w:cs="Simplified Arabic" w:hint="cs"/>
          <w:sz w:val="24"/>
          <w:szCs w:val="24"/>
          <w:rtl/>
          <w:lang w:bidi="ar-EG"/>
        </w:rPr>
        <w:t>سعر ضريبة الكربون في فنلندا من 1990</w:t>
      </w:r>
      <w:r>
        <w:rPr>
          <w:rFonts w:ascii="Simplified Arabic" w:hAnsi="Simplified Arabic" w:cs="Simplified Arabic" w:hint="cs"/>
          <w:sz w:val="24"/>
          <w:szCs w:val="24"/>
          <w:rtl/>
          <w:lang w:bidi="ar-EG"/>
        </w:rPr>
        <w:t xml:space="preserve"> لأنها أول عام لتطبيق ضريبة الكربون و</w:t>
      </w:r>
      <w:r w:rsidR="00FE71E1">
        <w:rPr>
          <w:rFonts w:ascii="Simplified Arabic" w:hAnsi="Simplified Arabic" w:cs="Simplified Arabic" w:hint="cs"/>
          <w:sz w:val="24"/>
          <w:szCs w:val="24"/>
          <w:rtl/>
          <w:lang w:bidi="ar-EG"/>
        </w:rPr>
        <w:t xml:space="preserve"> </w:t>
      </w:r>
      <w:r w:rsidR="00AF7923">
        <w:rPr>
          <w:rFonts w:ascii="Simplified Arabic" w:hAnsi="Simplified Arabic" w:cs="Simplified Arabic" w:hint="cs"/>
          <w:sz w:val="24"/>
          <w:szCs w:val="24"/>
          <w:rtl/>
          <w:lang w:bidi="ar-EG"/>
        </w:rPr>
        <w:t xml:space="preserve">حتي عام 2020 ، كما تستخدم بيانات </w:t>
      </w:r>
      <w:r>
        <w:rPr>
          <w:rFonts w:ascii="Simplified Arabic" w:hAnsi="Simplified Arabic" w:cs="Simplified Arabic" w:hint="cs"/>
          <w:sz w:val="24"/>
          <w:szCs w:val="24"/>
          <w:rtl/>
          <w:lang w:bidi="ar-EG"/>
        </w:rPr>
        <w:t>كمية الإنبعاثات لثاني أكسيد الكربون و سعر تداول طن الإنبعاثات ثاني أكسيد الكربون في نيوزيلندا منذ عام 2010 و هو بداية تطبيق نظام تداول الإنبعاثات بنيوزيلندا حتي عام 2020 لتوفر البيانات حتي هذا العام.</w:t>
      </w:r>
    </w:p>
    <w:p w14:paraId="70D40C20" w14:textId="13100C5A" w:rsidR="00EA5CE1" w:rsidRDefault="0070254B" w:rsidP="00F90C1A">
      <w:pPr>
        <w:bidi/>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1</w:t>
      </w:r>
      <w:r w:rsidR="00740661">
        <w:rPr>
          <w:rFonts w:ascii="Simplified Arabic" w:hAnsi="Simplified Arabic" w:cs="Simplified Arabic" w:hint="cs"/>
          <w:b/>
          <w:bCs/>
          <w:sz w:val="24"/>
          <w:szCs w:val="24"/>
          <w:u w:val="single"/>
          <w:rtl/>
          <w:lang w:bidi="ar-EG"/>
        </w:rPr>
        <w:t xml:space="preserve">-5-3 </w:t>
      </w:r>
      <w:r w:rsidR="00EA5CE1" w:rsidRPr="000042C9">
        <w:rPr>
          <w:rFonts w:ascii="Simplified Arabic" w:hAnsi="Simplified Arabic" w:cs="Simplified Arabic"/>
          <w:b/>
          <w:bCs/>
          <w:sz w:val="24"/>
          <w:szCs w:val="24"/>
          <w:u w:val="single"/>
          <w:rtl/>
          <w:lang w:bidi="ar-EG"/>
        </w:rPr>
        <w:t>الحدود الموضوعية:</w:t>
      </w:r>
    </w:p>
    <w:p w14:paraId="5C6E0FA9" w14:textId="77777777" w:rsidR="00740661" w:rsidRDefault="00C9372D" w:rsidP="00740661">
      <w:pPr>
        <w:jc w:val="righ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تناقش الورقة البحثية مشكلة التغير المناخي </w:t>
      </w:r>
      <w:r w:rsidR="00D45D42">
        <w:rPr>
          <w:rFonts w:ascii="Simplified Arabic" w:hAnsi="Simplified Arabic" w:cs="Simplified Arabic" w:hint="cs"/>
          <w:sz w:val="24"/>
          <w:szCs w:val="24"/>
          <w:rtl/>
          <w:lang w:bidi="ar-EG"/>
        </w:rPr>
        <w:t xml:space="preserve">، و آليات مواجهة مسببات تلك المشكلة ، و هي الغازات الدفيئة ، بالتركيز علي ضريبة الكربون و نظام تداول الإنبعاثات و آلية التنمية النظيفة </w:t>
      </w:r>
      <w:r w:rsidR="0020501F">
        <w:rPr>
          <w:rFonts w:ascii="Simplified Arabic" w:hAnsi="Simplified Arabic" w:cs="Simplified Arabic" w:hint="cs"/>
          <w:sz w:val="24"/>
          <w:szCs w:val="24"/>
          <w:rtl/>
          <w:lang w:bidi="ar-EG"/>
        </w:rPr>
        <w:t>، و</w:t>
      </w:r>
      <w:r w:rsidR="00D45D42">
        <w:rPr>
          <w:rFonts w:ascii="Simplified Arabic" w:hAnsi="Simplified Arabic" w:cs="Simplified Arabic" w:hint="cs"/>
          <w:sz w:val="24"/>
          <w:szCs w:val="24"/>
          <w:rtl/>
          <w:lang w:bidi="ar-EG"/>
        </w:rPr>
        <w:t xml:space="preserve"> عمل تحليل إحصا</w:t>
      </w:r>
      <w:r w:rsidR="0020501F">
        <w:rPr>
          <w:rFonts w:ascii="Simplified Arabic" w:hAnsi="Simplified Arabic" w:cs="Simplified Arabic" w:hint="cs"/>
          <w:sz w:val="24"/>
          <w:szCs w:val="24"/>
          <w:rtl/>
          <w:lang w:bidi="ar-EG"/>
        </w:rPr>
        <w:t xml:space="preserve">ئي و مقارنة نتائج تطبيق ضريبة الكربون و نظام تداول الإنبعاثات ، و مقارنة نتائجهم ، و الإستفادة من التجارب الدولية </w:t>
      </w:r>
      <w:r w:rsidR="007019B2">
        <w:rPr>
          <w:rFonts w:ascii="Simplified Arabic" w:hAnsi="Simplified Arabic" w:cs="Simplified Arabic" w:hint="cs"/>
          <w:sz w:val="24"/>
          <w:szCs w:val="24"/>
          <w:rtl/>
          <w:lang w:bidi="ar-EG"/>
        </w:rPr>
        <w:t xml:space="preserve">لمحاولة التوصل إلي الآلية الأكثر </w:t>
      </w:r>
      <w:r w:rsidR="00D80E6B">
        <w:rPr>
          <w:rFonts w:ascii="Simplified Arabic" w:hAnsi="Simplified Arabic" w:cs="Simplified Arabic" w:hint="cs"/>
          <w:sz w:val="24"/>
          <w:szCs w:val="24"/>
          <w:rtl/>
          <w:lang w:bidi="ar-EG"/>
        </w:rPr>
        <w:t>فاعلية في الحد من الإنبعاثات الكربونية و مواجهة التغيرات المناخية.</w:t>
      </w:r>
    </w:p>
    <w:p w14:paraId="29C613CC" w14:textId="0B0D445F" w:rsidR="00367AFC" w:rsidRPr="00740661" w:rsidRDefault="00AF7923" w:rsidP="00740661">
      <w:pPr>
        <w:jc w:val="right"/>
        <w:rPr>
          <w:rFonts w:ascii="Simplified Arabic" w:hAnsi="Simplified Arabic" w:cs="Simplified Arabic"/>
          <w:sz w:val="24"/>
          <w:szCs w:val="24"/>
          <w:rtl/>
          <w:lang w:bidi="ar-EG"/>
        </w:rPr>
      </w:pPr>
      <w:r>
        <w:rPr>
          <w:rFonts w:ascii="Simplified Arabic" w:hAnsi="Simplified Arabic" w:cs="Simplified Arabic" w:hint="cs"/>
          <w:b/>
          <w:bCs/>
          <w:sz w:val="24"/>
          <w:szCs w:val="24"/>
          <w:u w:val="single"/>
          <w:rtl/>
          <w:lang w:bidi="ar-EG"/>
        </w:rPr>
        <w:t>1</w:t>
      </w:r>
      <w:r w:rsidR="00740661">
        <w:rPr>
          <w:rFonts w:ascii="Simplified Arabic" w:hAnsi="Simplified Arabic" w:cs="Simplified Arabic" w:hint="cs"/>
          <w:b/>
          <w:bCs/>
          <w:sz w:val="24"/>
          <w:szCs w:val="24"/>
          <w:u w:val="single"/>
          <w:rtl/>
          <w:lang w:bidi="ar-EG"/>
        </w:rPr>
        <w:t>-6</w:t>
      </w:r>
      <w:r>
        <w:rPr>
          <w:rFonts w:ascii="Simplified Arabic" w:hAnsi="Simplified Arabic" w:cs="Simplified Arabic" w:hint="cs"/>
          <w:b/>
          <w:bCs/>
          <w:sz w:val="24"/>
          <w:szCs w:val="24"/>
          <w:u w:val="single"/>
          <w:rtl/>
          <w:lang w:bidi="ar-EG"/>
        </w:rPr>
        <w:t xml:space="preserve"> </w:t>
      </w:r>
      <w:r w:rsidR="00367AFC" w:rsidRPr="000042C9">
        <w:rPr>
          <w:rFonts w:ascii="Simplified Arabic" w:hAnsi="Simplified Arabic" w:cs="Simplified Arabic"/>
          <w:b/>
          <w:bCs/>
          <w:sz w:val="24"/>
          <w:szCs w:val="24"/>
          <w:u w:val="single"/>
          <w:rtl/>
          <w:lang w:bidi="ar-EG"/>
        </w:rPr>
        <w:t>المنهج البحثي</w:t>
      </w:r>
      <w:r>
        <w:rPr>
          <w:rFonts w:ascii="Simplified Arabic" w:hAnsi="Simplified Arabic" w:cs="Simplified Arabic" w:hint="cs"/>
          <w:b/>
          <w:bCs/>
          <w:sz w:val="24"/>
          <w:szCs w:val="24"/>
          <w:u w:val="single"/>
          <w:rtl/>
          <w:lang w:bidi="ar-EG"/>
        </w:rPr>
        <w:t xml:space="preserve">: </w:t>
      </w:r>
    </w:p>
    <w:p w14:paraId="1DDB8EB0" w14:textId="24E593BB" w:rsidR="00B860C3" w:rsidRDefault="0020501F"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تستخدم الورقة البحثية المنهج الوصفي التحليلي  بوصف مشكلة التغير المناخي ، و مسبباتها ، و آليات مواجهتها من ضريبة كربونية ، </w:t>
      </w:r>
      <w:r w:rsidR="00FE77AB">
        <w:rPr>
          <w:rFonts w:ascii="Simplified Arabic" w:hAnsi="Simplified Arabic" w:cs="Simplified Arabic" w:hint="cs"/>
          <w:sz w:val="24"/>
          <w:szCs w:val="24"/>
          <w:rtl/>
          <w:lang w:bidi="ar-EG"/>
        </w:rPr>
        <w:t>أو نظام تداول للإنبعاثات ، أو آلية تنمية نظيفة ، و تحليل نتائج تطبيق الضريبة الكربونية</w:t>
      </w:r>
      <w:r w:rsidR="005B63F8">
        <w:rPr>
          <w:rFonts w:ascii="Simplified Arabic" w:hAnsi="Simplified Arabic" w:cs="Simplified Arabic"/>
          <w:sz w:val="24"/>
          <w:szCs w:val="24"/>
          <w:lang w:bidi="ar-EG"/>
        </w:rPr>
        <w:t xml:space="preserve"> </w:t>
      </w:r>
      <w:r w:rsidR="005B63F8">
        <w:rPr>
          <w:rFonts w:ascii="Simplified Arabic" w:hAnsi="Simplified Arabic" w:cs="Simplified Arabic" w:hint="cs"/>
          <w:sz w:val="24"/>
          <w:szCs w:val="24"/>
          <w:rtl/>
          <w:lang w:bidi="ar-EG"/>
        </w:rPr>
        <w:t xml:space="preserve"> لفنلندا</w:t>
      </w:r>
      <w:r w:rsidR="00FE77AB">
        <w:rPr>
          <w:rFonts w:ascii="Simplified Arabic" w:hAnsi="Simplified Arabic" w:cs="Simplified Arabic" w:hint="cs"/>
          <w:sz w:val="24"/>
          <w:szCs w:val="24"/>
          <w:rtl/>
          <w:lang w:bidi="ar-EG"/>
        </w:rPr>
        <w:t xml:space="preserve"> و نظام تداول الإنبعاثات</w:t>
      </w:r>
      <w:r w:rsidR="005B63F8">
        <w:rPr>
          <w:rFonts w:ascii="Simplified Arabic" w:hAnsi="Simplified Arabic" w:cs="Simplified Arabic" w:hint="cs"/>
          <w:sz w:val="24"/>
          <w:szCs w:val="24"/>
          <w:rtl/>
          <w:lang w:bidi="ar-EG"/>
        </w:rPr>
        <w:t xml:space="preserve"> لنيوزيلندا</w:t>
      </w:r>
      <w:r w:rsidR="00FE77AB">
        <w:rPr>
          <w:rFonts w:ascii="Simplified Arabic" w:hAnsi="Simplified Arabic" w:cs="Simplified Arabic" w:hint="cs"/>
          <w:sz w:val="24"/>
          <w:szCs w:val="24"/>
          <w:rtl/>
          <w:lang w:bidi="ar-EG"/>
        </w:rPr>
        <w:t xml:space="preserve"> من خلال عمل تحليل إحصائي بإستخدام برنامج </w:t>
      </w:r>
      <w:r w:rsidR="00FE77AB">
        <w:rPr>
          <w:rFonts w:ascii="Simplified Arabic" w:hAnsi="Simplified Arabic" w:cs="Simplified Arabic"/>
          <w:sz w:val="24"/>
          <w:szCs w:val="24"/>
          <w:lang w:bidi="ar-EG"/>
        </w:rPr>
        <w:t>SPSS</w:t>
      </w:r>
      <w:r w:rsidR="00FE77AB">
        <w:rPr>
          <w:rFonts w:ascii="Simplified Arabic" w:hAnsi="Simplified Arabic" w:cs="Simplified Arabic" w:hint="cs"/>
          <w:sz w:val="24"/>
          <w:szCs w:val="24"/>
          <w:rtl/>
          <w:lang w:bidi="ar-EG"/>
        </w:rPr>
        <w:t xml:space="preserve"> </w:t>
      </w:r>
      <w:r w:rsidR="00D42D23">
        <w:rPr>
          <w:rFonts w:ascii="Simplified Arabic" w:hAnsi="Simplified Arabic" w:cs="Simplified Arabic" w:hint="cs"/>
          <w:sz w:val="24"/>
          <w:szCs w:val="24"/>
          <w:rtl/>
          <w:lang w:bidi="ar-EG"/>
        </w:rPr>
        <w:t>،</w:t>
      </w:r>
      <w:r w:rsidR="0070254B">
        <w:rPr>
          <w:rFonts w:ascii="Simplified Arabic" w:hAnsi="Simplified Arabic" w:cs="Simplified Arabic" w:hint="cs"/>
          <w:sz w:val="24"/>
          <w:szCs w:val="24"/>
          <w:rtl/>
          <w:lang w:bidi="ar-EG"/>
        </w:rPr>
        <w:t xml:space="preserve"> بإستخدام بيانات كمية إنبعاثات ثاني أكسيد الكربون بموقع مؤسسة </w:t>
      </w:r>
      <w:r w:rsidR="0070254B">
        <w:rPr>
          <w:rFonts w:ascii="Simplified Arabic" w:hAnsi="Simplified Arabic" w:cs="Simplified Arabic"/>
          <w:sz w:val="24"/>
          <w:szCs w:val="24"/>
          <w:lang w:bidi="ar-EG"/>
        </w:rPr>
        <w:t>our world in data.org</w:t>
      </w:r>
      <w:r w:rsidR="00D42D23">
        <w:rPr>
          <w:rFonts w:ascii="Simplified Arabic" w:hAnsi="Simplified Arabic" w:cs="Simplified Arabic" w:hint="cs"/>
          <w:sz w:val="24"/>
          <w:szCs w:val="24"/>
          <w:rtl/>
          <w:lang w:bidi="ar-EG"/>
        </w:rPr>
        <w:t xml:space="preserve"> </w:t>
      </w:r>
      <w:r w:rsidR="0070254B">
        <w:rPr>
          <w:rFonts w:ascii="Simplified Arabic" w:hAnsi="Simplified Arabic" w:cs="Simplified Arabic" w:hint="cs"/>
          <w:sz w:val="24"/>
          <w:szCs w:val="24"/>
          <w:rtl/>
          <w:lang w:bidi="ar-EG"/>
        </w:rPr>
        <w:t xml:space="preserve">، و بيانات سعر الضريبة الكربونية و نظام تداول الإنبعاثات </w:t>
      </w:r>
      <w:r w:rsidR="00150029">
        <w:rPr>
          <w:rFonts w:ascii="Simplified Arabic" w:hAnsi="Simplified Arabic" w:cs="Simplified Arabic" w:hint="cs"/>
          <w:sz w:val="24"/>
          <w:szCs w:val="24"/>
          <w:rtl/>
          <w:lang w:bidi="ar-EG"/>
        </w:rPr>
        <w:t xml:space="preserve">من موقع  </w:t>
      </w:r>
      <w:r w:rsidR="00150029">
        <w:rPr>
          <w:rFonts w:ascii="Simplified Arabic" w:hAnsi="Simplified Arabic" w:cs="Simplified Arabic"/>
          <w:sz w:val="24"/>
          <w:szCs w:val="24"/>
          <w:lang w:bidi="ar-EG"/>
        </w:rPr>
        <w:t>world bank Pricing dashboard</w:t>
      </w:r>
      <w:r w:rsidR="00150029">
        <w:rPr>
          <w:rFonts w:ascii="Simplified Arabic" w:hAnsi="Simplified Arabic" w:cs="Simplified Arabic" w:hint="cs"/>
          <w:sz w:val="24"/>
          <w:szCs w:val="24"/>
          <w:rtl/>
          <w:lang w:bidi="ar-EG"/>
        </w:rPr>
        <w:t xml:space="preserve"> ، و </w:t>
      </w:r>
      <w:r w:rsidR="00D42D23">
        <w:rPr>
          <w:rFonts w:ascii="Simplified Arabic" w:hAnsi="Simplified Arabic" w:cs="Simplified Arabic" w:hint="cs"/>
          <w:sz w:val="24"/>
          <w:szCs w:val="24"/>
          <w:rtl/>
          <w:lang w:bidi="ar-EG"/>
        </w:rPr>
        <w:t xml:space="preserve">الإستفادة من تجارب دول أخري ، </w:t>
      </w:r>
      <w:r w:rsidR="00FE77AB">
        <w:rPr>
          <w:rFonts w:ascii="Simplified Arabic" w:hAnsi="Simplified Arabic" w:cs="Simplified Arabic" w:hint="cs"/>
          <w:sz w:val="24"/>
          <w:szCs w:val="24"/>
          <w:rtl/>
          <w:lang w:bidi="ar-EG"/>
        </w:rPr>
        <w:t>لتحديد أي آلية أكثر فعالية في الحد من الإنبعاثات الكربونية المسببة لظاهرة التغير المناخي.</w:t>
      </w:r>
    </w:p>
    <w:p w14:paraId="5875DA07" w14:textId="4169A80E" w:rsidR="00AF7923" w:rsidRDefault="00AF7923" w:rsidP="00F90C1A">
      <w:pPr>
        <w:jc w:val="right"/>
        <w:rPr>
          <w:rFonts w:ascii="Simplified Arabic" w:hAnsi="Simplified Arabic" w:cs="Simplified Arabic"/>
          <w:sz w:val="24"/>
          <w:szCs w:val="24"/>
          <w:rtl/>
          <w:lang w:bidi="ar-EG"/>
        </w:rPr>
      </w:pPr>
    </w:p>
    <w:p w14:paraId="2CE89A56" w14:textId="72759BF9" w:rsidR="008D4D8D" w:rsidRDefault="008D4D8D" w:rsidP="00A30EC9">
      <w:pPr>
        <w:rPr>
          <w:rFonts w:ascii="Simplified Arabic" w:hAnsi="Simplified Arabic" w:cs="Simplified Arabic"/>
          <w:sz w:val="24"/>
          <w:szCs w:val="24"/>
          <w:rtl/>
          <w:lang w:bidi="ar-EG"/>
        </w:rPr>
      </w:pPr>
    </w:p>
    <w:p w14:paraId="21E09EFA" w14:textId="12F0A281" w:rsidR="00B860C3" w:rsidRPr="000042C9" w:rsidRDefault="00E13188" w:rsidP="00F90C1A">
      <w:pPr>
        <w:bidi/>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lastRenderedPageBreak/>
        <w:t>1</w:t>
      </w:r>
      <w:r w:rsidR="00740661">
        <w:rPr>
          <w:rFonts w:ascii="Simplified Arabic" w:hAnsi="Simplified Arabic" w:cs="Simplified Arabic" w:hint="cs"/>
          <w:b/>
          <w:bCs/>
          <w:sz w:val="24"/>
          <w:szCs w:val="24"/>
          <w:u w:val="single"/>
          <w:rtl/>
          <w:lang w:bidi="ar-EG"/>
        </w:rPr>
        <w:t>-7</w:t>
      </w:r>
      <w:r>
        <w:rPr>
          <w:rFonts w:ascii="Simplified Arabic" w:hAnsi="Simplified Arabic" w:cs="Simplified Arabic" w:hint="cs"/>
          <w:b/>
          <w:bCs/>
          <w:sz w:val="24"/>
          <w:szCs w:val="24"/>
          <w:u w:val="single"/>
          <w:rtl/>
          <w:lang w:bidi="ar-EG"/>
        </w:rPr>
        <w:t xml:space="preserve"> </w:t>
      </w:r>
      <w:r w:rsidR="00B860C3" w:rsidRPr="000042C9">
        <w:rPr>
          <w:rFonts w:ascii="Simplified Arabic" w:hAnsi="Simplified Arabic" w:cs="Simplified Arabic"/>
          <w:b/>
          <w:bCs/>
          <w:sz w:val="24"/>
          <w:szCs w:val="24"/>
          <w:u w:val="single"/>
          <w:rtl/>
          <w:lang w:bidi="ar-EG"/>
        </w:rPr>
        <w:t>الدراسات السابقة:</w:t>
      </w:r>
    </w:p>
    <w:p w14:paraId="413F9385" w14:textId="4964B4B3" w:rsidR="00D4638C" w:rsidRPr="000042C9" w:rsidRDefault="008C02CB" w:rsidP="00F90C1A">
      <w:pPr>
        <w:pBdr>
          <w:bottom w:val="single" w:sz="12" w:space="1" w:color="auto"/>
        </w:pBdr>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قامت أنجيلا ومارجيت بعمل دراسة في عام 2021 عن التأثيرات البيئية لفرض ضر</w:t>
      </w:r>
      <w:r w:rsidR="005D5F21" w:rsidRPr="000042C9">
        <w:rPr>
          <w:rFonts w:ascii="Simplified Arabic" w:hAnsi="Simplified Arabic" w:cs="Simplified Arabic"/>
          <w:sz w:val="24"/>
          <w:szCs w:val="24"/>
          <w:rtl/>
          <w:lang w:bidi="ar-EG"/>
        </w:rPr>
        <w:t>يبة الكربون في الإتحاد الأو</w:t>
      </w:r>
      <w:r w:rsidR="00C74B0F" w:rsidRPr="000042C9">
        <w:rPr>
          <w:rFonts w:ascii="Simplified Arabic" w:hAnsi="Simplified Arabic" w:cs="Simplified Arabic"/>
          <w:sz w:val="24"/>
          <w:szCs w:val="24"/>
          <w:rtl/>
          <w:lang w:bidi="ar-EG"/>
        </w:rPr>
        <w:t xml:space="preserve">روبي، و تعتمد الدراسة علي </w:t>
      </w:r>
      <w:r w:rsidR="005D5F21" w:rsidRPr="000042C9">
        <w:rPr>
          <w:rFonts w:ascii="Simplified Arabic" w:hAnsi="Simplified Arabic" w:cs="Simplified Arabic"/>
          <w:sz w:val="24"/>
          <w:szCs w:val="24"/>
          <w:rtl/>
          <w:lang w:bidi="ar-EG"/>
        </w:rPr>
        <w:t>التحليل النظري لمختلف الأثار البيئية</w:t>
      </w:r>
      <w:r w:rsidR="00B343DE" w:rsidRPr="000042C9">
        <w:rPr>
          <w:rFonts w:ascii="Simplified Arabic" w:hAnsi="Simplified Arabic" w:cs="Simplified Arabic"/>
          <w:sz w:val="24"/>
          <w:szCs w:val="24"/>
          <w:rtl/>
          <w:lang w:bidi="ar-EG"/>
        </w:rPr>
        <w:t xml:space="preserve"> ،</w:t>
      </w:r>
      <w:r w:rsidR="005D5F21" w:rsidRPr="000042C9">
        <w:rPr>
          <w:rFonts w:ascii="Simplified Arabic" w:hAnsi="Simplified Arabic" w:cs="Simplified Arabic"/>
          <w:sz w:val="24"/>
          <w:szCs w:val="24"/>
          <w:rtl/>
          <w:lang w:bidi="ar-EG"/>
        </w:rPr>
        <w:t xml:space="preserve"> و الإقتصادية</w:t>
      </w:r>
      <w:r w:rsidR="00B343DE" w:rsidRPr="000042C9">
        <w:rPr>
          <w:rFonts w:ascii="Simplified Arabic" w:hAnsi="Simplified Arabic" w:cs="Simplified Arabic"/>
          <w:sz w:val="24"/>
          <w:szCs w:val="24"/>
          <w:rtl/>
          <w:lang w:bidi="ar-EG"/>
        </w:rPr>
        <w:t xml:space="preserve"> و خاصة متغيرات الإقتصاد الكلي مثل</w:t>
      </w:r>
      <w:r w:rsidR="005D5F21" w:rsidRPr="000042C9">
        <w:rPr>
          <w:rFonts w:ascii="Simplified Arabic" w:hAnsi="Simplified Arabic" w:cs="Simplified Arabic"/>
          <w:sz w:val="24"/>
          <w:szCs w:val="24"/>
          <w:rtl/>
          <w:lang w:bidi="ar-EG"/>
        </w:rPr>
        <w:t xml:space="preserve"> الناتج المحلي الإجمالي و العمالة</w:t>
      </w:r>
      <w:r w:rsidR="00B343DE" w:rsidRPr="000042C9">
        <w:rPr>
          <w:rFonts w:ascii="Simplified Arabic" w:hAnsi="Simplified Arabic" w:cs="Simplified Arabic"/>
          <w:sz w:val="24"/>
          <w:szCs w:val="24"/>
          <w:rtl/>
          <w:lang w:bidi="ar-EG"/>
        </w:rPr>
        <w:t xml:space="preserve"> ،</w:t>
      </w:r>
      <w:r w:rsidR="005D5F21" w:rsidRPr="000042C9">
        <w:rPr>
          <w:rFonts w:ascii="Simplified Arabic" w:hAnsi="Simplified Arabic" w:cs="Simplified Arabic"/>
          <w:sz w:val="24"/>
          <w:szCs w:val="24"/>
          <w:rtl/>
          <w:lang w:bidi="ar-EG"/>
        </w:rPr>
        <w:t xml:space="preserve"> و الإبتكار </w:t>
      </w:r>
      <w:r w:rsidR="00C74B0F" w:rsidRPr="000042C9">
        <w:rPr>
          <w:rFonts w:ascii="Simplified Arabic" w:hAnsi="Simplified Arabic" w:cs="Simplified Arabic"/>
          <w:sz w:val="24"/>
          <w:szCs w:val="24"/>
          <w:rtl/>
          <w:lang w:bidi="ar-EG"/>
        </w:rPr>
        <w:t>والتنافسية مع الدول الأخري ومدي قبولها من العامة</w:t>
      </w:r>
      <w:r w:rsidR="00B343DE" w:rsidRPr="000042C9">
        <w:rPr>
          <w:rFonts w:ascii="Simplified Arabic" w:hAnsi="Simplified Arabic" w:cs="Simplified Arabic"/>
          <w:sz w:val="24"/>
          <w:szCs w:val="24"/>
          <w:rtl/>
          <w:lang w:bidi="ar-EG"/>
        </w:rPr>
        <w:t xml:space="preserve"> ، و توصلت الدراسة إلي أن فرض ضريبة الكربون له تأثير إيجابي علي الحد من الإنبعاثات الكربونية ، و بالتالي تأثير إيجابي علي ظاهرة التغييرات المناخية، و لكن للوصول إلي مرحلة الصفر من الإنبعاثات التي تطمح لها دولة النمسا بعام 2040، يحتاج إلي تغيرات ممنهجة ، وتدريجية للوصول لهذا الهدف كما أن فرض ضريبة الكربون يحتاج إلي دراسة </w:t>
      </w:r>
      <w:r w:rsidR="00D80E6B">
        <w:rPr>
          <w:rFonts w:ascii="Simplified Arabic" w:hAnsi="Simplified Arabic" w:cs="Simplified Arabic" w:hint="cs"/>
          <w:sz w:val="24"/>
          <w:szCs w:val="24"/>
          <w:rtl/>
          <w:lang w:bidi="ar-EG"/>
        </w:rPr>
        <w:t>تحديد</w:t>
      </w:r>
      <w:r w:rsidR="00D4638C" w:rsidRPr="000042C9">
        <w:rPr>
          <w:rFonts w:ascii="Simplified Arabic" w:hAnsi="Simplified Arabic" w:cs="Simplified Arabic"/>
          <w:sz w:val="24"/>
          <w:szCs w:val="24"/>
          <w:rtl/>
          <w:lang w:bidi="ar-EG"/>
        </w:rPr>
        <w:t xml:space="preserve"> التسعيرة المناسبة للضريبة، لكي تأتي ب</w:t>
      </w:r>
      <w:r w:rsidR="00D80E6B">
        <w:rPr>
          <w:rFonts w:ascii="Simplified Arabic" w:hAnsi="Simplified Arabic" w:cs="Simplified Arabic" w:hint="cs"/>
          <w:sz w:val="24"/>
          <w:szCs w:val="24"/>
          <w:rtl/>
          <w:lang w:bidi="ar-EG"/>
        </w:rPr>
        <w:t>نتائج</w:t>
      </w:r>
      <w:r w:rsidR="00D4638C" w:rsidRPr="000042C9">
        <w:rPr>
          <w:rFonts w:ascii="Simplified Arabic" w:hAnsi="Simplified Arabic" w:cs="Simplified Arabic"/>
          <w:sz w:val="24"/>
          <w:szCs w:val="24"/>
          <w:rtl/>
          <w:lang w:bidi="ar-EG"/>
        </w:rPr>
        <w:t xml:space="preserve"> إيجابية.</w:t>
      </w:r>
      <w:r w:rsidR="00B343DE" w:rsidRPr="000042C9">
        <w:rPr>
          <w:rFonts w:ascii="Simplified Arabic" w:hAnsi="Simplified Arabic" w:cs="Simplified Arabic"/>
          <w:sz w:val="24"/>
          <w:szCs w:val="24"/>
          <w:rtl/>
          <w:lang w:bidi="ar-EG"/>
        </w:rPr>
        <w:t xml:space="preserve"> </w:t>
      </w:r>
    </w:p>
    <w:p w14:paraId="5B3A3FCE" w14:textId="4CB2B746" w:rsidR="00E706B1" w:rsidRDefault="007205EA" w:rsidP="00F90C1A">
      <w:pPr>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 xml:space="preserve">قام الباحث أسواد غازواني وأخرون، </w:t>
      </w:r>
      <w:r w:rsidR="00362F34" w:rsidRPr="000042C9">
        <w:rPr>
          <w:rFonts w:ascii="Simplified Arabic" w:hAnsi="Simplified Arabic" w:cs="Simplified Arabic"/>
          <w:sz w:val="24"/>
          <w:szCs w:val="24"/>
          <w:rtl/>
          <w:lang w:bidi="ar-EG"/>
        </w:rPr>
        <w:t>بعمل دراسة عن الآثار البيئية الناجمة عن</w:t>
      </w:r>
      <w:r w:rsidRPr="000042C9">
        <w:rPr>
          <w:rFonts w:ascii="Simplified Arabic" w:hAnsi="Simplified Arabic" w:cs="Simplified Arabic"/>
          <w:sz w:val="24"/>
          <w:szCs w:val="24"/>
          <w:rtl/>
          <w:lang w:bidi="ar-EG"/>
        </w:rPr>
        <w:t xml:space="preserve"> تطبيق ضريبة الكربون</w:t>
      </w:r>
      <w:r w:rsidR="00362F34" w:rsidRPr="000042C9">
        <w:rPr>
          <w:rFonts w:ascii="Simplified Arabic" w:hAnsi="Simplified Arabic" w:cs="Simplified Arabic"/>
          <w:sz w:val="24"/>
          <w:szCs w:val="24"/>
          <w:rtl/>
          <w:lang w:bidi="ar-EG"/>
        </w:rPr>
        <w:t xml:space="preserve"> في </w:t>
      </w:r>
      <w:r w:rsidRPr="000042C9">
        <w:rPr>
          <w:rFonts w:ascii="Simplified Arabic" w:hAnsi="Simplified Arabic" w:cs="Simplified Arabic"/>
          <w:sz w:val="24"/>
          <w:szCs w:val="24"/>
          <w:rtl/>
          <w:lang w:bidi="ar-EG"/>
        </w:rPr>
        <w:t>دول الإتحاد الأوروبي</w:t>
      </w:r>
      <w:r w:rsidR="00362F34" w:rsidRPr="000042C9">
        <w:rPr>
          <w:rFonts w:ascii="Simplified Arabic" w:hAnsi="Simplified Arabic" w:cs="Simplified Arabic"/>
          <w:sz w:val="24"/>
          <w:szCs w:val="24"/>
          <w:rtl/>
          <w:lang w:bidi="ar-EG"/>
        </w:rPr>
        <w:t xml:space="preserve"> في عام 2020،</w:t>
      </w:r>
      <w:r w:rsidRPr="000042C9">
        <w:rPr>
          <w:rFonts w:ascii="Simplified Arabic" w:hAnsi="Simplified Arabic" w:cs="Simplified Arabic"/>
          <w:sz w:val="24"/>
          <w:szCs w:val="24"/>
          <w:rtl/>
          <w:lang w:bidi="ar-EG"/>
        </w:rPr>
        <w:t xml:space="preserve"> والمقارنة بين الدول التي طبقت هذه السياسة والدول التي لم تتطبقها،</w:t>
      </w:r>
      <w:r w:rsidR="00362F34" w:rsidRPr="000042C9">
        <w:rPr>
          <w:rFonts w:ascii="Simplified Arabic" w:hAnsi="Simplified Arabic" w:cs="Simplified Arabic"/>
          <w:sz w:val="24"/>
          <w:szCs w:val="24"/>
          <w:rtl/>
          <w:lang w:bidi="ar-EG"/>
        </w:rPr>
        <w:t xml:space="preserve"> و تحليل السياسات و آليات حماية البيئة والإستدامة التي تداولتها تلك الدول، والأثر الذي سيترتب عليها، </w:t>
      </w:r>
      <w:r w:rsidRPr="000042C9">
        <w:rPr>
          <w:rFonts w:ascii="Simplified Arabic" w:hAnsi="Simplified Arabic" w:cs="Simplified Arabic"/>
          <w:sz w:val="24"/>
          <w:szCs w:val="24"/>
          <w:rtl/>
          <w:lang w:bidi="ar-EG"/>
        </w:rPr>
        <w:t xml:space="preserve"> وتوصلت الدراسة أن الدول الأوروبية التي قامت بتطبيقها نجحت بالفعل في الحد من الإنبعاثات الكربونية</w:t>
      </w:r>
      <w:r w:rsidR="00362F34" w:rsidRPr="000042C9">
        <w:rPr>
          <w:rFonts w:ascii="Simplified Arabic" w:hAnsi="Simplified Arabic" w:cs="Simplified Arabic"/>
          <w:sz w:val="24"/>
          <w:szCs w:val="24"/>
          <w:rtl/>
          <w:lang w:bidi="ar-EG"/>
        </w:rPr>
        <w:t xml:space="preserve"> ، وإثبات فعالية ضريبة الكربون كمحاول لمجابهة مشكلة التغير المناخي، مقارنة بالدول التي لم تطبقها.</w:t>
      </w:r>
    </w:p>
    <w:p w14:paraId="7F2DE42C" w14:textId="511573F1" w:rsidR="00D5416B" w:rsidRDefault="00D5416B" w:rsidP="00F90C1A">
      <w:pPr>
        <w:jc w:val="righ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_____________________________________________________________________________</w:t>
      </w:r>
    </w:p>
    <w:p w14:paraId="125BAC14" w14:textId="77777777" w:rsidR="0086370D" w:rsidRDefault="00E706B1" w:rsidP="00F90C1A">
      <w:pPr>
        <w:jc w:val="right"/>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قامت تيريزا ستالك بعمل دراسة عام 2019 ، عن تأثير تطبيق آلية التنمية النظيفة بالدول النامية و أثر ذلك علي إلتزام تلك الدول تجاه مواجهة التغيرات المناخية ، و تداعيات ذلك في المستقبل ، و من خلال تحليل نظري ، و مراجعة المشاريع المطبقة بالدول النامية ، أثبت أن لها تأثير إيجابي علي مواجهة التغيرات المناخية ، و لكن </w:t>
      </w:r>
      <w:r w:rsidR="008B6DD7">
        <w:rPr>
          <w:rFonts w:ascii="Simplified Arabic" w:hAnsi="Simplified Arabic" w:cs="Simplified Arabic" w:hint="cs"/>
          <w:sz w:val="24"/>
          <w:szCs w:val="24"/>
          <w:rtl/>
          <w:lang w:bidi="ar-EG"/>
        </w:rPr>
        <w:t>يضعف دور الجهود الذاتية للدول النامية في مواجهة التغيرات المناخية ، و بخاصة أن لهم أيضًا إلتزام بالحد من الإنبعاثات طبقًا لبروتوكول كيوتو ، و تري</w:t>
      </w:r>
      <w:r w:rsidR="00D80E6B">
        <w:rPr>
          <w:rFonts w:ascii="Simplified Arabic" w:hAnsi="Simplified Arabic" w:cs="Simplified Arabic" w:hint="cs"/>
          <w:sz w:val="24"/>
          <w:szCs w:val="24"/>
          <w:rtl/>
          <w:lang w:bidi="ar-EG"/>
        </w:rPr>
        <w:t xml:space="preserve"> تيريزا </w:t>
      </w:r>
      <w:r w:rsidR="008B6DD7">
        <w:rPr>
          <w:rFonts w:ascii="Simplified Arabic" w:hAnsi="Simplified Arabic" w:cs="Simplified Arabic" w:hint="cs"/>
          <w:sz w:val="24"/>
          <w:szCs w:val="24"/>
          <w:rtl/>
          <w:lang w:bidi="ar-EG"/>
        </w:rPr>
        <w:t xml:space="preserve">أن الدول النامية الغير ملتزمة بأهدافها تجاه التغيرات المناخية يجب أن يطبق عليها عقوبات ، و أن </w:t>
      </w:r>
      <w:r w:rsidR="00D5416B">
        <w:rPr>
          <w:rFonts w:ascii="Simplified Arabic" w:hAnsi="Simplified Arabic" w:cs="Simplified Arabic" w:hint="cs"/>
          <w:sz w:val="24"/>
          <w:szCs w:val="24"/>
          <w:rtl/>
          <w:lang w:bidi="ar-EG"/>
        </w:rPr>
        <w:t>الدول المتقدمة يجب أن تستهدف آليات أخري غير آلية التنمية النظيفة لتحقيق أهداف التنمية المستدامة.</w:t>
      </w:r>
    </w:p>
    <w:p w14:paraId="28CCBDD9" w14:textId="3CAC7AA1" w:rsidR="00362F34" w:rsidRDefault="0086370D" w:rsidP="00F90C1A">
      <w:pPr>
        <w:jc w:val="right"/>
        <w:rPr>
          <w:rFonts w:ascii="Simplified Arabic" w:hAnsi="Simplified Arabic" w:cs="Simplified Arabic"/>
          <w:sz w:val="24"/>
          <w:szCs w:val="24"/>
          <w:lang w:bidi="ar-EG"/>
        </w:rPr>
      </w:pPr>
      <w:r>
        <w:rPr>
          <w:rFonts w:ascii="Simplified Arabic" w:hAnsi="Simplified Arabic" w:cs="Simplified Arabic"/>
          <w:sz w:val="24"/>
          <w:szCs w:val="24"/>
          <w:lang w:bidi="ar-EG"/>
        </w:rPr>
        <w:t>_____________________________________________________________________________</w:t>
      </w:r>
      <w:r w:rsidR="007205EA" w:rsidRPr="000042C9">
        <w:rPr>
          <w:rFonts w:ascii="Simplified Arabic" w:hAnsi="Simplified Arabic" w:cs="Simplified Arabic"/>
          <w:sz w:val="24"/>
          <w:szCs w:val="24"/>
          <w:rtl/>
          <w:lang w:bidi="ar-EG"/>
        </w:rPr>
        <w:t xml:space="preserve"> </w:t>
      </w:r>
    </w:p>
    <w:p w14:paraId="519BE5CD" w14:textId="3A39B9DF" w:rsidR="00D35671" w:rsidRDefault="00D35671" w:rsidP="00F90C1A">
      <w:pPr>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قام جون لارسن و أخرون  بعمل تقرير</w:t>
      </w:r>
      <w:r w:rsidR="00F308EF">
        <w:rPr>
          <w:rFonts w:ascii="Simplified Arabic" w:hAnsi="Simplified Arabic" w:cs="Simplified Arabic" w:hint="cs"/>
          <w:sz w:val="24"/>
          <w:szCs w:val="24"/>
          <w:rtl/>
          <w:lang w:bidi="ar-EG"/>
        </w:rPr>
        <w:t xml:space="preserve"> في عام 2018 ،</w:t>
      </w:r>
      <w:r w:rsidRPr="000042C9">
        <w:rPr>
          <w:rFonts w:ascii="Simplified Arabic" w:hAnsi="Simplified Arabic" w:cs="Simplified Arabic"/>
          <w:sz w:val="24"/>
          <w:szCs w:val="24"/>
          <w:rtl/>
          <w:lang w:bidi="ar-EG"/>
        </w:rPr>
        <w:t xml:space="preserve"> عن التأثيرات البيئية </w:t>
      </w:r>
      <w:r w:rsidR="00F308EF">
        <w:rPr>
          <w:rFonts w:ascii="Simplified Arabic" w:hAnsi="Simplified Arabic" w:cs="Simplified Arabic" w:hint="cs"/>
          <w:sz w:val="24"/>
          <w:szCs w:val="24"/>
          <w:rtl/>
          <w:lang w:bidi="ar-EG"/>
        </w:rPr>
        <w:t>التي من الممكن أن تنتج عن</w:t>
      </w:r>
      <w:r w:rsidRPr="000042C9">
        <w:rPr>
          <w:rFonts w:ascii="Simplified Arabic" w:hAnsi="Simplified Arabic" w:cs="Simplified Arabic"/>
          <w:sz w:val="24"/>
          <w:szCs w:val="24"/>
          <w:rtl/>
          <w:lang w:bidi="ar-EG"/>
        </w:rPr>
        <w:t xml:space="preserve"> تطبيق ضريبة الكربون في الولايات المتحدة</w:t>
      </w:r>
      <w:r w:rsidR="00F308EF">
        <w:rPr>
          <w:rFonts w:ascii="Simplified Arabic" w:hAnsi="Simplified Arabic" w:cs="Simplified Arabic" w:hint="cs"/>
          <w:sz w:val="24"/>
          <w:szCs w:val="24"/>
          <w:rtl/>
          <w:lang w:bidi="ar-EG"/>
        </w:rPr>
        <w:t xml:space="preserve"> ،</w:t>
      </w:r>
      <w:r w:rsidRPr="000042C9">
        <w:rPr>
          <w:rFonts w:ascii="Simplified Arabic" w:hAnsi="Simplified Arabic" w:cs="Simplified Arabic"/>
          <w:sz w:val="24"/>
          <w:szCs w:val="24"/>
          <w:rtl/>
          <w:lang w:bidi="ar-EG"/>
        </w:rPr>
        <w:t xml:space="preserve"> و</w:t>
      </w:r>
      <w:r w:rsidR="00F308EF">
        <w:rPr>
          <w:rFonts w:ascii="Simplified Arabic" w:hAnsi="Simplified Arabic" w:cs="Simplified Arabic" w:hint="cs"/>
          <w:sz w:val="24"/>
          <w:szCs w:val="24"/>
          <w:rtl/>
          <w:lang w:bidi="ar-EG"/>
        </w:rPr>
        <w:t xml:space="preserve"> </w:t>
      </w:r>
      <w:r w:rsidRPr="000042C9">
        <w:rPr>
          <w:rFonts w:ascii="Simplified Arabic" w:hAnsi="Simplified Arabic" w:cs="Simplified Arabic"/>
          <w:sz w:val="24"/>
          <w:szCs w:val="24"/>
          <w:rtl/>
          <w:lang w:bidi="ar-EG"/>
        </w:rPr>
        <w:t xml:space="preserve">يستهدف هذا التقرير مدي تأثير الضريبة في الحد من إنبعاثات الغازات الدفيئة </w:t>
      </w:r>
      <w:r w:rsidR="00BC71F0">
        <w:rPr>
          <w:rFonts w:ascii="Simplified Arabic" w:hAnsi="Simplified Arabic" w:cs="Simplified Arabic" w:hint="cs"/>
          <w:sz w:val="24"/>
          <w:szCs w:val="24"/>
          <w:rtl/>
          <w:lang w:bidi="ar-EG"/>
        </w:rPr>
        <w:t>و خاصة الإنبعاثات</w:t>
      </w:r>
      <w:r w:rsidRPr="000042C9">
        <w:rPr>
          <w:rFonts w:ascii="Simplified Arabic" w:hAnsi="Simplified Arabic" w:cs="Simplified Arabic"/>
          <w:sz w:val="24"/>
          <w:szCs w:val="24"/>
          <w:rtl/>
          <w:lang w:bidi="ar-EG"/>
        </w:rPr>
        <w:t xml:space="preserve"> الكربون</w:t>
      </w:r>
      <w:r w:rsidR="00BC71F0">
        <w:rPr>
          <w:rFonts w:ascii="Simplified Arabic" w:hAnsi="Simplified Arabic" w:cs="Simplified Arabic" w:hint="cs"/>
          <w:sz w:val="24"/>
          <w:szCs w:val="24"/>
          <w:rtl/>
          <w:lang w:bidi="ar-EG"/>
        </w:rPr>
        <w:t>ية</w:t>
      </w:r>
      <w:r w:rsidRPr="000042C9">
        <w:rPr>
          <w:rFonts w:ascii="Simplified Arabic" w:hAnsi="Simplified Arabic" w:cs="Simplified Arabic"/>
          <w:sz w:val="24"/>
          <w:szCs w:val="24"/>
          <w:rtl/>
          <w:lang w:bidi="ar-EG"/>
        </w:rPr>
        <w:t xml:space="preserve"> </w:t>
      </w:r>
      <w:r w:rsidR="00D14F35" w:rsidRPr="000042C9">
        <w:rPr>
          <w:rFonts w:ascii="Simplified Arabic" w:hAnsi="Simplified Arabic" w:cs="Simplified Arabic"/>
          <w:sz w:val="24"/>
          <w:szCs w:val="24"/>
          <w:rtl/>
          <w:lang w:bidi="ar-EG"/>
        </w:rPr>
        <w:t xml:space="preserve">، و توصل التقرير أنه بالفعل ستساهم الضريبة في الحد من كمية الإنبعاثات بإصدار تسعيرة 50 $ للطن من الكربون </w:t>
      </w:r>
      <w:r w:rsidR="00BC71F0">
        <w:rPr>
          <w:rFonts w:ascii="Simplified Arabic" w:hAnsi="Simplified Arabic" w:cs="Simplified Arabic" w:hint="cs"/>
          <w:sz w:val="24"/>
          <w:szCs w:val="24"/>
          <w:rtl/>
          <w:lang w:bidi="ar-EG"/>
        </w:rPr>
        <w:t>بحلول عام</w:t>
      </w:r>
      <w:r w:rsidR="00D14F35" w:rsidRPr="000042C9">
        <w:rPr>
          <w:rFonts w:ascii="Simplified Arabic" w:hAnsi="Simplified Arabic" w:cs="Simplified Arabic"/>
          <w:sz w:val="24"/>
          <w:szCs w:val="24"/>
          <w:rtl/>
          <w:lang w:bidi="ar-EG"/>
        </w:rPr>
        <w:t xml:space="preserve"> 2020  و زياد</w:t>
      </w:r>
      <w:r w:rsidR="00BC71F0">
        <w:rPr>
          <w:rFonts w:ascii="Simplified Arabic" w:hAnsi="Simplified Arabic" w:cs="Simplified Arabic" w:hint="cs"/>
          <w:sz w:val="24"/>
          <w:szCs w:val="24"/>
          <w:rtl/>
          <w:lang w:bidi="ar-EG"/>
        </w:rPr>
        <w:t>ة تلك التسعيرة</w:t>
      </w:r>
      <w:r w:rsidR="00D14F35" w:rsidRPr="000042C9">
        <w:rPr>
          <w:rFonts w:ascii="Simplified Arabic" w:hAnsi="Simplified Arabic" w:cs="Simplified Arabic"/>
          <w:sz w:val="24"/>
          <w:szCs w:val="24"/>
          <w:rtl/>
          <w:lang w:bidi="ar-EG"/>
        </w:rPr>
        <w:t xml:space="preserve"> بنسبة 2 في المائة </w:t>
      </w:r>
      <w:r w:rsidR="00BC71F0">
        <w:rPr>
          <w:rFonts w:ascii="Simplified Arabic" w:hAnsi="Simplified Arabic" w:cs="Simplified Arabic" w:hint="cs"/>
          <w:sz w:val="24"/>
          <w:szCs w:val="24"/>
          <w:rtl/>
          <w:lang w:bidi="ar-EG"/>
        </w:rPr>
        <w:t>سنويًا</w:t>
      </w:r>
      <w:r w:rsidR="00D14F35" w:rsidRPr="000042C9">
        <w:rPr>
          <w:rFonts w:ascii="Simplified Arabic" w:hAnsi="Simplified Arabic" w:cs="Simplified Arabic"/>
          <w:sz w:val="24"/>
          <w:szCs w:val="24"/>
          <w:rtl/>
          <w:lang w:bidi="ar-EG"/>
        </w:rPr>
        <w:t xml:space="preserve"> ، </w:t>
      </w:r>
      <w:r w:rsidR="00BC71F0">
        <w:rPr>
          <w:rFonts w:ascii="Simplified Arabic" w:hAnsi="Simplified Arabic" w:cs="Simplified Arabic" w:hint="cs"/>
          <w:sz w:val="24"/>
          <w:szCs w:val="24"/>
          <w:rtl/>
          <w:lang w:bidi="ar-EG"/>
        </w:rPr>
        <w:t>و الذي بإمكانه زيادة</w:t>
      </w:r>
      <w:r w:rsidR="00D14F35" w:rsidRPr="000042C9">
        <w:rPr>
          <w:rFonts w:ascii="Simplified Arabic" w:hAnsi="Simplified Arabic" w:cs="Simplified Arabic"/>
          <w:sz w:val="24"/>
          <w:szCs w:val="24"/>
          <w:rtl/>
          <w:lang w:bidi="ar-EG"/>
        </w:rPr>
        <w:t xml:space="preserve"> نسبة </w:t>
      </w:r>
      <w:r w:rsidR="00BC71F0">
        <w:rPr>
          <w:rFonts w:ascii="Simplified Arabic" w:hAnsi="Simplified Arabic" w:cs="Simplified Arabic" w:hint="cs"/>
          <w:sz w:val="24"/>
          <w:szCs w:val="24"/>
          <w:rtl/>
          <w:lang w:bidi="ar-EG"/>
        </w:rPr>
        <w:t>التخفي</w:t>
      </w:r>
      <w:r w:rsidR="00D14F35" w:rsidRPr="000042C9">
        <w:rPr>
          <w:rFonts w:ascii="Simplified Arabic" w:hAnsi="Simplified Arabic" w:cs="Simplified Arabic"/>
          <w:sz w:val="24"/>
          <w:szCs w:val="24"/>
          <w:rtl/>
          <w:lang w:bidi="ar-EG"/>
        </w:rPr>
        <w:t xml:space="preserve">ض من </w:t>
      </w:r>
      <w:r w:rsidR="00D14F35" w:rsidRPr="000042C9">
        <w:rPr>
          <w:rFonts w:ascii="Simplified Arabic" w:hAnsi="Simplified Arabic" w:cs="Simplified Arabic"/>
          <w:sz w:val="24"/>
          <w:szCs w:val="24"/>
          <w:rtl/>
          <w:lang w:bidi="ar-EG"/>
        </w:rPr>
        <w:lastRenderedPageBreak/>
        <w:t>الإنبعاثات</w:t>
      </w:r>
      <w:r w:rsidR="00BC71F0">
        <w:rPr>
          <w:rFonts w:ascii="Simplified Arabic" w:hAnsi="Simplified Arabic" w:cs="Simplified Arabic" w:hint="cs"/>
          <w:sz w:val="24"/>
          <w:szCs w:val="24"/>
          <w:rtl/>
          <w:lang w:bidi="ar-EG"/>
        </w:rPr>
        <w:t xml:space="preserve"> الكربونية</w:t>
      </w:r>
      <w:r w:rsidR="00D14F35" w:rsidRPr="000042C9">
        <w:rPr>
          <w:rFonts w:ascii="Simplified Arabic" w:hAnsi="Simplified Arabic" w:cs="Simplified Arabic"/>
          <w:sz w:val="24"/>
          <w:szCs w:val="24"/>
          <w:rtl/>
          <w:lang w:bidi="ar-EG"/>
        </w:rPr>
        <w:t xml:space="preserve"> من 39 في المائة إلي 47 في المائة في ال</w:t>
      </w:r>
      <w:r w:rsidR="00BC71F0">
        <w:rPr>
          <w:rFonts w:ascii="Simplified Arabic" w:hAnsi="Simplified Arabic" w:cs="Simplified Arabic" w:hint="cs"/>
          <w:sz w:val="24"/>
          <w:szCs w:val="24"/>
          <w:rtl/>
          <w:lang w:bidi="ar-EG"/>
        </w:rPr>
        <w:t>عام الواحد</w:t>
      </w:r>
      <w:r w:rsidR="00D14F35" w:rsidRPr="000042C9">
        <w:rPr>
          <w:rFonts w:ascii="Simplified Arabic" w:hAnsi="Simplified Arabic" w:cs="Simplified Arabic"/>
          <w:sz w:val="24"/>
          <w:szCs w:val="24"/>
          <w:rtl/>
          <w:lang w:bidi="ar-EG"/>
        </w:rPr>
        <w:t xml:space="preserve">، و أن القطاع الذي يجب </w:t>
      </w:r>
      <w:r w:rsidR="00D80E6B">
        <w:rPr>
          <w:rFonts w:ascii="Simplified Arabic" w:hAnsi="Simplified Arabic" w:cs="Simplified Arabic" w:hint="cs"/>
          <w:sz w:val="24"/>
          <w:szCs w:val="24"/>
          <w:rtl/>
          <w:lang w:bidi="ar-EG"/>
        </w:rPr>
        <w:t>تركيز ال</w:t>
      </w:r>
      <w:r w:rsidR="00D14F35" w:rsidRPr="000042C9">
        <w:rPr>
          <w:rFonts w:ascii="Simplified Arabic" w:hAnsi="Simplified Arabic" w:cs="Simplified Arabic"/>
          <w:sz w:val="24"/>
          <w:szCs w:val="24"/>
          <w:rtl/>
          <w:lang w:bidi="ar-EG"/>
        </w:rPr>
        <w:t>ضريبة عليه هو قطاع الطاقة، نظرًا لإستهلاكه كمية كبيرة من الوقود الأحفوري.</w:t>
      </w:r>
    </w:p>
    <w:p w14:paraId="12CEC79E" w14:textId="259A800D" w:rsidR="005D34E8" w:rsidRDefault="00E937C8" w:rsidP="00F90C1A">
      <w:pPr>
        <w:pBdr>
          <w:top w:val="single" w:sz="12" w:space="1" w:color="auto"/>
          <w:bottom w:val="single" w:sz="12" w:space="1" w:color="auto"/>
        </w:pBdr>
        <w:jc w:val="righ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قام هونج لي ، جينج وانج و شواي وانج ، الباحثون بجامعة بيكين ، بعمل دراسة عام 2017 ، عن تأثير تطبيق ضرائب </w:t>
      </w:r>
      <w:r w:rsidR="00BC71F0">
        <w:rPr>
          <w:rFonts w:ascii="Simplified Arabic" w:hAnsi="Simplified Arabic" w:cs="Simplified Arabic" w:hint="cs"/>
          <w:sz w:val="24"/>
          <w:szCs w:val="24"/>
          <w:rtl/>
          <w:lang w:bidi="ar-EG"/>
        </w:rPr>
        <w:t xml:space="preserve">علي إستخدام </w:t>
      </w:r>
      <w:r>
        <w:rPr>
          <w:rFonts w:ascii="Simplified Arabic" w:hAnsi="Simplified Arabic" w:cs="Simplified Arabic" w:hint="cs"/>
          <w:sz w:val="24"/>
          <w:szCs w:val="24"/>
          <w:rtl/>
          <w:lang w:bidi="ar-EG"/>
        </w:rPr>
        <w:t>الطاقة ، في الحد من كمية الإنبعاثات الكربونية ، و تأثيراتها علي التغيرات المناخية، و توصلت الدراسة إلي إنه بالرغم من</w:t>
      </w:r>
      <w:r w:rsidR="00BC71F0">
        <w:rPr>
          <w:rFonts w:ascii="Simplified Arabic" w:hAnsi="Simplified Arabic" w:cs="Simplified Arabic" w:hint="cs"/>
          <w:sz w:val="24"/>
          <w:szCs w:val="24"/>
          <w:rtl/>
          <w:lang w:bidi="ar-EG"/>
        </w:rPr>
        <w:t xml:space="preserve"> أن</w:t>
      </w:r>
      <w:r>
        <w:rPr>
          <w:rFonts w:ascii="Simplified Arabic" w:hAnsi="Simplified Arabic" w:cs="Simplified Arabic" w:hint="cs"/>
          <w:sz w:val="24"/>
          <w:szCs w:val="24"/>
          <w:rtl/>
          <w:lang w:bidi="ar-EG"/>
        </w:rPr>
        <w:t xml:space="preserve"> تأثير الضريبة علي الإنتاج و التشغيل سلبيًا ، </w:t>
      </w:r>
      <w:r w:rsidR="007E69F3">
        <w:rPr>
          <w:rFonts w:ascii="Simplified Arabic" w:hAnsi="Simplified Arabic" w:cs="Simplified Arabic" w:hint="cs"/>
          <w:sz w:val="24"/>
          <w:szCs w:val="24"/>
          <w:rtl/>
          <w:lang w:bidi="ar-EG"/>
        </w:rPr>
        <w:t xml:space="preserve">إلا أن ضرائب الطاقة ستحد من الإنبعاثات بشكل كبير، و </w:t>
      </w:r>
      <w:r w:rsidR="00BC71F0">
        <w:rPr>
          <w:rFonts w:ascii="Simplified Arabic" w:hAnsi="Simplified Arabic" w:cs="Simplified Arabic" w:hint="cs"/>
          <w:sz w:val="24"/>
          <w:szCs w:val="24"/>
          <w:rtl/>
          <w:lang w:bidi="ar-EG"/>
        </w:rPr>
        <w:t xml:space="preserve">أنه </w:t>
      </w:r>
      <w:r w:rsidR="007E69F3">
        <w:rPr>
          <w:rFonts w:ascii="Simplified Arabic" w:hAnsi="Simplified Arabic" w:cs="Simplified Arabic" w:hint="cs"/>
          <w:sz w:val="24"/>
          <w:szCs w:val="24"/>
          <w:rtl/>
          <w:lang w:bidi="ar-EG"/>
        </w:rPr>
        <w:t>كلما زادت قيمة الضريبة</w:t>
      </w:r>
      <w:r w:rsidR="00BC71F0">
        <w:rPr>
          <w:rFonts w:ascii="Simplified Arabic" w:hAnsi="Simplified Arabic" w:cs="Simplified Arabic" w:hint="cs"/>
          <w:sz w:val="24"/>
          <w:szCs w:val="24"/>
          <w:rtl/>
          <w:lang w:bidi="ar-EG"/>
        </w:rPr>
        <w:t xml:space="preserve"> كلما</w:t>
      </w:r>
      <w:r w:rsidR="007E69F3">
        <w:rPr>
          <w:rFonts w:ascii="Simplified Arabic" w:hAnsi="Simplified Arabic" w:cs="Simplified Arabic" w:hint="cs"/>
          <w:sz w:val="24"/>
          <w:szCs w:val="24"/>
          <w:rtl/>
          <w:lang w:bidi="ar-EG"/>
        </w:rPr>
        <w:t xml:space="preserve"> قلت كمية الإنبعاثات، كما سيحفز من إستخدامات الطاقة النظيفة ، و سيحد من إهلاك الوقود الأحفوري ، مما سيؤثر علي البيئة </w:t>
      </w:r>
      <w:r w:rsidR="00351E1E">
        <w:rPr>
          <w:rFonts w:ascii="Simplified Arabic" w:hAnsi="Simplified Arabic" w:cs="Simplified Arabic" w:hint="cs"/>
          <w:sz w:val="24"/>
          <w:szCs w:val="24"/>
          <w:rtl/>
          <w:lang w:bidi="ar-EG"/>
        </w:rPr>
        <w:t>بشكل إيجابي.</w:t>
      </w:r>
    </w:p>
    <w:p w14:paraId="643E264F" w14:textId="3FE94B34" w:rsidR="00D14F35" w:rsidRDefault="007E69F3" w:rsidP="00F90C1A">
      <w:pPr>
        <w:jc w:val="right"/>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D4638C" w:rsidRPr="000042C9">
        <w:rPr>
          <w:rFonts w:ascii="Simplified Arabic" w:hAnsi="Simplified Arabic" w:cs="Simplified Arabic"/>
          <w:sz w:val="24"/>
          <w:szCs w:val="24"/>
          <w:rtl/>
          <w:lang w:bidi="ar-EG"/>
        </w:rPr>
        <w:t>قامت الدكتورة نيفين</w:t>
      </w:r>
      <w:r w:rsidR="00362F34" w:rsidRPr="000042C9">
        <w:rPr>
          <w:rFonts w:ascii="Simplified Arabic" w:hAnsi="Simplified Arabic" w:cs="Simplified Arabic"/>
          <w:sz w:val="24"/>
          <w:szCs w:val="24"/>
          <w:rtl/>
          <w:lang w:bidi="ar-EG"/>
        </w:rPr>
        <w:t xml:space="preserve"> كمال</w:t>
      </w:r>
      <w:r w:rsidR="00D4638C" w:rsidRPr="000042C9">
        <w:rPr>
          <w:rFonts w:ascii="Simplified Arabic" w:hAnsi="Simplified Arabic" w:cs="Simplified Arabic"/>
          <w:sz w:val="24"/>
          <w:szCs w:val="24"/>
          <w:rtl/>
          <w:lang w:bidi="ar-EG"/>
        </w:rPr>
        <w:t xml:space="preserve"> أستاذ الإقتصاد بمعهد التخطيط القومي، بعمل دراسة</w:t>
      </w:r>
      <w:r w:rsidR="000765F1">
        <w:rPr>
          <w:rFonts w:ascii="Simplified Arabic" w:hAnsi="Simplified Arabic" w:cs="Simplified Arabic" w:hint="cs"/>
          <w:sz w:val="24"/>
          <w:szCs w:val="24"/>
          <w:rtl/>
          <w:lang w:bidi="ar-EG"/>
        </w:rPr>
        <w:t xml:space="preserve"> عام 2016</w:t>
      </w:r>
      <w:r w:rsidR="00D4638C" w:rsidRPr="000042C9">
        <w:rPr>
          <w:rFonts w:ascii="Simplified Arabic" w:hAnsi="Simplified Arabic" w:cs="Simplified Arabic"/>
          <w:sz w:val="24"/>
          <w:szCs w:val="24"/>
          <w:rtl/>
          <w:lang w:bidi="ar-EG"/>
        </w:rPr>
        <w:t xml:space="preserve"> عن إمكانية تطبيق ضريبة الكربون </w:t>
      </w:r>
      <w:r w:rsidR="000765F1">
        <w:rPr>
          <w:rFonts w:ascii="Simplified Arabic" w:hAnsi="Simplified Arabic" w:cs="Simplified Arabic" w:hint="cs"/>
          <w:sz w:val="24"/>
          <w:szCs w:val="24"/>
          <w:rtl/>
          <w:lang w:bidi="ar-EG"/>
        </w:rPr>
        <w:t>في مصر</w:t>
      </w:r>
      <w:r w:rsidR="00D4638C" w:rsidRPr="000042C9">
        <w:rPr>
          <w:rFonts w:ascii="Simplified Arabic" w:hAnsi="Simplified Arabic" w:cs="Simplified Arabic"/>
          <w:sz w:val="24"/>
          <w:szCs w:val="24"/>
          <w:rtl/>
          <w:lang w:bidi="ar-EG"/>
        </w:rPr>
        <w:t>، و ما هي متطلبات تطبيقها، و توصلت الدراسة إنه من الضروري، فرض ضريبة للكربون في مصر لما له من أثر إيجابي، في خفض الإستهلاك من الوقود الأحفوري، و الحد من الإنبعاثات ، و مواجهة ظاهرة التغير المناخي، بما يعود بالمنفعة</w:t>
      </w:r>
      <w:r w:rsidR="00601188" w:rsidRPr="000042C9">
        <w:rPr>
          <w:rFonts w:ascii="Simplified Arabic" w:hAnsi="Simplified Arabic" w:cs="Simplified Arabic"/>
          <w:sz w:val="24"/>
          <w:szCs w:val="24"/>
          <w:rtl/>
          <w:lang w:bidi="ar-EG"/>
        </w:rPr>
        <w:t xml:space="preserve"> علي الجميع ، وقد يترتب عليها أثر سلبي للنمو الإقتصادي والتنافسية الدولية علي المدي القصير، كما يحتاج تطبيقها جمع معلومات شاملة ودقيقة عن كمية الإنبعاثات في مصر،  و الجهات المسئولة عن هذه الإنبعاثات ، </w:t>
      </w:r>
      <w:r w:rsidR="007205EA" w:rsidRPr="000042C9">
        <w:rPr>
          <w:rFonts w:ascii="Simplified Arabic" w:hAnsi="Simplified Arabic" w:cs="Simplified Arabic"/>
          <w:sz w:val="24"/>
          <w:szCs w:val="24"/>
          <w:rtl/>
          <w:lang w:bidi="ar-EG"/>
        </w:rPr>
        <w:t>حتي يكون لهذه السياسة</w:t>
      </w:r>
      <w:r w:rsidR="00601188" w:rsidRPr="000042C9">
        <w:rPr>
          <w:rFonts w:ascii="Simplified Arabic" w:hAnsi="Simplified Arabic" w:cs="Simplified Arabic"/>
          <w:sz w:val="24"/>
          <w:szCs w:val="24"/>
          <w:rtl/>
          <w:lang w:bidi="ar-EG"/>
        </w:rPr>
        <w:t xml:space="preserve"> أثر إيجابي علي التنمية المستدامة في مصر</w:t>
      </w:r>
      <w:r w:rsidR="00362F34" w:rsidRPr="000042C9">
        <w:rPr>
          <w:rFonts w:ascii="Simplified Arabic" w:hAnsi="Simplified Arabic" w:cs="Simplified Arabic"/>
          <w:sz w:val="24"/>
          <w:szCs w:val="24"/>
          <w:rtl/>
          <w:lang w:bidi="ar-EG"/>
        </w:rPr>
        <w:t xml:space="preserve"> علي المدي الطويل.</w:t>
      </w:r>
    </w:p>
    <w:p w14:paraId="4654C50F" w14:textId="73072AC0" w:rsidR="00B530C8" w:rsidRDefault="006B197C" w:rsidP="00F90C1A">
      <w:pPr>
        <w:pBdr>
          <w:top w:val="single" w:sz="12" w:space="1" w:color="auto"/>
          <w:bottom w:val="single" w:sz="4" w:space="1" w:color="auto"/>
        </w:pBd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قام مايكل جروب و أخرون بعمل دراسة عن نظام تداول الإنبعاثات بالإتحاد الأوروبي و أثره علي إنبعاثات الغازات الدفيئة ، في عام 2012 ، و قامت الدراسة بتغطية المرحلة الأولي و الثانية بتطبيق نظام تداول الإنبعاثات ، و توصلت </w:t>
      </w:r>
      <w:r w:rsidR="00014F03">
        <w:rPr>
          <w:rFonts w:ascii="Simplified Arabic" w:hAnsi="Simplified Arabic" w:cs="Simplified Arabic" w:hint="cs"/>
          <w:sz w:val="24"/>
          <w:szCs w:val="24"/>
          <w:rtl/>
          <w:lang w:bidi="ar-EG"/>
        </w:rPr>
        <w:t>الورقة البحثية بأنه من الصعب فصل تأثير العوامل الأخري التي تمر بها دول الإتحاد الأوروبي ، و خاصة العوامل الإقتصادية عن مدي فعا</w:t>
      </w:r>
      <w:r w:rsidR="00287AEC">
        <w:rPr>
          <w:rFonts w:ascii="Simplified Arabic" w:hAnsi="Simplified Arabic" w:cs="Simplified Arabic" w:hint="cs"/>
          <w:sz w:val="24"/>
          <w:szCs w:val="24"/>
          <w:rtl/>
          <w:lang w:bidi="ar-EG"/>
        </w:rPr>
        <w:t>لية نظام تداول الإنبعاثات</w:t>
      </w:r>
      <w:r w:rsidR="00014F03">
        <w:rPr>
          <w:rFonts w:ascii="Simplified Arabic" w:hAnsi="Simplified Arabic" w:cs="Simplified Arabic" w:hint="cs"/>
          <w:sz w:val="24"/>
          <w:szCs w:val="24"/>
          <w:rtl/>
          <w:lang w:bidi="ar-EG"/>
        </w:rPr>
        <w:t xml:space="preserve"> بالإتحاد الأوروبي ، حيث ظهر </w:t>
      </w:r>
      <w:r w:rsidR="00B530C8">
        <w:rPr>
          <w:rFonts w:ascii="Simplified Arabic" w:hAnsi="Simplified Arabic" w:cs="Simplified Arabic" w:hint="cs"/>
          <w:sz w:val="24"/>
          <w:szCs w:val="24"/>
          <w:rtl/>
          <w:lang w:bidi="ar-EG"/>
        </w:rPr>
        <w:t>أ</w:t>
      </w:r>
      <w:r w:rsidR="00014F03">
        <w:rPr>
          <w:rFonts w:ascii="Simplified Arabic" w:hAnsi="Simplified Arabic" w:cs="Simplified Arabic" w:hint="cs"/>
          <w:sz w:val="24"/>
          <w:szCs w:val="24"/>
          <w:rtl/>
          <w:lang w:bidi="ar-EG"/>
        </w:rPr>
        <w:t xml:space="preserve">ن في أوقات الأزمات الإقتصادية كانت أسعار تداول الإنبعاثات أقل ، مما يضعف من فعالية أداء النظام ، </w:t>
      </w:r>
      <w:r w:rsidR="00B530C8">
        <w:rPr>
          <w:rFonts w:ascii="Simplified Arabic" w:hAnsi="Simplified Arabic" w:cs="Simplified Arabic" w:hint="cs"/>
          <w:sz w:val="24"/>
          <w:szCs w:val="24"/>
          <w:rtl/>
          <w:lang w:bidi="ar-EG"/>
        </w:rPr>
        <w:t xml:space="preserve">و ان </w:t>
      </w:r>
      <w:r w:rsidR="00014F03">
        <w:rPr>
          <w:rFonts w:ascii="Simplified Arabic" w:hAnsi="Simplified Arabic" w:cs="Simplified Arabic" w:hint="cs"/>
          <w:sz w:val="24"/>
          <w:szCs w:val="24"/>
          <w:rtl/>
          <w:lang w:bidi="ar-EG"/>
        </w:rPr>
        <w:t>الأوقات التي طبق فيها النظام بأسعار معقولة كان لها تأثير في الحد من إنبعاثات الغازات الدفيئة ، و</w:t>
      </w:r>
      <w:r w:rsidR="00B530C8">
        <w:rPr>
          <w:rFonts w:ascii="Simplified Arabic" w:hAnsi="Simplified Arabic" w:cs="Simplified Arabic" w:hint="cs"/>
          <w:sz w:val="24"/>
          <w:szCs w:val="24"/>
          <w:rtl/>
          <w:lang w:bidi="ar-EG"/>
        </w:rPr>
        <w:t xml:space="preserve"> لذلك فإن فعالية نظام تداول الإنبعاثات أثبت ضعف كفاءته بأوقات الأزمات الإقتصادية.</w:t>
      </w:r>
    </w:p>
    <w:p w14:paraId="624B4363" w14:textId="2170F59C" w:rsidR="00B530C8" w:rsidRDefault="00B530C8" w:rsidP="00F90C1A">
      <w:pPr>
        <w:pBdr>
          <w:top w:val="single" w:sz="12" w:space="1" w:color="auto"/>
          <w:bottom w:val="single" w:sz="4" w:space="1" w:color="auto"/>
        </w:pBd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_____________________________________________________________________________</w:t>
      </w:r>
    </w:p>
    <w:p w14:paraId="38CEFD5F" w14:textId="77DAEDE4" w:rsidR="000B5FA4" w:rsidRDefault="003A3F4F" w:rsidP="000B5FA4">
      <w:pPr>
        <w:pBdr>
          <w:top w:val="single" w:sz="12" w:space="1" w:color="auto"/>
          <w:bottom w:val="single" w:sz="4" w:space="1" w:color="auto"/>
        </w:pBdr>
        <w:bidi/>
        <w:rPr>
          <w:rFonts w:ascii="Simplified Arabic" w:hAnsi="Simplified Arabic" w:cs="Simplified Arabic"/>
          <w:sz w:val="24"/>
          <w:szCs w:val="24"/>
          <w:lang w:bidi="ar-EG"/>
        </w:rPr>
      </w:pPr>
      <w:r>
        <w:rPr>
          <w:rFonts w:ascii="Simplified Arabic" w:hAnsi="Simplified Arabic" w:cs="Simplified Arabic" w:hint="cs"/>
          <w:sz w:val="24"/>
          <w:szCs w:val="24"/>
          <w:rtl/>
          <w:lang w:bidi="ar-EG"/>
        </w:rPr>
        <w:t>قام يونجفو هوانج و تيري باركر</w:t>
      </w:r>
      <w:r w:rsidR="00F20F69">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الباحثان بقسم الإقتصاد بجامعة كامبريدج ، بعمل دراسة عن تأثير تطبيق آلية التنمية النظيفة علي إنبعاثات ثاني أكسيد الكربون في عام 200</w:t>
      </w:r>
      <w:r w:rsidR="0030314A">
        <w:rPr>
          <w:rFonts w:ascii="Simplified Arabic" w:hAnsi="Simplified Arabic" w:cs="Simplified Arabic" w:hint="cs"/>
          <w:sz w:val="24"/>
          <w:szCs w:val="24"/>
          <w:rtl/>
          <w:lang w:bidi="ar-EG"/>
        </w:rPr>
        <w:t>8</w:t>
      </w:r>
      <w:r>
        <w:rPr>
          <w:rFonts w:ascii="Simplified Arabic" w:hAnsi="Simplified Arabic" w:cs="Simplified Arabic" w:hint="cs"/>
          <w:sz w:val="24"/>
          <w:szCs w:val="24"/>
          <w:rtl/>
          <w:lang w:bidi="ar-EG"/>
        </w:rPr>
        <w:t xml:space="preserve"> ، بجمع بيانات </w:t>
      </w:r>
      <w:r w:rsidR="0030314A">
        <w:rPr>
          <w:rFonts w:ascii="Simplified Arabic" w:hAnsi="Simplified Arabic" w:cs="Simplified Arabic" w:hint="cs"/>
          <w:sz w:val="24"/>
          <w:szCs w:val="24"/>
          <w:rtl/>
          <w:lang w:bidi="ar-EG"/>
        </w:rPr>
        <w:t>عن</w:t>
      </w:r>
      <w:r>
        <w:rPr>
          <w:rFonts w:ascii="Simplified Arabic" w:hAnsi="Simplified Arabic" w:cs="Simplified Arabic" w:hint="cs"/>
          <w:sz w:val="24"/>
          <w:szCs w:val="24"/>
          <w:rtl/>
          <w:lang w:bidi="ar-EG"/>
        </w:rPr>
        <w:t xml:space="preserve"> 34 دولة</w:t>
      </w:r>
      <w:r w:rsidR="0030314A">
        <w:rPr>
          <w:rFonts w:ascii="Simplified Arabic" w:hAnsi="Simplified Arabic" w:cs="Simplified Arabic" w:hint="cs"/>
          <w:sz w:val="24"/>
          <w:szCs w:val="24"/>
          <w:rtl/>
          <w:lang w:bidi="ar-EG"/>
        </w:rPr>
        <w:t xml:space="preserve"> مطبق بها</w:t>
      </w:r>
      <w:r>
        <w:rPr>
          <w:rFonts w:ascii="Simplified Arabic" w:hAnsi="Simplified Arabic" w:cs="Simplified Arabic" w:hint="cs"/>
          <w:sz w:val="24"/>
          <w:szCs w:val="24"/>
          <w:rtl/>
          <w:lang w:bidi="ar-EG"/>
        </w:rPr>
        <w:t xml:space="preserve"> مشاريع آلية التنمية النظيفة </w:t>
      </w:r>
      <w:r w:rsidR="00654E4E">
        <w:rPr>
          <w:rFonts w:ascii="Simplified Arabic" w:hAnsi="Simplified Arabic" w:cs="Simplified Arabic" w:hint="cs"/>
          <w:sz w:val="24"/>
          <w:szCs w:val="24"/>
          <w:rtl/>
          <w:lang w:bidi="ar-EG"/>
        </w:rPr>
        <w:t xml:space="preserve">من عام 1990 حتي عام 2007 ، و توصلت الورقة البحثية إلي وجود تأثير قوي لآلية التنمية النظيفة علي الحد من إنبعاثات ثاني أكسيد الكربون ، مما يؤكد أن آلية التنمية النظيفة طريقة فعالة لمواجهة التغيرات المناخية </w:t>
      </w:r>
      <w:r w:rsidR="00F30513">
        <w:rPr>
          <w:rFonts w:ascii="Simplified Arabic" w:hAnsi="Simplified Arabic" w:cs="Simplified Arabic" w:hint="cs"/>
          <w:sz w:val="24"/>
          <w:szCs w:val="24"/>
          <w:rtl/>
          <w:lang w:bidi="ar-EG"/>
        </w:rPr>
        <w:t>، و أنه يجب أن تزيد الدول النامية من سعة المشروعات التي تطبق ضمن آلية التنمية النظيفة</w:t>
      </w:r>
      <w:r w:rsidR="0030314A">
        <w:rPr>
          <w:rFonts w:ascii="Simplified Arabic" w:hAnsi="Simplified Arabic" w:cs="Simplified Arabic" w:hint="cs"/>
          <w:sz w:val="24"/>
          <w:szCs w:val="24"/>
          <w:rtl/>
          <w:lang w:bidi="ar-EG"/>
        </w:rPr>
        <w:t>.</w:t>
      </w:r>
    </w:p>
    <w:p w14:paraId="26D91A9A" w14:textId="5DAFB566" w:rsidR="007E20D2" w:rsidRDefault="007E20D2" w:rsidP="000B5FA4">
      <w:pPr>
        <w:pBdr>
          <w:top w:val="single" w:sz="12" w:space="1" w:color="auto"/>
          <w:bottom w:val="single" w:sz="4" w:space="1" w:color="auto"/>
        </w:pBd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قام جوزيف ألدي ، إدواردو لي و إيان بيري بعمل دراسة في عام</w:t>
      </w:r>
      <w:r w:rsidR="00950C63">
        <w:rPr>
          <w:rFonts w:ascii="Simplified Arabic" w:hAnsi="Simplified Arabic" w:cs="Simplified Arabic" w:hint="cs"/>
          <w:sz w:val="24"/>
          <w:szCs w:val="24"/>
          <w:rtl/>
          <w:lang w:bidi="ar-EG"/>
        </w:rPr>
        <w:t xml:space="preserve"> 2008 </w:t>
      </w:r>
      <w:r>
        <w:rPr>
          <w:rFonts w:ascii="Simplified Arabic" w:hAnsi="Simplified Arabic" w:cs="Simplified Arabic" w:hint="cs"/>
          <w:sz w:val="24"/>
          <w:szCs w:val="24"/>
          <w:rtl/>
          <w:lang w:bidi="ar-EG"/>
        </w:rPr>
        <w:t xml:space="preserve">عن تطبيق الضريبة الكربونية، و فعاليتها كأحد آليات الحد من ظاهرة التغيرات المناخية ، و توصلت الدراسة أن تطبيق الضريبة الكربونية </w:t>
      </w:r>
      <w:r w:rsidR="003D316C">
        <w:rPr>
          <w:rFonts w:ascii="Simplified Arabic" w:hAnsi="Simplified Arabic" w:cs="Simplified Arabic" w:hint="cs"/>
          <w:sz w:val="24"/>
          <w:szCs w:val="24"/>
          <w:rtl/>
          <w:lang w:bidi="ar-EG"/>
        </w:rPr>
        <w:t>أفضل عمليًا ، للتنفيذ و المراقبة ، من الآليات الأخري ، التي تستخدم عامل التداول و التجارة للحد من الإنبعاثات ، كما أنه يفضل تطبيق الضريبة تدريجيًا علي باقي الغازات الدفيئة المتسببة في ظاهرة التغيرات المناخية ، للتوصل إلي</w:t>
      </w:r>
      <w:r w:rsidR="00E43768">
        <w:rPr>
          <w:rFonts w:ascii="Simplified Arabic" w:hAnsi="Simplified Arabic" w:cs="Simplified Arabic" w:hint="cs"/>
          <w:sz w:val="24"/>
          <w:szCs w:val="24"/>
          <w:rtl/>
          <w:lang w:bidi="ar-EG"/>
        </w:rPr>
        <w:t xml:space="preserve"> تغيير ملحوظ في الحد من كميات الإنبعاثات ، و مواجهة التغيرات المناخية.</w:t>
      </w:r>
    </w:p>
    <w:p w14:paraId="3F508356" w14:textId="00FDC905" w:rsidR="004647CC" w:rsidRDefault="00D4638C" w:rsidP="00F90C1A">
      <w:pPr>
        <w:pBdr>
          <w:bottom w:val="single" w:sz="12" w:space="1" w:color="auto"/>
          <w:between w:val="single" w:sz="12" w:space="1" w:color="auto"/>
        </w:pBdr>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قام</w:t>
      </w:r>
      <w:r w:rsidR="00D20753" w:rsidRPr="000042C9">
        <w:rPr>
          <w:rFonts w:ascii="Simplified Arabic" w:hAnsi="Simplified Arabic" w:cs="Simplified Arabic"/>
          <w:sz w:val="24"/>
          <w:szCs w:val="24"/>
          <w:rtl/>
          <w:lang w:bidi="ar-EG"/>
        </w:rPr>
        <w:t xml:space="preserve"> الباحثان تيري بايكر بجا</w:t>
      </w:r>
      <w:r w:rsidR="00B860C3" w:rsidRPr="000042C9">
        <w:rPr>
          <w:rFonts w:ascii="Simplified Arabic" w:hAnsi="Simplified Arabic" w:cs="Simplified Arabic"/>
          <w:sz w:val="24"/>
          <w:szCs w:val="24"/>
          <w:rtl/>
          <w:lang w:bidi="ar-EG"/>
        </w:rPr>
        <w:t>معة كامبريدج وباول إيكنز بجامعة كييل، بعمل دراسة نظرية</w:t>
      </w:r>
      <w:r w:rsidR="007D121C">
        <w:rPr>
          <w:rFonts w:ascii="Simplified Arabic" w:hAnsi="Simplified Arabic" w:cs="Simplified Arabic" w:hint="cs"/>
          <w:sz w:val="24"/>
          <w:szCs w:val="24"/>
          <w:rtl/>
          <w:lang w:bidi="ar-EG"/>
        </w:rPr>
        <w:t xml:space="preserve"> في عام 2001</w:t>
      </w:r>
      <w:r w:rsidR="00B860C3" w:rsidRPr="000042C9">
        <w:rPr>
          <w:rFonts w:ascii="Simplified Arabic" w:hAnsi="Simplified Arabic" w:cs="Simplified Arabic"/>
          <w:sz w:val="24"/>
          <w:szCs w:val="24"/>
          <w:rtl/>
          <w:lang w:bidi="ar-EG"/>
        </w:rPr>
        <w:t xml:space="preserve"> عن ضريبة الكربون</w:t>
      </w:r>
      <w:r w:rsidR="007D121C">
        <w:rPr>
          <w:rFonts w:ascii="Simplified Arabic" w:hAnsi="Simplified Arabic" w:cs="Simplified Arabic" w:hint="cs"/>
          <w:sz w:val="24"/>
          <w:szCs w:val="24"/>
          <w:rtl/>
          <w:lang w:bidi="ar-EG"/>
        </w:rPr>
        <w:t xml:space="preserve"> </w:t>
      </w:r>
      <w:r w:rsidR="00B860C3" w:rsidRPr="000042C9">
        <w:rPr>
          <w:rFonts w:ascii="Simplified Arabic" w:hAnsi="Simplified Arabic" w:cs="Simplified Arabic"/>
          <w:sz w:val="24"/>
          <w:szCs w:val="24"/>
          <w:rtl/>
          <w:lang w:bidi="ar-EG"/>
        </w:rPr>
        <w:t xml:space="preserve">و </w:t>
      </w:r>
      <w:r w:rsidR="00AF7923">
        <w:rPr>
          <w:rFonts w:ascii="Simplified Arabic" w:hAnsi="Simplified Arabic" w:cs="Simplified Arabic" w:hint="cs"/>
          <w:sz w:val="24"/>
          <w:szCs w:val="24"/>
          <w:rtl/>
          <w:lang w:bidi="ar-EG"/>
        </w:rPr>
        <w:t>التداول</w:t>
      </w:r>
      <w:r w:rsidR="00B860C3" w:rsidRPr="000042C9">
        <w:rPr>
          <w:rFonts w:ascii="Simplified Arabic" w:hAnsi="Simplified Arabic" w:cs="Simplified Arabic"/>
          <w:sz w:val="24"/>
          <w:szCs w:val="24"/>
          <w:rtl/>
          <w:lang w:bidi="ar-EG"/>
        </w:rPr>
        <w:t xml:space="preserve"> بالإنبعاثات الكربونية، بالتركيز علي إعادة التدوير والإستفادة </w:t>
      </w:r>
      <w:r w:rsidR="007D121C">
        <w:rPr>
          <w:rFonts w:ascii="Simplified Arabic" w:hAnsi="Simplified Arabic" w:cs="Simplified Arabic" w:hint="cs"/>
          <w:sz w:val="24"/>
          <w:szCs w:val="24"/>
          <w:rtl/>
          <w:lang w:bidi="ar-EG"/>
        </w:rPr>
        <w:t>من ال</w:t>
      </w:r>
      <w:r w:rsidR="00B860C3" w:rsidRPr="000042C9">
        <w:rPr>
          <w:rFonts w:ascii="Simplified Arabic" w:hAnsi="Simplified Arabic" w:cs="Simplified Arabic"/>
          <w:sz w:val="24"/>
          <w:szCs w:val="24"/>
          <w:rtl/>
          <w:lang w:bidi="ar-EG"/>
        </w:rPr>
        <w:t>عائد الذي ي</w:t>
      </w:r>
      <w:r w:rsidR="007D121C">
        <w:rPr>
          <w:rFonts w:ascii="Simplified Arabic" w:hAnsi="Simplified Arabic" w:cs="Simplified Arabic" w:hint="cs"/>
          <w:sz w:val="24"/>
          <w:szCs w:val="24"/>
          <w:rtl/>
          <w:lang w:bidi="ar-EG"/>
        </w:rPr>
        <w:t>نتج</w:t>
      </w:r>
      <w:r w:rsidR="00B860C3" w:rsidRPr="000042C9">
        <w:rPr>
          <w:rFonts w:ascii="Simplified Arabic" w:hAnsi="Simplified Arabic" w:cs="Simplified Arabic"/>
          <w:sz w:val="24"/>
          <w:szCs w:val="24"/>
          <w:rtl/>
          <w:lang w:bidi="ar-EG"/>
        </w:rPr>
        <w:t xml:space="preserve"> عن فرض تلك الضريبة، في </w:t>
      </w:r>
      <w:r w:rsidR="007D121C">
        <w:rPr>
          <w:rFonts w:ascii="Simplified Arabic" w:hAnsi="Simplified Arabic" w:cs="Simplified Arabic" w:hint="cs"/>
          <w:sz w:val="24"/>
          <w:szCs w:val="24"/>
          <w:rtl/>
          <w:lang w:bidi="ar-EG"/>
        </w:rPr>
        <w:t xml:space="preserve">إبتكار </w:t>
      </w:r>
      <w:r w:rsidR="00B860C3" w:rsidRPr="000042C9">
        <w:rPr>
          <w:rFonts w:ascii="Simplified Arabic" w:hAnsi="Simplified Arabic" w:cs="Simplified Arabic"/>
          <w:sz w:val="24"/>
          <w:szCs w:val="24"/>
          <w:rtl/>
          <w:lang w:bidi="ar-EG"/>
        </w:rPr>
        <w:t>وسائل أخري</w:t>
      </w:r>
      <w:r w:rsidR="000C3333">
        <w:rPr>
          <w:rFonts w:ascii="Simplified Arabic" w:hAnsi="Simplified Arabic" w:cs="Simplified Arabic" w:hint="cs"/>
          <w:sz w:val="24"/>
          <w:szCs w:val="24"/>
          <w:rtl/>
          <w:lang w:bidi="ar-EG"/>
        </w:rPr>
        <w:t xml:space="preserve"> تصدر أقل غنبعاثات و تعتبر أقل ضررًا بالبيئة</w:t>
      </w:r>
      <w:r w:rsidR="00B860C3" w:rsidRPr="000042C9">
        <w:rPr>
          <w:rFonts w:ascii="Simplified Arabic" w:hAnsi="Simplified Arabic" w:cs="Simplified Arabic"/>
          <w:sz w:val="24"/>
          <w:szCs w:val="24"/>
          <w:rtl/>
          <w:lang w:bidi="ar-EG"/>
        </w:rPr>
        <w:t xml:space="preserve"> ، وتوصلت الدراسة أن تلك الضريبة لا تحتاج أن تكون ذات قيمة عالية لتأتي بثمارها</w:t>
      </w:r>
      <w:r w:rsidR="00D20753" w:rsidRPr="000042C9">
        <w:rPr>
          <w:rFonts w:ascii="Simplified Arabic" w:hAnsi="Simplified Arabic" w:cs="Simplified Arabic"/>
          <w:sz w:val="24"/>
          <w:szCs w:val="24"/>
          <w:rtl/>
          <w:lang w:bidi="ar-EG"/>
        </w:rPr>
        <w:t>، وأن التقييمات الأولية لتلك الضريبة</w:t>
      </w:r>
      <w:r w:rsidR="000C3333">
        <w:rPr>
          <w:rFonts w:ascii="Simplified Arabic" w:hAnsi="Simplified Arabic" w:cs="Simplified Arabic" w:hint="cs"/>
          <w:sz w:val="24"/>
          <w:szCs w:val="24"/>
          <w:rtl/>
          <w:lang w:bidi="ar-EG"/>
        </w:rPr>
        <w:t xml:space="preserve"> </w:t>
      </w:r>
      <w:r w:rsidR="00D20753" w:rsidRPr="000042C9">
        <w:rPr>
          <w:rFonts w:ascii="Simplified Arabic" w:hAnsi="Simplified Arabic" w:cs="Simplified Arabic"/>
          <w:sz w:val="24"/>
          <w:szCs w:val="24"/>
          <w:rtl/>
          <w:lang w:bidi="ar-EG"/>
        </w:rPr>
        <w:t>أظهرت أن</w:t>
      </w:r>
      <w:r w:rsidR="007D121C">
        <w:rPr>
          <w:rFonts w:ascii="Simplified Arabic" w:hAnsi="Simplified Arabic" w:cs="Simplified Arabic" w:hint="cs"/>
          <w:sz w:val="24"/>
          <w:szCs w:val="24"/>
          <w:rtl/>
          <w:lang w:bidi="ar-EG"/>
        </w:rPr>
        <w:t xml:space="preserve"> أثرها علي البيئة حتي الآن إيجابي</w:t>
      </w:r>
      <w:r w:rsidR="00D20753" w:rsidRPr="000042C9">
        <w:rPr>
          <w:rFonts w:ascii="Simplified Arabic" w:hAnsi="Simplified Arabic" w:cs="Simplified Arabic"/>
          <w:sz w:val="24"/>
          <w:szCs w:val="24"/>
          <w:rtl/>
          <w:lang w:bidi="ar-EG"/>
        </w:rPr>
        <w:t>، وأن مستقبلاً يجب ان تتبني الدول تطبيق ضريبة الكربون لمواجهة مشكلة التغي</w:t>
      </w:r>
      <w:r w:rsidR="007D121C">
        <w:rPr>
          <w:rFonts w:ascii="Simplified Arabic" w:hAnsi="Simplified Arabic" w:cs="Simplified Arabic" w:hint="cs"/>
          <w:sz w:val="24"/>
          <w:szCs w:val="24"/>
          <w:rtl/>
          <w:lang w:bidi="ar-EG"/>
        </w:rPr>
        <w:t>ر</w:t>
      </w:r>
      <w:r w:rsidR="00D20753" w:rsidRPr="000042C9">
        <w:rPr>
          <w:rFonts w:ascii="Simplified Arabic" w:hAnsi="Simplified Arabic" w:cs="Simplified Arabic"/>
          <w:sz w:val="24"/>
          <w:szCs w:val="24"/>
          <w:rtl/>
          <w:lang w:bidi="ar-EG"/>
        </w:rPr>
        <w:t>ات المناخية.</w:t>
      </w:r>
      <w:r w:rsidR="00B860C3" w:rsidRPr="000042C9">
        <w:rPr>
          <w:rFonts w:ascii="Simplified Arabic" w:hAnsi="Simplified Arabic" w:cs="Simplified Arabic"/>
          <w:sz w:val="24"/>
          <w:szCs w:val="24"/>
          <w:rtl/>
          <w:lang w:bidi="ar-EG"/>
        </w:rPr>
        <w:t xml:space="preserve">   </w:t>
      </w:r>
    </w:p>
    <w:p w14:paraId="3AB9ACBA" w14:textId="2CC93D34" w:rsidR="00AF7923" w:rsidRPr="000042C9" w:rsidRDefault="00287AEC" w:rsidP="00F90C1A">
      <w:pPr>
        <w:jc w:val="righ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يتضح من الدراسات السابقة بأن</w:t>
      </w:r>
      <w:r w:rsidR="005720C8">
        <w:rPr>
          <w:rFonts w:ascii="Simplified Arabic" w:hAnsi="Simplified Arabic" w:cs="Simplified Arabic" w:hint="cs"/>
          <w:sz w:val="24"/>
          <w:szCs w:val="24"/>
          <w:rtl/>
          <w:lang w:bidi="ar-EG"/>
        </w:rPr>
        <w:t xml:space="preserve"> الضريبة الكربونية أو نظام تداول الإنبعاثات ، و آلية التنمية النظيفة لهم أثر في تخفيض الإنبعاثات الكربونية ، </w:t>
      </w:r>
      <w:r w:rsidR="00AF5A6B">
        <w:rPr>
          <w:rFonts w:ascii="Simplified Arabic" w:hAnsi="Simplified Arabic" w:cs="Simplified Arabic" w:hint="cs"/>
          <w:sz w:val="24"/>
          <w:szCs w:val="24"/>
          <w:rtl/>
          <w:lang w:bidi="ar-EG"/>
        </w:rPr>
        <w:t xml:space="preserve">و مواجهة ظاهرة التغيرات المناخية </w:t>
      </w:r>
      <w:r w:rsidR="006371EB">
        <w:rPr>
          <w:rFonts w:ascii="Simplified Arabic" w:hAnsi="Simplified Arabic" w:cs="Simplified Arabic" w:hint="cs"/>
          <w:sz w:val="24"/>
          <w:szCs w:val="24"/>
          <w:rtl/>
          <w:lang w:bidi="ar-EG"/>
        </w:rPr>
        <w:t>و لكن يتضح أن الآلية الأكثر فاعلية هي ضريبة الكربون ، و خاصة إذا تم فرض قيمة مناسبة لها ، أما بالنسبة لنظام تداول الإنبعاثات فنجاحها يرتبط بعدة عوا</w:t>
      </w:r>
      <w:r w:rsidR="00806000">
        <w:rPr>
          <w:rFonts w:ascii="Simplified Arabic" w:hAnsi="Simplified Arabic" w:cs="Simplified Arabic" w:hint="cs"/>
          <w:sz w:val="24"/>
          <w:szCs w:val="24"/>
          <w:rtl/>
          <w:lang w:bidi="ar-EG"/>
        </w:rPr>
        <w:t xml:space="preserve">مل و شروط و أهمها هي عدم التلاعب بأسعار التداول لتخفيض قيمتها و خاصة في أوقات الأزمات الإقتصادية ، و أن بالرغم من أن آلية التنمية النظيفة لها أثر إيجابي بعمل مشروعات تخفض من الإنبعاثات الكربونية ، إلا أنه يعتقد أن الدول النامية تعتمد علي تدخل الدول المتقدمة بعمل تلك المشروعات ، مما يقلل من الجهود الذاتية </w:t>
      </w:r>
      <w:r w:rsidR="00F006F0">
        <w:rPr>
          <w:rFonts w:ascii="Simplified Arabic" w:hAnsi="Simplified Arabic" w:cs="Simplified Arabic" w:hint="cs"/>
          <w:sz w:val="24"/>
          <w:szCs w:val="24"/>
          <w:rtl/>
          <w:lang w:bidi="ar-EG"/>
        </w:rPr>
        <w:t>للدول النامية بشأن مواجهة التغيرات المناخية و خفض الإنبعاثات.</w:t>
      </w:r>
      <w:r w:rsidR="00AF5A6B">
        <w:rPr>
          <w:rFonts w:ascii="Simplified Arabic" w:hAnsi="Simplified Arabic" w:cs="Simplified Arabic" w:hint="cs"/>
          <w:sz w:val="24"/>
          <w:szCs w:val="24"/>
          <w:rtl/>
          <w:lang w:bidi="ar-EG"/>
        </w:rPr>
        <w:t xml:space="preserve"> </w:t>
      </w:r>
      <w:r w:rsidR="005720C8">
        <w:rPr>
          <w:rFonts w:ascii="Simplified Arabic" w:hAnsi="Simplified Arabic" w:cs="Simplified Arabic" w:hint="cs"/>
          <w:sz w:val="24"/>
          <w:szCs w:val="24"/>
          <w:rtl/>
          <w:lang w:bidi="ar-EG"/>
        </w:rPr>
        <w:t xml:space="preserve"> </w:t>
      </w:r>
    </w:p>
    <w:p w14:paraId="0ECB3D88" w14:textId="77777777" w:rsidR="002B1103" w:rsidRPr="000042C9" w:rsidRDefault="002B1103" w:rsidP="00F90C1A">
      <w:pPr>
        <w:rPr>
          <w:rFonts w:ascii="Simplified Arabic" w:hAnsi="Simplified Arabic" w:cs="Simplified Arabic"/>
          <w:sz w:val="24"/>
          <w:szCs w:val="24"/>
          <w:rtl/>
          <w:lang w:bidi="ar-EG"/>
        </w:rPr>
      </w:pPr>
    </w:p>
    <w:p w14:paraId="19E44368" w14:textId="413D2DE4" w:rsidR="00A1329E" w:rsidRPr="005D34E8" w:rsidRDefault="002B1103" w:rsidP="00F90C1A">
      <w:pPr>
        <w:rPr>
          <w:rFonts w:ascii="Simplified Arabic" w:hAnsi="Simplified Arabic" w:cs="Simplified Arabic"/>
          <w:sz w:val="24"/>
          <w:szCs w:val="24"/>
          <w:rtl/>
          <w:lang w:bidi="ar-EG"/>
        </w:rPr>
      </w:pPr>
      <w:r w:rsidRPr="000042C9">
        <w:rPr>
          <w:rFonts w:ascii="Simplified Arabic" w:hAnsi="Simplified Arabic" w:cs="Simplified Arabic"/>
          <w:sz w:val="24"/>
          <w:szCs w:val="24"/>
          <w:lang w:bidi="ar-EG"/>
        </w:rPr>
        <w:br w:type="page"/>
      </w:r>
    </w:p>
    <w:p w14:paraId="729880A2" w14:textId="09448C0B" w:rsidR="00715C79" w:rsidRPr="00715C79" w:rsidRDefault="00715C79" w:rsidP="00F90C1A">
      <w:pPr>
        <w:bidi/>
        <w:rPr>
          <w:rFonts w:ascii="Simplified Arabic" w:hAnsi="Simplified Arabic" w:cs="Simplified Arabic"/>
          <w:b/>
          <w:bCs/>
          <w:sz w:val="28"/>
          <w:szCs w:val="28"/>
          <w:u w:val="single"/>
          <w:rtl/>
          <w:lang w:bidi="ar-EG"/>
        </w:rPr>
      </w:pPr>
      <w:r w:rsidRPr="00715C79">
        <w:rPr>
          <w:rFonts w:ascii="Simplified Arabic" w:hAnsi="Simplified Arabic" w:cs="Simplified Arabic" w:hint="cs"/>
          <w:b/>
          <w:bCs/>
          <w:sz w:val="28"/>
          <w:szCs w:val="28"/>
          <w:u w:val="single"/>
          <w:rtl/>
          <w:lang w:bidi="ar-EG"/>
        </w:rPr>
        <w:lastRenderedPageBreak/>
        <w:t>الفصل ال</w:t>
      </w:r>
      <w:r w:rsidR="005D34E8">
        <w:rPr>
          <w:rFonts w:ascii="Simplified Arabic" w:hAnsi="Simplified Arabic" w:cs="Simplified Arabic" w:hint="cs"/>
          <w:b/>
          <w:bCs/>
          <w:sz w:val="28"/>
          <w:szCs w:val="28"/>
          <w:u w:val="single"/>
          <w:rtl/>
          <w:lang w:bidi="ar-EG"/>
        </w:rPr>
        <w:t>ثاني</w:t>
      </w:r>
      <w:r w:rsidRPr="00715C79">
        <w:rPr>
          <w:rFonts w:ascii="Simplified Arabic" w:hAnsi="Simplified Arabic" w:cs="Simplified Arabic" w:hint="cs"/>
          <w:b/>
          <w:bCs/>
          <w:sz w:val="28"/>
          <w:szCs w:val="28"/>
          <w:u w:val="single"/>
          <w:rtl/>
          <w:lang w:bidi="ar-EG"/>
        </w:rPr>
        <w:t>:</w:t>
      </w:r>
      <w:r>
        <w:rPr>
          <w:rFonts w:ascii="Simplified Arabic" w:hAnsi="Simplified Arabic" w:cs="Simplified Arabic" w:hint="cs"/>
          <w:b/>
          <w:bCs/>
          <w:sz w:val="28"/>
          <w:szCs w:val="28"/>
          <w:u w:val="single"/>
          <w:rtl/>
          <w:lang w:bidi="ar-EG"/>
        </w:rPr>
        <w:t xml:space="preserve"> ماهية التغيرات المناخية و</w:t>
      </w:r>
      <w:r w:rsidR="003F0CB0">
        <w:rPr>
          <w:rFonts w:ascii="Simplified Arabic" w:hAnsi="Simplified Arabic" w:cs="Simplified Arabic" w:hint="cs"/>
          <w:b/>
          <w:bCs/>
          <w:sz w:val="28"/>
          <w:szCs w:val="28"/>
          <w:u w:val="single"/>
          <w:rtl/>
          <w:lang w:bidi="ar-EG"/>
        </w:rPr>
        <w:t xml:space="preserve"> تأثيراتها علي </w:t>
      </w:r>
      <w:r>
        <w:rPr>
          <w:rFonts w:ascii="Simplified Arabic" w:hAnsi="Simplified Arabic" w:cs="Simplified Arabic" w:hint="cs"/>
          <w:b/>
          <w:bCs/>
          <w:sz w:val="28"/>
          <w:szCs w:val="28"/>
          <w:u w:val="single"/>
          <w:rtl/>
          <w:lang w:bidi="ar-EG"/>
        </w:rPr>
        <w:t>التنمية المستدامة ك</w:t>
      </w:r>
      <w:r w:rsidR="000B5FA4">
        <w:rPr>
          <w:rFonts w:ascii="Simplified Arabic" w:hAnsi="Simplified Arabic" w:cs="Simplified Arabic" w:hint="cs"/>
          <w:b/>
          <w:bCs/>
          <w:sz w:val="28"/>
          <w:szCs w:val="28"/>
          <w:u w:val="single"/>
          <w:rtl/>
          <w:lang w:bidi="ar-EG"/>
        </w:rPr>
        <w:t>أحد الت</w:t>
      </w:r>
      <w:r>
        <w:rPr>
          <w:rFonts w:ascii="Simplified Arabic" w:hAnsi="Simplified Arabic" w:cs="Simplified Arabic" w:hint="cs"/>
          <w:b/>
          <w:bCs/>
          <w:sz w:val="28"/>
          <w:szCs w:val="28"/>
          <w:u w:val="single"/>
          <w:rtl/>
          <w:lang w:bidi="ar-EG"/>
        </w:rPr>
        <w:t>حدي</w:t>
      </w:r>
      <w:r w:rsidR="000B5FA4">
        <w:rPr>
          <w:rFonts w:ascii="Simplified Arabic" w:hAnsi="Simplified Arabic" w:cs="Simplified Arabic" w:hint="cs"/>
          <w:b/>
          <w:bCs/>
          <w:sz w:val="28"/>
          <w:szCs w:val="28"/>
          <w:u w:val="single"/>
          <w:rtl/>
          <w:lang w:bidi="ar-EG"/>
        </w:rPr>
        <w:t>ات</w:t>
      </w:r>
      <w:r>
        <w:rPr>
          <w:rFonts w:ascii="Simplified Arabic" w:hAnsi="Simplified Arabic" w:cs="Simplified Arabic" w:hint="cs"/>
          <w:b/>
          <w:bCs/>
          <w:sz w:val="28"/>
          <w:szCs w:val="28"/>
          <w:u w:val="single"/>
          <w:rtl/>
          <w:lang w:bidi="ar-EG"/>
        </w:rPr>
        <w:t xml:space="preserve"> </w:t>
      </w:r>
      <w:r w:rsidR="000B5FA4">
        <w:rPr>
          <w:rFonts w:ascii="Simplified Arabic" w:hAnsi="Simplified Arabic" w:cs="Simplified Arabic" w:hint="cs"/>
          <w:b/>
          <w:bCs/>
          <w:sz w:val="28"/>
          <w:szCs w:val="28"/>
          <w:u w:val="single"/>
          <w:rtl/>
          <w:lang w:bidi="ar-EG"/>
        </w:rPr>
        <w:t>البيئية</w:t>
      </w:r>
      <w:r>
        <w:rPr>
          <w:rFonts w:ascii="Simplified Arabic" w:hAnsi="Simplified Arabic" w:cs="Simplified Arabic" w:hint="cs"/>
          <w:b/>
          <w:bCs/>
          <w:sz w:val="28"/>
          <w:szCs w:val="28"/>
          <w:u w:val="single"/>
          <w:rtl/>
          <w:lang w:bidi="ar-EG"/>
        </w:rPr>
        <w:t>.</w:t>
      </w:r>
    </w:p>
    <w:p w14:paraId="7F648F60" w14:textId="533303B3" w:rsidR="00715C79" w:rsidRDefault="00522269" w:rsidP="00F90C1A">
      <w:pPr>
        <w:bidi/>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 xml:space="preserve">2-1 </w:t>
      </w:r>
      <w:r w:rsidR="00A1329E" w:rsidRPr="000042C9">
        <w:rPr>
          <w:rFonts w:ascii="Simplified Arabic" w:hAnsi="Simplified Arabic" w:cs="Simplified Arabic"/>
          <w:b/>
          <w:bCs/>
          <w:sz w:val="24"/>
          <w:szCs w:val="24"/>
          <w:u w:val="single"/>
          <w:rtl/>
          <w:lang w:bidi="ar-EG"/>
        </w:rPr>
        <w:t>ماهية التغيرات المناخية:</w:t>
      </w:r>
      <w:r w:rsidR="00BE2288" w:rsidRPr="00BE2288">
        <w:rPr>
          <w:rStyle w:val="FootnoteReference"/>
          <w:rFonts w:ascii="Simplified Arabic" w:hAnsi="Simplified Arabic" w:cs="Simplified Arabic"/>
          <w:sz w:val="24"/>
          <w:szCs w:val="24"/>
          <w:rtl/>
          <w:lang w:bidi="ar-EG"/>
        </w:rPr>
        <w:t xml:space="preserve"> </w:t>
      </w:r>
      <w:r w:rsidR="00BE2288" w:rsidRPr="000042C9">
        <w:rPr>
          <w:rStyle w:val="FootnoteReference"/>
          <w:rFonts w:ascii="Simplified Arabic" w:hAnsi="Simplified Arabic" w:cs="Simplified Arabic"/>
          <w:sz w:val="24"/>
          <w:szCs w:val="24"/>
          <w:rtl/>
          <w:lang w:bidi="ar-EG"/>
        </w:rPr>
        <w:footnoteReference w:id="3"/>
      </w:r>
    </w:p>
    <w:p w14:paraId="75FA731F" w14:textId="7C1CFE3C" w:rsidR="007C76B5" w:rsidRPr="000042C9" w:rsidRDefault="007C76B5" w:rsidP="00F90C1A">
      <w:pPr>
        <w:jc w:val="right"/>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طبقًا لتعريف الأمم المتحدة:</w:t>
      </w:r>
    </w:p>
    <w:p w14:paraId="01E5077C" w14:textId="47A9FCEC" w:rsidR="00A1329E" w:rsidRPr="000042C9" w:rsidRDefault="00A1329E" w:rsidP="00F90C1A">
      <w:pPr>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التغيرات المناخية هي التقلبات المستمرة في حالة الجو و درجات الحرارة ، التي تظهر علي المدي الطويل ،  منذ الثورة الصناعية التي قامت ف</w:t>
      </w:r>
      <w:r w:rsidR="00CC4533">
        <w:rPr>
          <w:rFonts w:ascii="Simplified Arabic" w:hAnsi="Simplified Arabic" w:cs="Simplified Arabic" w:hint="cs"/>
          <w:sz w:val="24"/>
          <w:szCs w:val="24"/>
          <w:rtl/>
          <w:lang w:bidi="ar-EG"/>
        </w:rPr>
        <w:t>ي نهاية</w:t>
      </w:r>
      <w:r w:rsidRPr="000042C9">
        <w:rPr>
          <w:rFonts w:ascii="Simplified Arabic" w:hAnsi="Simplified Arabic" w:cs="Simplified Arabic"/>
          <w:sz w:val="24"/>
          <w:szCs w:val="24"/>
          <w:rtl/>
          <w:lang w:bidi="ar-EG"/>
        </w:rPr>
        <w:t xml:space="preserve"> القرن ال</w:t>
      </w:r>
      <w:r w:rsidR="00CC4533">
        <w:rPr>
          <w:rFonts w:ascii="Simplified Arabic" w:hAnsi="Simplified Arabic" w:cs="Simplified Arabic" w:hint="cs"/>
          <w:sz w:val="24"/>
          <w:szCs w:val="24"/>
          <w:rtl/>
          <w:lang w:bidi="ar-EG"/>
        </w:rPr>
        <w:t xml:space="preserve">ثامن </w:t>
      </w:r>
      <w:r w:rsidRPr="000042C9">
        <w:rPr>
          <w:rFonts w:ascii="Simplified Arabic" w:hAnsi="Simplified Arabic" w:cs="Simplified Arabic"/>
          <w:sz w:val="24"/>
          <w:szCs w:val="24"/>
          <w:rtl/>
          <w:lang w:bidi="ar-EG"/>
        </w:rPr>
        <w:t>عشر كانت الأنشطة الصناعية للإنسان هي المسبب الأساسي لظاهرة التغيرات المناخية ، نتيجة حرق الفحم و مشتقات البترول ، و إستخدامها كوقود لمختلف المحركات للأنشطة الصناعية أو</w:t>
      </w:r>
      <w:r w:rsidR="00CC4533">
        <w:rPr>
          <w:rFonts w:ascii="Simplified Arabic" w:hAnsi="Simplified Arabic" w:cs="Simplified Arabic" w:hint="cs"/>
          <w:sz w:val="24"/>
          <w:szCs w:val="24"/>
          <w:rtl/>
          <w:lang w:bidi="ar-EG"/>
        </w:rPr>
        <w:t xml:space="preserve"> كوقود</w:t>
      </w:r>
      <w:r w:rsidRPr="000042C9">
        <w:rPr>
          <w:rFonts w:ascii="Simplified Arabic" w:hAnsi="Simplified Arabic" w:cs="Simplified Arabic"/>
          <w:sz w:val="24"/>
          <w:szCs w:val="24"/>
          <w:rtl/>
          <w:lang w:bidi="ar-EG"/>
        </w:rPr>
        <w:t xml:space="preserve"> </w:t>
      </w:r>
      <w:r w:rsidR="00CC4533">
        <w:rPr>
          <w:rFonts w:ascii="Simplified Arabic" w:hAnsi="Simplified Arabic" w:cs="Simplified Arabic" w:hint="cs"/>
          <w:sz w:val="24"/>
          <w:szCs w:val="24"/>
          <w:rtl/>
          <w:lang w:bidi="ar-EG"/>
        </w:rPr>
        <w:t>لل</w:t>
      </w:r>
      <w:r w:rsidRPr="000042C9">
        <w:rPr>
          <w:rFonts w:ascii="Simplified Arabic" w:hAnsi="Simplified Arabic" w:cs="Simplified Arabic"/>
          <w:sz w:val="24"/>
          <w:szCs w:val="24"/>
          <w:rtl/>
          <w:lang w:bidi="ar-EG"/>
        </w:rPr>
        <w:t xml:space="preserve">مركبات ، وحرق الوقود الأحفوري هو الذي ينتج عنه إنبعاثات الغازات الدفيئة ، التي بدورها تخلق غلاف يغطي كوكب الأرض ، مما يحبس أشعة الشمس </w:t>
      </w:r>
      <w:r w:rsidR="00CC4533">
        <w:rPr>
          <w:rFonts w:ascii="Simplified Arabic" w:hAnsi="Simplified Arabic" w:cs="Simplified Arabic" w:hint="cs"/>
          <w:sz w:val="24"/>
          <w:szCs w:val="24"/>
          <w:rtl/>
          <w:lang w:bidi="ar-EG"/>
        </w:rPr>
        <w:t>علي سطح الأرض</w:t>
      </w:r>
      <w:r w:rsidRPr="000042C9">
        <w:rPr>
          <w:rFonts w:ascii="Simplified Arabic" w:hAnsi="Simplified Arabic" w:cs="Simplified Arabic"/>
          <w:sz w:val="24"/>
          <w:szCs w:val="24"/>
          <w:rtl/>
          <w:lang w:bidi="ar-EG"/>
        </w:rPr>
        <w:t xml:space="preserve"> </w:t>
      </w:r>
      <w:r w:rsidR="00CC4533">
        <w:rPr>
          <w:rFonts w:ascii="Simplified Arabic" w:hAnsi="Simplified Arabic" w:cs="Simplified Arabic" w:hint="cs"/>
          <w:sz w:val="24"/>
          <w:szCs w:val="24"/>
          <w:rtl/>
          <w:lang w:bidi="ar-EG"/>
        </w:rPr>
        <w:t xml:space="preserve">مما </w:t>
      </w:r>
      <w:r w:rsidRPr="000042C9">
        <w:rPr>
          <w:rFonts w:ascii="Simplified Arabic" w:hAnsi="Simplified Arabic" w:cs="Simplified Arabic"/>
          <w:sz w:val="24"/>
          <w:szCs w:val="24"/>
          <w:rtl/>
          <w:lang w:bidi="ar-EG"/>
        </w:rPr>
        <w:t>ينتج عنه إرتفاع شديد بدرجات الحرارة.</w:t>
      </w:r>
    </w:p>
    <w:p w14:paraId="6417C547" w14:textId="35DE60EA" w:rsidR="00A1329E" w:rsidRPr="000042C9" w:rsidRDefault="00A1329E" w:rsidP="00F90C1A">
      <w:pPr>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 xml:space="preserve">من أهم الغازات الدفيئة التي تسبب الظاهرة هي : أكاسيد النيتروجين ، أكاسيد الكربون ، و غاز الميثان. </w:t>
      </w:r>
    </w:p>
    <w:p w14:paraId="7EF82050" w14:textId="01B2680D" w:rsidR="00A1329E" w:rsidRPr="00522269" w:rsidRDefault="00595AEE" w:rsidP="00F90C1A">
      <w:pPr>
        <w:bidi/>
        <w:rPr>
          <w:rFonts w:ascii="Simplified Arabic" w:hAnsi="Simplified Arabic" w:cs="Simplified Arabic"/>
          <w:b/>
          <w:bCs/>
          <w:sz w:val="24"/>
          <w:szCs w:val="24"/>
          <w:u w:val="single"/>
          <w:rtl/>
          <w:lang w:bidi="ar-EG"/>
        </w:rPr>
      </w:pPr>
      <w:r w:rsidRPr="00522269">
        <w:rPr>
          <w:rFonts w:ascii="Simplified Arabic" w:hAnsi="Simplified Arabic" w:cs="Simplified Arabic" w:hint="cs"/>
          <w:b/>
          <w:bCs/>
          <w:sz w:val="24"/>
          <w:szCs w:val="24"/>
          <w:u w:val="single"/>
          <w:rtl/>
          <w:lang w:bidi="ar-EG"/>
        </w:rPr>
        <w:t>2</w:t>
      </w:r>
      <w:r w:rsidR="00522269" w:rsidRPr="00522269">
        <w:rPr>
          <w:rFonts w:ascii="Simplified Arabic" w:hAnsi="Simplified Arabic" w:cs="Simplified Arabic" w:hint="cs"/>
          <w:b/>
          <w:bCs/>
          <w:sz w:val="24"/>
          <w:szCs w:val="24"/>
          <w:u w:val="single"/>
          <w:rtl/>
          <w:lang w:bidi="ar-EG"/>
        </w:rPr>
        <w:t>-2</w:t>
      </w:r>
      <w:r w:rsidR="00A1329E" w:rsidRPr="00522269">
        <w:rPr>
          <w:rFonts w:ascii="Simplified Arabic" w:hAnsi="Simplified Arabic" w:cs="Simplified Arabic"/>
          <w:b/>
          <w:bCs/>
          <w:sz w:val="24"/>
          <w:szCs w:val="24"/>
          <w:u w:val="single"/>
          <w:rtl/>
          <w:lang w:bidi="ar-EG"/>
        </w:rPr>
        <w:t xml:space="preserve">تأثيرات التغيرات المناخية </w:t>
      </w:r>
      <w:r w:rsidR="000B5FA4" w:rsidRPr="00522269">
        <w:rPr>
          <w:rFonts w:ascii="Simplified Arabic" w:hAnsi="Simplified Arabic" w:cs="Simplified Arabic" w:hint="cs"/>
          <w:b/>
          <w:bCs/>
          <w:sz w:val="24"/>
          <w:szCs w:val="24"/>
          <w:u w:val="single"/>
          <w:rtl/>
          <w:lang w:bidi="ar-EG"/>
        </w:rPr>
        <w:t xml:space="preserve">علي </w:t>
      </w:r>
      <w:r w:rsidR="00A1329E" w:rsidRPr="00522269">
        <w:rPr>
          <w:rFonts w:ascii="Simplified Arabic" w:hAnsi="Simplified Arabic" w:cs="Simplified Arabic"/>
          <w:b/>
          <w:bCs/>
          <w:sz w:val="24"/>
          <w:szCs w:val="24"/>
          <w:u w:val="single"/>
          <w:rtl/>
          <w:lang w:bidi="ar-EG"/>
        </w:rPr>
        <w:t>أبعاد التنمية المستدامة:</w:t>
      </w:r>
    </w:p>
    <w:p w14:paraId="3DD9552A" w14:textId="77777777" w:rsidR="00BC3D05" w:rsidRPr="000042C9" w:rsidRDefault="00A1329E" w:rsidP="00BC3D05">
      <w:pPr>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تتعدد تأثيرات التغيرات المناخية ، وتزداد حدتها مع مرور الوقت ، نظرًا لتزايد مسبباتها ، و هي إنبعاثات الغازات الدفيئة و أهمها غاز</w:t>
      </w:r>
      <w:r w:rsidR="0081292D">
        <w:rPr>
          <w:rFonts w:ascii="Simplified Arabic" w:hAnsi="Simplified Arabic" w:cs="Simplified Arabic" w:hint="cs"/>
          <w:sz w:val="24"/>
          <w:szCs w:val="24"/>
          <w:rtl/>
          <w:lang w:bidi="ar-EG"/>
        </w:rPr>
        <w:t>ات أكاسيد</w:t>
      </w:r>
      <w:r w:rsidRPr="000042C9">
        <w:rPr>
          <w:rFonts w:ascii="Simplified Arabic" w:hAnsi="Simplified Arabic" w:cs="Simplified Arabic"/>
          <w:sz w:val="24"/>
          <w:szCs w:val="24"/>
          <w:rtl/>
          <w:lang w:bidi="ar-EG"/>
        </w:rPr>
        <w:t xml:space="preserve"> الكربون</w:t>
      </w:r>
      <w:r w:rsidR="0081292D">
        <w:rPr>
          <w:rFonts w:ascii="Simplified Arabic" w:hAnsi="Simplified Arabic" w:cs="Simplified Arabic" w:hint="cs"/>
          <w:sz w:val="24"/>
          <w:szCs w:val="24"/>
          <w:rtl/>
          <w:lang w:bidi="ar-EG"/>
        </w:rPr>
        <w:t xml:space="preserve"> لسعة إنتشارها</w:t>
      </w:r>
      <w:r w:rsidRPr="000042C9">
        <w:rPr>
          <w:rFonts w:ascii="Simplified Arabic" w:hAnsi="Simplified Arabic" w:cs="Simplified Arabic"/>
          <w:sz w:val="24"/>
          <w:szCs w:val="24"/>
          <w:rtl/>
          <w:lang w:bidi="ar-EG"/>
        </w:rPr>
        <w:t xml:space="preserve"> ، وتتسع تلك التأثيرات لتشمل تأثيرات بشكل مباشر علي البيئة و الطبيعة المحيطة ، أو بشكل غير مباشر علي الاحوال المعيشية للأفراد، و الأوضاع الإقتصادية لمختلف الدول ، و بذلك تتشابك تلك التأثيرات لتظهر علي جوانب بيئية ، و إجتماعية ، و إقتصادية ، مما يظهر</w:t>
      </w:r>
      <w:r w:rsidR="00715C79">
        <w:rPr>
          <w:rFonts w:ascii="Simplified Arabic" w:hAnsi="Simplified Arabic" w:cs="Simplified Arabic" w:hint="cs"/>
          <w:sz w:val="24"/>
          <w:szCs w:val="24"/>
          <w:rtl/>
          <w:lang w:bidi="ar-EG"/>
        </w:rPr>
        <w:t xml:space="preserve"> مدي</w:t>
      </w:r>
      <w:r w:rsidRPr="000042C9">
        <w:rPr>
          <w:rFonts w:ascii="Simplified Arabic" w:hAnsi="Simplified Arabic" w:cs="Simplified Arabic"/>
          <w:sz w:val="24"/>
          <w:szCs w:val="24"/>
          <w:rtl/>
          <w:lang w:bidi="ar-EG"/>
        </w:rPr>
        <w:t xml:space="preserve"> إرتباط التغيرات المناخية بالتنمية المستدامة ، و أبعادها ، و يجعلها تحدي كبير أمام تحقيق أهداف التنمية المستدامة</w:t>
      </w:r>
      <w:r w:rsidR="00BC3D05" w:rsidRPr="000042C9">
        <w:rPr>
          <w:rStyle w:val="FootnoteReference"/>
          <w:rFonts w:ascii="Simplified Arabic" w:hAnsi="Simplified Arabic" w:cs="Simplified Arabic"/>
          <w:sz w:val="24"/>
          <w:szCs w:val="24"/>
          <w:rtl/>
          <w:lang w:bidi="ar-EG"/>
        </w:rPr>
        <w:footnoteReference w:id="4"/>
      </w:r>
    </w:p>
    <w:p w14:paraId="142133E4" w14:textId="55A4FE87" w:rsidR="00A30EC9" w:rsidRDefault="00A30EC9" w:rsidP="00A30EC9">
      <w:pPr>
        <w:jc w:val="right"/>
        <w:rPr>
          <w:rFonts w:ascii="Simplified Arabic" w:hAnsi="Simplified Arabic" w:cs="Simplified Arabic"/>
          <w:sz w:val="24"/>
          <w:szCs w:val="24"/>
          <w:rtl/>
          <w:lang w:bidi="ar-EG"/>
        </w:rPr>
      </w:pPr>
    </w:p>
    <w:p w14:paraId="510724C4" w14:textId="77777777" w:rsidR="00A30EC9" w:rsidRDefault="00A30EC9" w:rsidP="00A30EC9">
      <w:pPr>
        <w:jc w:val="right"/>
        <w:rPr>
          <w:rFonts w:ascii="Simplified Arabic" w:hAnsi="Simplified Arabic" w:cs="Simplified Arabic"/>
          <w:sz w:val="24"/>
          <w:szCs w:val="24"/>
          <w:rtl/>
          <w:lang w:bidi="ar-EG"/>
        </w:rPr>
      </w:pPr>
    </w:p>
    <w:p w14:paraId="7CF95CF3" w14:textId="77777777" w:rsidR="00A30EC9" w:rsidRDefault="00A30EC9" w:rsidP="00A30EC9">
      <w:pPr>
        <w:jc w:val="right"/>
        <w:rPr>
          <w:rFonts w:ascii="Simplified Arabic" w:hAnsi="Simplified Arabic" w:cs="Simplified Arabic"/>
          <w:sz w:val="24"/>
          <w:szCs w:val="24"/>
          <w:rtl/>
          <w:lang w:bidi="ar-EG"/>
        </w:rPr>
      </w:pPr>
    </w:p>
    <w:p w14:paraId="2FA091B4" w14:textId="77777777" w:rsidR="00A30EC9" w:rsidRDefault="00A30EC9" w:rsidP="00A30EC9">
      <w:pPr>
        <w:jc w:val="right"/>
        <w:rPr>
          <w:rFonts w:ascii="Simplified Arabic" w:hAnsi="Simplified Arabic" w:cs="Simplified Arabic"/>
          <w:sz w:val="24"/>
          <w:szCs w:val="24"/>
          <w:rtl/>
          <w:lang w:bidi="ar-EG"/>
        </w:rPr>
      </w:pPr>
    </w:p>
    <w:p w14:paraId="672D426A" w14:textId="6E03CDD3" w:rsidR="00A1329E" w:rsidRDefault="00595AEE" w:rsidP="00A30EC9">
      <w:pPr>
        <w:bidi/>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lastRenderedPageBreak/>
        <w:t>2</w:t>
      </w:r>
      <w:r w:rsidR="00522269">
        <w:rPr>
          <w:rFonts w:ascii="Simplified Arabic" w:hAnsi="Simplified Arabic" w:cs="Simplified Arabic" w:hint="cs"/>
          <w:b/>
          <w:bCs/>
          <w:sz w:val="24"/>
          <w:szCs w:val="24"/>
          <w:u w:val="single"/>
          <w:rtl/>
          <w:lang w:bidi="ar-EG"/>
        </w:rPr>
        <w:t xml:space="preserve">-2-1 </w:t>
      </w:r>
      <w:r w:rsidR="00A1329E" w:rsidRPr="009957DD">
        <w:rPr>
          <w:rFonts w:ascii="Simplified Arabic" w:hAnsi="Simplified Arabic" w:cs="Simplified Arabic"/>
          <w:b/>
          <w:bCs/>
          <w:sz w:val="28"/>
          <w:szCs w:val="28"/>
          <w:u w:val="single"/>
          <w:rtl/>
          <w:lang w:bidi="ar-EG"/>
        </w:rPr>
        <w:t>تاثيرات التغيرات المناخية علي البعد البيئ</w:t>
      </w:r>
      <w:r w:rsidR="00BC3D05">
        <w:rPr>
          <w:rFonts w:ascii="Simplified Arabic" w:hAnsi="Simplified Arabic" w:cs="Simplified Arabic" w:hint="cs"/>
          <w:b/>
          <w:bCs/>
          <w:sz w:val="28"/>
          <w:szCs w:val="28"/>
          <w:u w:val="single"/>
          <w:rtl/>
          <w:lang w:bidi="ar-EG"/>
        </w:rPr>
        <w:t>ي</w:t>
      </w:r>
      <w:r w:rsidR="008F34F6" w:rsidRPr="000042C9">
        <w:rPr>
          <w:rStyle w:val="FootnoteReference"/>
          <w:rFonts w:ascii="Simplified Arabic" w:hAnsi="Simplified Arabic" w:cs="Simplified Arabic"/>
          <w:sz w:val="24"/>
          <w:szCs w:val="24"/>
          <w:rtl/>
          <w:lang w:bidi="ar-EG"/>
        </w:rPr>
        <w:footnoteReference w:id="5"/>
      </w:r>
    </w:p>
    <w:p w14:paraId="4E59C45C" w14:textId="5F58C0A6" w:rsidR="00A1329E" w:rsidRPr="00F06FA1" w:rsidRDefault="00CC4533" w:rsidP="00F90C1A">
      <w:pPr>
        <w:jc w:val="right"/>
        <w:rPr>
          <w:rFonts w:ascii="Simplified Arabic" w:hAnsi="Simplified Arabic" w:cs="Simplified Arabic"/>
          <w:sz w:val="24"/>
          <w:szCs w:val="24"/>
          <w:u w:val="single"/>
          <w:lang w:bidi="ar-EG"/>
        </w:rPr>
      </w:pPr>
      <w:r w:rsidRPr="00F06FA1">
        <w:rPr>
          <w:rFonts w:ascii="Simplified Arabic" w:hAnsi="Simplified Arabic" w:cs="Simplified Arabic" w:hint="cs"/>
          <w:sz w:val="24"/>
          <w:szCs w:val="24"/>
          <w:u w:val="single"/>
          <w:rtl/>
          <w:lang w:bidi="ar-EG"/>
        </w:rPr>
        <w:t>أ</w:t>
      </w:r>
      <w:r w:rsidR="00A1329E" w:rsidRPr="00F06FA1">
        <w:rPr>
          <w:rFonts w:ascii="Simplified Arabic" w:hAnsi="Simplified Arabic" w:cs="Simplified Arabic"/>
          <w:sz w:val="24"/>
          <w:szCs w:val="24"/>
          <w:u w:val="single"/>
          <w:rtl/>
          <w:lang w:bidi="ar-EG"/>
        </w:rPr>
        <w:t xml:space="preserve">- </w:t>
      </w:r>
      <w:r w:rsidR="00A1329E" w:rsidRPr="00F06FA1">
        <w:rPr>
          <w:rFonts w:ascii="Simplified Arabic" w:hAnsi="Simplified Arabic" w:cs="Simplified Arabic"/>
          <w:b/>
          <w:bCs/>
          <w:sz w:val="24"/>
          <w:szCs w:val="24"/>
          <w:u w:val="single"/>
          <w:rtl/>
          <w:lang w:bidi="ar-EG"/>
        </w:rPr>
        <w:t>إرتفاع درجات الحرارة:</w:t>
      </w:r>
    </w:p>
    <w:p w14:paraId="3456A231" w14:textId="13B90E80" w:rsidR="00707481" w:rsidRDefault="00A1329E" w:rsidP="00F90C1A">
      <w:pPr>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أحد أهم التأثيرات للتغيرات المناخية هي إرتفاع درجات الحرارة ، نتاج ما تحدثه الغازات الدفيئة من إحتباس حراري ، حيث تتوقع الهيئة الحكومية الدولية المعنية بتغير المناخ ، وهي أحد الهيئات التابعة للأمم المتحدة ، بأن تتزادي متوسطات درجات الحرارة بين  1.5 درجة مئوية ، و 4.8 درجة مئوية ، علي مدار القرن الواحد والعشرين، ويتوقع أن تزيد حوالي 12 درجة مئوية علي المدي الطويل ، مما سيسبب تداعيات جسيمة علي البيئة الطبيعية و البشرية</w:t>
      </w:r>
      <w:r w:rsidR="00707481">
        <w:rPr>
          <w:rFonts w:ascii="Simplified Arabic" w:hAnsi="Simplified Arabic" w:cs="Simplified Arabic" w:hint="cs"/>
          <w:sz w:val="24"/>
          <w:szCs w:val="24"/>
          <w:rtl/>
          <w:lang w:bidi="ar-EG"/>
        </w:rPr>
        <w:t>.</w:t>
      </w:r>
      <w:r w:rsidR="000146EC" w:rsidRPr="000146EC">
        <w:rPr>
          <w:rStyle w:val="FootnoteReference"/>
          <w:rFonts w:ascii="Simplified Arabic" w:hAnsi="Simplified Arabic" w:cs="Simplified Arabic"/>
          <w:sz w:val="24"/>
          <w:szCs w:val="24"/>
          <w:rtl/>
          <w:lang w:bidi="ar-EG"/>
        </w:rPr>
        <w:t xml:space="preserve"> </w:t>
      </w:r>
    </w:p>
    <w:p w14:paraId="42165DBB" w14:textId="0196FF8D" w:rsidR="008F34F6" w:rsidRPr="00381C25" w:rsidRDefault="008F34F6" w:rsidP="008F34F6">
      <w:pPr>
        <w:bidi/>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 xml:space="preserve">ب- </w:t>
      </w:r>
      <w:r w:rsidRPr="001F3169">
        <w:rPr>
          <w:rFonts w:ascii="Simplified Arabic" w:hAnsi="Simplified Arabic" w:cs="Simplified Arabic"/>
          <w:b/>
          <w:bCs/>
          <w:sz w:val="24"/>
          <w:szCs w:val="24"/>
          <w:u w:val="single"/>
          <w:rtl/>
          <w:lang w:bidi="ar-EG"/>
        </w:rPr>
        <w:t>ذوبان الجليد وإرتفاع منسوب المياه:</w:t>
      </w:r>
    </w:p>
    <w:p w14:paraId="3D6E0DDB" w14:textId="6F169A3C" w:rsidR="008F34F6" w:rsidRDefault="008F34F6" w:rsidP="008F34F6">
      <w:pPr>
        <w:jc w:val="righ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أدي إرتفاع درجات الحرارة إلي ذوبان الجليد بالقطبين الشمالي و الجنوبي ، مما نتج عنه إرتفاع بمنسوب المياه و هدد الأماكن القريبة من المسطحات المائية بالغرق ، كما يهدد بتدمير المنشآت و الأراضي الزراعية القريبة من المسطحات المائية ، و ما سيتخلف عن ذلك من العديد من المشكلات</w:t>
      </w:r>
    </w:p>
    <w:p w14:paraId="031D5473" w14:textId="785CF3F5" w:rsidR="00707481" w:rsidRPr="000042C9" w:rsidRDefault="008F34F6" w:rsidP="00F90C1A">
      <w:pPr>
        <w:bidi/>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ج</w:t>
      </w:r>
      <w:r w:rsidR="00A1329E" w:rsidRPr="000042C9">
        <w:rPr>
          <w:rFonts w:ascii="Simplified Arabic" w:hAnsi="Simplified Arabic" w:cs="Simplified Arabic"/>
          <w:b/>
          <w:bCs/>
          <w:sz w:val="24"/>
          <w:szCs w:val="24"/>
          <w:rtl/>
          <w:lang w:bidi="ar-EG"/>
        </w:rPr>
        <w:t>-</w:t>
      </w:r>
      <w:r w:rsidR="00A1329E" w:rsidRPr="00BF546C">
        <w:rPr>
          <w:rFonts w:ascii="Simplified Arabic" w:hAnsi="Simplified Arabic" w:cs="Simplified Arabic"/>
          <w:b/>
          <w:bCs/>
          <w:sz w:val="24"/>
          <w:szCs w:val="24"/>
          <w:u w:val="single"/>
          <w:rtl/>
          <w:lang w:bidi="ar-EG"/>
        </w:rPr>
        <w:t xml:space="preserve"> التأثيرات علي الطبيعة و التنوع البيولوجي</w:t>
      </w:r>
      <w:r w:rsidR="00A1329E" w:rsidRPr="000042C9">
        <w:rPr>
          <w:rFonts w:ascii="Simplified Arabic" w:hAnsi="Simplified Arabic" w:cs="Simplified Arabic"/>
          <w:b/>
          <w:bCs/>
          <w:sz w:val="24"/>
          <w:szCs w:val="24"/>
          <w:rtl/>
          <w:lang w:bidi="ar-EG"/>
        </w:rPr>
        <w:t>:</w:t>
      </w:r>
    </w:p>
    <w:p w14:paraId="547CE941" w14:textId="425A8E4E" w:rsidR="00A1329E" w:rsidRDefault="00A1329E" w:rsidP="00F90C1A">
      <w:pPr>
        <w:bidi/>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إرتفاع درجات الحرارة المستمر  يؤثر علي حوالي 50 ألف نوع  من النباتات و الحيوانات المختلفة</w:t>
      </w:r>
      <w:r w:rsidR="006A7747">
        <w:rPr>
          <w:rFonts w:ascii="Simplified Arabic" w:hAnsi="Simplified Arabic" w:cs="Simplified Arabic" w:hint="cs"/>
          <w:sz w:val="24"/>
          <w:szCs w:val="24"/>
          <w:rtl/>
          <w:lang w:bidi="ar-EG"/>
        </w:rPr>
        <w:t xml:space="preserve"> </w:t>
      </w:r>
      <w:r w:rsidRPr="000042C9">
        <w:rPr>
          <w:rFonts w:ascii="Simplified Arabic" w:hAnsi="Simplified Arabic" w:cs="Simplified Arabic"/>
          <w:sz w:val="24"/>
          <w:szCs w:val="24"/>
          <w:rtl/>
          <w:lang w:bidi="ar-EG"/>
        </w:rPr>
        <w:t>،</w:t>
      </w:r>
      <w:r w:rsidR="006A7747">
        <w:rPr>
          <w:rFonts w:ascii="Simplified Arabic" w:hAnsi="Simplified Arabic" w:cs="Simplified Arabic" w:hint="cs"/>
          <w:sz w:val="24"/>
          <w:szCs w:val="24"/>
          <w:rtl/>
          <w:lang w:bidi="ar-EG"/>
        </w:rPr>
        <w:t xml:space="preserve"> حيث طبقًا لتوقعات </w:t>
      </w:r>
      <w:r w:rsidR="006A7747">
        <w:rPr>
          <w:rFonts w:ascii="Simplified Arabic" w:hAnsi="Simplified Arabic" w:cs="Simplified Arabic"/>
          <w:sz w:val="24"/>
          <w:szCs w:val="24"/>
          <w:lang w:bidi="ar-EG"/>
        </w:rPr>
        <w:t>IPCC</w:t>
      </w:r>
      <w:r w:rsidRPr="000042C9">
        <w:rPr>
          <w:rFonts w:ascii="Simplified Arabic" w:hAnsi="Simplified Arabic" w:cs="Simplified Arabic"/>
          <w:sz w:val="24"/>
          <w:szCs w:val="24"/>
          <w:rtl/>
          <w:lang w:bidi="ar-EG"/>
        </w:rPr>
        <w:t xml:space="preserve"> بإرتفاع درجات الحرارة أكثر من أربع درجات علي مدار القر</w:t>
      </w:r>
      <w:r w:rsidR="006A7747">
        <w:rPr>
          <w:rFonts w:ascii="Simplified Arabic" w:hAnsi="Simplified Arabic" w:cs="Simplified Arabic" w:hint="cs"/>
          <w:sz w:val="24"/>
          <w:szCs w:val="24"/>
          <w:rtl/>
          <w:lang w:bidi="ar-EG"/>
        </w:rPr>
        <w:t xml:space="preserve">ن </w:t>
      </w:r>
      <w:r w:rsidRPr="000042C9">
        <w:rPr>
          <w:rFonts w:ascii="Simplified Arabic" w:hAnsi="Simplified Arabic" w:cs="Simplified Arabic"/>
          <w:sz w:val="24"/>
          <w:szCs w:val="24"/>
          <w:rtl/>
          <w:lang w:bidi="ar-EG"/>
        </w:rPr>
        <w:t>، سيؤدي</w:t>
      </w:r>
      <w:r w:rsidR="006A7747">
        <w:rPr>
          <w:rFonts w:ascii="Simplified Arabic" w:hAnsi="Simplified Arabic" w:cs="Simplified Arabic" w:hint="cs"/>
          <w:sz w:val="24"/>
          <w:szCs w:val="24"/>
          <w:rtl/>
          <w:lang w:bidi="ar-EG"/>
        </w:rPr>
        <w:t xml:space="preserve"> ذلك </w:t>
      </w:r>
      <w:r w:rsidRPr="000042C9">
        <w:rPr>
          <w:rFonts w:ascii="Simplified Arabic" w:hAnsi="Simplified Arabic" w:cs="Simplified Arabic"/>
          <w:sz w:val="24"/>
          <w:szCs w:val="24"/>
          <w:rtl/>
          <w:lang w:bidi="ar-EG"/>
        </w:rPr>
        <w:t xml:space="preserve"> إلي أن </w:t>
      </w:r>
      <w:r w:rsidR="006A7747">
        <w:rPr>
          <w:rFonts w:ascii="Simplified Arabic" w:hAnsi="Simplified Arabic" w:cs="Simplified Arabic" w:hint="cs"/>
          <w:sz w:val="24"/>
          <w:szCs w:val="24"/>
          <w:rtl/>
          <w:lang w:bidi="ar-EG"/>
        </w:rPr>
        <w:t>يفقد كوكب الأرض حوالي</w:t>
      </w:r>
      <w:r w:rsidRPr="000042C9">
        <w:rPr>
          <w:rFonts w:ascii="Simplified Arabic" w:hAnsi="Simplified Arabic" w:cs="Simplified Arabic"/>
          <w:sz w:val="24"/>
          <w:szCs w:val="24"/>
          <w:rtl/>
          <w:lang w:bidi="ar-EG"/>
        </w:rPr>
        <w:t xml:space="preserve"> 34% من الحيوانات و 57% من النباتات ، أن تفقد</w:t>
      </w:r>
      <w:r w:rsidR="006A7747">
        <w:rPr>
          <w:rFonts w:ascii="Simplified Arabic" w:hAnsi="Simplified Arabic" w:cs="Simplified Arabic" w:hint="cs"/>
          <w:sz w:val="24"/>
          <w:szCs w:val="24"/>
          <w:rtl/>
          <w:lang w:bidi="ar-EG"/>
        </w:rPr>
        <w:t xml:space="preserve"> الكائنات الحية</w:t>
      </w:r>
      <w:r w:rsidRPr="000042C9">
        <w:rPr>
          <w:rFonts w:ascii="Simplified Arabic" w:hAnsi="Simplified Arabic" w:cs="Simplified Arabic"/>
          <w:sz w:val="24"/>
          <w:szCs w:val="24"/>
          <w:rtl/>
          <w:lang w:bidi="ar-EG"/>
        </w:rPr>
        <w:t xml:space="preserve"> الموائل الطبيعية الخاصة بها ، مما يؤثر علي التنوع البيولوجي ، و يضر بالنظام الإيكولوجي لكوكب الأرض.</w:t>
      </w:r>
      <w:r w:rsidR="00381C25">
        <w:rPr>
          <w:rStyle w:val="FootnoteReference"/>
          <w:rFonts w:ascii="Simplified Arabic" w:hAnsi="Simplified Arabic" w:cs="Simplified Arabic"/>
          <w:sz w:val="24"/>
          <w:szCs w:val="24"/>
          <w:rtl/>
          <w:lang w:bidi="ar-EG"/>
        </w:rPr>
        <w:footnoteReference w:id="6"/>
      </w:r>
    </w:p>
    <w:p w14:paraId="2712104B" w14:textId="7B07CB6F" w:rsidR="00E1778A" w:rsidRDefault="00E1778A" w:rsidP="00E1778A">
      <w:pPr>
        <w:bidi/>
        <w:rPr>
          <w:rFonts w:ascii="Simplified Arabic" w:hAnsi="Simplified Arabic" w:cs="Simplified Arabic"/>
          <w:sz w:val="24"/>
          <w:szCs w:val="24"/>
          <w:rtl/>
          <w:lang w:bidi="ar-EG"/>
        </w:rPr>
      </w:pPr>
    </w:p>
    <w:p w14:paraId="75145862" w14:textId="77777777" w:rsidR="00E1778A" w:rsidRDefault="00E1778A" w:rsidP="00E1778A">
      <w:pPr>
        <w:bidi/>
        <w:rPr>
          <w:rFonts w:ascii="Simplified Arabic" w:hAnsi="Simplified Arabic" w:cs="Simplified Arabic"/>
          <w:sz w:val="24"/>
          <w:szCs w:val="24"/>
          <w:rtl/>
          <w:lang w:bidi="ar-EG"/>
        </w:rPr>
      </w:pPr>
    </w:p>
    <w:p w14:paraId="64BF3DF5" w14:textId="317AB7BC" w:rsidR="00A1329E" w:rsidRDefault="009957DD" w:rsidP="00F90C1A">
      <w:pPr>
        <w:bidi/>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2</w:t>
      </w:r>
      <w:r w:rsidR="00E1778A">
        <w:rPr>
          <w:rFonts w:ascii="Simplified Arabic" w:hAnsi="Simplified Arabic" w:cs="Simplified Arabic" w:hint="cs"/>
          <w:b/>
          <w:bCs/>
          <w:sz w:val="28"/>
          <w:szCs w:val="28"/>
          <w:u w:val="single"/>
          <w:rtl/>
          <w:lang w:bidi="ar-EG"/>
        </w:rPr>
        <w:t xml:space="preserve">-2-2 </w:t>
      </w:r>
      <w:r w:rsidR="00A1329E" w:rsidRPr="001F3169">
        <w:rPr>
          <w:rFonts w:ascii="Simplified Arabic" w:hAnsi="Simplified Arabic" w:cs="Simplified Arabic"/>
          <w:b/>
          <w:bCs/>
          <w:sz w:val="28"/>
          <w:szCs w:val="28"/>
          <w:u w:val="single"/>
          <w:rtl/>
          <w:lang w:bidi="ar-EG"/>
        </w:rPr>
        <w:t>تأثيرات التغيرات المناخية علي البعد الإجتماعي</w:t>
      </w:r>
      <w:r w:rsidR="000700A8">
        <w:rPr>
          <w:rFonts w:ascii="Simplified Arabic" w:hAnsi="Simplified Arabic" w:cs="Simplified Arabic" w:hint="cs"/>
          <w:b/>
          <w:bCs/>
          <w:sz w:val="28"/>
          <w:szCs w:val="28"/>
          <w:u w:val="single"/>
          <w:rtl/>
          <w:lang w:bidi="ar-EG"/>
        </w:rPr>
        <w:t>:</w:t>
      </w:r>
    </w:p>
    <w:p w14:paraId="34577EF6" w14:textId="52B3EE19" w:rsidR="000700A8" w:rsidRPr="000700A8" w:rsidRDefault="000700A8"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يختلف البعد الإجتماعي عن باقي أبعاد التنمية المستدامة ، </w:t>
      </w:r>
      <w:r w:rsidR="00FF41E9">
        <w:rPr>
          <w:rFonts w:ascii="Simplified Arabic" w:hAnsi="Simplified Arabic" w:cs="Simplified Arabic" w:hint="cs"/>
          <w:sz w:val="24"/>
          <w:szCs w:val="24"/>
          <w:rtl/>
          <w:lang w:bidi="ar-EG"/>
        </w:rPr>
        <w:t>لأن العامل البشري يؤثر و يتأثر بالتغيرات المناخية .</w:t>
      </w:r>
    </w:p>
    <w:p w14:paraId="17B8D5F2" w14:textId="6D3E0182" w:rsidR="00A1329E" w:rsidRPr="001F3169" w:rsidRDefault="008F34F6" w:rsidP="008F34F6">
      <w:pPr>
        <w:bidi/>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u w:val="single"/>
          <w:rtl/>
          <w:lang w:bidi="ar-EG"/>
        </w:rPr>
        <w:t>أ-</w:t>
      </w:r>
      <w:r w:rsidR="00FF41E9">
        <w:rPr>
          <w:rFonts w:ascii="Simplified Arabic" w:hAnsi="Simplified Arabic" w:cs="Simplified Arabic" w:hint="cs"/>
          <w:b/>
          <w:bCs/>
          <w:sz w:val="24"/>
          <w:szCs w:val="24"/>
          <w:u w:val="single"/>
          <w:rtl/>
          <w:lang w:bidi="ar-EG"/>
        </w:rPr>
        <w:t>العامل البشري و</w:t>
      </w:r>
      <w:r w:rsidR="00A1329E" w:rsidRPr="001F3169">
        <w:rPr>
          <w:rFonts w:ascii="Simplified Arabic" w:hAnsi="Simplified Arabic" w:cs="Simplified Arabic"/>
          <w:b/>
          <w:bCs/>
          <w:sz w:val="24"/>
          <w:szCs w:val="24"/>
          <w:u w:val="single"/>
          <w:rtl/>
          <w:lang w:bidi="ar-EG"/>
        </w:rPr>
        <w:t xml:space="preserve"> سلوكيات الأفراد:</w:t>
      </w:r>
    </w:p>
    <w:p w14:paraId="126ECECD" w14:textId="39FCECA8" w:rsidR="000146EC" w:rsidRPr="000042C9" w:rsidRDefault="00A1329E" w:rsidP="00F90C1A">
      <w:pPr>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 xml:space="preserve">يعتبر المسبب الرئيسي لظاهرة التغيرات المناخية هم البشر ، </w:t>
      </w:r>
      <w:r w:rsidR="00BC3D05">
        <w:rPr>
          <w:rFonts w:ascii="Simplified Arabic" w:hAnsi="Simplified Arabic" w:cs="Simplified Arabic" w:hint="cs"/>
          <w:sz w:val="24"/>
          <w:szCs w:val="24"/>
          <w:rtl/>
          <w:lang w:bidi="ar-EG"/>
        </w:rPr>
        <w:t xml:space="preserve">من خلال ممارسة </w:t>
      </w:r>
      <w:r w:rsidRPr="000042C9">
        <w:rPr>
          <w:rFonts w:ascii="Simplified Arabic" w:hAnsi="Simplified Arabic" w:cs="Simplified Arabic"/>
          <w:sz w:val="24"/>
          <w:szCs w:val="24"/>
          <w:rtl/>
          <w:lang w:bidi="ar-EG"/>
        </w:rPr>
        <w:t>لأنشطة اليومية من ركوب المواصلات ، والسيارات ، و إستخدام مصادر الطاقة ، أو الأنشطة الإقتصادية مثل الصناعات المختلفة ، و أنشطة إستخراج الموارد ، و توليد الطاقة ، لو لم يوجد إنبعاثات لأنواع عديدة من الغازات ، التي تسببت في تلك الظاهرة.</w:t>
      </w:r>
    </w:p>
    <w:p w14:paraId="40600C77" w14:textId="68B113BD" w:rsidR="00A1329E" w:rsidRPr="001F3169" w:rsidRDefault="008F34F6" w:rsidP="00F90C1A">
      <w:pPr>
        <w:jc w:val="right"/>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ب-</w:t>
      </w:r>
      <w:r w:rsidR="00A1329E" w:rsidRPr="001F3169">
        <w:rPr>
          <w:rFonts w:ascii="Simplified Arabic" w:hAnsi="Simplified Arabic" w:cs="Simplified Arabic"/>
          <w:b/>
          <w:bCs/>
          <w:sz w:val="24"/>
          <w:szCs w:val="24"/>
          <w:u w:val="single"/>
          <w:rtl/>
          <w:lang w:bidi="ar-EG"/>
        </w:rPr>
        <w:t>جانب التعليم و البحث العلمي:</w:t>
      </w:r>
    </w:p>
    <w:p w14:paraId="32F352CB" w14:textId="726DAE65" w:rsidR="00C1554D" w:rsidRPr="000042C9" w:rsidRDefault="00A1329E" w:rsidP="00F90C1A">
      <w:pPr>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 xml:space="preserve"> يمكن أن يساهم العامل البشري بشكل إيجابي في حل المشكلة ،  حيث يمكن لجانب التعليم و توعية الأفراد بكيفية الحد من مسببات الإحتباس الحراري ، و التغيرات المناخية ، و كيفية التصدي للمخاطر البيئية الناتجة عن هذه المشكلة ، كما أنه من خلال البحث العلمي المستمر في مسببات التغيرات المناخية و الإحتباس الحراري ، يمكن التوصل إلي حل للمشكلة ، كما إنه يمكن العثور علي بدائل أخري غير الوسائل المسببة للإنبعاثات ، و إبتكار آليات ، و سياسات للتصدي لمشكلة التغيرات المناخية.</w:t>
      </w:r>
      <w:r w:rsidR="00C1554D">
        <w:rPr>
          <w:rStyle w:val="FootnoteReference"/>
          <w:rFonts w:ascii="Simplified Arabic" w:hAnsi="Simplified Arabic" w:cs="Simplified Arabic"/>
          <w:sz w:val="24"/>
          <w:szCs w:val="24"/>
          <w:rtl/>
          <w:lang w:bidi="ar-EG"/>
        </w:rPr>
        <w:footnoteReference w:id="7"/>
      </w:r>
    </w:p>
    <w:p w14:paraId="0C7A2857" w14:textId="6ACB20C0" w:rsidR="00A1329E" w:rsidRPr="000042C9" w:rsidRDefault="008F34F6" w:rsidP="00F90C1A">
      <w:pPr>
        <w:jc w:val="right"/>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ج</w:t>
      </w:r>
      <w:r w:rsidR="007122BA">
        <w:rPr>
          <w:rFonts w:ascii="Simplified Arabic" w:hAnsi="Simplified Arabic" w:cs="Simplified Arabic" w:hint="cs"/>
          <w:b/>
          <w:bCs/>
          <w:sz w:val="24"/>
          <w:szCs w:val="24"/>
          <w:u w:val="single"/>
          <w:rtl/>
          <w:lang w:bidi="ar-EG"/>
        </w:rPr>
        <w:t>-</w:t>
      </w:r>
      <w:r w:rsidR="00A1329E" w:rsidRPr="000042C9">
        <w:rPr>
          <w:rFonts w:ascii="Simplified Arabic" w:hAnsi="Simplified Arabic" w:cs="Simplified Arabic"/>
          <w:b/>
          <w:bCs/>
          <w:sz w:val="24"/>
          <w:szCs w:val="24"/>
          <w:u w:val="single"/>
          <w:rtl/>
          <w:lang w:bidi="ar-EG"/>
        </w:rPr>
        <w:t>خسائر الأرواح:</w:t>
      </w:r>
    </w:p>
    <w:p w14:paraId="456A4229" w14:textId="48330E42" w:rsidR="00A1329E" w:rsidRDefault="00A1329E" w:rsidP="00F90C1A">
      <w:pPr>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الكوارث الطبيعية الناتجة عن التغيرات المناخية ، مثل الفيضانات ، و حرائق الغابات ، ينتج عنها خسائر للأرواح ، وإصابات بالغة للأفراد بالمنطقة التي تعرضت للكارثة، حيث قدرت الخسائر بالأرواح نتاج حرائق الغابات بكاليفورنيا إلي خسارة 88 فرد و حرائق الغابات باليونان نتج عنها مقتل 100 فرد في عام 2018 هذا بالإضافة إلي الأشخاص المصابين</w:t>
      </w:r>
      <w:bookmarkStart w:id="2" w:name="_Hlk97216102"/>
      <w:r w:rsidRPr="000042C9">
        <w:rPr>
          <w:rFonts w:ascii="Simplified Arabic" w:hAnsi="Simplified Arabic" w:cs="Simplified Arabic"/>
          <w:sz w:val="24"/>
          <w:szCs w:val="24"/>
          <w:rtl/>
          <w:lang w:bidi="ar-EG"/>
        </w:rPr>
        <w:t>.</w:t>
      </w:r>
      <w:r w:rsidRPr="000042C9">
        <w:rPr>
          <w:rStyle w:val="FootnoteReference"/>
          <w:rFonts w:ascii="Simplified Arabic" w:hAnsi="Simplified Arabic" w:cs="Simplified Arabic"/>
          <w:sz w:val="24"/>
          <w:szCs w:val="24"/>
          <w:rtl/>
          <w:lang w:bidi="ar-EG"/>
        </w:rPr>
        <w:footnoteReference w:id="8"/>
      </w:r>
      <w:bookmarkEnd w:id="2"/>
    </w:p>
    <w:p w14:paraId="69B6DCE1" w14:textId="27449AF3" w:rsidR="008F34F6" w:rsidRDefault="008F34F6" w:rsidP="00F90C1A">
      <w:pPr>
        <w:jc w:val="right"/>
        <w:rPr>
          <w:rFonts w:ascii="Simplified Arabic" w:hAnsi="Simplified Arabic" w:cs="Simplified Arabic"/>
          <w:sz w:val="24"/>
          <w:szCs w:val="24"/>
          <w:rtl/>
          <w:lang w:bidi="ar-EG"/>
        </w:rPr>
      </w:pPr>
    </w:p>
    <w:p w14:paraId="0DF935BF" w14:textId="2C8F8F38" w:rsidR="008F34F6" w:rsidRDefault="008F34F6" w:rsidP="00F90C1A">
      <w:pPr>
        <w:jc w:val="right"/>
        <w:rPr>
          <w:rFonts w:ascii="Simplified Arabic" w:hAnsi="Simplified Arabic" w:cs="Simplified Arabic"/>
          <w:sz w:val="24"/>
          <w:szCs w:val="24"/>
          <w:rtl/>
          <w:lang w:bidi="ar-EG"/>
        </w:rPr>
      </w:pPr>
    </w:p>
    <w:p w14:paraId="1A761EFA" w14:textId="77777777" w:rsidR="008F34F6" w:rsidRDefault="008F34F6" w:rsidP="00F90C1A">
      <w:pPr>
        <w:jc w:val="right"/>
        <w:rPr>
          <w:rFonts w:ascii="Simplified Arabic" w:hAnsi="Simplified Arabic" w:cs="Simplified Arabic"/>
          <w:sz w:val="24"/>
          <w:szCs w:val="24"/>
          <w:rtl/>
          <w:lang w:bidi="ar-EG"/>
        </w:rPr>
      </w:pPr>
    </w:p>
    <w:p w14:paraId="1878ED59" w14:textId="7C7C0849" w:rsidR="00A1329E" w:rsidRPr="00FF41E9" w:rsidRDefault="009957DD" w:rsidP="00F90C1A">
      <w:pPr>
        <w:bidi/>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2</w:t>
      </w:r>
      <w:r w:rsidR="00E1778A">
        <w:rPr>
          <w:rFonts w:ascii="Simplified Arabic" w:hAnsi="Simplified Arabic" w:cs="Simplified Arabic" w:hint="cs"/>
          <w:b/>
          <w:bCs/>
          <w:sz w:val="28"/>
          <w:szCs w:val="28"/>
          <w:u w:val="single"/>
          <w:rtl/>
          <w:lang w:bidi="ar-EG"/>
        </w:rPr>
        <w:t xml:space="preserve">-2-3 </w:t>
      </w:r>
      <w:r w:rsidR="00A1329E" w:rsidRPr="00FF41E9">
        <w:rPr>
          <w:rFonts w:ascii="Simplified Arabic" w:hAnsi="Simplified Arabic" w:cs="Simplified Arabic"/>
          <w:b/>
          <w:bCs/>
          <w:sz w:val="28"/>
          <w:szCs w:val="28"/>
          <w:u w:val="single"/>
          <w:rtl/>
          <w:lang w:bidi="ar-EG"/>
        </w:rPr>
        <w:t>تأثيرات التغيرات المناخية علي البعد الإقتصادي:</w:t>
      </w:r>
    </w:p>
    <w:p w14:paraId="723629A0" w14:textId="43CBE583" w:rsidR="00A1329E" w:rsidRPr="000042C9" w:rsidRDefault="007122BA" w:rsidP="007122BA">
      <w:pPr>
        <w:bidi/>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أ-</w:t>
      </w:r>
      <w:r w:rsidR="00A1329E" w:rsidRPr="000042C9">
        <w:rPr>
          <w:rFonts w:ascii="Simplified Arabic" w:hAnsi="Simplified Arabic" w:cs="Simplified Arabic"/>
          <w:b/>
          <w:bCs/>
          <w:sz w:val="24"/>
          <w:szCs w:val="24"/>
          <w:u w:val="single"/>
          <w:rtl/>
          <w:lang w:bidi="ar-EG"/>
        </w:rPr>
        <w:t>التكاليف الناتجة عن الكوارث الطبيعية:</w:t>
      </w:r>
    </w:p>
    <w:p w14:paraId="651FB6C0" w14:textId="199DBFBF" w:rsidR="000146EC" w:rsidRPr="000042C9" w:rsidRDefault="00A1329E" w:rsidP="00F90C1A">
      <w:pPr>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 xml:space="preserve"> الكوارث الطبيعية الناتجة عن التغيرات المناخية ، ينتج عنها  دمار للمباني و البنية التحتية للعديد من المدن حول العالم ، حيث وصلت تكلفة الخسائر الناتجة عن تلك الكوارث ، إلي 122 مليار دولار من 2015 وحتي 2018 ، و بالرغم من أن الكوارث الطبيعية تصيب الدول المتقدمة و النامية علي حد سواء ، إلا إنه أثبت أن تكلفة تلك الكوارث أعلي في الدول المتقدمة عن الدول النامية ، نظرًا لنوعية الضرر الذي يقع علي الدولة .</w:t>
      </w:r>
    </w:p>
    <w:p w14:paraId="30815887" w14:textId="7C1E7DB2" w:rsidR="00A1329E" w:rsidRPr="000042C9" w:rsidRDefault="007122BA" w:rsidP="007122BA">
      <w:pPr>
        <w:bidi/>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ب-</w:t>
      </w:r>
      <w:r w:rsidR="00A1329E" w:rsidRPr="000042C9">
        <w:rPr>
          <w:rFonts w:ascii="Simplified Arabic" w:hAnsi="Simplified Arabic" w:cs="Simplified Arabic"/>
          <w:b/>
          <w:bCs/>
          <w:sz w:val="24"/>
          <w:szCs w:val="24"/>
          <w:u w:val="single"/>
          <w:rtl/>
          <w:lang w:bidi="ar-EG"/>
        </w:rPr>
        <w:t>تأثير علي النمو الإقتصادي:</w:t>
      </w:r>
    </w:p>
    <w:p w14:paraId="74A2BB27" w14:textId="759E89E2" w:rsidR="00C2291D" w:rsidRDefault="00C2291D" w:rsidP="00F90C1A">
      <w:pPr>
        <w:jc w:val="righ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A1329E" w:rsidRPr="000042C9">
        <w:rPr>
          <w:rFonts w:ascii="Simplified Arabic" w:hAnsi="Simplified Arabic" w:cs="Simplified Arabic"/>
          <w:sz w:val="24"/>
          <w:szCs w:val="24"/>
          <w:rtl/>
          <w:lang w:bidi="ar-EG"/>
        </w:rPr>
        <w:t>تنبأت دراسة أجرتها المؤسسة السويسرية للأبحاث ، بشأن ماذا سيحدث إذا لم يتم تفعيل بنود إتفاقية باريس للوصول إلي صفر إنبعاثات ، إذًا سينتج عنه أضرار بيئية كبيرة ، و خسارة بحوالي 18% من النمو الإقتصادي بالعالم بحلول عام 2050 ، ومن المتوقع أن تكون أكثر الدول المتضررة إقتصاديًا هي الدول الأسيوية</w:t>
      </w:r>
      <w:r w:rsidR="00A1329E" w:rsidRPr="000042C9">
        <w:rPr>
          <w:rStyle w:val="FootnoteReference"/>
          <w:rFonts w:ascii="Simplified Arabic" w:hAnsi="Simplified Arabic" w:cs="Simplified Arabic"/>
          <w:sz w:val="24"/>
          <w:szCs w:val="24"/>
          <w:rtl/>
          <w:lang w:bidi="ar-EG"/>
        </w:rPr>
        <w:footnoteReference w:id="9"/>
      </w:r>
      <w:r w:rsidR="00A1329E" w:rsidRPr="000042C9">
        <w:rPr>
          <w:rFonts w:ascii="Simplified Arabic" w:hAnsi="Simplified Arabic" w:cs="Simplified Arabic"/>
          <w:sz w:val="24"/>
          <w:szCs w:val="24"/>
          <w:rtl/>
          <w:lang w:bidi="ar-EG"/>
        </w:rPr>
        <w:t>.</w:t>
      </w:r>
    </w:p>
    <w:p w14:paraId="72FD1C17" w14:textId="38C903E2" w:rsidR="00BF546C" w:rsidRDefault="00671C73" w:rsidP="00F90C1A">
      <w:pPr>
        <w:jc w:val="right"/>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 </w:t>
      </w:r>
      <w:r w:rsidR="00632EC4">
        <w:rPr>
          <w:rFonts w:ascii="Simplified Arabic" w:hAnsi="Simplified Arabic" w:cs="Simplified Arabic" w:hint="cs"/>
          <w:sz w:val="24"/>
          <w:szCs w:val="24"/>
          <w:rtl/>
        </w:rPr>
        <w:t>أوضحت أحدث</w:t>
      </w:r>
      <w:r w:rsidR="00C2291D" w:rsidRPr="00C2291D">
        <w:rPr>
          <w:rFonts w:ascii="Simplified Arabic" w:hAnsi="Simplified Arabic" w:cs="Simplified Arabic"/>
          <w:sz w:val="24"/>
          <w:szCs w:val="24"/>
          <w:rtl/>
        </w:rPr>
        <w:t xml:space="preserve"> التقارير الصادرة عن برنامج</w:t>
      </w:r>
      <w:r w:rsidR="00C2291D">
        <w:rPr>
          <w:rFonts w:ascii="Simplified Arabic" w:hAnsi="Simplified Arabic" w:cs="Simplified Arabic" w:hint="cs"/>
          <w:sz w:val="24"/>
          <w:szCs w:val="24"/>
          <w:rtl/>
        </w:rPr>
        <w:t xml:space="preserve"> الأمم المتحدة</w:t>
      </w:r>
      <w:r>
        <w:rPr>
          <w:rFonts w:ascii="Simplified Arabic" w:hAnsi="Simplified Arabic" w:cs="Simplified Arabic" w:hint="cs"/>
          <w:sz w:val="24"/>
          <w:szCs w:val="24"/>
          <w:rtl/>
        </w:rPr>
        <w:t xml:space="preserve"> للبيئة ،</w:t>
      </w:r>
      <w:r w:rsidR="00C2291D" w:rsidRPr="00C2291D">
        <w:rPr>
          <w:rFonts w:ascii="Simplified Arabic" w:hAnsi="Simplified Arabic" w:cs="Simplified Arabic"/>
          <w:sz w:val="24"/>
          <w:szCs w:val="24"/>
          <w:rtl/>
        </w:rPr>
        <w:t xml:space="preserve">  إلى إن الدول الأفريقية تنفق بما يقرب من 2 إلى 9% من ناتجها </w:t>
      </w:r>
      <w:r w:rsidR="00632EC4">
        <w:rPr>
          <w:rFonts w:ascii="Simplified Arabic" w:hAnsi="Simplified Arabic" w:cs="Simplified Arabic" w:hint="cs"/>
          <w:sz w:val="24"/>
          <w:szCs w:val="24"/>
          <w:rtl/>
        </w:rPr>
        <w:t xml:space="preserve">المحلي </w:t>
      </w:r>
      <w:r w:rsidR="00C2291D" w:rsidRPr="00C2291D">
        <w:rPr>
          <w:rFonts w:ascii="Simplified Arabic" w:hAnsi="Simplified Arabic" w:cs="Simplified Arabic"/>
          <w:sz w:val="24"/>
          <w:szCs w:val="24"/>
          <w:rtl/>
        </w:rPr>
        <w:t>الإجمالي لتمويل إجراءات مواجهة الآثار والتداعيات السلبية الناجمة عن الانبعاثات،</w:t>
      </w:r>
      <w:r w:rsidR="00632EC4">
        <w:rPr>
          <w:rFonts w:ascii="Simplified Arabic" w:hAnsi="Simplified Arabic" w:cs="Simplified Arabic" w:hint="cs"/>
          <w:sz w:val="24"/>
          <w:szCs w:val="24"/>
          <w:rtl/>
        </w:rPr>
        <w:t xml:space="preserve"> م</w:t>
      </w:r>
      <w:r w:rsidR="002E3904">
        <w:rPr>
          <w:rFonts w:ascii="Simplified Arabic" w:hAnsi="Simplified Arabic" w:cs="Simplified Arabic" w:hint="cs"/>
          <w:sz w:val="24"/>
          <w:szCs w:val="24"/>
          <w:rtl/>
        </w:rPr>
        <w:t>م</w:t>
      </w:r>
      <w:r w:rsidR="00632EC4">
        <w:rPr>
          <w:rFonts w:ascii="Simplified Arabic" w:hAnsi="Simplified Arabic" w:cs="Simplified Arabic" w:hint="cs"/>
          <w:sz w:val="24"/>
          <w:szCs w:val="24"/>
          <w:rtl/>
        </w:rPr>
        <w:t>ا يحمل</w:t>
      </w:r>
      <w:r w:rsidR="00C2291D" w:rsidRPr="00C2291D">
        <w:rPr>
          <w:rFonts w:ascii="Simplified Arabic" w:hAnsi="Simplified Arabic" w:cs="Simplified Arabic"/>
          <w:sz w:val="24"/>
          <w:szCs w:val="24"/>
          <w:rtl/>
        </w:rPr>
        <w:t xml:space="preserve"> اقتصاديات تلك الدول أعباء مالية كبيرة تؤثر سلبًا على تحقيق التنمية والقضاء على</w:t>
      </w:r>
      <w:r w:rsidR="00C2291D">
        <w:rPr>
          <w:rFonts w:ascii="Simplified Arabic" w:hAnsi="Simplified Arabic" w:cs="Simplified Arabic" w:hint="cs"/>
          <w:sz w:val="24"/>
          <w:szCs w:val="24"/>
          <w:rtl/>
          <w:lang w:bidi="ar-EG"/>
        </w:rPr>
        <w:t xml:space="preserve"> الفقر</w:t>
      </w:r>
      <w:r>
        <w:rPr>
          <w:rStyle w:val="FootnoteReference"/>
          <w:rFonts w:ascii="Simplified Arabic" w:hAnsi="Simplified Arabic" w:cs="Simplified Arabic"/>
          <w:sz w:val="24"/>
          <w:szCs w:val="24"/>
          <w:rtl/>
          <w:lang w:bidi="ar-EG"/>
        </w:rPr>
        <w:footnoteReference w:id="10"/>
      </w:r>
      <w:r w:rsidR="00C2291D">
        <w:rPr>
          <w:rFonts w:ascii="Simplified Arabic" w:hAnsi="Simplified Arabic" w:cs="Simplified Arabic" w:hint="cs"/>
          <w:sz w:val="24"/>
          <w:szCs w:val="24"/>
          <w:rtl/>
          <w:lang w:bidi="ar-EG"/>
        </w:rPr>
        <w:t>.</w:t>
      </w:r>
      <w:r w:rsidR="00A1329E" w:rsidRPr="000042C9">
        <w:rPr>
          <w:rFonts w:ascii="Simplified Arabic" w:hAnsi="Simplified Arabic" w:cs="Simplified Arabic"/>
          <w:sz w:val="24"/>
          <w:szCs w:val="24"/>
          <w:rtl/>
          <w:lang w:bidi="ar-EG"/>
        </w:rPr>
        <w:t xml:space="preserve"> </w:t>
      </w:r>
    </w:p>
    <w:p w14:paraId="12A6D670" w14:textId="257D384B" w:rsidR="007122BA" w:rsidRDefault="007122BA" w:rsidP="00F90C1A">
      <w:pPr>
        <w:jc w:val="right"/>
        <w:rPr>
          <w:rFonts w:ascii="Simplified Arabic" w:hAnsi="Simplified Arabic" w:cs="Simplified Arabic"/>
          <w:sz w:val="24"/>
          <w:szCs w:val="24"/>
          <w:rtl/>
          <w:lang w:bidi="ar-EG"/>
        </w:rPr>
      </w:pPr>
    </w:p>
    <w:p w14:paraId="4FE5522A" w14:textId="2B8DE296" w:rsidR="007122BA" w:rsidRDefault="007122BA" w:rsidP="00F90C1A">
      <w:pPr>
        <w:jc w:val="right"/>
        <w:rPr>
          <w:rFonts w:ascii="Simplified Arabic" w:hAnsi="Simplified Arabic" w:cs="Simplified Arabic"/>
          <w:sz w:val="24"/>
          <w:szCs w:val="24"/>
          <w:rtl/>
          <w:lang w:bidi="ar-EG"/>
        </w:rPr>
      </w:pPr>
    </w:p>
    <w:p w14:paraId="7D3A5959" w14:textId="4282A8C3" w:rsidR="007122BA" w:rsidRDefault="007122BA" w:rsidP="00F90C1A">
      <w:pPr>
        <w:jc w:val="right"/>
        <w:rPr>
          <w:rFonts w:ascii="Simplified Arabic" w:hAnsi="Simplified Arabic" w:cs="Simplified Arabic"/>
          <w:sz w:val="24"/>
          <w:szCs w:val="24"/>
          <w:rtl/>
          <w:lang w:bidi="ar-EG"/>
        </w:rPr>
      </w:pPr>
    </w:p>
    <w:p w14:paraId="29911D61" w14:textId="3F20D23A" w:rsidR="007122BA" w:rsidRDefault="007122BA" w:rsidP="00F90C1A">
      <w:pPr>
        <w:jc w:val="right"/>
        <w:rPr>
          <w:rFonts w:ascii="Simplified Arabic" w:hAnsi="Simplified Arabic" w:cs="Simplified Arabic"/>
          <w:sz w:val="24"/>
          <w:szCs w:val="24"/>
          <w:rtl/>
          <w:lang w:bidi="ar-EG"/>
        </w:rPr>
      </w:pPr>
    </w:p>
    <w:p w14:paraId="692DD98D" w14:textId="77777777" w:rsidR="007122BA" w:rsidRPr="00C1554D" w:rsidRDefault="007122BA" w:rsidP="00F90C1A">
      <w:pPr>
        <w:jc w:val="right"/>
        <w:rPr>
          <w:rFonts w:ascii="Simplified Arabic" w:hAnsi="Simplified Arabic" w:cs="Simplified Arabic"/>
          <w:sz w:val="24"/>
          <w:szCs w:val="24"/>
          <w:lang w:bidi="ar-EG"/>
        </w:rPr>
      </w:pPr>
    </w:p>
    <w:p w14:paraId="3E3A481A" w14:textId="030D4C7B" w:rsidR="00BF546C" w:rsidRPr="00BF546C" w:rsidRDefault="00BF546C" w:rsidP="00F90C1A">
      <w:pPr>
        <w:tabs>
          <w:tab w:val="right" w:pos="9360"/>
        </w:tabs>
        <w:jc w:val="right"/>
        <w:rPr>
          <w:rFonts w:ascii="Simplified Arabic" w:hAnsi="Simplified Arabic" w:cs="Simplified Arabic"/>
          <w:b/>
          <w:bCs/>
          <w:sz w:val="28"/>
          <w:szCs w:val="28"/>
          <w:u w:val="single"/>
          <w:rtl/>
          <w:lang w:bidi="ar-EG"/>
        </w:rPr>
      </w:pPr>
      <w:r w:rsidRPr="00BF546C">
        <w:rPr>
          <w:rFonts w:ascii="Simplified Arabic" w:hAnsi="Simplified Arabic" w:cs="Simplified Arabic"/>
          <w:b/>
          <w:bCs/>
          <w:sz w:val="28"/>
          <w:szCs w:val="28"/>
          <w:u w:val="single"/>
          <w:rtl/>
          <w:lang w:bidi="ar-EG"/>
        </w:rPr>
        <w:lastRenderedPageBreak/>
        <w:t>الفصل ال</w:t>
      </w:r>
      <w:r w:rsidR="003B375A">
        <w:rPr>
          <w:rFonts w:ascii="Simplified Arabic" w:hAnsi="Simplified Arabic" w:cs="Simplified Arabic" w:hint="cs"/>
          <w:b/>
          <w:bCs/>
          <w:sz w:val="28"/>
          <w:szCs w:val="28"/>
          <w:u w:val="single"/>
          <w:rtl/>
          <w:lang w:bidi="ar-EG"/>
        </w:rPr>
        <w:t>ثالث</w:t>
      </w:r>
      <w:r w:rsidRPr="00BF546C">
        <w:rPr>
          <w:rFonts w:ascii="Simplified Arabic" w:hAnsi="Simplified Arabic" w:cs="Simplified Arabic" w:hint="cs"/>
          <w:b/>
          <w:bCs/>
          <w:sz w:val="28"/>
          <w:szCs w:val="28"/>
          <w:u w:val="single"/>
          <w:rtl/>
          <w:lang w:bidi="ar-EG"/>
        </w:rPr>
        <w:t>: ماهية التسعيرة الكربونية و أنواعها و خصائص كل منها.</w:t>
      </w:r>
    </w:p>
    <w:p w14:paraId="52624B68" w14:textId="0B0C4882" w:rsidR="00A1329E" w:rsidRDefault="003B375A" w:rsidP="00F90C1A">
      <w:pPr>
        <w:tabs>
          <w:tab w:val="right" w:pos="9360"/>
        </w:tabs>
        <w:bidi/>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u w:val="single"/>
          <w:rtl/>
          <w:lang w:bidi="ar-EG"/>
        </w:rPr>
        <w:t>3</w:t>
      </w:r>
      <w:r w:rsidR="00E1778A">
        <w:rPr>
          <w:rFonts w:ascii="Simplified Arabic" w:hAnsi="Simplified Arabic" w:cs="Simplified Arabic" w:hint="cs"/>
          <w:b/>
          <w:bCs/>
          <w:sz w:val="24"/>
          <w:szCs w:val="24"/>
          <w:u w:val="single"/>
          <w:rtl/>
          <w:lang w:bidi="ar-EG"/>
        </w:rPr>
        <w:t>-1</w:t>
      </w:r>
      <w:r>
        <w:rPr>
          <w:rFonts w:ascii="Simplified Arabic" w:hAnsi="Simplified Arabic" w:cs="Simplified Arabic" w:hint="cs"/>
          <w:b/>
          <w:bCs/>
          <w:sz w:val="24"/>
          <w:szCs w:val="24"/>
          <w:u w:val="single"/>
          <w:rtl/>
          <w:lang w:bidi="ar-EG"/>
        </w:rPr>
        <w:t xml:space="preserve"> </w:t>
      </w:r>
      <w:r w:rsidR="00A1329E" w:rsidRPr="000042C9">
        <w:rPr>
          <w:rFonts w:ascii="Simplified Arabic" w:hAnsi="Simplified Arabic" w:cs="Simplified Arabic"/>
          <w:b/>
          <w:bCs/>
          <w:sz w:val="24"/>
          <w:szCs w:val="24"/>
          <w:u w:val="single"/>
          <w:rtl/>
          <w:lang w:bidi="ar-EG"/>
        </w:rPr>
        <w:t xml:space="preserve">ما هي </w:t>
      </w:r>
      <w:r w:rsidR="00BF546C">
        <w:rPr>
          <w:rFonts w:ascii="Simplified Arabic" w:hAnsi="Simplified Arabic" w:cs="Simplified Arabic" w:hint="cs"/>
          <w:b/>
          <w:bCs/>
          <w:sz w:val="24"/>
          <w:szCs w:val="24"/>
          <w:u w:val="single"/>
          <w:rtl/>
          <w:lang w:bidi="ar-EG"/>
        </w:rPr>
        <w:t>التسعيرة الكربونية</w:t>
      </w:r>
      <w:r w:rsidR="00A1329E" w:rsidRPr="000042C9">
        <w:rPr>
          <w:rFonts w:ascii="Simplified Arabic" w:hAnsi="Simplified Arabic" w:cs="Simplified Arabic"/>
          <w:b/>
          <w:bCs/>
          <w:sz w:val="24"/>
          <w:szCs w:val="24"/>
          <w:u w:val="single"/>
          <w:rtl/>
          <w:lang w:bidi="ar-EG"/>
        </w:rPr>
        <w:t>؟</w:t>
      </w:r>
      <w:bookmarkStart w:id="4" w:name="_Hlk102879857"/>
      <w:r w:rsidR="00942164">
        <w:rPr>
          <w:rFonts w:ascii="Simplified Arabic" w:hAnsi="Simplified Arabic" w:cs="Simplified Arabic"/>
          <w:b/>
          <w:bCs/>
          <w:sz w:val="24"/>
          <w:szCs w:val="24"/>
          <w:u w:val="single"/>
          <w:lang w:bidi="ar-EG"/>
        </w:rPr>
        <w:t>)</w:t>
      </w:r>
      <w:r w:rsidR="00942164" w:rsidRPr="000042C9">
        <w:rPr>
          <w:rStyle w:val="FootnoteReference"/>
          <w:rFonts w:ascii="Simplified Arabic" w:hAnsi="Simplified Arabic" w:cs="Simplified Arabic"/>
          <w:sz w:val="24"/>
          <w:szCs w:val="24"/>
          <w:rtl/>
          <w:lang w:bidi="ar-EG"/>
        </w:rPr>
        <w:footnoteReference w:id="11"/>
      </w:r>
      <w:bookmarkEnd w:id="4"/>
      <w:r w:rsidR="00942164">
        <w:rPr>
          <w:rFonts w:ascii="Simplified Arabic" w:hAnsi="Simplified Arabic" w:cs="Simplified Arabic"/>
          <w:b/>
          <w:bCs/>
          <w:sz w:val="24"/>
          <w:szCs w:val="24"/>
          <w:u w:val="single"/>
          <w:lang w:bidi="ar-EG"/>
        </w:rPr>
        <w:t>(</w:t>
      </w:r>
    </w:p>
    <w:p w14:paraId="6BC6341D" w14:textId="310315E9" w:rsidR="00440733" w:rsidRPr="000042C9" w:rsidRDefault="00440733" w:rsidP="00F90C1A">
      <w:pPr>
        <w:tabs>
          <w:tab w:val="right" w:pos="9360"/>
        </w:tabs>
        <w:jc w:val="right"/>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طبقًا للبنك الدولي:</w:t>
      </w:r>
    </w:p>
    <w:p w14:paraId="1FF3A3C2" w14:textId="77777777" w:rsidR="00A1329E" w:rsidRPr="000042C9" w:rsidRDefault="00A1329E" w:rsidP="00F90C1A">
      <w:pPr>
        <w:tabs>
          <w:tab w:val="right" w:pos="9360"/>
        </w:tabs>
        <w:bidi/>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مع ظهور المخاطر و الأضرار الخاصة بالإنبعاثات الكربونية ، ظهرت معها التكلفة الخاصة بهذا الضرر ، والتي غالبًا ما تقع علي العامة غير المتسببين بهذا التلوث  ، و يضطروا لتحمل تكلفتها و عواقبها،</w:t>
      </w:r>
    </w:p>
    <w:p w14:paraId="60DE0E2F" w14:textId="77777777" w:rsidR="00A1329E" w:rsidRPr="000042C9" w:rsidRDefault="00A1329E" w:rsidP="00F90C1A">
      <w:pPr>
        <w:tabs>
          <w:tab w:val="right" w:pos="9360"/>
        </w:tabs>
        <w:bidi/>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 xml:space="preserve"> مثل : فساد المحاصيل الزراعية، و التربة الزراعية ، أو إصابة الأفراد بأمراض و ما ينتج عنها من تكلفة علاجية ، و تكلفة عناية صحية ، أو دمار للأبنية نتاج إرتفاع منسوب المياه ، وغيرها العديد من الأضرار .</w:t>
      </w:r>
    </w:p>
    <w:p w14:paraId="41D31091" w14:textId="5846A946" w:rsidR="00A1329E" w:rsidRPr="000042C9" w:rsidRDefault="00A1329E" w:rsidP="00F90C1A">
      <w:pPr>
        <w:tabs>
          <w:tab w:val="right" w:pos="9360"/>
        </w:tabs>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و لذلك ظهرت الحاجة إلي تقدير تكلفة تلك الأضرار ، و فرضها علي الملوثين الذين تسببوا بها ، و</w:t>
      </w:r>
      <w:r w:rsidR="007122BA">
        <w:rPr>
          <w:rFonts w:ascii="Simplified Arabic" w:hAnsi="Simplified Arabic" w:cs="Simplified Arabic" w:hint="cs"/>
          <w:sz w:val="24"/>
          <w:szCs w:val="24"/>
          <w:rtl/>
          <w:lang w:bidi="ar-EG"/>
        </w:rPr>
        <w:t xml:space="preserve"> ذلك وفقًا</w:t>
      </w:r>
      <w:r w:rsidRPr="000042C9">
        <w:rPr>
          <w:rFonts w:ascii="Simplified Arabic" w:hAnsi="Simplified Arabic" w:cs="Simplified Arabic"/>
          <w:sz w:val="24"/>
          <w:szCs w:val="24"/>
          <w:rtl/>
          <w:lang w:bidi="ar-EG"/>
        </w:rPr>
        <w:t xml:space="preserve"> </w:t>
      </w:r>
      <w:r w:rsidR="007122BA">
        <w:rPr>
          <w:rFonts w:ascii="Simplified Arabic" w:hAnsi="Simplified Arabic" w:cs="Simplified Arabic" w:hint="cs"/>
          <w:sz w:val="24"/>
          <w:szCs w:val="24"/>
          <w:rtl/>
          <w:lang w:bidi="ar-EG"/>
        </w:rPr>
        <w:t>(ل</w:t>
      </w:r>
      <w:r w:rsidRPr="000042C9">
        <w:rPr>
          <w:rFonts w:ascii="Simplified Arabic" w:hAnsi="Simplified Arabic" w:cs="Simplified Arabic"/>
          <w:sz w:val="24"/>
          <w:szCs w:val="24"/>
          <w:rtl/>
          <w:lang w:bidi="ar-EG"/>
        </w:rPr>
        <w:t xml:space="preserve">مبدأ الملوث يدفع </w:t>
      </w:r>
      <w:r w:rsidR="007122BA">
        <w:rPr>
          <w:rFonts w:ascii="Simplified Arabic" w:hAnsi="Simplified Arabic" w:cs="Simplified Arabic" w:hint="cs"/>
          <w:sz w:val="24"/>
          <w:szCs w:val="24"/>
          <w:rtl/>
          <w:lang w:bidi="ar-EG"/>
        </w:rPr>
        <w:t>)</w:t>
      </w:r>
      <w:r w:rsidRPr="000042C9">
        <w:rPr>
          <w:rFonts w:ascii="Simplified Arabic" w:hAnsi="Simplified Arabic" w:cs="Simplified Arabic"/>
          <w:sz w:val="24"/>
          <w:szCs w:val="24"/>
          <w:rtl/>
          <w:lang w:bidi="ar-EG"/>
        </w:rPr>
        <w:t>، بمعني أن يتحمل الملوث تكلفة الضرر الذي تسبب به ، و الذي يعطي فرصة للملوث أن يفكر بحجم الضرر الذي تسبب به ، و أن يحد من كمية الإنبعاثات ، و التلوث الذي يتسبب به ، أو أن يكمل نشاطه بنفس الشكل ، ويتحمل تكلفة الضرر الناتج عنه.</w:t>
      </w:r>
    </w:p>
    <w:p w14:paraId="4B4A95CF" w14:textId="0B7A22AD" w:rsidR="00A1329E" w:rsidRPr="000042C9" w:rsidRDefault="00A1329E" w:rsidP="00F90C1A">
      <w:pPr>
        <w:tabs>
          <w:tab w:val="right" w:pos="9360"/>
        </w:tabs>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و</w:t>
      </w:r>
      <w:r w:rsidR="007122BA">
        <w:rPr>
          <w:rFonts w:ascii="Simplified Arabic" w:hAnsi="Simplified Arabic" w:cs="Simplified Arabic" w:hint="cs"/>
          <w:sz w:val="24"/>
          <w:szCs w:val="24"/>
          <w:rtl/>
          <w:lang w:bidi="ar-EG"/>
        </w:rPr>
        <w:t xml:space="preserve"> تعتبر</w:t>
      </w:r>
      <w:r w:rsidRPr="000042C9">
        <w:rPr>
          <w:rFonts w:ascii="Simplified Arabic" w:hAnsi="Simplified Arabic" w:cs="Simplified Arabic"/>
          <w:sz w:val="24"/>
          <w:szCs w:val="24"/>
          <w:rtl/>
          <w:lang w:bidi="ar-EG"/>
        </w:rPr>
        <w:t xml:space="preserve"> زيادة التكلفة علي المتسببين في التلوث ، تعتبر حافز للتشجيع علي إبتكار تكنولوجيا إنتاج نظيفة ، و صديقة للبيئة ، و لا تتسبب في تلوث البيئة. </w:t>
      </w:r>
    </w:p>
    <w:p w14:paraId="07620F54" w14:textId="385C2554" w:rsidR="00A1329E" w:rsidRPr="000042C9" w:rsidRDefault="00150029" w:rsidP="00F90C1A">
      <w:pPr>
        <w:tabs>
          <w:tab w:val="right" w:pos="9360"/>
        </w:tabs>
        <w:bidi/>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3</w:t>
      </w:r>
      <w:r w:rsidR="00E1778A">
        <w:rPr>
          <w:rFonts w:ascii="Simplified Arabic" w:hAnsi="Simplified Arabic" w:cs="Simplified Arabic" w:hint="cs"/>
          <w:b/>
          <w:bCs/>
          <w:sz w:val="24"/>
          <w:szCs w:val="24"/>
          <w:u w:val="single"/>
          <w:rtl/>
          <w:lang w:bidi="ar-EG"/>
        </w:rPr>
        <w:t xml:space="preserve">-2 </w:t>
      </w:r>
      <w:r w:rsidR="00A1329E" w:rsidRPr="000042C9">
        <w:rPr>
          <w:rFonts w:ascii="Simplified Arabic" w:hAnsi="Simplified Arabic" w:cs="Simplified Arabic"/>
          <w:b/>
          <w:bCs/>
          <w:sz w:val="24"/>
          <w:szCs w:val="24"/>
          <w:u w:val="single"/>
          <w:rtl/>
          <w:lang w:bidi="ar-EG"/>
        </w:rPr>
        <w:t xml:space="preserve">أنواع </w:t>
      </w:r>
      <w:r w:rsidR="00715C79">
        <w:rPr>
          <w:rFonts w:ascii="Simplified Arabic" w:hAnsi="Simplified Arabic" w:cs="Simplified Arabic" w:hint="cs"/>
          <w:b/>
          <w:bCs/>
          <w:sz w:val="24"/>
          <w:szCs w:val="24"/>
          <w:u w:val="single"/>
          <w:rtl/>
          <w:lang w:bidi="ar-EG"/>
        </w:rPr>
        <w:t>التسعيرة</w:t>
      </w:r>
      <w:r w:rsidR="00A1329E" w:rsidRPr="000042C9">
        <w:rPr>
          <w:rFonts w:ascii="Simplified Arabic" w:hAnsi="Simplified Arabic" w:cs="Simplified Arabic"/>
          <w:b/>
          <w:bCs/>
          <w:sz w:val="24"/>
          <w:szCs w:val="24"/>
          <w:u w:val="single"/>
          <w:rtl/>
          <w:lang w:bidi="ar-EG"/>
        </w:rPr>
        <w:t xml:space="preserve"> الكربونية</w:t>
      </w:r>
      <w:r w:rsidR="00715C79">
        <w:rPr>
          <w:rFonts w:ascii="Simplified Arabic" w:hAnsi="Simplified Arabic" w:cs="Simplified Arabic" w:hint="cs"/>
          <w:b/>
          <w:bCs/>
          <w:sz w:val="24"/>
          <w:szCs w:val="24"/>
          <w:u w:val="single"/>
          <w:rtl/>
          <w:lang w:bidi="ar-EG"/>
        </w:rPr>
        <w:t>:</w:t>
      </w:r>
    </w:p>
    <w:p w14:paraId="57F2B6EC" w14:textId="7BFB9F17" w:rsidR="00A1329E" w:rsidRPr="000042C9" w:rsidRDefault="00A1329E" w:rsidP="00F90C1A">
      <w:pPr>
        <w:tabs>
          <w:tab w:val="right" w:pos="9360"/>
        </w:tabs>
        <w:jc w:val="right"/>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 xml:space="preserve">يوجد نوعين رئيسيين </w:t>
      </w:r>
      <w:r w:rsidR="00960D70">
        <w:rPr>
          <w:rFonts w:ascii="Simplified Arabic" w:hAnsi="Simplified Arabic" w:cs="Simplified Arabic" w:hint="cs"/>
          <w:sz w:val="24"/>
          <w:szCs w:val="24"/>
          <w:rtl/>
          <w:lang w:bidi="ar-EG"/>
        </w:rPr>
        <w:t>للتسعيرة الكربونية</w:t>
      </w:r>
      <w:r w:rsidRPr="000042C9">
        <w:rPr>
          <w:rFonts w:ascii="Simplified Arabic" w:hAnsi="Simplified Arabic" w:cs="Simplified Arabic"/>
          <w:sz w:val="24"/>
          <w:szCs w:val="24"/>
          <w:rtl/>
          <w:lang w:bidi="ar-EG"/>
        </w:rPr>
        <w:t xml:space="preserve"> وهم:</w:t>
      </w:r>
    </w:p>
    <w:p w14:paraId="1560586C" w14:textId="4CFF3CA4" w:rsidR="00A1329E" w:rsidRPr="008C385E" w:rsidRDefault="00150029" w:rsidP="00F90C1A">
      <w:pPr>
        <w:tabs>
          <w:tab w:val="right" w:pos="9360"/>
        </w:tabs>
        <w:bidi/>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u w:val="single"/>
          <w:rtl/>
          <w:lang w:bidi="ar-EG"/>
        </w:rPr>
        <w:t>3</w:t>
      </w:r>
      <w:r w:rsidR="00E1778A">
        <w:rPr>
          <w:rFonts w:ascii="Simplified Arabic" w:hAnsi="Simplified Arabic" w:cs="Simplified Arabic" w:hint="cs"/>
          <w:b/>
          <w:bCs/>
          <w:sz w:val="24"/>
          <w:szCs w:val="24"/>
          <w:u w:val="single"/>
          <w:rtl/>
          <w:lang w:bidi="ar-EG"/>
        </w:rPr>
        <w:t xml:space="preserve">-2-1 </w:t>
      </w:r>
      <w:r w:rsidR="00A1329E" w:rsidRPr="008C385E">
        <w:rPr>
          <w:rFonts w:ascii="Simplified Arabic" w:hAnsi="Simplified Arabic" w:cs="Simplified Arabic"/>
          <w:b/>
          <w:bCs/>
          <w:sz w:val="24"/>
          <w:szCs w:val="24"/>
          <w:u w:val="single"/>
          <w:rtl/>
          <w:lang w:bidi="ar-EG"/>
        </w:rPr>
        <w:t>أولًا: نظام تداول الإنبعاثات</w:t>
      </w:r>
      <w:r w:rsidR="00A1329E" w:rsidRPr="008C385E">
        <w:rPr>
          <w:rFonts w:ascii="Simplified Arabic" w:hAnsi="Simplified Arabic" w:cs="Simplified Arabic"/>
          <w:b/>
          <w:bCs/>
          <w:sz w:val="24"/>
          <w:szCs w:val="24"/>
          <w:u w:val="single"/>
          <w:lang w:bidi="ar-EG"/>
        </w:rPr>
        <w:t xml:space="preserve"> ( </w:t>
      </w:r>
      <w:r w:rsidR="007122BA">
        <w:rPr>
          <w:rFonts w:ascii="Simplified Arabic" w:hAnsi="Simplified Arabic" w:cs="Simplified Arabic"/>
          <w:b/>
          <w:bCs/>
          <w:sz w:val="24"/>
          <w:szCs w:val="24"/>
          <w:u w:val="single"/>
          <w:lang w:bidi="ar-EG"/>
        </w:rPr>
        <w:t>ETS</w:t>
      </w:r>
      <w:r w:rsidR="00A1329E" w:rsidRPr="008C385E">
        <w:rPr>
          <w:rFonts w:ascii="Simplified Arabic" w:hAnsi="Simplified Arabic" w:cs="Simplified Arabic"/>
          <w:b/>
          <w:bCs/>
          <w:sz w:val="24"/>
          <w:szCs w:val="24"/>
          <w:u w:val="single"/>
          <w:lang w:bidi="ar-EG"/>
        </w:rPr>
        <w:t xml:space="preserve"> )</w:t>
      </w:r>
      <w:r w:rsidR="00A1329E" w:rsidRPr="008C385E">
        <w:rPr>
          <w:rFonts w:ascii="Simplified Arabic" w:hAnsi="Simplified Arabic" w:cs="Simplified Arabic"/>
          <w:b/>
          <w:bCs/>
          <w:sz w:val="24"/>
          <w:szCs w:val="24"/>
          <w:u w:val="single"/>
          <w:rtl/>
          <w:lang w:bidi="ar-EG"/>
        </w:rPr>
        <w:t xml:space="preserve"> </w:t>
      </w:r>
    </w:p>
    <w:p w14:paraId="2C2CF529" w14:textId="52C960E4" w:rsidR="00A1329E" w:rsidRPr="000042C9" w:rsidRDefault="00A1329E" w:rsidP="00F90C1A">
      <w:pPr>
        <w:tabs>
          <w:tab w:val="right" w:pos="9360"/>
        </w:tabs>
        <w:bidi/>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حيث تقوم الحكومة بفرض هذا النظام ، علي قطاع محدد ، أو قطاعات مختلفة بالكيانات التابعة له ، و يتم تداول الإنبعاثات بداخلها عن طريق شهادات للكربون ، بأسعار تحددها قوي العرض و الطلب للكيانات ال</w:t>
      </w:r>
      <w:r w:rsidR="007122BA">
        <w:rPr>
          <w:rFonts w:ascii="Simplified Arabic" w:hAnsi="Simplified Arabic" w:cs="Simplified Arabic" w:hint="cs"/>
          <w:sz w:val="24"/>
          <w:szCs w:val="24"/>
          <w:rtl/>
          <w:lang w:bidi="ar-EG"/>
        </w:rPr>
        <w:t>مشاركة</w:t>
      </w:r>
      <w:r w:rsidRPr="000042C9">
        <w:rPr>
          <w:rFonts w:ascii="Simplified Arabic" w:hAnsi="Simplified Arabic" w:cs="Simplified Arabic"/>
          <w:sz w:val="24"/>
          <w:szCs w:val="24"/>
          <w:rtl/>
          <w:lang w:bidi="ar-EG"/>
        </w:rPr>
        <w:t xml:space="preserve"> بهذا النظام مما يخلق سوق لتداول الإنبعاثات</w:t>
      </w:r>
      <w:r w:rsidR="007122BA">
        <w:rPr>
          <w:rFonts w:ascii="Simplified Arabic" w:hAnsi="Simplified Arabic" w:cs="Simplified Arabic" w:hint="cs"/>
          <w:sz w:val="24"/>
          <w:szCs w:val="24"/>
          <w:rtl/>
          <w:lang w:bidi="ar-EG"/>
        </w:rPr>
        <w:t>،</w:t>
      </w:r>
      <w:r w:rsidRPr="000042C9">
        <w:rPr>
          <w:rFonts w:ascii="Simplified Arabic" w:hAnsi="Simplified Arabic" w:cs="Simplified Arabic"/>
          <w:sz w:val="24"/>
          <w:szCs w:val="24"/>
          <w:rtl/>
          <w:lang w:bidi="ar-EG"/>
        </w:rPr>
        <w:t xml:space="preserve"> و يهدف هذا النظام ليس فقط علي محاولة خفض الإنبعاثات الكربونية ، و لكن يأمل أيضًا في المستقبل ، أن يتوسع ليشمل مختلف </w:t>
      </w:r>
      <w:r w:rsidR="00CB4FAF">
        <w:rPr>
          <w:rFonts w:ascii="Simplified Arabic" w:hAnsi="Simplified Arabic" w:cs="Simplified Arabic" w:hint="cs"/>
          <w:sz w:val="24"/>
          <w:szCs w:val="24"/>
          <w:rtl/>
          <w:lang w:bidi="ar-EG"/>
        </w:rPr>
        <w:t>ال</w:t>
      </w:r>
      <w:r w:rsidRPr="000042C9">
        <w:rPr>
          <w:rFonts w:ascii="Simplified Arabic" w:hAnsi="Simplified Arabic" w:cs="Simplified Arabic"/>
          <w:sz w:val="24"/>
          <w:szCs w:val="24"/>
          <w:rtl/>
          <w:lang w:bidi="ar-EG"/>
        </w:rPr>
        <w:t xml:space="preserve">إنبعاثات من </w:t>
      </w:r>
      <w:r w:rsidR="00CB4FAF">
        <w:rPr>
          <w:rFonts w:ascii="Simplified Arabic" w:hAnsi="Simplified Arabic" w:cs="Simplified Arabic" w:hint="cs"/>
          <w:sz w:val="24"/>
          <w:szCs w:val="24"/>
          <w:rtl/>
          <w:lang w:bidi="ar-EG"/>
        </w:rPr>
        <w:t>ال</w:t>
      </w:r>
      <w:r w:rsidRPr="000042C9">
        <w:rPr>
          <w:rFonts w:ascii="Simplified Arabic" w:hAnsi="Simplified Arabic" w:cs="Simplified Arabic"/>
          <w:sz w:val="24"/>
          <w:szCs w:val="24"/>
          <w:rtl/>
          <w:lang w:bidi="ar-EG"/>
        </w:rPr>
        <w:t xml:space="preserve">غازات </w:t>
      </w:r>
      <w:r w:rsidR="00CB4FAF">
        <w:rPr>
          <w:rFonts w:ascii="Simplified Arabic" w:hAnsi="Simplified Arabic" w:cs="Simplified Arabic" w:hint="cs"/>
          <w:sz w:val="24"/>
          <w:szCs w:val="24"/>
          <w:rtl/>
          <w:lang w:bidi="ar-EG"/>
        </w:rPr>
        <w:t>ال</w:t>
      </w:r>
      <w:r w:rsidRPr="000042C9">
        <w:rPr>
          <w:rFonts w:ascii="Simplified Arabic" w:hAnsi="Simplified Arabic" w:cs="Simplified Arabic"/>
          <w:sz w:val="24"/>
          <w:szCs w:val="24"/>
          <w:rtl/>
          <w:lang w:bidi="ar-EG"/>
        </w:rPr>
        <w:t xml:space="preserve">دفيئة مثل أكاسيد النيتروجين ، و غاز الميثان . </w:t>
      </w:r>
    </w:p>
    <w:p w14:paraId="6D66A72D" w14:textId="2BC9CA71" w:rsidR="00A1329E" w:rsidRPr="000042C9" w:rsidRDefault="00A1329E" w:rsidP="00F90C1A">
      <w:pPr>
        <w:tabs>
          <w:tab w:val="right" w:pos="9360"/>
        </w:tabs>
        <w:bidi/>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lastRenderedPageBreak/>
        <w:t>و يتم فرض</w:t>
      </w:r>
      <w:r w:rsidR="00960D70">
        <w:rPr>
          <w:rFonts w:ascii="Simplified Arabic" w:hAnsi="Simplified Arabic" w:cs="Simplified Arabic" w:hint="cs"/>
          <w:sz w:val="24"/>
          <w:szCs w:val="24"/>
          <w:rtl/>
          <w:lang w:bidi="ar-EG"/>
        </w:rPr>
        <w:t xml:space="preserve"> هذا النظام بطريقتين</w:t>
      </w:r>
      <w:r w:rsidR="00CB4FAF">
        <w:rPr>
          <w:rFonts w:ascii="Simplified Arabic" w:hAnsi="Simplified Arabic" w:cs="Simplified Arabic" w:hint="cs"/>
          <w:sz w:val="24"/>
          <w:szCs w:val="24"/>
          <w:rtl/>
          <w:lang w:bidi="ar-EG"/>
        </w:rPr>
        <w:t xml:space="preserve"> </w:t>
      </w:r>
      <w:r w:rsidRPr="000042C9">
        <w:rPr>
          <w:rFonts w:ascii="Simplified Arabic" w:hAnsi="Simplified Arabic" w:cs="Simplified Arabic"/>
          <w:sz w:val="24"/>
          <w:szCs w:val="24"/>
          <w:rtl/>
          <w:lang w:bidi="ar-EG"/>
        </w:rPr>
        <w:t>و هم :</w:t>
      </w:r>
    </w:p>
    <w:p w14:paraId="162848BC" w14:textId="776813E2" w:rsidR="00A1329E" w:rsidRPr="000042C9" w:rsidRDefault="00CB4FAF" w:rsidP="00F90C1A">
      <w:pPr>
        <w:tabs>
          <w:tab w:val="right" w:pos="9360"/>
        </w:tabs>
        <w:bidi/>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أ</w:t>
      </w:r>
      <w:r w:rsidR="00A1329E" w:rsidRPr="000042C9">
        <w:rPr>
          <w:rFonts w:ascii="Simplified Arabic" w:hAnsi="Simplified Arabic" w:cs="Simplified Arabic"/>
          <w:b/>
          <w:bCs/>
          <w:sz w:val="24"/>
          <w:szCs w:val="24"/>
          <w:rtl/>
          <w:lang w:bidi="ar-EG"/>
        </w:rPr>
        <w:t xml:space="preserve">- </w:t>
      </w:r>
      <w:r w:rsidR="00A1329E" w:rsidRPr="008C385E">
        <w:rPr>
          <w:rFonts w:ascii="Simplified Arabic" w:hAnsi="Simplified Arabic" w:cs="Simplified Arabic"/>
          <w:b/>
          <w:bCs/>
          <w:sz w:val="24"/>
          <w:szCs w:val="24"/>
          <w:u w:val="single"/>
          <w:rtl/>
          <w:lang w:bidi="ar-EG"/>
        </w:rPr>
        <w:t>نظام السقف و التداول</w:t>
      </w:r>
      <w:r w:rsidR="00A1329E" w:rsidRPr="008C385E">
        <w:rPr>
          <w:rFonts w:ascii="Simplified Arabic" w:hAnsi="Simplified Arabic" w:cs="Simplified Arabic"/>
          <w:b/>
          <w:bCs/>
          <w:sz w:val="24"/>
          <w:szCs w:val="24"/>
          <w:u w:val="single"/>
          <w:lang w:bidi="ar-EG"/>
        </w:rPr>
        <w:t xml:space="preserve"> ( Cap and Trade system )</w:t>
      </w:r>
      <w:r w:rsidR="00A1329E" w:rsidRPr="000042C9">
        <w:rPr>
          <w:rFonts w:ascii="Simplified Arabic" w:hAnsi="Simplified Arabic" w:cs="Simplified Arabic"/>
          <w:b/>
          <w:bCs/>
          <w:sz w:val="24"/>
          <w:szCs w:val="24"/>
          <w:rtl/>
          <w:lang w:bidi="ar-EG"/>
        </w:rPr>
        <w:t xml:space="preserve"> </w:t>
      </w:r>
    </w:p>
    <w:p w14:paraId="76489C3E" w14:textId="7ABCA35A" w:rsidR="00196691" w:rsidRDefault="00A1329E" w:rsidP="00F90C1A">
      <w:pPr>
        <w:tabs>
          <w:tab w:val="right" w:pos="9360"/>
        </w:tabs>
        <w:bidi/>
        <w:rPr>
          <w:rFonts w:ascii="Simplified Arabic" w:hAnsi="Simplified Arabic" w:cs="Simplified Arabic"/>
          <w:sz w:val="24"/>
          <w:szCs w:val="24"/>
          <w:lang w:bidi="ar-EG"/>
        </w:rPr>
      </w:pPr>
      <w:r w:rsidRPr="000042C9">
        <w:rPr>
          <w:rFonts w:ascii="Simplified Arabic" w:hAnsi="Simplified Arabic" w:cs="Simplified Arabic"/>
          <w:sz w:val="24"/>
          <w:szCs w:val="24"/>
          <w:rtl/>
          <w:lang w:bidi="ar-EG"/>
        </w:rPr>
        <w:t xml:space="preserve">يقوم هذا النظام علي تحديد حد أقصي من الإنبعاثات ، غالبًا ما تحدده الحكومة أو جهة مسئولة ، ثم تقوم الجهة التي لم تصل إلي الحد الأقصي  ببيع هذه الكمية  إلي الجهة التي تخطت هذا الحد و يتم </w:t>
      </w:r>
      <w:r w:rsidR="00196691">
        <w:rPr>
          <w:rFonts w:ascii="Simplified Arabic" w:hAnsi="Simplified Arabic" w:cs="Simplified Arabic" w:hint="cs"/>
          <w:sz w:val="24"/>
          <w:szCs w:val="24"/>
          <w:rtl/>
          <w:lang w:bidi="ar-EG"/>
        </w:rPr>
        <w:t>ال</w:t>
      </w:r>
      <w:r w:rsidRPr="000042C9">
        <w:rPr>
          <w:rFonts w:ascii="Simplified Arabic" w:hAnsi="Simplified Arabic" w:cs="Simplified Arabic"/>
          <w:sz w:val="24"/>
          <w:szCs w:val="24"/>
          <w:rtl/>
          <w:lang w:bidi="ar-EG"/>
        </w:rPr>
        <w:t xml:space="preserve">تداول عن طريق شهادات للكربون </w:t>
      </w:r>
    </w:p>
    <w:p w14:paraId="227B109E" w14:textId="4113CD83" w:rsidR="00A1329E" w:rsidRDefault="00196691" w:rsidP="00F90C1A">
      <w:pPr>
        <w:tabs>
          <w:tab w:val="right" w:pos="9360"/>
        </w:tabs>
        <w:bidi/>
        <w:rPr>
          <w:rFonts w:ascii="Simplified Arabic" w:hAnsi="Simplified Arabic" w:cs="Simplified Arabic"/>
          <w:sz w:val="24"/>
          <w:szCs w:val="24"/>
          <w:lang w:bidi="ar-EG"/>
        </w:rPr>
      </w:pPr>
      <w:r>
        <w:rPr>
          <w:rFonts w:ascii="Simplified Arabic" w:hAnsi="Simplified Arabic" w:cs="Simplified Arabic"/>
          <w:sz w:val="24"/>
          <w:szCs w:val="24"/>
          <w:lang w:bidi="ar-EG"/>
        </w:rPr>
        <w:t>(</w:t>
      </w:r>
      <w:r w:rsidR="00A617E6">
        <w:rPr>
          <w:rFonts w:ascii="Simplified Arabic" w:hAnsi="Simplified Arabic" w:cs="Simplified Arabic"/>
          <w:sz w:val="24"/>
          <w:szCs w:val="24"/>
          <w:lang w:bidi="ar-EG"/>
        </w:rPr>
        <w:t>Carbon</w:t>
      </w:r>
      <w:r>
        <w:rPr>
          <w:rFonts w:ascii="Simplified Arabic" w:hAnsi="Simplified Arabic" w:cs="Simplified Arabic"/>
          <w:sz w:val="24"/>
          <w:szCs w:val="24"/>
          <w:lang w:bidi="ar-EG"/>
        </w:rPr>
        <w:t xml:space="preserve"> permits)</w:t>
      </w:r>
      <w:r>
        <w:rPr>
          <w:rFonts w:ascii="Simplified Arabic" w:hAnsi="Simplified Arabic" w:cs="Simplified Arabic" w:hint="cs"/>
          <w:sz w:val="24"/>
          <w:szCs w:val="24"/>
          <w:rtl/>
          <w:lang w:bidi="ar-EG"/>
        </w:rPr>
        <w:t xml:space="preserve"> و تصدر هذه الشهادات للجهات المشاركة في النظام </w:t>
      </w:r>
      <w:r w:rsidR="00A1329E" w:rsidRPr="000042C9">
        <w:rPr>
          <w:rFonts w:ascii="Simplified Arabic" w:hAnsi="Simplified Arabic" w:cs="Simplified Arabic"/>
          <w:sz w:val="24"/>
          <w:szCs w:val="24"/>
          <w:rtl/>
          <w:lang w:bidi="ar-EG"/>
        </w:rPr>
        <w:t>، و ويتم تحديد سعرها طبقًا</w:t>
      </w:r>
      <w:r w:rsidR="00CB4FAF">
        <w:rPr>
          <w:rFonts w:ascii="Simplified Arabic" w:hAnsi="Simplified Arabic" w:cs="Simplified Arabic" w:hint="cs"/>
          <w:sz w:val="24"/>
          <w:szCs w:val="24"/>
          <w:rtl/>
          <w:lang w:bidi="ar-EG"/>
        </w:rPr>
        <w:t xml:space="preserve"> للعرض</w:t>
      </w:r>
      <w:r w:rsidR="00A1329E" w:rsidRPr="000042C9">
        <w:rPr>
          <w:rFonts w:ascii="Simplified Arabic" w:hAnsi="Simplified Arabic" w:cs="Simplified Arabic"/>
          <w:sz w:val="24"/>
          <w:szCs w:val="24"/>
          <w:rtl/>
          <w:lang w:bidi="ar-EG"/>
        </w:rPr>
        <w:t xml:space="preserve"> و الطلب</w:t>
      </w:r>
      <w:r w:rsidR="00CB4FAF">
        <w:rPr>
          <w:rFonts w:ascii="Simplified Arabic" w:hAnsi="Simplified Arabic" w:cs="Simplified Arabic" w:hint="cs"/>
          <w:sz w:val="24"/>
          <w:szCs w:val="24"/>
          <w:rtl/>
          <w:lang w:bidi="ar-EG"/>
        </w:rPr>
        <w:t>.</w:t>
      </w:r>
    </w:p>
    <w:p w14:paraId="66393957" w14:textId="648C47CB" w:rsidR="00A1329E" w:rsidRPr="000042C9" w:rsidRDefault="00A66C39" w:rsidP="00F90C1A">
      <w:pPr>
        <w:tabs>
          <w:tab w:val="right" w:pos="9360"/>
        </w:tabs>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ب </w:t>
      </w:r>
      <w:r w:rsidR="00A1329E" w:rsidRPr="000042C9">
        <w:rPr>
          <w:rFonts w:ascii="Simplified Arabic" w:hAnsi="Simplified Arabic" w:cs="Simplified Arabic"/>
          <w:sz w:val="24"/>
          <w:szCs w:val="24"/>
          <w:rtl/>
          <w:lang w:bidi="ar-EG"/>
        </w:rPr>
        <w:t xml:space="preserve">- </w:t>
      </w:r>
      <w:r w:rsidR="00A1329E" w:rsidRPr="008C385E">
        <w:rPr>
          <w:rFonts w:ascii="Simplified Arabic" w:hAnsi="Simplified Arabic" w:cs="Simplified Arabic"/>
          <w:b/>
          <w:bCs/>
          <w:sz w:val="24"/>
          <w:szCs w:val="24"/>
          <w:u w:val="single"/>
          <w:rtl/>
          <w:lang w:bidi="ar-EG"/>
        </w:rPr>
        <w:t>نظام الأساس و ا</w:t>
      </w:r>
      <w:r w:rsidR="00196691">
        <w:rPr>
          <w:rFonts w:ascii="Simplified Arabic" w:hAnsi="Simplified Arabic" w:cs="Simplified Arabic" w:hint="cs"/>
          <w:b/>
          <w:bCs/>
          <w:sz w:val="24"/>
          <w:szCs w:val="24"/>
          <w:u w:val="single"/>
          <w:rtl/>
          <w:lang w:bidi="ar-EG"/>
        </w:rPr>
        <w:t>ل</w:t>
      </w:r>
      <w:r w:rsidR="008A7F17">
        <w:rPr>
          <w:rFonts w:ascii="Simplified Arabic" w:hAnsi="Simplified Arabic" w:cs="Simplified Arabic" w:hint="cs"/>
          <w:b/>
          <w:bCs/>
          <w:sz w:val="24"/>
          <w:szCs w:val="24"/>
          <w:u w:val="single"/>
          <w:rtl/>
          <w:lang w:bidi="ar-EG"/>
        </w:rPr>
        <w:t>أرصدة</w:t>
      </w:r>
      <w:r w:rsidR="00A1329E" w:rsidRPr="008C385E">
        <w:rPr>
          <w:rFonts w:ascii="Simplified Arabic" w:hAnsi="Simplified Arabic" w:cs="Simplified Arabic"/>
          <w:b/>
          <w:bCs/>
          <w:sz w:val="24"/>
          <w:szCs w:val="24"/>
          <w:u w:val="single"/>
          <w:rtl/>
          <w:lang w:bidi="ar-EG"/>
        </w:rPr>
        <w:t xml:space="preserve"> </w:t>
      </w:r>
      <w:r w:rsidR="00A1329E" w:rsidRPr="008C385E">
        <w:rPr>
          <w:rFonts w:ascii="Simplified Arabic" w:hAnsi="Simplified Arabic" w:cs="Simplified Arabic"/>
          <w:b/>
          <w:bCs/>
          <w:sz w:val="24"/>
          <w:szCs w:val="24"/>
          <w:u w:val="single"/>
          <w:lang w:bidi="ar-EG"/>
        </w:rPr>
        <w:t>( baseline and Credit )</w:t>
      </w:r>
      <w:r w:rsidR="00A1329E" w:rsidRPr="008C385E">
        <w:rPr>
          <w:rFonts w:ascii="Simplified Arabic" w:hAnsi="Simplified Arabic" w:cs="Simplified Arabic"/>
          <w:b/>
          <w:bCs/>
          <w:sz w:val="24"/>
          <w:szCs w:val="24"/>
          <w:u w:val="single"/>
          <w:rtl/>
          <w:lang w:bidi="ar-EG"/>
        </w:rPr>
        <w:t>.</w:t>
      </w:r>
    </w:p>
    <w:p w14:paraId="48B6FDDD" w14:textId="5213457B" w:rsidR="000A5BCA" w:rsidRPr="00FF41E9" w:rsidRDefault="00A1329E" w:rsidP="00F90C1A">
      <w:pPr>
        <w:tabs>
          <w:tab w:val="right" w:pos="9360"/>
        </w:tabs>
        <w:bidi/>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يختلف هذا النظام عن النظام السابق ، بأنه لا يوجد حد أقصي للإنبعاثات ، و لكن كلما خفض الملوث كمية إنبعاثاته عن</w:t>
      </w:r>
      <w:r w:rsidR="009F055F">
        <w:rPr>
          <w:rFonts w:ascii="Simplified Arabic" w:hAnsi="Simplified Arabic" w:cs="Simplified Arabic" w:hint="cs"/>
          <w:sz w:val="24"/>
          <w:szCs w:val="24"/>
          <w:rtl/>
          <w:lang w:bidi="ar-EG"/>
        </w:rPr>
        <w:t xml:space="preserve"> أساس محدد ملزم به من جانب المطبق للنظام</w:t>
      </w:r>
      <w:r w:rsidRPr="000042C9">
        <w:rPr>
          <w:rFonts w:ascii="Simplified Arabic" w:hAnsi="Simplified Arabic" w:cs="Simplified Arabic"/>
          <w:sz w:val="24"/>
          <w:szCs w:val="24"/>
          <w:rtl/>
          <w:lang w:bidi="ar-EG"/>
        </w:rPr>
        <w:t xml:space="preserve"> ، كلما زادت </w:t>
      </w:r>
      <w:r w:rsidR="00EE7B42">
        <w:rPr>
          <w:rFonts w:ascii="Simplified Arabic" w:hAnsi="Simplified Arabic" w:cs="Simplified Arabic" w:hint="cs"/>
          <w:sz w:val="24"/>
          <w:szCs w:val="24"/>
          <w:rtl/>
          <w:lang w:bidi="ar-EG"/>
        </w:rPr>
        <w:t xml:space="preserve">حصته </w:t>
      </w:r>
      <w:r w:rsidR="00532C02">
        <w:rPr>
          <w:rFonts w:ascii="Simplified Arabic" w:hAnsi="Simplified Arabic" w:cs="Simplified Arabic" w:hint="cs"/>
          <w:sz w:val="24"/>
          <w:szCs w:val="24"/>
          <w:rtl/>
          <w:lang w:bidi="ar-EG"/>
        </w:rPr>
        <w:t xml:space="preserve">من </w:t>
      </w:r>
      <w:r w:rsidR="00196691">
        <w:rPr>
          <w:rFonts w:ascii="Simplified Arabic" w:hAnsi="Simplified Arabic" w:cs="Simplified Arabic" w:hint="cs"/>
          <w:sz w:val="24"/>
          <w:szCs w:val="24"/>
          <w:rtl/>
          <w:lang w:bidi="ar-EG"/>
        </w:rPr>
        <w:t>ا</w:t>
      </w:r>
      <w:r w:rsidR="008A7F17">
        <w:rPr>
          <w:rFonts w:ascii="Simplified Arabic" w:hAnsi="Simplified Arabic" w:cs="Simplified Arabic" w:hint="cs"/>
          <w:sz w:val="24"/>
          <w:szCs w:val="24"/>
          <w:rtl/>
          <w:lang w:bidi="ar-EG"/>
        </w:rPr>
        <w:t>لأرصدة الإنبعاثات الكربونية</w:t>
      </w:r>
      <w:r w:rsidR="00EE7B42">
        <w:rPr>
          <w:rFonts w:ascii="Simplified Arabic" w:hAnsi="Simplified Arabic" w:cs="Simplified Arabic" w:hint="cs"/>
          <w:sz w:val="24"/>
          <w:szCs w:val="24"/>
          <w:rtl/>
          <w:lang w:bidi="ar-EG"/>
        </w:rPr>
        <w:t xml:space="preserve"> التي</w:t>
      </w:r>
      <w:r w:rsidRPr="000042C9">
        <w:rPr>
          <w:rFonts w:ascii="Simplified Arabic" w:hAnsi="Simplified Arabic" w:cs="Simplified Arabic"/>
          <w:sz w:val="24"/>
          <w:szCs w:val="24"/>
          <w:rtl/>
          <w:lang w:bidi="ar-EG"/>
        </w:rPr>
        <w:t xml:space="preserve"> يتحصل عليها، و التي بإمكانه أن يتداولها مع جهات </w:t>
      </w:r>
      <w:r w:rsidR="00532C02">
        <w:rPr>
          <w:rFonts w:ascii="Simplified Arabic" w:hAnsi="Simplified Arabic" w:cs="Simplified Arabic" w:hint="cs"/>
          <w:sz w:val="24"/>
          <w:szCs w:val="24"/>
          <w:rtl/>
          <w:lang w:bidi="ar-EG"/>
        </w:rPr>
        <w:t>التي تخطت هذا الأساس</w:t>
      </w:r>
      <w:r w:rsidR="009F055F">
        <w:rPr>
          <w:rFonts w:ascii="Simplified Arabic" w:hAnsi="Simplified Arabic" w:cs="Simplified Arabic" w:hint="cs"/>
          <w:sz w:val="24"/>
          <w:szCs w:val="24"/>
          <w:rtl/>
          <w:lang w:bidi="ar-EG"/>
        </w:rPr>
        <w:t xml:space="preserve"> بمقابل مالي ، كما يتم تطبيق عقوبات علي من يتخطي هذا الأساس </w:t>
      </w:r>
      <w:r w:rsidR="008A7F17">
        <w:rPr>
          <w:rFonts w:ascii="Simplified Arabic" w:hAnsi="Simplified Arabic" w:cs="Simplified Arabic" w:hint="cs"/>
          <w:sz w:val="24"/>
          <w:szCs w:val="24"/>
          <w:rtl/>
          <w:lang w:bidi="ar-EG"/>
        </w:rPr>
        <w:t xml:space="preserve">، كما يوجد نوعين من الأرصدة الكربونية </w:t>
      </w:r>
      <w:r w:rsidR="008A7F17">
        <w:rPr>
          <w:rFonts w:ascii="Simplified Arabic" w:hAnsi="Simplified Arabic" w:cs="Simplified Arabic"/>
          <w:sz w:val="24"/>
          <w:szCs w:val="24"/>
          <w:lang w:bidi="ar-EG"/>
        </w:rPr>
        <w:t>(carbon credit)</w:t>
      </w:r>
      <w:r w:rsidR="008A7F17">
        <w:rPr>
          <w:rFonts w:ascii="Simplified Arabic" w:hAnsi="Simplified Arabic" w:cs="Simplified Arabic" w:hint="cs"/>
          <w:sz w:val="24"/>
          <w:szCs w:val="24"/>
          <w:rtl/>
          <w:lang w:bidi="ar-EG"/>
        </w:rPr>
        <w:t>، و هم</w:t>
      </w:r>
      <w:r w:rsidR="00EE7466">
        <w:rPr>
          <w:rFonts w:ascii="Simplified Arabic" w:hAnsi="Simplified Arabic" w:cs="Simplified Arabic" w:hint="cs"/>
          <w:sz w:val="24"/>
          <w:szCs w:val="24"/>
          <w:rtl/>
          <w:lang w:bidi="ar-EG"/>
        </w:rPr>
        <w:t>ا</w:t>
      </w:r>
      <w:r w:rsidR="008A7F17">
        <w:rPr>
          <w:rFonts w:ascii="Simplified Arabic" w:hAnsi="Simplified Arabic" w:cs="Simplified Arabic" w:hint="cs"/>
          <w:sz w:val="24"/>
          <w:szCs w:val="24"/>
          <w:rtl/>
          <w:lang w:bidi="ar-EG"/>
        </w:rPr>
        <w:t xml:space="preserve"> </w:t>
      </w:r>
      <w:r w:rsidR="00EE7466">
        <w:rPr>
          <w:rFonts w:ascii="Simplified Arabic" w:hAnsi="Simplified Arabic" w:cs="Simplified Arabic"/>
          <w:sz w:val="24"/>
          <w:szCs w:val="24"/>
          <w:lang w:bidi="ar-EG"/>
        </w:rPr>
        <w:t>(certified emission reduction)</w:t>
      </w:r>
      <w:r w:rsidR="009F055F">
        <w:rPr>
          <w:rFonts w:ascii="Simplified Arabic" w:hAnsi="Simplified Arabic" w:cs="Simplified Arabic" w:hint="cs"/>
          <w:sz w:val="24"/>
          <w:szCs w:val="24"/>
          <w:rtl/>
          <w:lang w:bidi="ar-EG"/>
        </w:rPr>
        <w:t xml:space="preserve"> </w:t>
      </w:r>
      <w:r w:rsidR="008A7F17">
        <w:rPr>
          <w:rFonts w:ascii="Simplified Arabic" w:hAnsi="Simplified Arabic" w:cs="Simplified Arabic" w:hint="cs"/>
          <w:sz w:val="24"/>
          <w:szCs w:val="24"/>
          <w:rtl/>
          <w:lang w:bidi="ar-EG"/>
        </w:rPr>
        <w:t xml:space="preserve">هي تداول </w:t>
      </w:r>
      <w:r w:rsidR="00E57323">
        <w:rPr>
          <w:rFonts w:ascii="Simplified Arabic" w:hAnsi="Simplified Arabic" w:cs="Simplified Arabic" w:hint="cs"/>
          <w:sz w:val="24"/>
          <w:szCs w:val="24"/>
          <w:rtl/>
          <w:lang w:bidi="ar-EG"/>
        </w:rPr>
        <w:t>أرصدة</w:t>
      </w:r>
      <w:r w:rsidR="008A7F17">
        <w:rPr>
          <w:rFonts w:ascii="Simplified Arabic" w:hAnsi="Simplified Arabic" w:cs="Simplified Arabic" w:hint="cs"/>
          <w:sz w:val="24"/>
          <w:szCs w:val="24"/>
          <w:rtl/>
          <w:lang w:bidi="ar-EG"/>
        </w:rPr>
        <w:t xml:space="preserve"> كربونية </w:t>
      </w:r>
      <w:r w:rsidR="00D82935">
        <w:rPr>
          <w:rFonts w:ascii="Simplified Arabic" w:hAnsi="Simplified Arabic" w:cs="Simplified Arabic" w:hint="cs"/>
          <w:sz w:val="24"/>
          <w:szCs w:val="24"/>
          <w:rtl/>
          <w:lang w:bidi="ar-EG"/>
        </w:rPr>
        <w:t>من خلال إطار لنظام تداول مطبق رسميًا أما ا</w:t>
      </w:r>
      <w:r w:rsidR="00EE7466">
        <w:rPr>
          <w:rFonts w:ascii="Simplified Arabic" w:hAnsi="Simplified Arabic" w:cs="Simplified Arabic" w:hint="cs"/>
          <w:sz w:val="24"/>
          <w:szCs w:val="24"/>
          <w:rtl/>
          <w:lang w:bidi="ar-EG"/>
        </w:rPr>
        <w:t>ل</w:t>
      </w:r>
      <w:r w:rsidR="00EE7466">
        <w:rPr>
          <w:rFonts w:ascii="Simplified Arabic" w:hAnsi="Simplified Arabic" w:cs="Simplified Arabic"/>
          <w:sz w:val="24"/>
          <w:szCs w:val="24"/>
          <w:lang w:bidi="ar-EG"/>
        </w:rPr>
        <w:t>(voluntary emission reduction)</w:t>
      </w:r>
      <w:r w:rsidR="00E57323">
        <w:rPr>
          <w:rFonts w:ascii="Simplified Arabic" w:hAnsi="Simplified Arabic" w:cs="Simplified Arabic" w:hint="cs"/>
          <w:sz w:val="24"/>
          <w:szCs w:val="24"/>
          <w:rtl/>
          <w:lang w:bidi="ar-EG"/>
        </w:rPr>
        <w:t xml:space="preserve"> </w:t>
      </w:r>
      <w:r w:rsidR="008A7F17">
        <w:rPr>
          <w:rFonts w:ascii="Simplified Arabic" w:hAnsi="Simplified Arabic" w:cs="Simplified Arabic" w:hint="cs"/>
          <w:sz w:val="24"/>
          <w:szCs w:val="24"/>
          <w:rtl/>
          <w:lang w:bidi="ar-EG"/>
        </w:rPr>
        <w:t xml:space="preserve"> </w:t>
      </w:r>
      <w:r w:rsidR="00D82935">
        <w:rPr>
          <w:rFonts w:ascii="Simplified Arabic" w:hAnsi="Simplified Arabic" w:cs="Simplified Arabic" w:hint="cs"/>
          <w:sz w:val="24"/>
          <w:szCs w:val="24"/>
          <w:rtl/>
          <w:lang w:bidi="ar-EG"/>
        </w:rPr>
        <w:t xml:space="preserve">فهي أرصدة تداول لنظام مطبق بالتطوع بين </w:t>
      </w:r>
      <w:r w:rsidR="0029127E">
        <w:rPr>
          <w:rFonts w:ascii="Simplified Arabic" w:hAnsi="Simplified Arabic" w:cs="Simplified Arabic" w:hint="cs"/>
          <w:sz w:val="24"/>
          <w:szCs w:val="24"/>
          <w:rtl/>
          <w:lang w:bidi="ar-EG"/>
        </w:rPr>
        <w:t>جهات محددة</w:t>
      </w:r>
      <w:r w:rsidRPr="000042C9">
        <w:rPr>
          <w:rFonts w:ascii="Simplified Arabic" w:hAnsi="Simplified Arabic" w:cs="Simplified Arabic"/>
          <w:sz w:val="24"/>
          <w:szCs w:val="24"/>
          <w:rtl/>
          <w:lang w:bidi="ar-EG"/>
        </w:rPr>
        <w:t>.</w:t>
      </w:r>
      <w:r w:rsidRPr="000042C9">
        <w:rPr>
          <w:rStyle w:val="FootnoteReference"/>
          <w:rFonts w:ascii="Simplified Arabic" w:hAnsi="Simplified Arabic" w:cs="Simplified Arabic"/>
          <w:sz w:val="24"/>
          <w:szCs w:val="24"/>
          <w:rtl/>
          <w:lang w:bidi="ar-EG"/>
        </w:rPr>
        <w:t xml:space="preserve"> </w:t>
      </w:r>
      <w:r w:rsidRPr="000042C9">
        <w:rPr>
          <w:rStyle w:val="FootnoteReference"/>
          <w:rFonts w:ascii="Simplified Arabic" w:hAnsi="Simplified Arabic" w:cs="Simplified Arabic"/>
          <w:sz w:val="24"/>
          <w:szCs w:val="24"/>
          <w:rtl/>
          <w:lang w:bidi="ar-EG"/>
        </w:rPr>
        <w:footnoteReference w:id="12"/>
      </w:r>
    </w:p>
    <w:p w14:paraId="56060A65" w14:textId="17F2A09E" w:rsidR="00A1329E" w:rsidRPr="000042C9" w:rsidRDefault="00A1329E" w:rsidP="00F90C1A">
      <w:pPr>
        <w:tabs>
          <w:tab w:val="right" w:pos="9360"/>
        </w:tabs>
        <w:bidi/>
        <w:rPr>
          <w:rFonts w:ascii="Simplified Arabic" w:hAnsi="Simplified Arabic" w:cs="Simplified Arabic"/>
          <w:b/>
          <w:bCs/>
          <w:sz w:val="24"/>
          <w:szCs w:val="24"/>
          <w:u w:val="single"/>
          <w:rtl/>
          <w:lang w:bidi="ar-EG"/>
        </w:rPr>
      </w:pPr>
      <w:r w:rsidRPr="000042C9">
        <w:rPr>
          <w:rFonts w:ascii="Simplified Arabic" w:hAnsi="Simplified Arabic" w:cs="Simplified Arabic"/>
          <w:b/>
          <w:bCs/>
          <w:sz w:val="24"/>
          <w:szCs w:val="24"/>
          <w:u w:val="single"/>
          <w:rtl/>
          <w:lang w:bidi="ar-EG"/>
        </w:rPr>
        <w:t>إيجابيات تطبيق</w:t>
      </w:r>
      <w:r w:rsidR="000A5BCA">
        <w:rPr>
          <w:rFonts w:ascii="Simplified Arabic" w:hAnsi="Simplified Arabic" w:cs="Simplified Arabic" w:hint="cs"/>
          <w:b/>
          <w:bCs/>
          <w:sz w:val="24"/>
          <w:szCs w:val="24"/>
          <w:u w:val="single"/>
          <w:rtl/>
          <w:lang w:bidi="ar-EG"/>
        </w:rPr>
        <w:t xml:space="preserve"> نظام تداول الإنبعاثات </w:t>
      </w:r>
      <w:r w:rsidRPr="000042C9">
        <w:rPr>
          <w:rFonts w:ascii="Simplified Arabic" w:hAnsi="Simplified Arabic" w:cs="Simplified Arabic"/>
          <w:b/>
          <w:bCs/>
          <w:sz w:val="24"/>
          <w:szCs w:val="24"/>
          <w:u w:val="single"/>
          <w:rtl/>
          <w:lang w:bidi="ar-EG"/>
        </w:rPr>
        <w:t>:</w:t>
      </w:r>
    </w:p>
    <w:p w14:paraId="40C996E3" w14:textId="4C0BD2B4" w:rsidR="00A1329E" w:rsidRPr="000042C9" w:rsidRDefault="00A1329E" w:rsidP="00F90C1A">
      <w:pPr>
        <w:tabs>
          <w:tab w:val="right" w:pos="9360"/>
        </w:tabs>
        <w:bidi/>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 xml:space="preserve">- تعتبر من الأنظمة الرخيصة لأن تطبيقها لا يكلف شيئًا و لكن فقط يحتاج للتخطيط </w:t>
      </w:r>
      <w:r w:rsidR="00960D70">
        <w:rPr>
          <w:rFonts w:ascii="Simplified Arabic" w:hAnsi="Simplified Arabic" w:cs="Simplified Arabic" w:hint="cs"/>
          <w:sz w:val="24"/>
          <w:szCs w:val="24"/>
          <w:rtl/>
          <w:lang w:bidi="ar-EG"/>
        </w:rPr>
        <w:t>و</w:t>
      </w:r>
      <w:r w:rsidRPr="000042C9">
        <w:rPr>
          <w:rFonts w:ascii="Simplified Arabic" w:hAnsi="Simplified Arabic" w:cs="Simplified Arabic"/>
          <w:sz w:val="24"/>
          <w:szCs w:val="24"/>
          <w:rtl/>
          <w:lang w:bidi="ar-EG"/>
        </w:rPr>
        <w:t xml:space="preserve"> التنظيم.</w:t>
      </w:r>
    </w:p>
    <w:p w14:paraId="10AE6646" w14:textId="5781917A" w:rsidR="00A1329E" w:rsidRPr="000042C9" w:rsidRDefault="00A1329E" w:rsidP="00F90C1A">
      <w:pPr>
        <w:tabs>
          <w:tab w:val="right" w:pos="9360"/>
        </w:tabs>
        <w:bidi/>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 xml:space="preserve">- يعتبر أحد المحفزات للتقليل من الإنبعاثات نظراً لما </w:t>
      </w:r>
      <w:r w:rsidR="00960D70">
        <w:rPr>
          <w:rFonts w:ascii="Simplified Arabic" w:hAnsi="Simplified Arabic" w:cs="Simplified Arabic" w:hint="cs"/>
          <w:sz w:val="24"/>
          <w:szCs w:val="24"/>
          <w:rtl/>
          <w:lang w:bidi="ar-EG"/>
        </w:rPr>
        <w:t>ي</w:t>
      </w:r>
      <w:r w:rsidRPr="000042C9">
        <w:rPr>
          <w:rFonts w:ascii="Simplified Arabic" w:hAnsi="Simplified Arabic" w:cs="Simplified Arabic"/>
          <w:sz w:val="24"/>
          <w:szCs w:val="24"/>
          <w:rtl/>
          <w:lang w:bidi="ar-EG"/>
        </w:rPr>
        <w:t>فرضه</w:t>
      </w:r>
      <w:r w:rsidR="00960D70">
        <w:rPr>
          <w:rFonts w:ascii="Simplified Arabic" w:hAnsi="Simplified Arabic" w:cs="Simplified Arabic" w:hint="cs"/>
          <w:sz w:val="24"/>
          <w:szCs w:val="24"/>
          <w:rtl/>
          <w:lang w:bidi="ar-EG"/>
        </w:rPr>
        <w:t xml:space="preserve"> هذا النظام</w:t>
      </w:r>
      <w:r w:rsidRPr="000042C9">
        <w:rPr>
          <w:rFonts w:ascii="Simplified Arabic" w:hAnsi="Simplified Arabic" w:cs="Simplified Arabic"/>
          <w:sz w:val="24"/>
          <w:szCs w:val="24"/>
          <w:rtl/>
          <w:lang w:bidi="ar-EG"/>
        </w:rPr>
        <w:t xml:space="preserve"> من تكلفة علي الملوث ، أو لمحاولة إبتكار طرق إنتاج و تكنولوجيا مخفضة للإنبعاثات ، حتي يتم تخفيض تلك التكلفة المفروضة علي الملوث.</w:t>
      </w:r>
    </w:p>
    <w:p w14:paraId="0D963CD0" w14:textId="66EED8B8" w:rsidR="00A1329E" w:rsidRDefault="00A1329E" w:rsidP="007122BA">
      <w:pPr>
        <w:tabs>
          <w:tab w:val="right" w:pos="9360"/>
        </w:tabs>
        <w:bidi/>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 تخلق سوق للعرض و الطلب للإنبعاثات  فيتم تحديد سعر لها طبقًا لحركة البيع و الشراء.</w:t>
      </w:r>
    </w:p>
    <w:p w14:paraId="73FD08CC" w14:textId="4D4760E9" w:rsidR="007122BA" w:rsidRDefault="007122BA" w:rsidP="007122BA">
      <w:pPr>
        <w:tabs>
          <w:tab w:val="right" w:pos="9360"/>
        </w:tabs>
        <w:bidi/>
        <w:rPr>
          <w:rFonts w:ascii="Simplified Arabic" w:hAnsi="Simplified Arabic" w:cs="Simplified Arabic"/>
          <w:sz w:val="24"/>
          <w:szCs w:val="24"/>
          <w:rtl/>
          <w:lang w:bidi="ar-EG"/>
        </w:rPr>
      </w:pPr>
    </w:p>
    <w:p w14:paraId="465DAC93" w14:textId="77777777" w:rsidR="007122BA" w:rsidRDefault="007122BA" w:rsidP="007122BA">
      <w:pPr>
        <w:tabs>
          <w:tab w:val="right" w:pos="9360"/>
        </w:tabs>
        <w:bidi/>
        <w:rPr>
          <w:rFonts w:ascii="Simplified Arabic" w:hAnsi="Simplified Arabic" w:cs="Simplified Arabic"/>
          <w:sz w:val="24"/>
          <w:szCs w:val="24"/>
          <w:rtl/>
          <w:lang w:bidi="ar-EG"/>
        </w:rPr>
      </w:pPr>
    </w:p>
    <w:p w14:paraId="57A79F93" w14:textId="5525BD12" w:rsidR="00A1329E" w:rsidRPr="000042C9" w:rsidRDefault="00A1329E" w:rsidP="00F90C1A">
      <w:pPr>
        <w:tabs>
          <w:tab w:val="right" w:pos="9360"/>
        </w:tabs>
        <w:bidi/>
        <w:rPr>
          <w:rFonts w:ascii="Simplified Arabic" w:hAnsi="Simplified Arabic" w:cs="Simplified Arabic"/>
          <w:b/>
          <w:bCs/>
          <w:sz w:val="24"/>
          <w:szCs w:val="24"/>
          <w:u w:val="single"/>
          <w:rtl/>
          <w:lang w:bidi="ar-EG"/>
        </w:rPr>
      </w:pPr>
      <w:r w:rsidRPr="000042C9">
        <w:rPr>
          <w:rFonts w:ascii="Simplified Arabic" w:hAnsi="Simplified Arabic" w:cs="Simplified Arabic"/>
          <w:b/>
          <w:bCs/>
          <w:sz w:val="24"/>
          <w:szCs w:val="24"/>
          <w:u w:val="single"/>
          <w:rtl/>
          <w:lang w:bidi="ar-EG"/>
        </w:rPr>
        <w:lastRenderedPageBreak/>
        <w:t xml:space="preserve">سلبيات </w:t>
      </w:r>
      <w:r w:rsidR="00A66C39">
        <w:rPr>
          <w:rFonts w:ascii="Simplified Arabic" w:hAnsi="Simplified Arabic" w:cs="Simplified Arabic" w:hint="cs"/>
          <w:b/>
          <w:bCs/>
          <w:sz w:val="24"/>
          <w:szCs w:val="24"/>
          <w:u w:val="single"/>
          <w:rtl/>
          <w:lang w:bidi="ar-EG"/>
        </w:rPr>
        <w:t>تطبيق</w:t>
      </w:r>
      <w:r w:rsidR="0082250A">
        <w:rPr>
          <w:rFonts w:ascii="Simplified Arabic" w:hAnsi="Simplified Arabic" w:cs="Simplified Arabic" w:hint="cs"/>
          <w:b/>
          <w:bCs/>
          <w:sz w:val="24"/>
          <w:szCs w:val="24"/>
          <w:u w:val="single"/>
          <w:rtl/>
          <w:lang w:bidi="ar-EG"/>
        </w:rPr>
        <w:t xml:space="preserve"> </w:t>
      </w:r>
      <w:r w:rsidRPr="000042C9">
        <w:rPr>
          <w:rFonts w:ascii="Simplified Arabic" w:hAnsi="Simplified Arabic" w:cs="Simplified Arabic"/>
          <w:b/>
          <w:bCs/>
          <w:sz w:val="24"/>
          <w:szCs w:val="24"/>
          <w:u w:val="single"/>
          <w:rtl/>
          <w:lang w:bidi="ar-EG"/>
        </w:rPr>
        <w:t>نظام</w:t>
      </w:r>
      <w:r w:rsidR="0082250A">
        <w:rPr>
          <w:rFonts w:ascii="Simplified Arabic" w:hAnsi="Simplified Arabic" w:cs="Simplified Arabic" w:hint="cs"/>
          <w:b/>
          <w:bCs/>
          <w:sz w:val="24"/>
          <w:szCs w:val="24"/>
          <w:u w:val="single"/>
          <w:rtl/>
          <w:lang w:bidi="ar-EG"/>
        </w:rPr>
        <w:t xml:space="preserve"> تداول الإنبعاثات:</w:t>
      </w:r>
    </w:p>
    <w:p w14:paraId="54A1A417" w14:textId="5A9CE1FB" w:rsidR="00A1329E" w:rsidRPr="000042C9" w:rsidRDefault="00A1329E" w:rsidP="00F90C1A">
      <w:pPr>
        <w:tabs>
          <w:tab w:val="right" w:pos="9360"/>
        </w:tabs>
        <w:bidi/>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 عند تطبيق هذا النظام علي عدة قطاعات أو عدة دول مثل دول الإتحاد الأوروبي ، تتداخل العديد من السياسات والإعتبارات المختلفة لكل قطاع  أو كل دولة ، مما يزيد من تعقيد فرض نظام موحد علي الجميع ، نظرًا لإختلاف الإعتبارات  والأولويات من دولة لأخري.</w:t>
      </w:r>
    </w:p>
    <w:p w14:paraId="5820F074" w14:textId="70446680" w:rsidR="00A1329E" w:rsidRPr="000042C9" w:rsidRDefault="00A1329E" w:rsidP="00F90C1A">
      <w:pPr>
        <w:tabs>
          <w:tab w:val="right" w:pos="9360"/>
        </w:tabs>
        <w:bidi/>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 إذا طبق هذا النظام علي قطاعات معينة دون الأخري إذًا من المحتمل هروب الإستثمارات من تلك القطاعات</w:t>
      </w:r>
      <w:r w:rsidR="00CB4FAF">
        <w:rPr>
          <w:rFonts w:ascii="Simplified Arabic" w:hAnsi="Simplified Arabic" w:cs="Simplified Arabic" w:hint="cs"/>
          <w:sz w:val="24"/>
          <w:szCs w:val="24"/>
          <w:rtl/>
          <w:lang w:bidi="ar-EG"/>
        </w:rPr>
        <w:t xml:space="preserve"> ،</w:t>
      </w:r>
      <w:r w:rsidRPr="000042C9">
        <w:rPr>
          <w:rFonts w:ascii="Simplified Arabic" w:hAnsi="Simplified Arabic" w:cs="Simplified Arabic"/>
          <w:sz w:val="24"/>
          <w:szCs w:val="24"/>
          <w:rtl/>
          <w:lang w:bidi="ar-EG"/>
        </w:rPr>
        <w:t xml:space="preserve"> لقطاعات لا يطبق فيها النظام ، حتي تتفادي تلك التكلفة الإضافية.</w:t>
      </w:r>
    </w:p>
    <w:p w14:paraId="02B573C7" w14:textId="39CA59BF" w:rsidR="00A1329E" w:rsidRPr="000042C9" w:rsidRDefault="00A1329E" w:rsidP="00F90C1A">
      <w:pPr>
        <w:tabs>
          <w:tab w:val="right" w:pos="9360"/>
        </w:tabs>
        <w:bidi/>
        <w:rPr>
          <w:rFonts w:ascii="Simplified Arabic" w:hAnsi="Simplified Arabic" w:cs="Simplified Arabic"/>
          <w:sz w:val="24"/>
          <w:szCs w:val="24"/>
          <w:lang w:bidi="ar-EG"/>
        </w:rPr>
      </w:pPr>
      <w:r w:rsidRPr="000042C9">
        <w:rPr>
          <w:rFonts w:ascii="Simplified Arabic" w:hAnsi="Simplified Arabic" w:cs="Simplified Arabic"/>
          <w:sz w:val="24"/>
          <w:szCs w:val="24"/>
          <w:rtl/>
          <w:lang w:bidi="ar-EG"/>
        </w:rPr>
        <w:t>- من الممكن ظهور سوق سوداء لتداول شهادات الكربون ، بأسعار أخري غير الأسعار الرسمية ، مما يضر من الهدف الأساسي من النظام ، و هو خفض الإنبعاثات ، و يهيمن علي النظام غرض أخر ، ألا و هو التربح</w:t>
      </w:r>
      <w:r w:rsidR="00CB4FAF">
        <w:rPr>
          <w:rFonts w:ascii="Simplified Arabic" w:hAnsi="Simplified Arabic" w:cs="Simplified Arabic" w:hint="cs"/>
          <w:sz w:val="24"/>
          <w:szCs w:val="24"/>
          <w:rtl/>
          <w:lang w:bidi="ar-EG"/>
        </w:rPr>
        <w:t xml:space="preserve"> ماديًا</w:t>
      </w:r>
      <w:r w:rsidRPr="000042C9">
        <w:rPr>
          <w:rFonts w:ascii="Simplified Arabic" w:hAnsi="Simplified Arabic" w:cs="Simplified Arabic"/>
          <w:sz w:val="24"/>
          <w:szCs w:val="24"/>
          <w:rtl/>
          <w:lang w:bidi="ar-EG"/>
        </w:rPr>
        <w:t>.</w:t>
      </w:r>
    </w:p>
    <w:p w14:paraId="06274069" w14:textId="08584544" w:rsidR="00A1329E" w:rsidRDefault="00A1329E" w:rsidP="00F90C1A">
      <w:pPr>
        <w:tabs>
          <w:tab w:val="right" w:pos="9360"/>
        </w:tabs>
        <w:bidi/>
        <w:rPr>
          <w:rFonts w:ascii="Simplified Arabic" w:hAnsi="Simplified Arabic" w:cs="Simplified Arabic"/>
          <w:sz w:val="24"/>
          <w:szCs w:val="24"/>
          <w:lang w:bidi="ar-EG"/>
        </w:rPr>
      </w:pPr>
      <w:r w:rsidRPr="000042C9">
        <w:rPr>
          <w:rFonts w:ascii="Simplified Arabic" w:hAnsi="Simplified Arabic" w:cs="Simplified Arabic"/>
          <w:sz w:val="24"/>
          <w:szCs w:val="24"/>
          <w:rtl/>
          <w:lang w:bidi="ar-EG"/>
        </w:rPr>
        <w:t>- يجب أن تقوم الحكومة ، أو جهة مسئولة ، بالإشراف علي جمع هذه الضريبة ، و إلا سيتم تداول عوائدها بين الملوثين و بعضهم ، حيث يجب ضمان إستفادة عامة الشعب من هذه الضريبة ، نظرًا لما يتعرضوا له من ضرر هذه الإنبعاثات</w:t>
      </w:r>
      <w:r w:rsidRPr="000042C9">
        <w:rPr>
          <w:rStyle w:val="FootnoteReference"/>
          <w:rFonts w:ascii="Simplified Arabic" w:hAnsi="Simplified Arabic" w:cs="Simplified Arabic"/>
          <w:sz w:val="24"/>
          <w:szCs w:val="24"/>
          <w:rtl/>
          <w:lang w:bidi="ar-EG"/>
        </w:rPr>
        <w:footnoteReference w:id="13"/>
      </w:r>
      <w:r w:rsidRPr="000042C9">
        <w:rPr>
          <w:rFonts w:ascii="Simplified Arabic" w:hAnsi="Simplified Arabic" w:cs="Simplified Arabic"/>
          <w:sz w:val="24"/>
          <w:szCs w:val="24"/>
          <w:rtl/>
          <w:lang w:bidi="ar-EG"/>
        </w:rPr>
        <w:t>.</w:t>
      </w:r>
    </w:p>
    <w:p w14:paraId="2ADEA895" w14:textId="7B24C969" w:rsidR="00A1329E" w:rsidRPr="000042C9" w:rsidRDefault="002D6D33" w:rsidP="00F90C1A">
      <w:pPr>
        <w:tabs>
          <w:tab w:val="right" w:pos="9360"/>
        </w:tabs>
        <w:bidi/>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3</w:t>
      </w:r>
      <w:r w:rsidR="00E1778A">
        <w:rPr>
          <w:rFonts w:ascii="Simplified Arabic" w:hAnsi="Simplified Arabic" w:cs="Simplified Arabic" w:hint="cs"/>
          <w:b/>
          <w:bCs/>
          <w:sz w:val="24"/>
          <w:szCs w:val="24"/>
          <w:u w:val="single"/>
          <w:rtl/>
          <w:lang w:bidi="ar-EG"/>
        </w:rPr>
        <w:t xml:space="preserve">-2-2 </w:t>
      </w:r>
      <w:r w:rsidR="00A1329E" w:rsidRPr="000042C9">
        <w:rPr>
          <w:rFonts w:ascii="Simplified Arabic" w:hAnsi="Simplified Arabic" w:cs="Simplified Arabic"/>
          <w:b/>
          <w:bCs/>
          <w:sz w:val="24"/>
          <w:szCs w:val="24"/>
          <w:u w:val="single"/>
          <w:rtl/>
          <w:lang w:bidi="ar-EG"/>
        </w:rPr>
        <w:t xml:space="preserve">ثانًيا: </w:t>
      </w:r>
      <w:r w:rsidR="00EE7760">
        <w:rPr>
          <w:rFonts w:ascii="Simplified Arabic" w:hAnsi="Simplified Arabic" w:cs="Simplified Arabic" w:hint="cs"/>
          <w:b/>
          <w:bCs/>
          <w:sz w:val="24"/>
          <w:szCs w:val="24"/>
          <w:u w:val="single"/>
          <w:rtl/>
          <w:lang w:bidi="ar-EG"/>
        </w:rPr>
        <w:t>ضريبة</w:t>
      </w:r>
      <w:r w:rsidR="00A1329E" w:rsidRPr="000042C9">
        <w:rPr>
          <w:rFonts w:ascii="Simplified Arabic" w:hAnsi="Simplified Arabic" w:cs="Simplified Arabic"/>
          <w:b/>
          <w:bCs/>
          <w:sz w:val="24"/>
          <w:szCs w:val="24"/>
          <w:u w:val="single"/>
          <w:rtl/>
          <w:lang w:bidi="ar-EG"/>
        </w:rPr>
        <w:t xml:space="preserve"> الكربون:</w:t>
      </w:r>
    </w:p>
    <w:p w14:paraId="3AF61B96" w14:textId="0162E628" w:rsidR="00A1329E" w:rsidRPr="000042C9" w:rsidRDefault="00A1329E" w:rsidP="00F90C1A">
      <w:pPr>
        <w:tabs>
          <w:tab w:val="right" w:pos="9360"/>
        </w:tabs>
        <w:bidi/>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 xml:space="preserve"> </w:t>
      </w:r>
      <w:r w:rsidR="00EE7760">
        <w:rPr>
          <w:rFonts w:ascii="Simplified Arabic" w:hAnsi="Simplified Arabic" w:cs="Simplified Arabic" w:hint="cs"/>
          <w:sz w:val="24"/>
          <w:szCs w:val="24"/>
          <w:rtl/>
          <w:lang w:bidi="ar-EG"/>
        </w:rPr>
        <w:t xml:space="preserve">تفرض الضريبة الكربونية علي تحديد سعر </w:t>
      </w:r>
      <w:r w:rsidRPr="000042C9">
        <w:rPr>
          <w:rFonts w:ascii="Simplified Arabic" w:hAnsi="Simplified Arabic" w:cs="Simplified Arabic"/>
          <w:sz w:val="24"/>
          <w:szCs w:val="24"/>
          <w:rtl/>
          <w:lang w:bidi="ar-EG"/>
        </w:rPr>
        <w:t>لكل طن من الإنبعاثات الكربونية ،</w:t>
      </w:r>
      <w:r w:rsidR="00EE7760">
        <w:rPr>
          <w:rFonts w:ascii="Simplified Arabic" w:hAnsi="Simplified Arabic" w:cs="Simplified Arabic" w:hint="cs"/>
          <w:sz w:val="24"/>
          <w:szCs w:val="24"/>
          <w:rtl/>
          <w:lang w:bidi="ar-EG"/>
        </w:rPr>
        <w:t xml:space="preserve"> ثم</w:t>
      </w:r>
      <w:r w:rsidRPr="000042C9">
        <w:rPr>
          <w:rFonts w:ascii="Simplified Arabic" w:hAnsi="Simplified Arabic" w:cs="Simplified Arabic"/>
          <w:sz w:val="24"/>
          <w:szCs w:val="24"/>
          <w:rtl/>
          <w:lang w:bidi="ar-EG"/>
        </w:rPr>
        <w:t xml:space="preserve"> يتم فرضها علي الملوث ، أو يتم فرضها علي المنتجات ، التي ينتج عن إستهلاكها إصدار إنبعاثات كربونية ، مثل</w:t>
      </w:r>
      <w:r w:rsidR="00776AC4">
        <w:rPr>
          <w:rFonts w:ascii="Simplified Arabic" w:hAnsi="Simplified Arabic" w:cs="Simplified Arabic" w:hint="cs"/>
          <w:sz w:val="24"/>
          <w:szCs w:val="24"/>
          <w:rtl/>
          <w:lang w:bidi="ar-EG"/>
        </w:rPr>
        <w:t>:</w:t>
      </w:r>
      <w:r w:rsidRPr="000042C9">
        <w:rPr>
          <w:rFonts w:ascii="Simplified Arabic" w:hAnsi="Simplified Arabic" w:cs="Simplified Arabic"/>
          <w:sz w:val="24"/>
          <w:szCs w:val="24"/>
          <w:rtl/>
          <w:lang w:bidi="ar-EG"/>
        </w:rPr>
        <w:t xml:space="preserve"> البنزين، و بالرغم من إنها تعد من الوسائل المباشرة لفرض تكلفة علي الملوث دون تعقيدات إلا إنه يجب الأخذ في الإعتبار عدة نقاط لكي يتم تطبيقها بشكل صحيح و هي:</w:t>
      </w:r>
    </w:p>
    <w:p w14:paraId="0E8D0E51" w14:textId="7972B8C6" w:rsidR="00A1329E" w:rsidRPr="000042C9" w:rsidRDefault="00A1329E" w:rsidP="00F90C1A">
      <w:pPr>
        <w:tabs>
          <w:tab w:val="right" w:pos="9360"/>
        </w:tabs>
        <w:bidi/>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 xml:space="preserve">- يفضل أن يتم تطبيق ضرائب كربون تصاعدية ، بمعني أن تزيد قيمة الضريبة ، مع كل طن زيادة في الإنبعاثات الكربونية ، نظرًا </w:t>
      </w:r>
      <w:r w:rsidR="00F57D68">
        <w:rPr>
          <w:rFonts w:ascii="Simplified Arabic" w:hAnsi="Simplified Arabic" w:cs="Simplified Arabic" w:hint="cs"/>
          <w:sz w:val="24"/>
          <w:szCs w:val="24"/>
          <w:rtl/>
          <w:lang w:bidi="ar-EG"/>
        </w:rPr>
        <w:t>لزيادة</w:t>
      </w:r>
      <w:r w:rsidRPr="000042C9">
        <w:rPr>
          <w:rFonts w:ascii="Simplified Arabic" w:hAnsi="Simplified Arabic" w:cs="Simplified Arabic"/>
          <w:sz w:val="24"/>
          <w:szCs w:val="24"/>
          <w:rtl/>
          <w:lang w:bidi="ar-EG"/>
        </w:rPr>
        <w:t xml:space="preserve"> تكلفة الضرر مع زيادة الإنبعاثات ، كما تزيد ـ</w:t>
      </w:r>
      <w:r w:rsidR="00F57D68">
        <w:rPr>
          <w:rFonts w:ascii="Simplified Arabic" w:hAnsi="Simplified Arabic" w:cs="Simplified Arabic" w:hint="cs"/>
          <w:sz w:val="24"/>
          <w:szCs w:val="24"/>
          <w:rtl/>
          <w:lang w:bidi="ar-EG"/>
        </w:rPr>
        <w:t>ا</w:t>
      </w:r>
      <w:r w:rsidR="00776AC4">
        <w:rPr>
          <w:rFonts w:ascii="Simplified Arabic" w:hAnsi="Simplified Arabic" w:cs="Simplified Arabic" w:hint="cs"/>
          <w:sz w:val="24"/>
          <w:szCs w:val="24"/>
          <w:rtl/>
          <w:lang w:bidi="ar-EG"/>
        </w:rPr>
        <w:t>ل</w:t>
      </w:r>
      <w:r w:rsidRPr="000042C9">
        <w:rPr>
          <w:rFonts w:ascii="Simplified Arabic" w:hAnsi="Simplified Arabic" w:cs="Simplified Arabic"/>
          <w:sz w:val="24"/>
          <w:szCs w:val="24"/>
          <w:rtl/>
          <w:lang w:bidi="ar-EG"/>
        </w:rPr>
        <w:t>تأثيرات</w:t>
      </w:r>
      <w:r w:rsidR="00776AC4">
        <w:rPr>
          <w:rFonts w:ascii="Simplified Arabic" w:hAnsi="Simplified Arabic" w:cs="Simplified Arabic" w:hint="cs"/>
          <w:sz w:val="24"/>
          <w:szCs w:val="24"/>
          <w:rtl/>
          <w:lang w:bidi="ar-EG"/>
        </w:rPr>
        <w:t xml:space="preserve"> السلبية للتغيرات المناخية</w:t>
      </w:r>
      <w:r w:rsidRPr="000042C9">
        <w:rPr>
          <w:rFonts w:ascii="Simplified Arabic" w:hAnsi="Simplified Arabic" w:cs="Simplified Arabic"/>
          <w:sz w:val="24"/>
          <w:szCs w:val="24"/>
          <w:rtl/>
          <w:lang w:bidi="ar-EG"/>
        </w:rPr>
        <w:t xml:space="preserve"> مع مرور الوقت.</w:t>
      </w:r>
    </w:p>
    <w:p w14:paraId="546AF9DD" w14:textId="3BF5A327" w:rsidR="00A1329E" w:rsidRPr="000042C9" w:rsidRDefault="00A1329E" w:rsidP="00F90C1A">
      <w:pPr>
        <w:tabs>
          <w:tab w:val="right" w:pos="9360"/>
        </w:tabs>
        <w:bidi/>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 فرض ضريبة الكربون  علي إستخدامات الوقود و خاصة وقود المركبات من شأنها أن تضر أصحاب الدخول المنخفضة ، بشكل أكبر من أصحاب الدخول المرتفعة ، و لذلك يجب أن يوجه جزء كبير من تلك الضريبة بإعادة توزيعه علي أصحاب الدخول المنخفضة.</w:t>
      </w:r>
    </w:p>
    <w:p w14:paraId="27007538" w14:textId="1044D6EB" w:rsidR="004B79B8" w:rsidRDefault="00A1329E" w:rsidP="00F90C1A">
      <w:pPr>
        <w:tabs>
          <w:tab w:val="right" w:pos="9360"/>
        </w:tabs>
        <w:bidi/>
        <w:rPr>
          <w:rFonts w:ascii="Simplified Arabic" w:hAnsi="Simplified Arabic" w:cs="Simplified Arabic"/>
          <w:sz w:val="24"/>
          <w:szCs w:val="24"/>
          <w:rtl/>
          <w:lang w:bidi="ar-EG"/>
        </w:rPr>
      </w:pPr>
      <w:r w:rsidRPr="000042C9">
        <w:rPr>
          <w:rFonts w:ascii="Simplified Arabic" w:hAnsi="Simplified Arabic" w:cs="Simplified Arabic"/>
          <w:sz w:val="24"/>
          <w:szCs w:val="24"/>
          <w:rtl/>
          <w:lang w:bidi="ar-EG"/>
        </w:rPr>
        <w:t>- فرض تسعيرة للإنبعاثات الكربونية يخلق عوائد بشكل سريع  لذلك يجب التفكير</w:t>
      </w:r>
      <w:r w:rsidR="00776AC4">
        <w:rPr>
          <w:rFonts w:ascii="Simplified Arabic" w:hAnsi="Simplified Arabic" w:cs="Simplified Arabic" w:hint="cs"/>
          <w:sz w:val="24"/>
          <w:szCs w:val="24"/>
          <w:rtl/>
          <w:lang w:bidi="ar-EG"/>
        </w:rPr>
        <w:t xml:space="preserve"> قبل فرضها</w:t>
      </w:r>
      <w:r w:rsidRPr="000042C9">
        <w:rPr>
          <w:rFonts w:ascii="Simplified Arabic" w:hAnsi="Simplified Arabic" w:cs="Simplified Arabic"/>
          <w:sz w:val="24"/>
          <w:szCs w:val="24"/>
          <w:rtl/>
          <w:lang w:bidi="ar-EG"/>
        </w:rPr>
        <w:t xml:space="preserve"> في كيفية الإستفادة منها ، </w:t>
      </w:r>
      <w:r w:rsidR="00776AC4">
        <w:rPr>
          <w:rFonts w:ascii="Simplified Arabic" w:hAnsi="Simplified Arabic" w:cs="Simplified Arabic" w:hint="cs"/>
          <w:sz w:val="24"/>
          <w:szCs w:val="24"/>
          <w:rtl/>
          <w:lang w:bidi="ar-EG"/>
        </w:rPr>
        <w:t xml:space="preserve">بإنه </w:t>
      </w:r>
      <w:r w:rsidRPr="000042C9">
        <w:rPr>
          <w:rFonts w:ascii="Simplified Arabic" w:hAnsi="Simplified Arabic" w:cs="Simplified Arabic"/>
          <w:sz w:val="24"/>
          <w:szCs w:val="24"/>
          <w:rtl/>
          <w:lang w:bidi="ar-EG"/>
        </w:rPr>
        <w:t>يتم إعادة توزيعها علي الشعب</w:t>
      </w:r>
      <w:r w:rsidR="00F57D68">
        <w:rPr>
          <w:rFonts w:ascii="Simplified Arabic" w:hAnsi="Simplified Arabic" w:cs="Simplified Arabic" w:hint="cs"/>
          <w:sz w:val="24"/>
          <w:szCs w:val="24"/>
          <w:rtl/>
          <w:lang w:bidi="ar-EG"/>
        </w:rPr>
        <w:t xml:space="preserve"> </w:t>
      </w:r>
      <w:r w:rsidRPr="000042C9">
        <w:rPr>
          <w:rFonts w:ascii="Simplified Arabic" w:hAnsi="Simplified Arabic" w:cs="Simplified Arabic"/>
          <w:sz w:val="24"/>
          <w:szCs w:val="24"/>
          <w:rtl/>
          <w:lang w:bidi="ar-EG"/>
        </w:rPr>
        <w:t>أ</w:t>
      </w:r>
      <w:r w:rsidR="00F57D68">
        <w:rPr>
          <w:rFonts w:ascii="Simplified Arabic" w:hAnsi="Simplified Arabic" w:cs="Simplified Arabic" w:hint="cs"/>
          <w:sz w:val="24"/>
          <w:szCs w:val="24"/>
          <w:rtl/>
          <w:lang w:bidi="ar-EG"/>
        </w:rPr>
        <w:t xml:space="preserve">و </w:t>
      </w:r>
      <w:r w:rsidRPr="000042C9">
        <w:rPr>
          <w:rFonts w:ascii="Simplified Arabic" w:hAnsi="Simplified Arabic" w:cs="Simplified Arabic"/>
          <w:sz w:val="24"/>
          <w:szCs w:val="24"/>
          <w:rtl/>
          <w:lang w:bidi="ar-EG"/>
        </w:rPr>
        <w:t>تستثمر في مصادر طاقة نظيفة ، و إبتكار تكنولوجيا لحماية البيئة</w:t>
      </w:r>
      <w:r w:rsidRPr="000042C9">
        <w:rPr>
          <w:rStyle w:val="FootnoteReference"/>
          <w:rFonts w:ascii="Simplified Arabic" w:hAnsi="Simplified Arabic" w:cs="Simplified Arabic"/>
          <w:sz w:val="24"/>
          <w:szCs w:val="24"/>
          <w:rtl/>
          <w:lang w:bidi="ar-EG"/>
        </w:rPr>
        <w:footnoteReference w:id="14"/>
      </w:r>
      <w:r w:rsidRPr="000042C9">
        <w:rPr>
          <w:rFonts w:ascii="Simplified Arabic" w:hAnsi="Simplified Arabic" w:cs="Simplified Arabic"/>
          <w:sz w:val="24"/>
          <w:szCs w:val="24"/>
          <w:rtl/>
          <w:lang w:bidi="ar-EG"/>
        </w:rPr>
        <w:t xml:space="preserve">. </w:t>
      </w:r>
    </w:p>
    <w:p w14:paraId="740344A9" w14:textId="445C0520" w:rsidR="0072132C" w:rsidRPr="003A7F6F" w:rsidRDefault="002D6D33" w:rsidP="00F90C1A">
      <w:pPr>
        <w:tabs>
          <w:tab w:val="right" w:pos="9360"/>
        </w:tabs>
        <w:bidi/>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u w:val="single"/>
          <w:rtl/>
          <w:lang w:bidi="ar-EG"/>
        </w:rPr>
        <w:lastRenderedPageBreak/>
        <w:t>3</w:t>
      </w:r>
      <w:r w:rsidR="00E1778A">
        <w:rPr>
          <w:rFonts w:ascii="Simplified Arabic" w:hAnsi="Simplified Arabic" w:cs="Simplified Arabic" w:hint="cs"/>
          <w:b/>
          <w:bCs/>
          <w:sz w:val="24"/>
          <w:szCs w:val="24"/>
          <w:u w:val="single"/>
          <w:rtl/>
          <w:lang w:bidi="ar-EG"/>
        </w:rPr>
        <w:t xml:space="preserve">-3 </w:t>
      </w:r>
      <w:r w:rsidR="0072132C" w:rsidRPr="003A7F6F">
        <w:rPr>
          <w:rFonts w:ascii="Simplified Arabic" w:hAnsi="Simplified Arabic" w:cs="Simplified Arabic" w:hint="cs"/>
          <w:b/>
          <w:bCs/>
          <w:sz w:val="24"/>
          <w:szCs w:val="24"/>
          <w:u w:val="single"/>
          <w:rtl/>
          <w:lang w:bidi="ar-EG"/>
        </w:rPr>
        <w:t>آلية التنمية النظيفة</w:t>
      </w:r>
      <w:r w:rsidR="0072132C" w:rsidRPr="003A7F6F">
        <w:rPr>
          <w:rFonts w:ascii="Simplified Arabic" w:hAnsi="Simplified Arabic" w:cs="Simplified Arabic"/>
          <w:b/>
          <w:bCs/>
          <w:sz w:val="24"/>
          <w:szCs w:val="24"/>
          <w:u w:val="single"/>
          <w:lang w:bidi="ar-EG"/>
        </w:rPr>
        <w:t>(CDM)</w:t>
      </w:r>
      <w:r w:rsidR="0072132C" w:rsidRPr="003A7F6F">
        <w:rPr>
          <w:rFonts w:ascii="Simplified Arabic" w:hAnsi="Simplified Arabic" w:cs="Simplified Arabic" w:hint="cs"/>
          <w:b/>
          <w:bCs/>
          <w:sz w:val="24"/>
          <w:szCs w:val="24"/>
          <w:u w:val="single"/>
          <w:rtl/>
          <w:lang w:bidi="ar-EG"/>
        </w:rPr>
        <w:t>:</w:t>
      </w:r>
    </w:p>
    <w:p w14:paraId="7F6B7724" w14:textId="32CFC837" w:rsidR="0072132C" w:rsidRDefault="0072132C" w:rsidP="00F90C1A">
      <w:pPr>
        <w:tabs>
          <w:tab w:val="right" w:pos="9360"/>
        </w:tabs>
        <w:bidi/>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تعرف آلية التنمية أو ال </w:t>
      </w:r>
      <w:r>
        <w:rPr>
          <w:rFonts w:ascii="Simplified Arabic" w:hAnsi="Simplified Arabic" w:cs="Simplified Arabic"/>
          <w:sz w:val="24"/>
          <w:szCs w:val="24"/>
          <w:lang w:bidi="ar-EG"/>
        </w:rPr>
        <w:t xml:space="preserve"> clean development mechanism</w:t>
      </w:r>
      <w:r>
        <w:rPr>
          <w:rFonts w:ascii="Simplified Arabic" w:hAnsi="Simplified Arabic" w:cs="Simplified Arabic" w:hint="cs"/>
          <w:sz w:val="24"/>
          <w:szCs w:val="24"/>
          <w:rtl/>
          <w:lang w:bidi="ar-EG"/>
        </w:rPr>
        <w:t xml:space="preserve"> </w:t>
      </w:r>
      <w:r w:rsidR="009D2E06">
        <w:rPr>
          <w:rFonts w:ascii="Simplified Arabic" w:hAnsi="Simplified Arabic" w:cs="Simplified Arabic" w:hint="cs"/>
          <w:sz w:val="24"/>
          <w:szCs w:val="24"/>
          <w:rtl/>
          <w:lang w:bidi="ar-EG"/>
        </w:rPr>
        <w:t xml:space="preserve">علي إنها </w:t>
      </w:r>
      <w:r w:rsidR="009D2E06" w:rsidRPr="009D2E06">
        <w:rPr>
          <w:rFonts w:ascii="Simplified Arabic" w:hAnsi="Simplified Arabic" w:cs="Simplified Arabic"/>
          <w:sz w:val="24"/>
          <w:szCs w:val="24"/>
          <w:rtl/>
        </w:rPr>
        <w:t>إحدى ا</w:t>
      </w:r>
      <w:r w:rsidR="002D6D33">
        <w:rPr>
          <w:rFonts w:ascii="Simplified Arabic" w:hAnsi="Simplified Arabic" w:cs="Simplified Arabic" w:hint="cs"/>
          <w:sz w:val="24"/>
          <w:szCs w:val="24"/>
          <w:rtl/>
        </w:rPr>
        <w:t>لآليا</w:t>
      </w:r>
      <w:r w:rsidR="009D2E06" w:rsidRPr="009D2E06">
        <w:rPr>
          <w:rFonts w:ascii="Simplified Arabic" w:hAnsi="Simplified Arabic" w:cs="Simplified Arabic" w:hint="cs"/>
          <w:sz w:val="24"/>
          <w:szCs w:val="24"/>
          <w:rtl/>
        </w:rPr>
        <w:t>ت</w:t>
      </w:r>
      <w:r w:rsidR="009D2E06" w:rsidRPr="009D2E06">
        <w:rPr>
          <w:rFonts w:ascii="Simplified Arabic" w:hAnsi="Simplified Arabic" w:cs="Simplified Arabic"/>
          <w:sz w:val="24"/>
          <w:szCs w:val="24"/>
          <w:rtl/>
        </w:rPr>
        <w:t xml:space="preserve"> </w:t>
      </w:r>
      <w:r w:rsidR="009D2E06" w:rsidRPr="009D2E06">
        <w:rPr>
          <w:rFonts w:ascii="Simplified Arabic" w:hAnsi="Simplified Arabic" w:cs="Simplified Arabic" w:hint="cs"/>
          <w:sz w:val="24"/>
          <w:szCs w:val="24"/>
          <w:rtl/>
        </w:rPr>
        <w:t>المرنة</w:t>
      </w:r>
      <w:r w:rsidR="009D2E06" w:rsidRPr="009D2E06">
        <w:rPr>
          <w:rFonts w:ascii="Simplified Arabic" w:hAnsi="Simplified Arabic" w:cs="Simplified Arabic"/>
          <w:sz w:val="24"/>
          <w:szCs w:val="24"/>
          <w:rtl/>
        </w:rPr>
        <w:t xml:space="preserve"> </w:t>
      </w:r>
      <w:r w:rsidR="009D2E06" w:rsidRPr="009D2E06">
        <w:rPr>
          <w:rFonts w:ascii="Simplified Arabic" w:hAnsi="Simplified Arabic" w:cs="Simplified Arabic" w:hint="cs"/>
          <w:sz w:val="24"/>
          <w:szCs w:val="24"/>
          <w:rtl/>
        </w:rPr>
        <w:t>في</w:t>
      </w:r>
      <w:r w:rsidR="009D2E06" w:rsidRPr="009D2E06">
        <w:rPr>
          <w:rFonts w:ascii="Simplified Arabic" w:hAnsi="Simplified Arabic" w:cs="Simplified Arabic"/>
          <w:sz w:val="24"/>
          <w:szCs w:val="24"/>
          <w:rtl/>
        </w:rPr>
        <w:t xml:space="preserve"> </w:t>
      </w:r>
      <w:r w:rsidR="009D2E06" w:rsidRPr="009D2E06">
        <w:rPr>
          <w:rFonts w:ascii="Simplified Arabic" w:hAnsi="Simplified Arabic" w:cs="Simplified Arabic" w:hint="cs"/>
          <w:sz w:val="24"/>
          <w:szCs w:val="24"/>
          <w:rtl/>
        </w:rPr>
        <w:t>بروتوكول</w:t>
      </w:r>
      <w:r w:rsidR="009D2E06" w:rsidRPr="009D2E06">
        <w:rPr>
          <w:rFonts w:ascii="Simplified Arabic" w:hAnsi="Simplified Arabic" w:cs="Simplified Arabic"/>
          <w:sz w:val="24"/>
          <w:szCs w:val="24"/>
          <w:rtl/>
        </w:rPr>
        <w:t xml:space="preserve"> </w:t>
      </w:r>
      <w:r w:rsidR="009D2E06" w:rsidRPr="009D2E06">
        <w:rPr>
          <w:rFonts w:ascii="Simplified Arabic" w:hAnsi="Simplified Arabic" w:cs="Simplified Arabic" w:hint="cs"/>
          <w:sz w:val="24"/>
          <w:szCs w:val="24"/>
          <w:rtl/>
        </w:rPr>
        <w:t>كيوتو،</w:t>
      </w:r>
      <w:r w:rsidR="009D2E06" w:rsidRPr="009D2E06">
        <w:rPr>
          <w:rFonts w:ascii="Simplified Arabic" w:hAnsi="Simplified Arabic" w:cs="Simplified Arabic"/>
          <w:sz w:val="24"/>
          <w:szCs w:val="24"/>
          <w:rtl/>
        </w:rPr>
        <w:t xml:space="preserve"> </w:t>
      </w:r>
      <w:r w:rsidR="009D2E06" w:rsidRPr="009D2E06">
        <w:rPr>
          <w:rFonts w:ascii="Simplified Arabic" w:hAnsi="Simplified Arabic" w:cs="Simplified Arabic" w:hint="cs"/>
          <w:sz w:val="24"/>
          <w:szCs w:val="24"/>
          <w:rtl/>
        </w:rPr>
        <w:t>والتي</w:t>
      </w:r>
      <w:r w:rsidR="009D2E06" w:rsidRPr="009D2E06">
        <w:rPr>
          <w:rFonts w:ascii="Simplified Arabic" w:hAnsi="Simplified Arabic" w:cs="Simplified Arabic"/>
          <w:sz w:val="24"/>
          <w:szCs w:val="24"/>
          <w:rtl/>
        </w:rPr>
        <w:t xml:space="preserve"> </w:t>
      </w:r>
      <w:r w:rsidR="009D2E06" w:rsidRPr="009D2E06">
        <w:rPr>
          <w:rFonts w:ascii="Simplified Arabic" w:hAnsi="Simplified Arabic" w:cs="Simplified Arabic" w:hint="cs"/>
          <w:sz w:val="24"/>
          <w:szCs w:val="24"/>
          <w:rtl/>
        </w:rPr>
        <w:t>تتيح</w:t>
      </w:r>
      <w:r w:rsidR="009D2E06" w:rsidRPr="009D2E06">
        <w:rPr>
          <w:rFonts w:ascii="Simplified Arabic" w:hAnsi="Simplified Arabic" w:cs="Simplified Arabic"/>
          <w:sz w:val="24"/>
          <w:szCs w:val="24"/>
          <w:rtl/>
        </w:rPr>
        <w:t xml:space="preserve"> </w:t>
      </w:r>
      <w:r w:rsidR="009D2E06" w:rsidRPr="009D2E06">
        <w:rPr>
          <w:rFonts w:ascii="Simplified Arabic" w:hAnsi="Simplified Arabic" w:cs="Simplified Arabic" w:hint="cs"/>
          <w:sz w:val="24"/>
          <w:szCs w:val="24"/>
          <w:rtl/>
        </w:rPr>
        <w:t>للدول</w:t>
      </w:r>
      <w:r w:rsidR="009D2E06" w:rsidRPr="009D2E06">
        <w:rPr>
          <w:rFonts w:ascii="Simplified Arabic" w:hAnsi="Simplified Arabic" w:cs="Simplified Arabic"/>
          <w:sz w:val="24"/>
          <w:szCs w:val="24"/>
          <w:rtl/>
        </w:rPr>
        <w:t xml:space="preserve"> </w:t>
      </w:r>
      <w:r w:rsidR="009D2E06" w:rsidRPr="009D2E06">
        <w:rPr>
          <w:rFonts w:ascii="Simplified Arabic" w:hAnsi="Simplified Arabic" w:cs="Simplified Arabic" w:hint="cs"/>
          <w:sz w:val="24"/>
          <w:szCs w:val="24"/>
          <w:rtl/>
        </w:rPr>
        <w:t>المتقدمة</w:t>
      </w:r>
      <w:r w:rsidR="009D2E06" w:rsidRPr="009D2E06">
        <w:rPr>
          <w:rFonts w:ascii="Simplified Arabic" w:hAnsi="Simplified Arabic" w:cs="Simplified Arabic"/>
          <w:sz w:val="24"/>
          <w:szCs w:val="24"/>
          <w:rtl/>
        </w:rPr>
        <w:t xml:space="preserve"> </w:t>
      </w:r>
      <w:r w:rsidR="009D2E06" w:rsidRPr="009D2E06">
        <w:rPr>
          <w:rFonts w:ascii="Simplified Arabic" w:hAnsi="Simplified Arabic" w:cs="Simplified Arabic" w:hint="cs"/>
          <w:sz w:val="24"/>
          <w:szCs w:val="24"/>
          <w:rtl/>
        </w:rPr>
        <w:t>تحقيق</w:t>
      </w:r>
      <w:r w:rsidR="009D2E06" w:rsidRPr="009D2E06">
        <w:rPr>
          <w:rFonts w:ascii="Simplified Arabic" w:hAnsi="Simplified Arabic" w:cs="Simplified Arabic"/>
          <w:sz w:val="24"/>
          <w:szCs w:val="24"/>
          <w:rtl/>
        </w:rPr>
        <w:t xml:space="preserve"> </w:t>
      </w:r>
      <w:r w:rsidR="009D2E06" w:rsidRPr="009D2E06">
        <w:rPr>
          <w:rFonts w:ascii="Simplified Arabic" w:hAnsi="Simplified Arabic" w:cs="Simplified Arabic" w:hint="cs"/>
          <w:sz w:val="24"/>
          <w:szCs w:val="24"/>
          <w:rtl/>
        </w:rPr>
        <w:t>التزامها</w:t>
      </w:r>
      <w:r w:rsidR="009D2E06" w:rsidRPr="009D2E06">
        <w:rPr>
          <w:rFonts w:ascii="Simplified Arabic" w:hAnsi="Simplified Arabic" w:cs="Simplified Arabic"/>
          <w:sz w:val="24"/>
          <w:szCs w:val="24"/>
          <w:rtl/>
        </w:rPr>
        <w:t xml:space="preserve"> </w:t>
      </w:r>
      <w:r w:rsidR="009D2E06" w:rsidRPr="009D2E06">
        <w:rPr>
          <w:rFonts w:ascii="Simplified Arabic" w:hAnsi="Simplified Arabic" w:cs="Simplified Arabic" w:hint="cs"/>
          <w:sz w:val="24"/>
          <w:szCs w:val="24"/>
          <w:rtl/>
        </w:rPr>
        <w:t>بخفض</w:t>
      </w:r>
      <w:r w:rsidR="009D2E06" w:rsidRPr="009D2E06">
        <w:rPr>
          <w:rFonts w:ascii="Simplified Arabic" w:hAnsi="Simplified Arabic" w:cs="Simplified Arabic"/>
          <w:sz w:val="24"/>
          <w:szCs w:val="24"/>
          <w:rtl/>
        </w:rPr>
        <w:t xml:space="preserve"> الانبعاثات </w:t>
      </w:r>
      <w:r w:rsidR="00942164">
        <w:rPr>
          <w:rFonts w:ascii="Simplified Arabic" w:hAnsi="Simplified Arabic" w:cs="Simplified Arabic" w:hint="cs"/>
          <w:sz w:val="24"/>
          <w:szCs w:val="24"/>
          <w:rtl/>
          <w:lang w:bidi="ar-EG"/>
        </w:rPr>
        <w:t xml:space="preserve">، </w:t>
      </w:r>
      <w:r w:rsidR="009D2E06" w:rsidRPr="009D2E06">
        <w:rPr>
          <w:rFonts w:ascii="Simplified Arabic" w:hAnsi="Simplified Arabic" w:cs="Simplified Arabic"/>
          <w:sz w:val="24"/>
          <w:szCs w:val="24"/>
          <w:rtl/>
        </w:rPr>
        <w:t>عن طريق شراء حصة من الانبعاثات التي يتم تخفيضها في دول نامية. ومن جانبها تتخذ الدول النامية إجراءات طوعية للحد من انبعاثاتها نظير الحصول على مساعدات مالية وفنية من الدول المتقدمة على أن يخصم ما تم توفيره من الانبعاثات من حصة الدول المتقدمة في إطار التزاماتها في بروتوكول كيوتو</w:t>
      </w:r>
      <w:r w:rsidR="009D2E06">
        <w:t xml:space="preserve">. </w:t>
      </w:r>
      <w:r w:rsidR="009D2E06">
        <w:rPr>
          <w:rFonts w:ascii="Simplified Arabic" w:hAnsi="Simplified Arabic" w:cs="Simplified Arabic" w:hint="cs"/>
          <w:sz w:val="24"/>
          <w:szCs w:val="24"/>
          <w:rtl/>
          <w:lang w:bidi="ar-EG"/>
        </w:rPr>
        <w:t xml:space="preserve">(بروتوكول كيوتو </w:t>
      </w:r>
      <w:r w:rsidR="009D2E06">
        <w:rPr>
          <w:rFonts w:ascii="Simplified Arabic" w:hAnsi="Simplified Arabic" w:cs="Simplified Arabic"/>
          <w:sz w:val="24"/>
          <w:szCs w:val="24"/>
          <w:rtl/>
          <w:lang w:bidi="ar-EG"/>
        </w:rPr>
        <w:t>–</w:t>
      </w:r>
      <w:r w:rsidR="009D2E06">
        <w:rPr>
          <w:rFonts w:ascii="Simplified Arabic" w:hAnsi="Simplified Arabic" w:cs="Simplified Arabic" w:hint="cs"/>
          <w:sz w:val="24"/>
          <w:szCs w:val="24"/>
          <w:rtl/>
          <w:lang w:bidi="ar-EG"/>
        </w:rPr>
        <w:t xml:space="preserve"> آلية التنمية النظيفة)</w:t>
      </w:r>
      <w:r w:rsidR="0015550D">
        <w:rPr>
          <w:rStyle w:val="FootnoteReference"/>
          <w:rFonts w:ascii="Simplified Arabic" w:hAnsi="Simplified Arabic" w:cs="Simplified Arabic"/>
          <w:sz w:val="24"/>
          <w:szCs w:val="24"/>
          <w:rtl/>
          <w:lang w:bidi="ar-EG"/>
        </w:rPr>
        <w:footnoteReference w:id="15"/>
      </w:r>
    </w:p>
    <w:p w14:paraId="66EE9083" w14:textId="77777777" w:rsidR="0072132C" w:rsidRPr="000042C9" w:rsidRDefault="0072132C" w:rsidP="00F90C1A">
      <w:pPr>
        <w:tabs>
          <w:tab w:val="right" w:pos="9360"/>
        </w:tabs>
        <w:bidi/>
        <w:rPr>
          <w:rFonts w:ascii="Simplified Arabic" w:hAnsi="Simplified Arabic" w:cs="Simplified Arabic"/>
          <w:sz w:val="24"/>
          <w:szCs w:val="24"/>
          <w:rtl/>
          <w:lang w:bidi="ar-EG"/>
        </w:rPr>
      </w:pPr>
    </w:p>
    <w:p w14:paraId="3680ED5D" w14:textId="77777777" w:rsidR="004B79B8" w:rsidRDefault="004B79B8" w:rsidP="00F90C1A">
      <w:pP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2374AE7E" w14:textId="649D946B" w:rsidR="004B79B8" w:rsidRDefault="004B79B8" w:rsidP="00F27CD6">
      <w:pPr>
        <w:bidi/>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الفصل ال</w:t>
      </w:r>
      <w:r w:rsidR="003604DF">
        <w:rPr>
          <w:rFonts w:ascii="Simplified Arabic" w:hAnsi="Simplified Arabic" w:cs="Simplified Arabic" w:hint="cs"/>
          <w:b/>
          <w:bCs/>
          <w:sz w:val="28"/>
          <w:szCs w:val="28"/>
          <w:u w:val="single"/>
          <w:rtl/>
          <w:lang w:bidi="ar-EG"/>
        </w:rPr>
        <w:t>رابع</w:t>
      </w:r>
      <w:r>
        <w:rPr>
          <w:rFonts w:ascii="Simplified Arabic" w:hAnsi="Simplified Arabic" w:cs="Simplified Arabic" w:hint="cs"/>
          <w:b/>
          <w:bCs/>
          <w:sz w:val="28"/>
          <w:szCs w:val="28"/>
          <w:u w:val="single"/>
          <w:rtl/>
          <w:lang w:bidi="ar-EG"/>
        </w:rPr>
        <w:t>:</w:t>
      </w:r>
      <w:r w:rsidR="00440733">
        <w:rPr>
          <w:rFonts w:ascii="Simplified Arabic" w:hAnsi="Simplified Arabic" w:cs="Simplified Arabic" w:hint="cs"/>
          <w:b/>
          <w:bCs/>
          <w:sz w:val="28"/>
          <w:szCs w:val="28"/>
          <w:u w:val="single"/>
          <w:rtl/>
          <w:lang w:bidi="ar-EG"/>
        </w:rPr>
        <w:t xml:space="preserve"> بعض التجارب الدولية في تطبيق التسعيرة الكربونية</w:t>
      </w:r>
      <w:r w:rsidR="00037B97">
        <w:rPr>
          <w:rFonts w:ascii="Simplified Arabic" w:hAnsi="Simplified Arabic" w:cs="Simplified Arabic" w:hint="cs"/>
          <w:b/>
          <w:bCs/>
          <w:sz w:val="28"/>
          <w:szCs w:val="28"/>
          <w:u w:val="single"/>
          <w:rtl/>
          <w:lang w:bidi="ar-EG"/>
        </w:rPr>
        <w:t xml:space="preserve"> أو آلية التنمية النظيفة</w:t>
      </w:r>
      <w:r w:rsidR="00440733">
        <w:rPr>
          <w:rFonts w:ascii="Simplified Arabic" w:hAnsi="Simplified Arabic" w:cs="Simplified Arabic" w:hint="cs"/>
          <w:b/>
          <w:bCs/>
          <w:sz w:val="28"/>
          <w:szCs w:val="28"/>
          <w:u w:val="single"/>
          <w:rtl/>
          <w:lang w:bidi="ar-EG"/>
        </w:rPr>
        <w:t>:</w:t>
      </w:r>
    </w:p>
    <w:p w14:paraId="36B780F0" w14:textId="412D3755" w:rsidR="00EA3A94" w:rsidRPr="00EA3A94" w:rsidRDefault="003604DF" w:rsidP="00F90C1A">
      <w:pPr>
        <w:bidi/>
        <w:rPr>
          <w:rFonts w:ascii="Simplified Arabic" w:hAnsi="Simplified Arabic" w:cs="Simplified Arabic"/>
          <w:b/>
          <w:bCs/>
          <w:sz w:val="24"/>
          <w:szCs w:val="24"/>
          <w:u w:val="single"/>
          <w:rtl/>
          <w:lang w:bidi="ar-EG"/>
        </w:rPr>
      </w:pPr>
      <w:r>
        <w:rPr>
          <w:rFonts w:ascii="Simplified Arabic" w:hAnsi="Simplified Arabic" w:cs="Simplified Arabic" w:hint="cs"/>
          <w:b/>
          <w:bCs/>
          <w:sz w:val="28"/>
          <w:szCs w:val="28"/>
          <w:u w:val="single"/>
          <w:rtl/>
          <w:lang w:bidi="ar-EG"/>
        </w:rPr>
        <w:t>4</w:t>
      </w:r>
      <w:r w:rsidR="00E1778A">
        <w:rPr>
          <w:rFonts w:ascii="Simplified Arabic" w:hAnsi="Simplified Arabic" w:cs="Simplified Arabic" w:hint="cs"/>
          <w:b/>
          <w:bCs/>
          <w:sz w:val="28"/>
          <w:szCs w:val="28"/>
          <w:u w:val="single"/>
          <w:rtl/>
          <w:lang w:bidi="ar-EG"/>
        </w:rPr>
        <w:t>-1</w:t>
      </w:r>
      <w:r>
        <w:rPr>
          <w:rFonts w:ascii="Simplified Arabic" w:hAnsi="Simplified Arabic" w:cs="Simplified Arabic" w:hint="cs"/>
          <w:b/>
          <w:bCs/>
          <w:sz w:val="28"/>
          <w:szCs w:val="28"/>
          <w:u w:val="single"/>
          <w:rtl/>
          <w:lang w:bidi="ar-EG"/>
        </w:rPr>
        <w:t xml:space="preserve"> </w:t>
      </w:r>
      <w:r w:rsidR="004B79B8" w:rsidRPr="003604DF">
        <w:rPr>
          <w:rFonts w:ascii="Simplified Arabic" w:hAnsi="Simplified Arabic" w:cs="Simplified Arabic" w:hint="cs"/>
          <w:b/>
          <w:bCs/>
          <w:sz w:val="24"/>
          <w:szCs w:val="24"/>
          <w:u w:val="single"/>
          <w:rtl/>
          <w:lang w:bidi="ar-EG"/>
        </w:rPr>
        <w:t>الدول المطبقة لضريبة الكربون و نظام تداول الإنبعاثات</w:t>
      </w:r>
      <w:r>
        <w:rPr>
          <w:rFonts w:ascii="Simplified Arabic" w:hAnsi="Simplified Arabic" w:cs="Simplified Arabic" w:hint="cs"/>
          <w:b/>
          <w:bCs/>
          <w:sz w:val="24"/>
          <w:szCs w:val="24"/>
          <w:u w:val="single"/>
          <w:rtl/>
          <w:lang w:bidi="ar-EG"/>
        </w:rPr>
        <w:t>.</w:t>
      </w:r>
    </w:p>
    <w:p w14:paraId="753E4B35" w14:textId="434317D9" w:rsidR="004B79B8" w:rsidRDefault="00EA3A94"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طبقًا لتقرير أصدرته</w:t>
      </w:r>
      <w:r>
        <w:rPr>
          <w:rFonts w:ascii="Simplified Arabic" w:hAnsi="Simplified Arabic" w:cs="Simplified Arabic"/>
          <w:sz w:val="24"/>
          <w:szCs w:val="24"/>
          <w:lang w:bidi="ar-EG"/>
        </w:rPr>
        <w:t xml:space="preserve">Earth organization </w:t>
      </w:r>
      <w:r w:rsidR="004B79B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عام 2021</w:t>
      </w:r>
      <w:r w:rsidR="004B79B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يوجد</w:t>
      </w:r>
      <w:r w:rsidR="00CA7941">
        <w:rPr>
          <w:rFonts w:ascii="Simplified Arabic" w:hAnsi="Simplified Arabic" w:cs="Simplified Arabic" w:hint="cs"/>
          <w:sz w:val="24"/>
          <w:szCs w:val="24"/>
          <w:rtl/>
          <w:lang w:bidi="ar-EG"/>
        </w:rPr>
        <w:t xml:space="preserve"> 18 </w:t>
      </w:r>
      <w:r w:rsidR="004B79B8">
        <w:rPr>
          <w:rFonts w:ascii="Simplified Arabic" w:hAnsi="Simplified Arabic" w:cs="Simplified Arabic" w:hint="cs"/>
          <w:sz w:val="24"/>
          <w:szCs w:val="24"/>
          <w:rtl/>
          <w:lang w:bidi="ar-EG"/>
        </w:rPr>
        <w:t>دولة مطبقة للضريبة الكربونية أو مطبقة لنظام تداول الإنبعاثات ، و هم الأرجنتين ، كندا ، تشيلي ، الصين ، كولومبيا ، الدنمارك ، فنلندا، اليابان، كازاخستان ، كوريا ، المكسيك ، نيوزيلندا ، النرويج ، سنغافورة ، جنوب إفريقيا ، السويد ، أوكرانيا ، المملكة المتحدة ، و الإتحاد الأوروبي.</w:t>
      </w:r>
    </w:p>
    <w:p w14:paraId="71D835D9" w14:textId="77777777" w:rsidR="004B79B8" w:rsidRDefault="004B79B8" w:rsidP="00F90C1A">
      <w:pPr>
        <w:jc w:val="righ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بينما يوجد بعض الدول التي تستعد للتطبيق ، و قامت بتقديم خطط تنفيذية و هم : تركيا ، البرازيل ، بروني ، إندونيسيا ، باكيستان ، فيتنام ، روسيا ، صربيا و تايلاند.</w:t>
      </w:r>
    </w:p>
    <w:p w14:paraId="0E96C0F1" w14:textId="0DECADE5" w:rsidR="004B79B8" w:rsidRDefault="00CA7941" w:rsidP="00F90C1A">
      <w:pPr>
        <w:pBdr>
          <w:bottom w:val="single" w:sz="12" w:space="1" w:color="auto"/>
        </w:pBdr>
        <w:jc w:val="right"/>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كما </w:t>
      </w:r>
      <w:r w:rsidR="004B79B8">
        <w:rPr>
          <w:rFonts w:ascii="Simplified Arabic" w:hAnsi="Simplified Arabic" w:cs="Simplified Arabic" w:hint="cs"/>
          <w:sz w:val="24"/>
          <w:szCs w:val="24"/>
          <w:rtl/>
          <w:lang w:bidi="ar-EG"/>
        </w:rPr>
        <w:t>يوجد 64 مبادرة لتطبيق ضريبة الكربون</w:t>
      </w:r>
      <w:r w:rsidR="004F4261">
        <w:rPr>
          <w:rFonts w:ascii="Simplified Arabic" w:hAnsi="Simplified Arabic" w:cs="Simplified Arabic" w:hint="cs"/>
          <w:sz w:val="24"/>
          <w:szCs w:val="24"/>
          <w:rtl/>
          <w:lang w:bidi="ar-EG"/>
        </w:rPr>
        <w:t xml:space="preserve"> أو نظام تداول الإنبعاثات</w:t>
      </w:r>
      <w:r w:rsidR="004B79B8">
        <w:rPr>
          <w:rFonts w:ascii="Simplified Arabic" w:hAnsi="Simplified Arabic" w:cs="Simplified Arabic" w:hint="cs"/>
          <w:sz w:val="24"/>
          <w:szCs w:val="24"/>
          <w:rtl/>
          <w:lang w:bidi="ar-EG"/>
        </w:rPr>
        <w:t xml:space="preserve"> ، علي مستوي العالم ، و طبقًا للبنك الدولي تغطي هذه المبادرات حوالي 21% من نسبة الإنبعاثات الكربونية حول العالم</w:t>
      </w:r>
      <w:r w:rsidR="004B79B8">
        <w:rPr>
          <w:rStyle w:val="FootnoteReference"/>
          <w:rFonts w:ascii="Simplified Arabic" w:hAnsi="Simplified Arabic" w:cs="Simplified Arabic"/>
          <w:sz w:val="24"/>
          <w:szCs w:val="24"/>
          <w:rtl/>
          <w:lang w:bidi="ar-EG"/>
        </w:rPr>
        <w:footnoteReference w:id="16"/>
      </w:r>
      <w:r w:rsidR="004B79B8">
        <w:rPr>
          <w:rFonts w:ascii="Simplified Arabic" w:hAnsi="Simplified Arabic" w:cs="Simplified Arabic" w:hint="cs"/>
          <w:sz w:val="24"/>
          <w:szCs w:val="24"/>
          <w:rtl/>
          <w:lang w:bidi="ar-EG"/>
        </w:rPr>
        <w:t>.</w:t>
      </w:r>
    </w:p>
    <w:p w14:paraId="4874A1CF" w14:textId="53D03273" w:rsidR="004B79B8" w:rsidRDefault="003604DF" w:rsidP="00F90C1A">
      <w:pPr>
        <w:bidi/>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4</w:t>
      </w:r>
      <w:r w:rsidR="00E1778A">
        <w:rPr>
          <w:rFonts w:ascii="Simplified Arabic" w:hAnsi="Simplified Arabic" w:cs="Simplified Arabic" w:hint="cs"/>
          <w:b/>
          <w:bCs/>
          <w:sz w:val="24"/>
          <w:szCs w:val="24"/>
          <w:u w:val="single"/>
          <w:rtl/>
          <w:lang w:bidi="ar-EG"/>
        </w:rPr>
        <w:t xml:space="preserve">-2 </w:t>
      </w:r>
      <w:r w:rsidR="004B79B8">
        <w:rPr>
          <w:rFonts w:ascii="Simplified Arabic" w:hAnsi="Simplified Arabic" w:cs="Simplified Arabic" w:hint="cs"/>
          <w:b/>
          <w:bCs/>
          <w:sz w:val="24"/>
          <w:szCs w:val="24"/>
          <w:u w:val="single"/>
          <w:rtl/>
          <w:lang w:bidi="ar-EG"/>
        </w:rPr>
        <w:t>أ</w:t>
      </w:r>
      <w:r w:rsidR="00776AC4">
        <w:rPr>
          <w:rFonts w:ascii="Simplified Arabic" w:hAnsi="Simplified Arabic" w:cs="Simplified Arabic" w:hint="cs"/>
          <w:b/>
          <w:bCs/>
          <w:sz w:val="24"/>
          <w:szCs w:val="24"/>
          <w:u w:val="single"/>
          <w:rtl/>
          <w:lang w:bidi="ar-EG"/>
        </w:rPr>
        <w:t>مثلة لدول</w:t>
      </w:r>
      <w:r w:rsidR="004B79B8" w:rsidRPr="00775C35">
        <w:rPr>
          <w:rFonts w:ascii="Simplified Arabic" w:hAnsi="Simplified Arabic" w:cs="Simplified Arabic" w:hint="cs"/>
          <w:b/>
          <w:bCs/>
          <w:sz w:val="24"/>
          <w:szCs w:val="24"/>
          <w:u w:val="single"/>
          <w:rtl/>
          <w:lang w:bidi="ar-EG"/>
        </w:rPr>
        <w:t xml:space="preserve"> مطبقة لنظام تداول الإنبعاثات </w:t>
      </w:r>
      <w:r w:rsidR="004B79B8" w:rsidRPr="00775C35">
        <w:rPr>
          <w:rFonts w:ascii="Simplified Arabic" w:hAnsi="Simplified Arabic" w:cs="Simplified Arabic"/>
          <w:b/>
          <w:bCs/>
          <w:sz w:val="24"/>
          <w:szCs w:val="24"/>
          <w:u w:val="single"/>
          <w:lang w:bidi="ar-EG"/>
        </w:rPr>
        <w:t>(ETS)</w:t>
      </w:r>
      <w:r w:rsidR="004B79B8" w:rsidRPr="00775C35">
        <w:rPr>
          <w:rFonts w:ascii="Simplified Arabic" w:hAnsi="Simplified Arabic" w:cs="Simplified Arabic" w:hint="cs"/>
          <w:b/>
          <w:bCs/>
          <w:sz w:val="24"/>
          <w:szCs w:val="24"/>
          <w:u w:val="single"/>
          <w:rtl/>
          <w:lang w:bidi="ar-EG"/>
        </w:rPr>
        <w:t xml:space="preserve"> :</w:t>
      </w:r>
    </w:p>
    <w:p w14:paraId="3D706E3F" w14:textId="45536548" w:rsidR="004B79B8" w:rsidRDefault="003604DF" w:rsidP="00F90C1A">
      <w:pPr>
        <w:bidi/>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4</w:t>
      </w:r>
      <w:r w:rsidR="00E1778A">
        <w:rPr>
          <w:rFonts w:ascii="Simplified Arabic" w:hAnsi="Simplified Arabic" w:cs="Simplified Arabic" w:hint="cs"/>
          <w:b/>
          <w:bCs/>
          <w:sz w:val="24"/>
          <w:szCs w:val="24"/>
          <w:u w:val="single"/>
          <w:rtl/>
          <w:lang w:bidi="ar-EG"/>
        </w:rPr>
        <w:t xml:space="preserve">-2-1 </w:t>
      </w:r>
      <w:r w:rsidR="004B79B8" w:rsidRPr="00B82BB5">
        <w:rPr>
          <w:rFonts w:ascii="Simplified Arabic" w:hAnsi="Simplified Arabic" w:cs="Simplified Arabic" w:hint="cs"/>
          <w:b/>
          <w:bCs/>
          <w:sz w:val="24"/>
          <w:szCs w:val="24"/>
          <w:u w:val="single"/>
          <w:rtl/>
          <w:lang w:bidi="ar-EG"/>
        </w:rPr>
        <w:t>الصين:</w:t>
      </w:r>
    </w:p>
    <w:p w14:paraId="1D423DE2" w14:textId="2DC655D6" w:rsidR="004B79B8" w:rsidRDefault="004B79B8" w:rsidP="00F90C1A">
      <w:pPr>
        <w:bidi/>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قامت الصين بتطبيق نظام تداول الإنبعاثات في يونيه 2021 ، بعد التنظيم له سياسيًا منذ عام 2017، و عمل خطة عمل تمت الموافقة عليها من مجلس الدولة، أطلقت الصين منصة إلكترونية تضم 2200 شركة من قطاع الطاقة ، و شركات بقطاعات الإنتاج و الصناعة  و التي تصدر إجمالي 26,000 طن إنبعاثات كربونية سنويًا ، مما يجعل الصين أكبر سوق لتداول الإنبعاثات ، و الغرض من هذا النظام هو التقليل من الإنبعاثات بشكل تدريجي و فعال ، و تحقيق تنمية إقتصادية خضراء و صديقة للبيئة </w:t>
      </w:r>
      <w:r>
        <w:rPr>
          <w:rStyle w:val="FootnoteReference"/>
          <w:rFonts w:ascii="Simplified Arabic" w:hAnsi="Simplified Arabic" w:cs="Simplified Arabic"/>
          <w:sz w:val="24"/>
          <w:szCs w:val="24"/>
          <w:rtl/>
          <w:lang w:bidi="ar-EG"/>
        </w:rPr>
        <w:footnoteReference w:id="17"/>
      </w:r>
      <w:r>
        <w:rPr>
          <w:rFonts w:ascii="Simplified Arabic" w:hAnsi="Simplified Arabic" w:cs="Simplified Arabic" w:hint="cs"/>
          <w:sz w:val="24"/>
          <w:szCs w:val="24"/>
          <w:rtl/>
          <w:lang w:bidi="ar-EG"/>
        </w:rPr>
        <w:t xml:space="preserve">، و تعتبر هذه الخطوة من أهم الخطوات نحو مواجهة التغيرات المناخية ، حيث اعتبرت الصين هي الدولة الأولي المصدرة للإنبعاثات الكربونية في العالم ، في عام 2019 أصدرت الصين إنبعاثات كربونية تعادل 27% من الإنبعاثات بالعالم ، تليها الولايات المتحدة بحوالي 11% من الإنبعاثات بالعالم ، و لذلك حذر علماء المناخ و البيئة ، إنه إذا لم </w:t>
      </w:r>
      <w:r>
        <w:rPr>
          <w:rFonts w:ascii="Simplified Arabic" w:hAnsi="Simplified Arabic" w:cs="Simplified Arabic" w:hint="cs"/>
          <w:sz w:val="24"/>
          <w:szCs w:val="24"/>
          <w:rtl/>
          <w:lang w:bidi="ar-EG"/>
        </w:rPr>
        <w:lastRenderedPageBreak/>
        <w:t xml:space="preserve">تتخذ الولايات المتحدة و الصين ، </w:t>
      </w:r>
      <w:r w:rsidR="0018794B">
        <w:rPr>
          <w:rFonts w:ascii="Simplified Arabic" w:hAnsi="Simplified Arabic" w:cs="Simplified Arabic" w:hint="cs"/>
          <w:sz w:val="24"/>
          <w:szCs w:val="24"/>
          <w:rtl/>
          <w:lang w:bidi="ar-EG"/>
        </w:rPr>
        <w:t>إجراءات</w:t>
      </w:r>
      <w:r>
        <w:rPr>
          <w:rFonts w:ascii="Simplified Arabic" w:hAnsi="Simplified Arabic" w:cs="Simplified Arabic" w:hint="cs"/>
          <w:sz w:val="24"/>
          <w:szCs w:val="24"/>
          <w:rtl/>
          <w:lang w:bidi="ar-EG"/>
        </w:rPr>
        <w:t xml:space="preserve"> هامة بشأن الحد من الإنبعاثات الكربونية سيواجه العالم العديد من الكوارث البيئية نتاج التغيرات المناخية </w:t>
      </w:r>
      <w:r>
        <w:rPr>
          <w:rStyle w:val="FootnoteReference"/>
          <w:rFonts w:ascii="Simplified Arabic" w:hAnsi="Simplified Arabic" w:cs="Simplified Arabic"/>
          <w:sz w:val="24"/>
          <w:szCs w:val="24"/>
          <w:rtl/>
          <w:lang w:bidi="ar-EG"/>
        </w:rPr>
        <w:footnoteReference w:id="18"/>
      </w:r>
      <w:r>
        <w:rPr>
          <w:rFonts w:ascii="Simplified Arabic" w:hAnsi="Simplified Arabic" w:cs="Simplified Arabic" w:hint="cs"/>
          <w:sz w:val="24"/>
          <w:szCs w:val="24"/>
          <w:rtl/>
          <w:lang w:bidi="ar-EG"/>
        </w:rPr>
        <w:t xml:space="preserve">. </w:t>
      </w:r>
    </w:p>
    <w:p w14:paraId="114CB629" w14:textId="1F4C7D35" w:rsidR="004B79B8" w:rsidRDefault="003604DF" w:rsidP="00F90C1A">
      <w:pPr>
        <w:bidi/>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4</w:t>
      </w:r>
      <w:r w:rsidR="00E1778A">
        <w:rPr>
          <w:rFonts w:ascii="Simplified Arabic" w:hAnsi="Simplified Arabic" w:cs="Simplified Arabic" w:hint="cs"/>
          <w:b/>
          <w:bCs/>
          <w:sz w:val="24"/>
          <w:szCs w:val="24"/>
          <w:u w:val="single"/>
          <w:rtl/>
          <w:lang w:bidi="ar-EG"/>
        </w:rPr>
        <w:t xml:space="preserve">-2-2 </w:t>
      </w:r>
      <w:r w:rsidR="004B79B8" w:rsidRPr="00204E54">
        <w:rPr>
          <w:rFonts w:ascii="Simplified Arabic" w:hAnsi="Simplified Arabic" w:cs="Simplified Arabic" w:hint="cs"/>
          <w:b/>
          <w:bCs/>
          <w:sz w:val="24"/>
          <w:szCs w:val="24"/>
          <w:u w:val="single"/>
          <w:rtl/>
          <w:lang w:bidi="ar-EG"/>
        </w:rPr>
        <w:t>الإتحاد الأوروبي:</w:t>
      </w:r>
      <w:r w:rsidR="00942164" w:rsidRPr="00942164">
        <w:rPr>
          <w:rStyle w:val="FootnoteReference"/>
          <w:rFonts w:ascii="Simplified Arabic" w:hAnsi="Simplified Arabic" w:cs="Simplified Arabic"/>
          <w:sz w:val="24"/>
          <w:szCs w:val="24"/>
          <w:rtl/>
          <w:lang w:bidi="ar-EG"/>
        </w:rPr>
        <w:t xml:space="preserve"> </w:t>
      </w:r>
      <w:r w:rsidR="00942164">
        <w:rPr>
          <w:rStyle w:val="FootnoteReference"/>
          <w:rFonts w:ascii="Simplified Arabic" w:hAnsi="Simplified Arabic" w:cs="Simplified Arabic"/>
          <w:sz w:val="24"/>
          <w:szCs w:val="24"/>
          <w:rtl/>
          <w:lang w:bidi="ar-EG"/>
        </w:rPr>
        <w:footnoteReference w:id="19"/>
      </w:r>
      <w:r w:rsidR="004B79B8" w:rsidRPr="00204E54">
        <w:rPr>
          <w:rFonts w:ascii="Simplified Arabic" w:hAnsi="Simplified Arabic" w:cs="Simplified Arabic" w:hint="cs"/>
          <w:b/>
          <w:bCs/>
          <w:sz w:val="24"/>
          <w:szCs w:val="24"/>
          <w:u w:val="single"/>
          <w:rtl/>
          <w:lang w:bidi="ar-EG"/>
        </w:rPr>
        <w:t xml:space="preserve"> </w:t>
      </w:r>
    </w:p>
    <w:p w14:paraId="46F4F911" w14:textId="4C756EFA" w:rsidR="004B79B8" w:rsidRDefault="004B79B8"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قامت دول الإتحاد الأوروبي بفرض نظام تداول الإنبعاثات علي الإنبعاثات الكربونية في عام 2005 يعرف ب </w:t>
      </w:r>
      <w:r>
        <w:rPr>
          <w:rFonts w:ascii="Simplified Arabic" w:hAnsi="Simplified Arabic" w:cs="Simplified Arabic"/>
          <w:sz w:val="24"/>
          <w:szCs w:val="24"/>
          <w:lang w:bidi="ar-EG"/>
        </w:rPr>
        <w:t>(EU ETS)</w:t>
      </w:r>
      <w:r>
        <w:rPr>
          <w:rFonts w:ascii="Simplified Arabic" w:hAnsi="Simplified Arabic" w:cs="Simplified Arabic" w:hint="cs"/>
          <w:sz w:val="24"/>
          <w:szCs w:val="24"/>
          <w:rtl/>
          <w:lang w:bidi="ar-EG"/>
        </w:rPr>
        <w:t xml:space="preserve"> كما يتم تطبيقه بنظم (السقف و التداول) ، أتي تطبيق هذا النظام بعد محاولات فاشلة لتطبيق ضريبة كربونية بالإتحاد الأوروبي نتاج خلافات سياسية ،</w:t>
      </w:r>
      <w:r w:rsidR="009A7943">
        <w:rPr>
          <w:rFonts w:ascii="Simplified Arabic" w:hAnsi="Simplified Arabic" w:cs="Simplified Arabic" w:hint="cs"/>
          <w:sz w:val="24"/>
          <w:szCs w:val="24"/>
          <w:rtl/>
          <w:lang w:bidi="ar-EG"/>
        </w:rPr>
        <w:t xml:space="preserve"> و قد</w:t>
      </w:r>
      <w:r>
        <w:rPr>
          <w:rFonts w:ascii="Simplified Arabic" w:hAnsi="Simplified Arabic" w:cs="Simplified Arabic" w:hint="cs"/>
          <w:sz w:val="24"/>
          <w:szCs w:val="24"/>
          <w:rtl/>
          <w:lang w:bidi="ar-EG"/>
        </w:rPr>
        <w:t xml:space="preserve"> مر هذا النظام بثلاث مراحل  كل مرحلة لها خصائصها </w:t>
      </w:r>
      <w:r w:rsidR="009A7943">
        <w:rPr>
          <w:rFonts w:ascii="Simplified Arabic" w:hAnsi="Simplified Arabic" w:cs="Simplified Arabic" w:hint="cs"/>
          <w:sz w:val="24"/>
          <w:szCs w:val="24"/>
          <w:rtl/>
          <w:lang w:bidi="ar-EG"/>
        </w:rPr>
        <w:t>:</w:t>
      </w:r>
    </w:p>
    <w:p w14:paraId="3F03E787" w14:textId="7A99F6FD" w:rsidR="004B79B8" w:rsidRDefault="004B79B8"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المرحلة الأولي( 2007-2005 )</w:t>
      </w:r>
      <w:r w:rsidR="009A7943">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ضمت هذه المرحلة 12,000 شركة و مؤسسة ، و مثلت هذه الشركات و المؤسسات معًا حوالي 40% من الإنبعاثات بالإتحاد الأوروبي و لكن فشلت تلك المرحلة ، نتاج </w:t>
      </w:r>
      <w:r w:rsidR="009A7943">
        <w:rPr>
          <w:rFonts w:ascii="Simplified Arabic" w:hAnsi="Simplified Arabic" w:cs="Simplified Arabic" w:hint="cs"/>
          <w:sz w:val="24"/>
          <w:szCs w:val="24"/>
          <w:rtl/>
          <w:lang w:bidi="ar-EG"/>
        </w:rPr>
        <w:t xml:space="preserve">التفاوت </w:t>
      </w:r>
      <w:r>
        <w:rPr>
          <w:rFonts w:ascii="Simplified Arabic" w:hAnsi="Simplified Arabic" w:cs="Simplified Arabic" w:hint="cs"/>
          <w:sz w:val="24"/>
          <w:szCs w:val="24"/>
          <w:rtl/>
          <w:lang w:bidi="ar-EG"/>
        </w:rPr>
        <w:t>الشديد لأسعار التداول ، حيث بدأت بسعر 30 يورو لكل طن من إنبعاثات كربونية ، و تغيرت الأسعار كثيرًا حتي وصلت لصفر يورو بعام 2007 ، و إزدادت ال</w:t>
      </w:r>
      <w:r w:rsidR="009A7943">
        <w:rPr>
          <w:rFonts w:ascii="Simplified Arabic" w:hAnsi="Simplified Arabic" w:cs="Simplified Arabic" w:hint="cs"/>
          <w:sz w:val="24"/>
          <w:szCs w:val="24"/>
          <w:rtl/>
          <w:lang w:bidi="ar-EG"/>
        </w:rPr>
        <w:t>إ</w:t>
      </w:r>
      <w:r>
        <w:rPr>
          <w:rFonts w:ascii="Simplified Arabic" w:hAnsi="Simplified Arabic" w:cs="Simplified Arabic" w:hint="cs"/>
          <w:sz w:val="24"/>
          <w:szCs w:val="24"/>
          <w:rtl/>
          <w:lang w:bidi="ar-EG"/>
        </w:rPr>
        <w:t xml:space="preserve">نبعاثات مع نهاية المرحلة الأولي بنسبة 1,9% ، و </w:t>
      </w:r>
      <w:r w:rsidR="009A7943">
        <w:rPr>
          <w:rFonts w:ascii="Simplified Arabic" w:hAnsi="Simplified Arabic" w:cs="Simplified Arabic" w:hint="cs"/>
          <w:sz w:val="24"/>
          <w:szCs w:val="24"/>
          <w:rtl/>
          <w:lang w:bidi="ar-EG"/>
        </w:rPr>
        <w:t xml:space="preserve">ساعد علي حدوث </w:t>
      </w:r>
      <w:r>
        <w:rPr>
          <w:rFonts w:ascii="Simplified Arabic" w:hAnsi="Simplified Arabic" w:cs="Simplified Arabic" w:hint="cs"/>
          <w:sz w:val="24"/>
          <w:szCs w:val="24"/>
          <w:rtl/>
          <w:lang w:bidi="ar-EG"/>
        </w:rPr>
        <w:t>هذا الفشل نتيجة عدم وجود خبرات تنفيذية سابقة ، كما يوجد بعض الأطراف الذين ساهموا بالتلاعب بالأسعار لصالحهم.</w:t>
      </w:r>
    </w:p>
    <w:p w14:paraId="13D60488" w14:textId="2E6361DB" w:rsidR="004B79B8" w:rsidRDefault="004B79B8"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المرحلة الثانية( 2013-2008 ) إنضمت دول أخري للمشاركة مثل النرويج و إيسلندا، كما إنضمت قطاعات أخري مثل قطاع الطيران ،</w:t>
      </w:r>
      <w:r w:rsidR="000A0B6A">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و إزداد سعر التداول إلي 20 يورو لكل طن ، و لكن ن</w:t>
      </w:r>
      <w:r w:rsidR="000A0B6A">
        <w:rPr>
          <w:rFonts w:ascii="Simplified Arabic" w:hAnsi="Simplified Arabic" w:cs="Simplified Arabic" w:hint="cs"/>
          <w:sz w:val="24"/>
          <w:szCs w:val="24"/>
          <w:rtl/>
          <w:lang w:bidi="ar-EG"/>
        </w:rPr>
        <w:t>تيجة ل</w:t>
      </w:r>
      <w:r>
        <w:rPr>
          <w:rFonts w:ascii="Simplified Arabic" w:hAnsi="Simplified Arabic" w:cs="Simplified Arabic" w:hint="cs"/>
          <w:sz w:val="24"/>
          <w:szCs w:val="24"/>
          <w:rtl/>
          <w:lang w:bidi="ar-EG"/>
        </w:rPr>
        <w:t>إنخفاض أسعار البترول في ذلك الوقت إزداد الإستهلاك ، و بالتالي إزدادت الإنبعاثات الكربونية.</w:t>
      </w:r>
    </w:p>
    <w:p w14:paraId="5D1E0676" w14:textId="77777777" w:rsidR="005624A8" w:rsidRDefault="004B79B8"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المرحلة الثالثة</w:t>
      </w:r>
      <w:r w:rsidR="00CA7941">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00CA7941">
        <w:rPr>
          <w:rFonts w:ascii="Simplified Arabic" w:hAnsi="Simplified Arabic" w:cs="Simplified Arabic" w:hint="cs"/>
          <w:sz w:val="24"/>
          <w:szCs w:val="24"/>
          <w:rtl/>
          <w:lang w:bidi="ar-EG"/>
        </w:rPr>
        <w:t>2020 -2013)</w:t>
      </w:r>
      <w:r w:rsidR="009A7943">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أضيفت مجموعة من القواعد و التعديلات ، و تبدل نظام التداول من تبادل رخص التلوث إلي نظام المزايدات ، و لكن بالرغم من هذا </w:t>
      </w:r>
      <w:r w:rsidR="00CA7941">
        <w:rPr>
          <w:rFonts w:ascii="Simplified Arabic" w:hAnsi="Simplified Arabic" w:cs="Simplified Arabic" w:hint="cs"/>
          <w:sz w:val="24"/>
          <w:szCs w:val="24"/>
          <w:rtl/>
          <w:lang w:bidi="ar-EG"/>
        </w:rPr>
        <w:t>ي</w:t>
      </w:r>
      <w:r>
        <w:rPr>
          <w:rFonts w:ascii="Simplified Arabic" w:hAnsi="Simplified Arabic" w:cs="Simplified Arabic" w:hint="cs"/>
          <w:sz w:val="24"/>
          <w:szCs w:val="24"/>
          <w:rtl/>
          <w:lang w:bidi="ar-EG"/>
        </w:rPr>
        <w:t>بقي نظام الأسعار منخفض و يتراوح بين 6.2 يورو و 6.4 يورو ، كما تمت إضافة</w:t>
      </w:r>
      <w:r w:rsidR="009A7943">
        <w:rPr>
          <w:rFonts w:ascii="Simplified Arabic" w:hAnsi="Simplified Arabic" w:cs="Simplified Arabic" w:hint="cs"/>
          <w:sz w:val="24"/>
          <w:szCs w:val="24"/>
          <w:rtl/>
          <w:lang w:bidi="ar-EG"/>
        </w:rPr>
        <w:t xml:space="preserve"> بعض الغازات الأخري بنظام</w:t>
      </w:r>
      <w:r>
        <w:rPr>
          <w:rFonts w:ascii="Simplified Arabic" w:hAnsi="Simplified Arabic" w:cs="Simplified Arabic" w:hint="cs"/>
          <w:sz w:val="24"/>
          <w:szCs w:val="24"/>
          <w:rtl/>
          <w:lang w:bidi="ar-EG"/>
        </w:rPr>
        <w:t xml:space="preserve"> التداول</w:t>
      </w:r>
      <w:r w:rsidR="009A7943">
        <w:rPr>
          <w:rFonts w:ascii="Simplified Arabic" w:hAnsi="Simplified Arabic" w:cs="Simplified Arabic" w:hint="cs"/>
          <w:sz w:val="24"/>
          <w:szCs w:val="24"/>
          <w:rtl/>
          <w:lang w:bidi="ar-EG"/>
        </w:rPr>
        <w:t xml:space="preserve"> مثل:</w:t>
      </w:r>
      <w:r>
        <w:rPr>
          <w:rFonts w:ascii="Simplified Arabic" w:hAnsi="Simplified Arabic" w:cs="Simplified Arabic" w:hint="cs"/>
          <w:sz w:val="24"/>
          <w:szCs w:val="24"/>
          <w:rtl/>
          <w:lang w:bidi="ar-EG"/>
        </w:rPr>
        <w:t xml:space="preserve"> إنبعاثات غاز أكسيد النيتروز ، و البيرفلوروكاربون المستخدم في صناعة الألومنيوم. </w:t>
      </w:r>
    </w:p>
    <w:p w14:paraId="3F7B6366" w14:textId="77777777" w:rsidR="005624A8" w:rsidRDefault="005624A8" w:rsidP="005624A8">
      <w:pPr>
        <w:bidi/>
        <w:rPr>
          <w:rFonts w:ascii="Simplified Arabic" w:hAnsi="Simplified Arabic" w:cs="Simplified Arabic"/>
          <w:sz w:val="24"/>
          <w:szCs w:val="24"/>
          <w:rtl/>
          <w:lang w:bidi="ar-EG"/>
        </w:rPr>
      </w:pPr>
    </w:p>
    <w:p w14:paraId="6E6857FD" w14:textId="77777777" w:rsidR="005624A8" w:rsidRDefault="005624A8" w:rsidP="005624A8">
      <w:pPr>
        <w:bidi/>
        <w:rPr>
          <w:rFonts w:ascii="Simplified Arabic" w:hAnsi="Simplified Arabic" w:cs="Simplified Arabic"/>
          <w:sz w:val="24"/>
          <w:szCs w:val="24"/>
          <w:rtl/>
          <w:lang w:bidi="ar-EG"/>
        </w:rPr>
      </w:pPr>
    </w:p>
    <w:p w14:paraId="6C8FF77E" w14:textId="29D9E409" w:rsidR="0030348C" w:rsidRDefault="004B79B8" w:rsidP="007009D7">
      <w:pPr>
        <w:bidi/>
        <w:rPr>
          <w:rFonts w:ascii="Simplified Arabic" w:hAnsi="Simplified Arabic" w:cs="Simplified Arabic"/>
          <w:b/>
          <w:bCs/>
          <w:sz w:val="24"/>
          <w:szCs w:val="24"/>
          <w:u w:val="single"/>
          <w:lang w:bidi="ar-EG"/>
        </w:rPr>
      </w:pPr>
      <w:r>
        <w:rPr>
          <w:rFonts w:ascii="Simplified Arabic" w:hAnsi="Simplified Arabic" w:cs="Simplified Arabic" w:hint="cs"/>
          <w:sz w:val="24"/>
          <w:szCs w:val="24"/>
          <w:rtl/>
          <w:lang w:bidi="ar-EG"/>
        </w:rPr>
        <w:lastRenderedPageBreak/>
        <w:t xml:space="preserve"> </w:t>
      </w:r>
      <w:r w:rsidR="003604DF">
        <w:rPr>
          <w:rFonts w:ascii="Simplified Arabic" w:hAnsi="Simplified Arabic" w:cs="Simplified Arabic" w:hint="cs"/>
          <w:b/>
          <w:bCs/>
          <w:sz w:val="24"/>
          <w:szCs w:val="24"/>
          <w:u w:val="single"/>
          <w:rtl/>
          <w:lang w:bidi="ar-EG"/>
        </w:rPr>
        <w:t>4</w:t>
      </w:r>
      <w:r w:rsidR="00E1778A">
        <w:rPr>
          <w:rFonts w:ascii="Simplified Arabic" w:hAnsi="Simplified Arabic" w:cs="Simplified Arabic" w:hint="cs"/>
          <w:b/>
          <w:bCs/>
          <w:sz w:val="24"/>
          <w:szCs w:val="24"/>
          <w:u w:val="single"/>
          <w:rtl/>
          <w:lang w:bidi="ar-EG"/>
        </w:rPr>
        <w:t>-2-3</w:t>
      </w:r>
      <w:r w:rsidR="003604DF">
        <w:rPr>
          <w:rFonts w:ascii="Simplified Arabic" w:hAnsi="Simplified Arabic" w:cs="Simplified Arabic" w:hint="cs"/>
          <w:b/>
          <w:bCs/>
          <w:sz w:val="24"/>
          <w:szCs w:val="24"/>
          <w:u w:val="single"/>
          <w:rtl/>
          <w:lang w:bidi="ar-EG"/>
        </w:rPr>
        <w:t xml:space="preserve"> </w:t>
      </w:r>
      <w:r w:rsidR="0030348C" w:rsidRPr="0030348C">
        <w:rPr>
          <w:rFonts w:ascii="Simplified Arabic" w:hAnsi="Simplified Arabic" w:cs="Simplified Arabic" w:hint="cs"/>
          <w:b/>
          <w:bCs/>
          <w:sz w:val="24"/>
          <w:szCs w:val="24"/>
          <w:u w:val="single"/>
          <w:rtl/>
          <w:lang w:bidi="ar-EG"/>
        </w:rPr>
        <w:t>كوريا الجنوبية:</w:t>
      </w:r>
      <w:r w:rsidR="0082250A" w:rsidRPr="0082250A">
        <w:rPr>
          <w:rStyle w:val="FootnoteReference"/>
          <w:rFonts w:ascii="Simplified Arabic" w:hAnsi="Simplified Arabic" w:cs="Simplified Arabic"/>
          <w:sz w:val="24"/>
          <w:szCs w:val="24"/>
          <w:rtl/>
          <w:lang w:bidi="ar-EG"/>
        </w:rPr>
        <w:t xml:space="preserve"> </w:t>
      </w:r>
      <w:r w:rsidR="0082250A">
        <w:rPr>
          <w:rStyle w:val="FootnoteReference"/>
          <w:rFonts w:ascii="Simplified Arabic" w:hAnsi="Simplified Arabic" w:cs="Simplified Arabic"/>
          <w:sz w:val="24"/>
          <w:szCs w:val="24"/>
          <w:rtl/>
          <w:lang w:bidi="ar-EG"/>
        </w:rPr>
        <w:footnoteReference w:id="20"/>
      </w:r>
    </w:p>
    <w:p w14:paraId="2969FF4A" w14:textId="342F6A3C" w:rsidR="000A0B6A" w:rsidRDefault="00913604"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قامت كوريا الجنوبية </w:t>
      </w:r>
      <w:r w:rsidR="00370A34">
        <w:rPr>
          <w:rFonts w:ascii="Simplified Arabic" w:hAnsi="Simplified Arabic" w:cs="Simplified Arabic" w:hint="cs"/>
          <w:sz w:val="24"/>
          <w:szCs w:val="24"/>
          <w:rtl/>
          <w:lang w:bidi="ar-EG"/>
        </w:rPr>
        <w:t xml:space="preserve">بتفعيل نظام تداول للإنبعاثات الكربونية </w:t>
      </w:r>
      <w:r w:rsidR="00370A34">
        <w:rPr>
          <w:rFonts w:ascii="Simplified Arabic" w:hAnsi="Simplified Arabic" w:cs="Simplified Arabic"/>
          <w:sz w:val="24"/>
          <w:szCs w:val="24"/>
          <w:lang w:bidi="ar-EG"/>
        </w:rPr>
        <w:t>KETS</w:t>
      </w:r>
      <w:r w:rsidR="00370A34">
        <w:rPr>
          <w:rFonts w:ascii="Simplified Arabic" w:hAnsi="Simplified Arabic" w:cs="Simplified Arabic" w:hint="cs"/>
          <w:sz w:val="24"/>
          <w:szCs w:val="24"/>
          <w:rtl/>
          <w:lang w:bidi="ar-EG"/>
        </w:rPr>
        <w:t xml:space="preserve"> و ذلك لضمان تحقيق هدف تخفيض الإنبعاثات بنسبة 37% بحلول عام 2030 ، و بدأ تطبيق هذا النظام في يناير عام 2015 ، مما يجعل كوريا الجنوبية ثاني دولة </w:t>
      </w:r>
      <w:r w:rsidR="00632D1D">
        <w:rPr>
          <w:rFonts w:ascii="Simplified Arabic" w:hAnsi="Simplified Arabic" w:cs="Simplified Arabic" w:hint="cs"/>
          <w:sz w:val="24"/>
          <w:szCs w:val="24"/>
          <w:rtl/>
          <w:lang w:bidi="ar-EG"/>
        </w:rPr>
        <w:t xml:space="preserve">آسيوية مطبقة لنظام تداول </w:t>
      </w:r>
      <w:r w:rsidR="000A0B6A">
        <w:rPr>
          <w:rFonts w:ascii="Simplified Arabic" w:hAnsi="Simplified Arabic" w:cs="Simplified Arabic" w:hint="cs"/>
          <w:sz w:val="24"/>
          <w:szCs w:val="24"/>
          <w:rtl/>
          <w:lang w:bidi="ar-EG"/>
        </w:rPr>
        <w:t>ال</w:t>
      </w:r>
      <w:r w:rsidR="00632D1D">
        <w:rPr>
          <w:rFonts w:ascii="Simplified Arabic" w:hAnsi="Simplified Arabic" w:cs="Simplified Arabic" w:hint="cs"/>
          <w:sz w:val="24"/>
          <w:szCs w:val="24"/>
          <w:rtl/>
          <w:lang w:bidi="ar-EG"/>
        </w:rPr>
        <w:t>إنبعاثات ،</w:t>
      </w:r>
      <w:r w:rsidR="0065354C">
        <w:rPr>
          <w:rFonts w:ascii="Simplified Arabic" w:hAnsi="Simplified Arabic" w:cs="Simplified Arabic" w:hint="cs"/>
          <w:sz w:val="24"/>
          <w:szCs w:val="24"/>
          <w:rtl/>
          <w:lang w:bidi="ar-EG"/>
        </w:rPr>
        <w:t xml:space="preserve"> و ثاني أكبر الأسواق لتداول الإنبعاثات في آسيا ، و الثالث علي مستوي العالم </w:t>
      </w:r>
      <w:r w:rsidR="000A0B6A">
        <w:rPr>
          <w:rFonts w:ascii="Simplified Arabic" w:hAnsi="Simplified Arabic" w:cs="Simplified Arabic" w:hint="cs"/>
          <w:sz w:val="24"/>
          <w:szCs w:val="24"/>
          <w:rtl/>
          <w:lang w:bidi="ar-EG"/>
        </w:rPr>
        <w:t>.</w:t>
      </w:r>
    </w:p>
    <w:p w14:paraId="086F8071" w14:textId="52BDC8C2" w:rsidR="00370A34" w:rsidRDefault="0065354C"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بدأت المرحلة الأولي من التطبيق من عام 2015 حتي 20</w:t>
      </w:r>
      <w:r w:rsidR="005315D6">
        <w:rPr>
          <w:rFonts w:ascii="Simplified Arabic" w:hAnsi="Simplified Arabic" w:cs="Simplified Arabic" w:hint="cs"/>
          <w:sz w:val="24"/>
          <w:szCs w:val="24"/>
          <w:rtl/>
          <w:lang w:bidi="ar-EG"/>
        </w:rPr>
        <w:t>17</w:t>
      </w:r>
      <w:r>
        <w:rPr>
          <w:rFonts w:ascii="Simplified Arabic" w:hAnsi="Simplified Arabic" w:cs="Simplified Arabic" w:hint="cs"/>
          <w:sz w:val="24"/>
          <w:szCs w:val="24"/>
          <w:rtl/>
          <w:lang w:bidi="ar-EG"/>
        </w:rPr>
        <w:t xml:space="preserve"> </w:t>
      </w:r>
      <w:r w:rsidR="00B028D2">
        <w:rPr>
          <w:rFonts w:ascii="Simplified Arabic" w:hAnsi="Simplified Arabic" w:cs="Simplified Arabic" w:hint="cs"/>
          <w:sz w:val="24"/>
          <w:szCs w:val="24"/>
          <w:rtl/>
          <w:lang w:bidi="ar-EG"/>
        </w:rPr>
        <w:t>، و واجه</w:t>
      </w:r>
      <w:r w:rsidR="00814C75">
        <w:rPr>
          <w:rFonts w:ascii="Simplified Arabic" w:hAnsi="Simplified Arabic" w:cs="Simplified Arabic" w:hint="cs"/>
          <w:sz w:val="24"/>
          <w:szCs w:val="24"/>
          <w:rtl/>
          <w:lang w:bidi="ar-EG"/>
        </w:rPr>
        <w:t xml:space="preserve"> النظام </w:t>
      </w:r>
      <w:r w:rsidR="00B028D2">
        <w:rPr>
          <w:rFonts w:ascii="Simplified Arabic" w:hAnsi="Simplified Arabic" w:cs="Simplified Arabic" w:hint="cs"/>
          <w:sz w:val="24"/>
          <w:szCs w:val="24"/>
          <w:rtl/>
          <w:lang w:bidi="ar-EG"/>
        </w:rPr>
        <w:t>تحديات في هذه الفترة من قلة عدة القطاعات المشاركة</w:t>
      </w:r>
      <w:r w:rsidR="00814C75">
        <w:rPr>
          <w:rFonts w:ascii="Simplified Arabic" w:hAnsi="Simplified Arabic" w:cs="Simplified Arabic" w:hint="cs"/>
          <w:sz w:val="24"/>
          <w:szCs w:val="24"/>
          <w:rtl/>
          <w:lang w:bidi="ar-EG"/>
        </w:rPr>
        <w:t xml:space="preserve"> ، كما لم يكن هناك سيولة في كمية الإنبعاثات المتداولة</w:t>
      </w:r>
      <w:r w:rsidR="00301358">
        <w:rPr>
          <w:rFonts w:ascii="Simplified Arabic" w:hAnsi="Simplified Arabic" w:cs="Simplified Arabic" w:hint="cs"/>
          <w:sz w:val="24"/>
          <w:szCs w:val="24"/>
          <w:rtl/>
          <w:lang w:bidi="ar-EG"/>
        </w:rPr>
        <w:t xml:space="preserve"> ، و بهذا كان نظامًا راكدًا، </w:t>
      </w:r>
      <w:r w:rsidR="000A0B6A">
        <w:rPr>
          <w:rFonts w:ascii="Simplified Arabic" w:hAnsi="Simplified Arabic" w:cs="Simplified Arabic" w:hint="cs"/>
          <w:sz w:val="24"/>
          <w:szCs w:val="24"/>
          <w:rtl/>
          <w:lang w:bidi="ar-EG"/>
        </w:rPr>
        <w:t>أما ا</w:t>
      </w:r>
      <w:r w:rsidR="00301358">
        <w:rPr>
          <w:rFonts w:ascii="Simplified Arabic" w:hAnsi="Simplified Arabic" w:cs="Simplified Arabic" w:hint="cs"/>
          <w:sz w:val="24"/>
          <w:szCs w:val="24"/>
          <w:rtl/>
          <w:lang w:bidi="ar-EG"/>
        </w:rPr>
        <w:t xml:space="preserve">لمرحلة الثانية </w:t>
      </w:r>
      <w:r w:rsidR="000A0B6A">
        <w:rPr>
          <w:rFonts w:ascii="Simplified Arabic" w:hAnsi="Simplified Arabic" w:cs="Simplified Arabic" w:hint="cs"/>
          <w:sz w:val="24"/>
          <w:szCs w:val="24"/>
          <w:rtl/>
          <w:lang w:bidi="ar-EG"/>
        </w:rPr>
        <w:t xml:space="preserve">قد بدأت </w:t>
      </w:r>
      <w:r w:rsidR="00301358">
        <w:rPr>
          <w:rFonts w:ascii="Simplified Arabic" w:hAnsi="Simplified Arabic" w:cs="Simplified Arabic" w:hint="cs"/>
          <w:sz w:val="24"/>
          <w:szCs w:val="24"/>
          <w:rtl/>
          <w:lang w:bidi="ar-EG"/>
        </w:rPr>
        <w:t>من</w:t>
      </w:r>
      <w:r w:rsidR="000A0B6A">
        <w:rPr>
          <w:rFonts w:ascii="Simplified Arabic" w:hAnsi="Simplified Arabic" w:cs="Simplified Arabic" w:hint="cs"/>
          <w:sz w:val="24"/>
          <w:szCs w:val="24"/>
          <w:rtl/>
          <w:lang w:bidi="ar-EG"/>
        </w:rPr>
        <w:t>ذ</w:t>
      </w:r>
      <w:r w:rsidR="00301358">
        <w:rPr>
          <w:rFonts w:ascii="Simplified Arabic" w:hAnsi="Simplified Arabic" w:cs="Simplified Arabic" w:hint="cs"/>
          <w:sz w:val="24"/>
          <w:szCs w:val="24"/>
          <w:rtl/>
          <w:lang w:bidi="ar-EG"/>
        </w:rPr>
        <w:t xml:space="preserve"> عام 2018 حتي عام 2020 ،</w:t>
      </w:r>
      <w:r w:rsidR="005315D6">
        <w:rPr>
          <w:rFonts w:ascii="Simplified Arabic" w:hAnsi="Simplified Arabic" w:cs="Simplified Arabic" w:hint="cs"/>
          <w:sz w:val="24"/>
          <w:szCs w:val="24"/>
          <w:rtl/>
          <w:lang w:bidi="ar-EG"/>
        </w:rPr>
        <w:t xml:space="preserve"> و شهدت هذه المرحلة تحسن ملحوظ بتغطية </w:t>
      </w:r>
      <w:r w:rsidR="005E716D">
        <w:rPr>
          <w:rFonts w:ascii="Simplified Arabic" w:hAnsi="Simplified Arabic" w:cs="Simplified Arabic" w:hint="cs"/>
          <w:sz w:val="24"/>
          <w:szCs w:val="24"/>
          <w:rtl/>
          <w:lang w:bidi="ar-EG"/>
        </w:rPr>
        <w:t>67</w:t>
      </w:r>
      <w:r w:rsidR="005315D6">
        <w:rPr>
          <w:rFonts w:ascii="Simplified Arabic" w:hAnsi="Simplified Arabic" w:cs="Simplified Arabic" w:hint="cs"/>
          <w:sz w:val="24"/>
          <w:szCs w:val="24"/>
          <w:rtl/>
          <w:lang w:bidi="ar-EG"/>
        </w:rPr>
        <w:t>% من إجمالي إنبعاثات الغازات الدفيئة بالدولة</w:t>
      </w:r>
      <w:r w:rsidR="008C385E">
        <w:rPr>
          <w:rFonts w:ascii="Simplified Arabic" w:hAnsi="Simplified Arabic" w:cs="Simplified Arabic" w:hint="cs"/>
          <w:sz w:val="24"/>
          <w:szCs w:val="24"/>
          <w:rtl/>
          <w:lang w:bidi="ar-EG"/>
        </w:rPr>
        <w:t xml:space="preserve"> بنظام التداول</w:t>
      </w:r>
      <w:r w:rsidR="005315D6">
        <w:rPr>
          <w:rFonts w:ascii="Simplified Arabic" w:hAnsi="Simplified Arabic" w:cs="Simplified Arabic" w:hint="cs"/>
          <w:sz w:val="24"/>
          <w:szCs w:val="24"/>
          <w:rtl/>
          <w:lang w:bidi="ar-EG"/>
        </w:rPr>
        <w:t xml:space="preserve"> ، </w:t>
      </w:r>
      <w:r w:rsidR="008C385E">
        <w:rPr>
          <w:rFonts w:ascii="Simplified Arabic" w:hAnsi="Simplified Arabic" w:cs="Simplified Arabic" w:hint="cs"/>
          <w:sz w:val="24"/>
          <w:szCs w:val="24"/>
          <w:rtl/>
          <w:lang w:bidi="ar-EG"/>
        </w:rPr>
        <w:t xml:space="preserve">و حاليًا تمر كوريا الجنوبية بالمرحلة الثالثة </w:t>
      </w:r>
      <w:r w:rsidR="00A119CD">
        <w:rPr>
          <w:rFonts w:ascii="Simplified Arabic" w:hAnsi="Simplified Arabic" w:cs="Simplified Arabic" w:hint="cs"/>
          <w:sz w:val="24"/>
          <w:szCs w:val="24"/>
          <w:rtl/>
          <w:lang w:bidi="ar-EG"/>
        </w:rPr>
        <w:t xml:space="preserve">و التي بدأت </w:t>
      </w:r>
      <w:r w:rsidR="008C385E">
        <w:rPr>
          <w:rFonts w:ascii="Simplified Arabic" w:hAnsi="Simplified Arabic" w:cs="Simplified Arabic" w:hint="cs"/>
          <w:sz w:val="24"/>
          <w:szCs w:val="24"/>
          <w:rtl/>
          <w:lang w:bidi="ar-EG"/>
        </w:rPr>
        <w:t>من</w:t>
      </w:r>
      <w:r w:rsidR="00A119CD">
        <w:rPr>
          <w:rFonts w:ascii="Simplified Arabic" w:hAnsi="Simplified Arabic" w:cs="Simplified Arabic" w:hint="cs"/>
          <w:sz w:val="24"/>
          <w:szCs w:val="24"/>
          <w:rtl/>
          <w:lang w:bidi="ar-EG"/>
        </w:rPr>
        <w:t>ذ</w:t>
      </w:r>
      <w:r w:rsidR="008C385E">
        <w:rPr>
          <w:rFonts w:ascii="Simplified Arabic" w:hAnsi="Simplified Arabic" w:cs="Simplified Arabic" w:hint="cs"/>
          <w:sz w:val="24"/>
          <w:szCs w:val="24"/>
          <w:rtl/>
          <w:lang w:bidi="ar-EG"/>
        </w:rPr>
        <w:t xml:space="preserve"> عام 2021 و</w:t>
      </w:r>
      <w:r w:rsidR="00A119CD">
        <w:rPr>
          <w:rFonts w:ascii="Simplified Arabic" w:hAnsi="Simplified Arabic" w:cs="Simplified Arabic" w:hint="cs"/>
          <w:sz w:val="24"/>
          <w:szCs w:val="24"/>
          <w:rtl/>
          <w:lang w:bidi="ar-EG"/>
        </w:rPr>
        <w:t xml:space="preserve"> من المفترض أن تستمر</w:t>
      </w:r>
      <w:r w:rsidR="008C385E">
        <w:rPr>
          <w:rFonts w:ascii="Simplified Arabic" w:hAnsi="Simplified Arabic" w:cs="Simplified Arabic" w:hint="cs"/>
          <w:sz w:val="24"/>
          <w:szCs w:val="24"/>
          <w:rtl/>
          <w:lang w:bidi="ar-EG"/>
        </w:rPr>
        <w:t xml:space="preserve"> حتي عام 2025.</w:t>
      </w:r>
    </w:p>
    <w:p w14:paraId="0A2AC1E7" w14:textId="074C3670" w:rsidR="005A5996" w:rsidRDefault="0018794B" w:rsidP="00F90C1A">
      <w:pPr>
        <w:bidi/>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4</w:t>
      </w:r>
      <w:r w:rsidR="00E1778A">
        <w:rPr>
          <w:rFonts w:ascii="Simplified Arabic" w:hAnsi="Simplified Arabic" w:cs="Simplified Arabic" w:hint="cs"/>
          <w:b/>
          <w:bCs/>
          <w:sz w:val="24"/>
          <w:szCs w:val="24"/>
          <w:u w:val="single"/>
          <w:rtl/>
          <w:lang w:bidi="ar-EG"/>
        </w:rPr>
        <w:t xml:space="preserve">-2-4 </w:t>
      </w:r>
      <w:r>
        <w:rPr>
          <w:rFonts w:ascii="Simplified Arabic" w:hAnsi="Simplified Arabic" w:cs="Simplified Arabic" w:hint="cs"/>
          <w:b/>
          <w:bCs/>
          <w:sz w:val="24"/>
          <w:szCs w:val="24"/>
          <w:u w:val="single"/>
          <w:rtl/>
          <w:lang w:bidi="ar-EG"/>
        </w:rPr>
        <w:t>نيوزيلندا</w:t>
      </w:r>
      <w:r w:rsidR="005A5996" w:rsidRPr="00F30B6F">
        <w:rPr>
          <w:rFonts w:ascii="Simplified Arabic" w:hAnsi="Simplified Arabic" w:cs="Simplified Arabic" w:hint="cs"/>
          <w:b/>
          <w:bCs/>
          <w:sz w:val="24"/>
          <w:szCs w:val="24"/>
          <w:u w:val="single"/>
          <w:rtl/>
          <w:lang w:bidi="ar-EG"/>
        </w:rPr>
        <w:t>:</w:t>
      </w:r>
    </w:p>
    <w:p w14:paraId="0C010BAE" w14:textId="77777777" w:rsidR="00A119CD" w:rsidRDefault="00F30B6F"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قامت </w:t>
      </w:r>
      <w:r w:rsidR="00EA4F81">
        <w:rPr>
          <w:rFonts w:ascii="Simplified Arabic" w:hAnsi="Simplified Arabic" w:cs="Simplified Arabic" w:hint="cs"/>
          <w:sz w:val="24"/>
          <w:szCs w:val="24"/>
          <w:rtl/>
          <w:lang w:bidi="ar-EG"/>
        </w:rPr>
        <w:t xml:space="preserve">الحكومة التنفيذية بنيوزيلندا بتقديم مقترح لتطبيق نظام تداول </w:t>
      </w:r>
      <w:r w:rsidR="00A119CD">
        <w:rPr>
          <w:rFonts w:ascii="Simplified Arabic" w:hAnsi="Simplified Arabic" w:cs="Simplified Arabic" w:hint="cs"/>
          <w:sz w:val="24"/>
          <w:szCs w:val="24"/>
          <w:rtl/>
          <w:lang w:bidi="ar-EG"/>
        </w:rPr>
        <w:t>ال</w:t>
      </w:r>
      <w:r w:rsidR="00EA4F81">
        <w:rPr>
          <w:rFonts w:ascii="Simplified Arabic" w:hAnsi="Simplified Arabic" w:cs="Simplified Arabic" w:hint="cs"/>
          <w:sz w:val="24"/>
          <w:szCs w:val="24"/>
          <w:rtl/>
          <w:lang w:bidi="ar-EG"/>
        </w:rPr>
        <w:t>إنبعاثات</w:t>
      </w:r>
      <w:r w:rsidR="00916E26">
        <w:rPr>
          <w:rFonts w:ascii="Simplified Arabic" w:hAnsi="Simplified Arabic" w:cs="Simplified Arabic" w:hint="cs"/>
          <w:sz w:val="24"/>
          <w:szCs w:val="24"/>
          <w:rtl/>
          <w:lang w:bidi="ar-EG"/>
        </w:rPr>
        <w:t xml:space="preserve"> في 2007</w:t>
      </w:r>
      <w:r w:rsidR="00CD1A02">
        <w:rPr>
          <w:rFonts w:ascii="Simplified Arabic" w:hAnsi="Simplified Arabic" w:cs="Simplified Arabic" w:hint="cs"/>
          <w:sz w:val="24"/>
          <w:szCs w:val="24"/>
          <w:rtl/>
          <w:lang w:bidi="ar-EG"/>
        </w:rPr>
        <w:t xml:space="preserve"> و العمل علي تصميمه</w:t>
      </w:r>
      <w:r w:rsidR="00EA4F81">
        <w:rPr>
          <w:rFonts w:ascii="Simplified Arabic" w:hAnsi="Simplified Arabic" w:cs="Simplified Arabic" w:hint="cs"/>
          <w:sz w:val="24"/>
          <w:szCs w:val="24"/>
          <w:rtl/>
          <w:lang w:bidi="ar-EG"/>
        </w:rPr>
        <w:t xml:space="preserve"> ، و أتي </w:t>
      </w:r>
      <w:r w:rsidR="004D6E47">
        <w:rPr>
          <w:rFonts w:ascii="Simplified Arabic" w:hAnsi="Simplified Arabic" w:cs="Simplified Arabic" w:hint="cs"/>
          <w:sz w:val="24"/>
          <w:szCs w:val="24"/>
          <w:rtl/>
          <w:lang w:bidi="ar-EG"/>
        </w:rPr>
        <w:t xml:space="preserve">هذا الإقتراح ضمن جهود بتنفيذ الإشتراطات بتخفيض الإنبعاثات ، و مواجهة التغيرات المناخية الخاص ببروتوكول كيوتو ، </w:t>
      </w:r>
    </w:p>
    <w:p w14:paraId="6178EC5D" w14:textId="77777777" w:rsidR="00A119CD" w:rsidRDefault="004D6E47"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و إتفاقية الأمم المتحدة الإطارية بشأن التغير المناخي </w:t>
      </w:r>
      <w:r>
        <w:rPr>
          <w:rFonts w:ascii="Simplified Arabic" w:hAnsi="Simplified Arabic" w:cs="Simplified Arabic"/>
          <w:sz w:val="24"/>
          <w:szCs w:val="24"/>
          <w:lang w:bidi="ar-EG"/>
        </w:rPr>
        <w:t>UNFCC</w:t>
      </w:r>
      <w:r>
        <w:rPr>
          <w:rFonts w:ascii="Simplified Arabic" w:hAnsi="Simplified Arabic" w:cs="Simplified Arabic" w:hint="cs"/>
          <w:sz w:val="24"/>
          <w:szCs w:val="24"/>
          <w:rtl/>
          <w:lang w:bidi="ar-EG"/>
        </w:rPr>
        <w:t xml:space="preserve"> </w:t>
      </w:r>
      <w:r w:rsidR="007A394B">
        <w:rPr>
          <w:rFonts w:ascii="Simplified Arabic" w:hAnsi="Simplified Arabic" w:cs="Simplified Arabic" w:hint="cs"/>
          <w:sz w:val="24"/>
          <w:szCs w:val="24"/>
          <w:rtl/>
          <w:lang w:bidi="ar-EG"/>
        </w:rPr>
        <w:t xml:space="preserve">،  </w:t>
      </w:r>
      <w:r w:rsidR="00F36FFA">
        <w:rPr>
          <w:rFonts w:ascii="Simplified Arabic" w:hAnsi="Simplified Arabic" w:cs="Simplified Arabic" w:hint="cs"/>
          <w:sz w:val="24"/>
          <w:szCs w:val="24"/>
          <w:rtl/>
          <w:lang w:bidi="ar-EG"/>
        </w:rPr>
        <w:t xml:space="preserve">و كان التصميم الأولي للنظام أن يضم مختلف القطاعات و الجهات المصدرة للإنبعاثات ، و أن يطبق علي كل </w:t>
      </w:r>
      <w:r w:rsidR="0090300C">
        <w:rPr>
          <w:rFonts w:ascii="Simplified Arabic" w:hAnsi="Simplified Arabic" w:cs="Simplified Arabic" w:hint="cs"/>
          <w:sz w:val="24"/>
          <w:szCs w:val="24"/>
          <w:rtl/>
          <w:lang w:bidi="ar-EG"/>
        </w:rPr>
        <w:t xml:space="preserve">إنبعاثات الغازات ، </w:t>
      </w:r>
      <w:r w:rsidR="00F36FFA">
        <w:rPr>
          <w:rFonts w:ascii="Simplified Arabic" w:hAnsi="Simplified Arabic" w:cs="Simplified Arabic" w:hint="cs"/>
          <w:sz w:val="24"/>
          <w:szCs w:val="24"/>
          <w:rtl/>
          <w:lang w:bidi="ar-EG"/>
        </w:rPr>
        <w:t xml:space="preserve">و ليست الكربونية فقط </w:t>
      </w:r>
      <w:r w:rsidR="009B3069">
        <w:rPr>
          <w:rStyle w:val="FootnoteReference"/>
          <w:rFonts w:ascii="Simplified Arabic" w:hAnsi="Simplified Arabic" w:cs="Simplified Arabic"/>
          <w:sz w:val="24"/>
          <w:szCs w:val="24"/>
          <w:rtl/>
          <w:lang w:bidi="ar-EG"/>
        </w:rPr>
        <w:footnoteReference w:id="21"/>
      </w:r>
      <w:r w:rsidR="00A119CD">
        <w:rPr>
          <w:rFonts w:ascii="Simplified Arabic" w:hAnsi="Simplified Arabic" w:cs="Simplified Arabic" w:hint="cs"/>
          <w:sz w:val="24"/>
          <w:szCs w:val="24"/>
          <w:rtl/>
          <w:lang w:bidi="ar-EG"/>
        </w:rPr>
        <w:t>.</w:t>
      </w:r>
    </w:p>
    <w:p w14:paraId="6DE367B8" w14:textId="3B695BEE" w:rsidR="000E748C" w:rsidRDefault="000102FA" w:rsidP="00F90C1A">
      <w:pPr>
        <w:bidi/>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بدأ التطبيق في عام 2008 الإنضمام طوعيًا ،</w:t>
      </w:r>
      <w:r w:rsidR="00916E26">
        <w:rPr>
          <w:rFonts w:ascii="Simplified Arabic" w:hAnsi="Simplified Arabic" w:cs="Simplified Arabic" w:hint="cs"/>
          <w:sz w:val="24"/>
          <w:szCs w:val="24"/>
          <w:rtl/>
          <w:lang w:bidi="ar-EG"/>
        </w:rPr>
        <w:t xml:space="preserve"> و بدأ التطبيق </w:t>
      </w:r>
      <w:r w:rsidR="00CD1A02">
        <w:rPr>
          <w:rFonts w:ascii="Simplified Arabic" w:hAnsi="Simplified Arabic" w:cs="Simplified Arabic" w:hint="cs"/>
          <w:sz w:val="24"/>
          <w:szCs w:val="24"/>
          <w:rtl/>
          <w:lang w:bidi="ar-EG"/>
        </w:rPr>
        <w:t xml:space="preserve">الإجباري بقطاع التصنيع و المواصلات بعام 2010 ، </w:t>
      </w:r>
      <w:r w:rsidR="001F0CFD">
        <w:rPr>
          <w:rFonts w:ascii="Simplified Arabic" w:hAnsi="Simplified Arabic" w:cs="Simplified Arabic" w:hint="cs"/>
          <w:sz w:val="24"/>
          <w:szCs w:val="24"/>
          <w:rtl/>
          <w:lang w:bidi="ar-EG"/>
        </w:rPr>
        <w:t>و</w:t>
      </w:r>
      <w:r w:rsidR="00CD1A02">
        <w:rPr>
          <w:rFonts w:ascii="Simplified Arabic" w:hAnsi="Simplified Arabic" w:cs="Simplified Arabic" w:hint="cs"/>
          <w:sz w:val="24"/>
          <w:szCs w:val="24"/>
          <w:rtl/>
          <w:lang w:bidi="ar-EG"/>
        </w:rPr>
        <w:t xml:space="preserve"> </w:t>
      </w:r>
      <w:r w:rsidR="00DA4C42">
        <w:rPr>
          <w:rFonts w:ascii="Simplified Arabic" w:hAnsi="Simplified Arabic" w:cs="Simplified Arabic" w:hint="cs"/>
          <w:sz w:val="24"/>
          <w:szCs w:val="24"/>
          <w:rtl/>
          <w:lang w:bidi="ar-EG"/>
        </w:rPr>
        <w:t xml:space="preserve">لم يكتفي النظام بتغطية الإنبعاثات الكربونية فقط </w:t>
      </w:r>
      <w:r>
        <w:rPr>
          <w:rFonts w:ascii="Simplified Arabic" w:hAnsi="Simplified Arabic" w:cs="Simplified Arabic" w:hint="cs"/>
          <w:sz w:val="24"/>
          <w:szCs w:val="24"/>
          <w:rtl/>
          <w:lang w:bidi="ar-EG"/>
        </w:rPr>
        <w:t>،</w:t>
      </w:r>
      <w:r w:rsidR="00DA4C42">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بل بحلول </w:t>
      </w:r>
      <w:r w:rsidR="00DA4C42">
        <w:rPr>
          <w:rFonts w:ascii="Simplified Arabic" w:hAnsi="Simplified Arabic" w:cs="Simplified Arabic" w:hint="cs"/>
          <w:sz w:val="24"/>
          <w:szCs w:val="24"/>
          <w:rtl/>
          <w:lang w:bidi="ar-EG"/>
        </w:rPr>
        <w:t>عام 2018 كان النظام يغطي</w:t>
      </w:r>
      <w:r w:rsidR="00CD1A02">
        <w:rPr>
          <w:rFonts w:ascii="Simplified Arabic" w:hAnsi="Simplified Arabic" w:cs="Simplified Arabic" w:hint="cs"/>
          <w:sz w:val="24"/>
          <w:szCs w:val="24"/>
          <w:rtl/>
          <w:lang w:bidi="ar-EG"/>
        </w:rPr>
        <w:t xml:space="preserve"> الإنبعاثات الخاصة </w:t>
      </w:r>
      <w:r w:rsidR="00DA4C42">
        <w:rPr>
          <w:rFonts w:ascii="Simplified Arabic" w:hAnsi="Simplified Arabic" w:cs="Simplified Arabic" w:hint="cs"/>
          <w:sz w:val="24"/>
          <w:szCs w:val="24"/>
          <w:rtl/>
          <w:lang w:bidi="ar-EG"/>
        </w:rPr>
        <w:t xml:space="preserve"> </w:t>
      </w:r>
      <w:r w:rsidR="00CD1A02">
        <w:rPr>
          <w:rFonts w:ascii="Simplified Arabic" w:hAnsi="Simplified Arabic" w:cs="Simplified Arabic" w:hint="cs"/>
          <w:sz w:val="24"/>
          <w:szCs w:val="24"/>
          <w:rtl/>
          <w:lang w:bidi="ar-EG"/>
        </w:rPr>
        <w:t>ب</w:t>
      </w:r>
      <w:r w:rsidR="00976FEF">
        <w:rPr>
          <w:rFonts w:ascii="Simplified Arabic" w:hAnsi="Simplified Arabic" w:cs="Simplified Arabic" w:hint="cs"/>
          <w:sz w:val="24"/>
          <w:szCs w:val="24"/>
          <w:rtl/>
          <w:lang w:bidi="ar-EG"/>
        </w:rPr>
        <w:t>ثاني أكسيد الكربون ، ثاني أكسيد النيتروجين ، و غاز الميثان ، و الهيدروفلوروكربون ، والبيروفلوروكربون</w:t>
      </w:r>
      <w:r w:rsidR="005F1B21">
        <w:rPr>
          <w:rFonts w:ascii="Simplified Arabic" w:hAnsi="Simplified Arabic" w:cs="Simplified Arabic" w:hint="cs"/>
          <w:sz w:val="24"/>
          <w:szCs w:val="24"/>
          <w:rtl/>
          <w:lang w:bidi="ar-EG"/>
        </w:rPr>
        <w:t xml:space="preserve"> ،</w:t>
      </w:r>
      <w:r w:rsidR="00A119CD">
        <w:rPr>
          <w:rFonts w:ascii="Simplified Arabic" w:hAnsi="Simplified Arabic" w:cs="Simplified Arabic" w:hint="cs"/>
          <w:sz w:val="24"/>
          <w:szCs w:val="24"/>
          <w:rtl/>
          <w:lang w:bidi="ar-EG"/>
        </w:rPr>
        <w:t xml:space="preserve"> و تهيمن الإنبعاثات الخاصة بالقطاع الزراعي </w:t>
      </w:r>
      <w:r w:rsidR="002B1D05">
        <w:rPr>
          <w:rFonts w:ascii="Simplified Arabic" w:hAnsi="Simplified Arabic" w:cs="Simplified Arabic" w:hint="cs"/>
          <w:sz w:val="24"/>
          <w:szCs w:val="24"/>
          <w:rtl/>
          <w:lang w:bidi="ar-EG"/>
        </w:rPr>
        <w:t>علي</w:t>
      </w:r>
      <w:r w:rsidR="00A119CD">
        <w:rPr>
          <w:rFonts w:ascii="Simplified Arabic" w:hAnsi="Simplified Arabic" w:cs="Simplified Arabic" w:hint="cs"/>
          <w:sz w:val="24"/>
          <w:szCs w:val="24"/>
          <w:rtl/>
          <w:lang w:bidi="ar-EG"/>
        </w:rPr>
        <w:t xml:space="preserve"> </w:t>
      </w:r>
      <w:r w:rsidR="002B1D05">
        <w:rPr>
          <w:rFonts w:ascii="Simplified Arabic" w:hAnsi="Simplified Arabic" w:cs="Simplified Arabic" w:hint="cs"/>
          <w:sz w:val="24"/>
          <w:szCs w:val="24"/>
          <w:rtl/>
          <w:lang w:bidi="ar-EG"/>
        </w:rPr>
        <w:t>حوالي 49% من الإنبعاثات المتداولة بالنظام ، أما</w:t>
      </w:r>
      <w:r w:rsidR="00A119CD">
        <w:rPr>
          <w:rFonts w:ascii="Simplified Arabic" w:hAnsi="Simplified Arabic" w:cs="Simplified Arabic" w:hint="cs"/>
          <w:sz w:val="24"/>
          <w:szCs w:val="24"/>
          <w:rtl/>
          <w:lang w:bidi="ar-EG"/>
        </w:rPr>
        <w:t xml:space="preserve"> قطاع الطاقة</w:t>
      </w:r>
      <w:r w:rsidR="002B1D05">
        <w:rPr>
          <w:rFonts w:ascii="Simplified Arabic" w:hAnsi="Simplified Arabic" w:cs="Simplified Arabic" w:hint="cs"/>
          <w:sz w:val="24"/>
          <w:szCs w:val="24"/>
          <w:rtl/>
          <w:lang w:bidi="ar-EG"/>
        </w:rPr>
        <w:t xml:space="preserve"> فيغطي حوالي4</w:t>
      </w:r>
      <w:r w:rsidR="00A421F1">
        <w:rPr>
          <w:rFonts w:ascii="Simplified Arabic" w:hAnsi="Simplified Arabic" w:cs="Simplified Arabic" w:hint="cs"/>
          <w:sz w:val="24"/>
          <w:szCs w:val="24"/>
          <w:rtl/>
          <w:lang w:bidi="ar-EG"/>
        </w:rPr>
        <w:t>0% من الإنبعاثات</w:t>
      </w:r>
      <w:r w:rsidR="002B1D05">
        <w:rPr>
          <w:rFonts w:ascii="Simplified Arabic" w:hAnsi="Simplified Arabic" w:cs="Simplified Arabic" w:hint="cs"/>
          <w:sz w:val="24"/>
          <w:szCs w:val="24"/>
          <w:rtl/>
          <w:lang w:bidi="ar-EG"/>
        </w:rPr>
        <w:t xml:space="preserve"> المتداولة</w:t>
      </w:r>
      <w:r w:rsidR="00A421F1">
        <w:rPr>
          <w:rFonts w:ascii="Simplified Arabic" w:hAnsi="Simplified Arabic" w:cs="Simplified Arabic" w:hint="cs"/>
          <w:sz w:val="24"/>
          <w:szCs w:val="24"/>
          <w:rtl/>
          <w:lang w:bidi="ar-EG"/>
        </w:rPr>
        <w:t xml:space="preserve"> </w:t>
      </w:r>
      <w:r w:rsidR="00C6775A">
        <w:rPr>
          <w:rFonts w:ascii="Simplified Arabic" w:hAnsi="Simplified Arabic" w:cs="Simplified Arabic" w:hint="cs"/>
          <w:sz w:val="24"/>
          <w:szCs w:val="24"/>
          <w:rtl/>
          <w:lang w:bidi="ar-EG"/>
        </w:rPr>
        <w:t>، و تعد نيوزيلندا أولي الدول التي أدخلت ا</w:t>
      </w:r>
      <w:r w:rsidR="00903E17">
        <w:rPr>
          <w:rFonts w:ascii="Simplified Arabic" w:hAnsi="Simplified Arabic" w:cs="Simplified Arabic" w:hint="cs"/>
          <w:sz w:val="24"/>
          <w:szCs w:val="24"/>
          <w:rtl/>
          <w:lang w:bidi="ar-EG"/>
        </w:rPr>
        <w:t xml:space="preserve">لإنبعاثات </w:t>
      </w:r>
      <w:r w:rsidR="00C6775A">
        <w:rPr>
          <w:rFonts w:ascii="Simplified Arabic" w:hAnsi="Simplified Arabic" w:cs="Simplified Arabic" w:hint="cs"/>
          <w:sz w:val="24"/>
          <w:szCs w:val="24"/>
          <w:rtl/>
          <w:lang w:bidi="ar-EG"/>
        </w:rPr>
        <w:t>الكربونية الخاصة ب</w:t>
      </w:r>
      <w:r w:rsidR="00903E17">
        <w:rPr>
          <w:rFonts w:ascii="Simplified Arabic" w:hAnsi="Simplified Arabic" w:cs="Simplified Arabic" w:hint="cs"/>
          <w:sz w:val="24"/>
          <w:szCs w:val="24"/>
          <w:rtl/>
          <w:lang w:bidi="ar-EG"/>
        </w:rPr>
        <w:t>ال</w:t>
      </w:r>
      <w:r w:rsidR="00C6775A">
        <w:rPr>
          <w:rFonts w:ascii="Simplified Arabic" w:hAnsi="Simplified Arabic" w:cs="Simplified Arabic" w:hint="cs"/>
          <w:sz w:val="24"/>
          <w:szCs w:val="24"/>
          <w:rtl/>
          <w:lang w:bidi="ar-EG"/>
        </w:rPr>
        <w:t xml:space="preserve">مناطق </w:t>
      </w:r>
      <w:r w:rsidR="00903E17">
        <w:rPr>
          <w:rFonts w:ascii="Simplified Arabic" w:hAnsi="Simplified Arabic" w:cs="Simplified Arabic" w:hint="cs"/>
          <w:sz w:val="24"/>
          <w:szCs w:val="24"/>
          <w:rtl/>
          <w:lang w:bidi="ar-EG"/>
        </w:rPr>
        <w:t>ال</w:t>
      </w:r>
      <w:r w:rsidR="00C6775A">
        <w:rPr>
          <w:rFonts w:ascii="Simplified Arabic" w:hAnsi="Simplified Arabic" w:cs="Simplified Arabic" w:hint="cs"/>
          <w:sz w:val="24"/>
          <w:szCs w:val="24"/>
          <w:rtl/>
          <w:lang w:bidi="ar-EG"/>
        </w:rPr>
        <w:t xml:space="preserve">شجرية و </w:t>
      </w:r>
      <w:r w:rsidR="00903E17">
        <w:rPr>
          <w:rFonts w:ascii="Simplified Arabic" w:hAnsi="Simplified Arabic" w:cs="Simplified Arabic" w:hint="cs"/>
          <w:sz w:val="24"/>
          <w:szCs w:val="24"/>
          <w:rtl/>
          <w:lang w:bidi="ar-EG"/>
        </w:rPr>
        <w:t>ال</w:t>
      </w:r>
      <w:r w:rsidR="00C6775A">
        <w:rPr>
          <w:rFonts w:ascii="Simplified Arabic" w:hAnsi="Simplified Arabic" w:cs="Simplified Arabic" w:hint="cs"/>
          <w:sz w:val="24"/>
          <w:szCs w:val="24"/>
          <w:rtl/>
          <w:lang w:bidi="ar-EG"/>
        </w:rPr>
        <w:t xml:space="preserve">نباتية </w:t>
      </w:r>
      <w:r w:rsidR="00903E17">
        <w:rPr>
          <w:rFonts w:ascii="Simplified Arabic" w:hAnsi="Simplified Arabic" w:cs="Simplified Arabic" w:hint="cs"/>
          <w:sz w:val="24"/>
          <w:szCs w:val="24"/>
          <w:rtl/>
          <w:lang w:bidi="ar-EG"/>
        </w:rPr>
        <w:t xml:space="preserve">و الغابات ضمن </w:t>
      </w:r>
      <w:r w:rsidR="00903E17">
        <w:rPr>
          <w:rFonts w:ascii="Simplified Arabic" w:hAnsi="Simplified Arabic" w:cs="Simplified Arabic" w:hint="cs"/>
          <w:sz w:val="24"/>
          <w:szCs w:val="24"/>
          <w:rtl/>
          <w:lang w:bidi="ar-EG"/>
        </w:rPr>
        <w:lastRenderedPageBreak/>
        <w:t>نظام التداول و ممتلكي تلك الأراضي، يمكن أن يكون لهم حصة مالية يتحصلوا عليها من تلك الأراضي أو ملزمين بدفع حصة مالية طبقًا للإنبعاثات المصدرة.</w:t>
      </w:r>
      <w:r w:rsidR="00903E17">
        <w:rPr>
          <w:rStyle w:val="FootnoteReference"/>
          <w:rFonts w:ascii="Simplified Arabic" w:hAnsi="Simplified Arabic" w:cs="Simplified Arabic"/>
          <w:sz w:val="24"/>
          <w:szCs w:val="24"/>
          <w:rtl/>
          <w:lang w:bidi="ar-EG"/>
        </w:rPr>
        <w:footnoteReference w:id="22"/>
      </w:r>
      <w:r w:rsidR="00903E17">
        <w:rPr>
          <w:rFonts w:ascii="Simplified Arabic" w:hAnsi="Simplified Arabic" w:cs="Simplified Arabic" w:hint="cs"/>
          <w:sz w:val="24"/>
          <w:szCs w:val="24"/>
          <w:rtl/>
          <w:lang w:bidi="ar-EG"/>
        </w:rPr>
        <w:t xml:space="preserve"> </w:t>
      </w:r>
      <w:r w:rsidR="00C6775A">
        <w:rPr>
          <w:rFonts w:ascii="Simplified Arabic" w:hAnsi="Simplified Arabic" w:cs="Simplified Arabic" w:hint="cs"/>
          <w:sz w:val="24"/>
          <w:szCs w:val="24"/>
          <w:rtl/>
          <w:lang w:bidi="ar-EG"/>
        </w:rPr>
        <w:t xml:space="preserve"> </w:t>
      </w:r>
      <w:r w:rsidR="00C6775A">
        <w:rPr>
          <w:rFonts w:ascii="Simplified Arabic" w:hAnsi="Simplified Arabic" w:cs="Simplified Arabic"/>
          <w:sz w:val="24"/>
          <w:szCs w:val="24"/>
          <w:lang w:bidi="ar-EG"/>
        </w:rPr>
        <w:t xml:space="preserve"> </w:t>
      </w:r>
    </w:p>
    <w:p w14:paraId="4B9587D1" w14:textId="2CC6399F" w:rsidR="0018794B" w:rsidRDefault="003604DF" w:rsidP="0018794B">
      <w:pPr>
        <w:bidi/>
        <w:rPr>
          <w:rFonts w:ascii="Simplified Arabic" w:hAnsi="Simplified Arabic" w:cs="Simplified Arabic"/>
          <w:b/>
          <w:bCs/>
          <w:sz w:val="28"/>
          <w:szCs w:val="28"/>
          <w:u w:val="single"/>
          <w:rtl/>
          <w:lang w:bidi="ar-EG"/>
        </w:rPr>
      </w:pPr>
      <w:r>
        <w:rPr>
          <w:rFonts w:ascii="Simplified Arabic" w:hAnsi="Simplified Arabic" w:cs="Simplified Arabic" w:hint="cs"/>
          <w:b/>
          <w:bCs/>
          <w:sz w:val="24"/>
          <w:szCs w:val="24"/>
          <w:u w:val="single"/>
          <w:rtl/>
          <w:lang w:bidi="ar-EG"/>
        </w:rPr>
        <w:t>4</w:t>
      </w:r>
      <w:r w:rsidR="00E1778A">
        <w:rPr>
          <w:rFonts w:ascii="Simplified Arabic" w:hAnsi="Simplified Arabic" w:cs="Simplified Arabic" w:hint="cs"/>
          <w:b/>
          <w:bCs/>
          <w:sz w:val="24"/>
          <w:szCs w:val="24"/>
          <w:u w:val="single"/>
          <w:rtl/>
          <w:lang w:bidi="ar-EG"/>
        </w:rPr>
        <w:t xml:space="preserve">-3 </w:t>
      </w:r>
      <w:r w:rsidR="00481EF6" w:rsidRPr="008C385E">
        <w:rPr>
          <w:rFonts w:ascii="Simplified Arabic" w:hAnsi="Simplified Arabic" w:cs="Simplified Arabic" w:hint="cs"/>
          <w:b/>
          <w:bCs/>
          <w:sz w:val="24"/>
          <w:szCs w:val="24"/>
          <w:u w:val="single"/>
          <w:rtl/>
          <w:lang w:bidi="ar-EG"/>
        </w:rPr>
        <w:t>أمثلة ل</w:t>
      </w:r>
      <w:r w:rsidR="004B79B8" w:rsidRPr="008C385E">
        <w:rPr>
          <w:rFonts w:ascii="Simplified Arabic" w:hAnsi="Simplified Arabic" w:cs="Simplified Arabic" w:hint="cs"/>
          <w:b/>
          <w:bCs/>
          <w:sz w:val="24"/>
          <w:szCs w:val="24"/>
          <w:u w:val="single"/>
          <w:rtl/>
          <w:lang w:bidi="ar-EG"/>
        </w:rPr>
        <w:t>دول مطبقة للضريبة الكربونية</w:t>
      </w:r>
      <w:r w:rsidR="004B79B8" w:rsidRPr="00481EF6">
        <w:rPr>
          <w:rFonts w:ascii="Simplified Arabic" w:hAnsi="Simplified Arabic" w:cs="Simplified Arabic" w:hint="cs"/>
          <w:b/>
          <w:bCs/>
          <w:sz w:val="28"/>
          <w:szCs w:val="28"/>
          <w:u w:val="single"/>
          <w:rtl/>
          <w:lang w:bidi="ar-EG"/>
        </w:rPr>
        <w:t>:</w:t>
      </w:r>
    </w:p>
    <w:p w14:paraId="2F9E02AD" w14:textId="695EF59A" w:rsidR="004B79B8" w:rsidRPr="0018794B" w:rsidRDefault="0018794B" w:rsidP="0018794B">
      <w:pPr>
        <w:bidi/>
        <w:rPr>
          <w:rFonts w:ascii="Simplified Arabic" w:hAnsi="Simplified Arabic" w:cs="Simplified Arabic"/>
          <w:b/>
          <w:bCs/>
          <w:sz w:val="28"/>
          <w:szCs w:val="28"/>
          <w:u w:val="single"/>
          <w:rtl/>
          <w:lang w:bidi="ar-EG"/>
        </w:rPr>
      </w:pPr>
      <w:r>
        <w:rPr>
          <w:rFonts w:ascii="Simplified Arabic" w:hAnsi="Simplified Arabic" w:cs="Simplified Arabic" w:hint="cs"/>
          <w:b/>
          <w:bCs/>
          <w:sz w:val="24"/>
          <w:szCs w:val="24"/>
          <w:u w:val="single"/>
          <w:rtl/>
          <w:lang w:bidi="ar-EG"/>
        </w:rPr>
        <w:t>4</w:t>
      </w:r>
      <w:r w:rsidR="00E1778A">
        <w:rPr>
          <w:rFonts w:ascii="Simplified Arabic" w:hAnsi="Simplified Arabic" w:cs="Simplified Arabic" w:hint="cs"/>
          <w:b/>
          <w:bCs/>
          <w:sz w:val="24"/>
          <w:szCs w:val="24"/>
          <w:u w:val="single"/>
          <w:rtl/>
          <w:lang w:bidi="ar-EG"/>
        </w:rPr>
        <w:t>-3</w:t>
      </w:r>
      <w:r w:rsidR="003F5094">
        <w:rPr>
          <w:rFonts w:ascii="Simplified Arabic" w:hAnsi="Simplified Arabic" w:cs="Simplified Arabic" w:hint="cs"/>
          <w:b/>
          <w:bCs/>
          <w:sz w:val="24"/>
          <w:szCs w:val="24"/>
          <w:u w:val="single"/>
          <w:rtl/>
          <w:lang w:bidi="ar-EG"/>
        </w:rPr>
        <w:t xml:space="preserve">-1 </w:t>
      </w:r>
      <w:r w:rsidR="004B79B8" w:rsidRPr="00BE5034">
        <w:rPr>
          <w:rFonts w:ascii="Simplified Arabic" w:hAnsi="Simplified Arabic" w:cs="Simplified Arabic" w:hint="cs"/>
          <w:b/>
          <w:bCs/>
          <w:sz w:val="24"/>
          <w:szCs w:val="24"/>
          <w:u w:val="single"/>
          <w:rtl/>
          <w:lang w:bidi="ar-EG"/>
        </w:rPr>
        <w:t>فنلندا:</w:t>
      </w:r>
      <w:r w:rsidR="0082250A" w:rsidRPr="0082250A">
        <w:rPr>
          <w:rStyle w:val="FootnoteReference"/>
          <w:rFonts w:ascii="Simplified Arabic" w:hAnsi="Simplified Arabic" w:cs="Simplified Arabic"/>
          <w:sz w:val="24"/>
          <w:szCs w:val="24"/>
          <w:rtl/>
          <w:lang w:bidi="ar-EG"/>
        </w:rPr>
        <w:t xml:space="preserve"> </w:t>
      </w:r>
      <w:r w:rsidR="0082250A">
        <w:rPr>
          <w:rStyle w:val="FootnoteReference"/>
          <w:rFonts w:ascii="Simplified Arabic" w:hAnsi="Simplified Arabic" w:cs="Simplified Arabic"/>
          <w:sz w:val="24"/>
          <w:szCs w:val="24"/>
          <w:rtl/>
          <w:lang w:bidi="ar-EG"/>
        </w:rPr>
        <w:footnoteReference w:id="23"/>
      </w:r>
    </w:p>
    <w:p w14:paraId="5BD96A95" w14:textId="45541A08" w:rsidR="004B79B8" w:rsidRDefault="0082250A"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تعد </w:t>
      </w:r>
      <w:r w:rsidR="004B79B8">
        <w:rPr>
          <w:rFonts w:ascii="Simplified Arabic" w:hAnsi="Simplified Arabic" w:cs="Simplified Arabic" w:hint="cs"/>
          <w:sz w:val="24"/>
          <w:szCs w:val="24"/>
          <w:rtl/>
          <w:lang w:bidi="ar-EG"/>
        </w:rPr>
        <w:t>أولي الدول التي قامت بتطبيق الضريبة الكربونية هي فنلندا ، حيث في عام 1990 فرضت فنلندا ضريبة كربونية بقيمة 1.12 يورو علي كل طن من الإنبعاثات الكربونية ، و طبقت تلك الضريبة بهدف التخفيف ، و الحد من آثار التغيرات المناخية ، و لكن بإستثناء إستخدامات الغاز الطبيعي ، و إستخدام الوقود الأحفوري كمواد خام في عمليات التصنيع ، كما تم إستثناء صناعات الأخشاب منها ، حتي يعطي لها مجال للمنافسة بأسواق التصدير العالمية ، مما جعل البعض يشككون في مدي جدية أو فائدة تطبيق تلك الضريبة ، و لكن بعد إضافة عدة تعديلات متكررة علي الضريبة ، قامت فنلندا بزيادة قيمة الضريبة ، وفي عام 2013 قامت فنلندا بدمج ضريبتي الكربون والطاقة لتصل إلي ضريبة بقيمة 18.05 يورو،</w:t>
      </w:r>
      <w:r w:rsidR="00481EF6">
        <w:rPr>
          <w:rFonts w:ascii="Simplified Arabic" w:hAnsi="Simplified Arabic" w:cs="Simplified Arabic" w:hint="cs"/>
          <w:sz w:val="24"/>
          <w:szCs w:val="24"/>
          <w:rtl/>
          <w:lang w:bidi="ar-EG"/>
        </w:rPr>
        <w:t xml:space="preserve"> و يلاحظ منذ هذا التعديل في عام 2013 ، خفضت الإنبعاثات الكربونية بحوالي</w:t>
      </w:r>
      <w:r w:rsidR="002B1D05">
        <w:rPr>
          <w:rFonts w:ascii="Simplified Arabic" w:hAnsi="Simplified Arabic" w:cs="Simplified Arabic" w:hint="cs"/>
          <w:sz w:val="24"/>
          <w:szCs w:val="24"/>
          <w:rtl/>
          <w:lang w:bidi="ar-EG"/>
        </w:rPr>
        <w:t xml:space="preserve"> 20% </w:t>
      </w:r>
      <w:r w:rsidR="00481EF6">
        <w:rPr>
          <w:rFonts w:ascii="Simplified Arabic" w:hAnsi="Simplified Arabic" w:cs="Simplified Arabic" w:hint="cs"/>
          <w:sz w:val="24"/>
          <w:szCs w:val="24"/>
          <w:rtl/>
          <w:lang w:bidi="ar-EG"/>
        </w:rPr>
        <w:t>عن بداية تطبيق الضريبة</w:t>
      </w:r>
      <w:r w:rsidR="00267026">
        <w:rPr>
          <w:rFonts w:ascii="Simplified Arabic" w:hAnsi="Simplified Arabic" w:cs="Simplified Arabic" w:hint="cs"/>
          <w:sz w:val="24"/>
          <w:szCs w:val="24"/>
          <w:rtl/>
          <w:lang w:bidi="ar-EG"/>
        </w:rPr>
        <w:t xml:space="preserve"> </w:t>
      </w:r>
      <w:r w:rsidR="00481EF6">
        <w:rPr>
          <w:rFonts w:ascii="Simplified Arabic" w:hAnsi="Simplified Arabic" w:cs="Simplified Arabic" w:hint="cs"/>
          <w:sz w:val="24"/>
          <w:szCs w:val="24"/>
          <w:rtl/>
          <w:lang w:bidi="ar-EG"/>
        </w:rPr>
        <w:t>، كما</w:t>
      </w:r>
      <w:r w:rsidR="004B79B8">
        <w:rPr>
          <w:rFonts w:ascii="Simplified Arabic" w:hAnsi="Simplified Arabic" w:cs="Simplified Arabic" w:hint="cs"/>
          <w:sz w:val="24"/>
          <w:szCs w:val="24"/>
          <w:rtl/>
          <w:lang w:bidi="ar-EG"/>
        </w:rPr>
        <w:t xml:space="preserve"> توجه فنلندا إهتمام شديد لقضايا المناخ و البيئة ، كما تعطي وزارة التعليم بالدولة للأبحاث الخاصة بالبيئة ، و التغيرات المناخية الأولوية بالتمويل</w:t>
      </w:r>
    </w:p>
    <w:p w14:paraId="230C4573" w14:textId="0681D44E" w:rsidR="00481EF6" w:rsidRPr="00481EF6" w:rsidRDefault="0018794B" w:rsidP="00F90C1A">
      <w:pPr>
        <w:bidi/>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u w:val="single"/>
          <w:rtl/>
          <w:lang w:bidi="ar-EG"/>
        </w:rPr>
        <w:t>4</w:t>
      </w:r>
      <w:r w:rsidR="00BD5DAD">
        <w:rPr>
          <w:rFonts w:ascii="Simplified Arabic" w:hAnsi="Simplified Arabic" w:cs="Simplified Arabic" w:hint="cs"/>
          <w:b/>
          <w:bCs/>
          <w:sz w:val="24"/>
          <w:szCs w:val="24"/>
          <w:u w:val="single"/>
          <w:rtl/>
          <w:lang w:bidi="ar-EG"/>
        </w:rPr>
        <w:t xml:space="preserve">-3-2 </w:t>
      </w:r>
      <w:r w:rsidR="00481EF6" w:rsidRPr="00481EF6">
        <w:rPr>
          <w:rFonts w:ascii="Simplified Arabic" w:hAnsi="Simplified Arabic" w:cs="Simplified Arabic" w:hint="cs"/>
          <w:b/>
          <w:bCs/>
          <w:sz w:val="24"/>
          <w:szCs w:val="24"/>
          <w:u w:val="single"/>
          <w:rtl/>
          <w:lang w:bidi="ar-EG"/>
        </w:rPr>
        <w:t>كندا:</w:t>
      </w:r>
      <w:r w:rsidR="0082250A" w:rsidRPr="0082250A">
        <w:rPr>
          <w:rStyle w:val="FootnoteReference"/>
          <w:rFonts w:ascii="Simplified Arabic" w:hAnsi="Simplified Arabic" w:cs="Simplified Arabic"/>
          <w:sz w:val="24"/>
          <w:szCs w:val="24"/>
          <w:rtl/>
          <w:lang w:bidi="ar-EG"/>
        </w:rPr>
        <w:t xml:space="preserve"> </w:t>
      </w:r>
      <w:r w:rsidR="0082250A">
        <w:rPr>
          <w:rStyle w:val="FootnoteReference"/>
          <w:rFonts w:ascii="Simplified Arabic" w:hAnsi="Simplified Arabic" w:cs="Simplified Arabic"/>
          <w:sz w:val="24"/>
          <w:szCs w:val="24"/>
          <w:rtl/>
          <w:lang w:bidi="ar-EG"/>
        </w:rPr>
        <w:footnoteReference w:id="24"/>
      </w:r>
    </w:p>
    <w:p w14:paraId="66F951B0" w14:textId="7115F2F9" w:rsidR="00901719" w:rsidRDefault="00267026" w:rsidP="00F90C1A">
      <w:pPr>
        <w:bidi/>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قامت كندا بتطبيق الضريبة الكربونية عام 2008 علي مقاطعة </w:t>
      </w:r>
      <w:r>
        <w:rPr>
          <w:rFonts w:ascii="Simplified Arabic" w:hAnsi="Simplified Arabic" w:cs="Simplified Arabic"/>
          <w:sz w:val="24"/>
          <w:szCs w:val="24"/>
          <w:lang w:bidi="ar-EG"/>
        </w:rPr>
        <w:t xml:space="preserve"> British Columbia</w:t>
      </w:r>
      <w:r>
        <w:rPr>
          <w:rFonts w:ascii="Simplified Arabic" w:hAnsi="Simplified Arabic" w:cs="Simplified Arabic" w:hint="cs"/>
          <w:sz w:val="24"/>
          <w:szCs w:val="24"/>
          <w:rtl/>
          <w:lang w:bidi="ar-EG"/>
        </w:rPr>
        <w:t xml:space="preserve">، </w:t>
      </w:r>
      <w:r w:rsidR="00041DF6">
        <w:rPr>
          <w:rFonts w:ascii="Simplified Arabic" w:hAnsi="Simplified Arabic" w:cs="Simplified Arabic" w:hint="cs"/>
          <w:sz w:val="24"/>
          <w:szCs w:val="24"/>
          <w:rtl/>
          <w:lang w:bidi="ar-EG"/>
        </w:rPr>
        <w:t xml:space="preserve">و طبقت علي كل من الإنبعاثات الكربونية الخاصة بالصناعات ، و قطاع الطاقة ، و أيضًا إستهلاكات الأفراد الخاصة بالمنتجات البترولية ، و الوقود الأحفوري، </w:t>
      </w:r>
      <w:r w:rsidR="00B9626D">
        <w:rPr>
          <w:rFonts w:ascii="Simplified Arabic" w:hAnsi="Simplified Arabic" w:cs="Simplified Arabic" w:hint="cs"/>
          <w:sz w:val="24"/>
          <w:szCs w:val="24"/>
          <w:rtl/>
          <w:lang w:bidi="ar-EG"/>
        </w:rPr>
        <w:t xml:space="preserve">مما يميز التجربة الكندية عن باقي الدول المطبقة للضريبة </w:t>
      </w:r>
      <w:r w:rsidR="002B1D05">
        <w:rPr>
          <w:rFonts w:ascii="Simplified Arabic" w:hAnsi="Simplified Arabic" w:cs="Simplified Arabic" w:hint="cs"/>
          <w:sz w:val="24"/>
          <w:szCs w:val="24"/>
          <w:rtl/>
          <w:lang w:bidi="ar-EG"/>
        </w:rPr>
        <w:t>ب</w:t>
      </w:r>
      <w:r w:rsidR="00B9626D">
        <w:rPr>
          <w:rFonts w:ascii="Simplified Arabic" w:hAnsi="Simplified Arabic" w:cs="Simplified Arabic" w:hint="cs"/>
          <w:sz w:val="24"/>
          <w:szCs w:val="24"/>
          <w:rtl/>
          <w:lang w:bidi="ar-EG"/>
        </w:rPr>
        <w:t xml:space="preserve">أنها لم تستثني أي قطاع عن الضريبة ، </w:t>
      </w:r>
      <w:r w:rsidR="00816073">
        <w:rPr>
          <w:rFonts w:ascii="Simplified Arabic" w:hAnsi="Simplified Arabic" w:cs="Simplified Arabic" w:hint="cs"/>
          <w:sz w:val="24"/>
          <w:szCs w:val="24"/>
          <w:rtl/>
          <w:lang w:bidi="ar-EG"/>
        </w:rPr>
        <w:t xml:space="preserve">أو إستثناء صناعة معينة لإعطائها الأفضلية عن باقي الصناعات ، </w:t>
      </w:r>
      <w:r w:rsidR="00041DF6">
        <w:rPr>
          <w:rFonts w:ascii="Simplified Arabic" w:hAnsi="Simplified Arabic" w:cs="Simplified Arabic" w:hint="cs"/>
          <w:sz w:val="24"/>
          <w:szCs w:val="24"/>
          <w:rtl/>
          <w:lang w:bidi="ar-EG"/>
        </w:rPr>
        <w:t>و بذلك غطت الضريبة الكربونية حوالي 70% من إنبعاثات الغازات الدفيئة بالدولة ،</w:t>
      </w:r>
      <w:r w:rsidR="00816073">
        <w:rPr>
          <w:rFonts w:ascii="Simplified Arabic" w:hAnsi="Simplified Arabic" w:cs="Simplified Arabic" w:hint="cs"/>
          <w:sz w:val="24"/>
          <w:szCs w:val="24"/>
          <w:rtl/>
          <w:lang w:bidi="ar-EG"/>
        </w:rPr>
        <w:t xml:space="preserve"> و نجحت الضريبة في تخفيض الإنبعاثات</w:t>
      </w:r>
      <w:r w:rsidR="00C94AA1">
        <w:rPr>
          <w:rFonts w:ascii="Simplified Arabic" w:hAnsi="Simplified Arabic" w:cs="Simplified Arabic" w:hint="cs"/>
          <w:sz w:val="24"/>
          <w:szCs w:val="24"/>
          <w:rtl/>
          <w:lang w:bidi="ar-EG"/>
        </w:rPr>
        <w:t xml:space="preserve"> </w:t>
      </w:r>
      <w:r w:rsidR="00816073">
        <w:rPr>
          <w:rFonts w:ascii="Simplified Arabic" w:hAnsi="Simplified Arabic" w:cs="Simplified Arabic" w:hint="cs"/>
          <w:sz w:val="24"/>
          <w:szCs w:val="24"/>
          <w:rtl/>
          <w:lang w:bidi="ar-EG"/>
        </w:rPr>
        <w:t>دون الإضرار ب</w:t>
      </w:r>
      <w:r w:rsidR="00C94AA1">
        <w:rPr>
          <w:rFonts w:ascii="Simplified Arabic" w:hAnsi="Simplified Arabic" w:cs="Simplified Arabic" w:hint="cs"/>
          <w:sz w:val="24"/>
          <w:szCs w:val="24"/>
          <w:rtl/>
          <w:lang w:bidi="ar-EG"/>
        </w:rPr>
        <w:t>إ</w:t>
      </w:r>
      <w:r w:rsidR="00816073">
        <w:rPr>
          <w:rFonts w:ascii="Simplified Arabic" w:hAnsi="Simplified Arabic" w:cs="Simplified Arabic" w:hint="cs"/>
          <w:sz w:val="24"/>
          <w:szCs w:val="24"/>
          <w:rtl/>
          <w:lang w:bidi="ar-EG"/>
        </w:rPr>
        <w:t xml:space="preserve">قتصاد </w:t>
      </w:r>
      <w:r w:rsidR="00C94AA1">
        <w:rPr>
          <w:rFonts w:ascii="Simplified Arabic" w:hAnsi="Simplified Arabic" w:cs="Simplified Arabic" w:hint="cs"/>
          <w:sz w:val="24"/>
          <w:szCs w:val="24"/>
          <w:rtl/>
          <w:lang w:bidi="ar-EG"/>
        </w:rPr>
        <w:t>ال</w:t>
      </w:r>
      <w:r w:rsidR="00816073">
        <w:rPr>
          <w:rFonts w:ascii="Simplified Arabic" w:hAnsi="Simplified Arabic" w:cs="Simplified Arabic" w:hint="cs"/>
          <w:sz w:val="24"/>
          <w:szCs w:val="24"/>
          <w:rtl/>
          <w:lang w:bidi="ar-EG"/>
        </w:rPr>
        <w:t>دولة ، مما يجعل</w:t>
      </w:r>
      <w:r w:rsidR="00C94AA1">
        <w:rPr>
          <w:rFonts w:ascii="Simplified Arabic" w:hAnsi="Simplified Arabic" w:cs="Simplified Arabic" w:hint="cs"/>
          <w:sz w:val="24"/>
          <w:szCs w:val="24"/>
          <w:rtl/>
          <w:lang w:bidi="ar-EG"/>
        </w:rPr>
        <w:t xml:space="preserve"> التجربة الكندية من أنجح تجارب تطبيق الضريبة الكربونية. </w:t>
      </w:r>
    </w:p>
    <w:p w14:paraId="2F32BA9D" w14:textId="29D860E7" w:rsidR="00256844" w:rsidRPr="00901719" w:rsidRDefault="003604DF" w:rsidP="00F90C1A">
      <w:pPr>
        <w:bidi/>
        <w:rPr>
          <w:rFonts w:ascii="Simplified Arabic" w:hAnsi="Simplified Arabic" w:cs="Simplified Arabic"/>
          <w:sz w:val="24"/>
          <w:szCs w:val="24"/>
          <w:lang w:bidi="ar-EG"/>
        </w:rPr>
      </w:pPr>
      <w:r>
        <w:rPr>
          <w:rFonts w:ascii="Simplified Arabic" w:hAnsi="Simplified Arabic" w:cs="Simplified Arabic" w:hint="cs"/>
          <w:b/>
          <w:bCs/>
          <w:sz w:val="24"/>
          <w:szCs w:val="24"/>
          <w:u w:val="single"/>
          <w:rtl/>
          <w:lang w:bidi="ar-EG"/>
        </w:rPr>
        <w:lastRenderedPageBreak/>
        <w:t>4</w:t>
      </w:r>
      <w:r w:rsidR="00BD5DAD">
        <w:rPr>
          <w:rFonts w:ascii="Simplified Arabic" w:hAnsi="Simplified Arabic" w:cs="Simplified Arabic" w:hint="cs"/>
          <w:b/>
          <w:bCs/>
          <w:sz w:val="24"/>
          <w:szCs w:val="24"/>
          <w:u w:val="single"/>
          <w:rtl/>
          <w:lang w:bidi="ar-EG"/>
        </w:rPr>
        <w:t>-4</w:t>
      </w:r>
      <w:r w:rsidR="00317075">
        <w:rPr>
          <w:rFonts w:ascii="Simplified Arabic" w:hAnsi="Simplified Arabic" w:cs="Simplified Arabic" w:hint="cs"/>
          <w:b/>
          <w:bCs/>
          <w:sz w:val="24"/>
          <w:szCs w:val="24"/>
          <w:u w:val="single"/>
          <w:rtl/>
          <w:lang w:bidi="ar-EG"/>
        </w:rPr>
        <w:t>مثال لدولة</w:t>
      </w:r>
      <w:r w:rsidR="00994FAA" w:rsidRPr="002357A3">
        <w:rPr>
          <w:rFonts w:ascii="Simplified Arabic" w:hAnsi="Simplified Arabic" w:cs="Simplified Arabic" w:hint="cs"/>
          <w:b/>
          <w:bCs/>
          <w:sz w:val="24"/>
          <w:szCs w:val="24"/>
          <w:u w:val="single"/>
          <w:rtl/>
          <w:lang w:bidi="ar-EG"/>
        </w:rPr>
        <w:t xml:space="preserve"> مطبق بها ال </w:t>
      </w:r>
      <w:r w:rsidR="00994FAA" w:rsidRPr="002357A3">
        <w:rPr>
          <w:rFonts w:ascii="Simplified Arabic" w:hAnsi="Simplified Arabic" w:cs="Simplified Arabic"/>
          <w:b/>
          <w:bCs/>
          <w:sz w:val="24"/>
          <w:szCs w:val="24"/>
          <w:u w:val="single"/>
          <w:lang w:bidi="ar-EG"/>
        </w:rPr>
        <w:t>:CDM</w:t>
      </w:r>
      <w:r w:rsidR="00816073" w:rsidRPr="002357A3">
        <w:rPr>
          <w:rFonts w:ascii="Simplified Arabic" w:hAnsi="Simplified Arabic" w:cs="Simplified Arabic" w:hint="cs"/>
          <w:b/>
          <w:bCs/>
          <w:sz w:val="24"/>
          <w:szCs w:val="24"/>
          <w:u w:val="single"/>
          <w:rtl/>
          <w:lang w:bidi="ar-EG"/>
        </w:rPr>
        <w:t xml:space="preserve"> </w:t>
      </w:r>
      <w:r w:rsidR="00267026" w:rsidRPr="002357A3">
        <w:rPr>
          <w:rFonts w:ascii="Simplified Arabic" w:hAnsi="Simplified Arabic" w:cs="Simplified Arabic" w:hint="cs"/>
          <w:b/>
          <w:bCs/>
          <w:sz w:val="24"/>
          <w:szCs w:val="24"/>
          <w:u w:val="single"/>
          <w:rtl/>
          <w:lang w:bidi="ar-EG"/>
        </w:rPr>
        <w:t xml:space="preserve"> </w:t>
      </w:r>
    </w:p>
    <w:p w14:paraId="0D7BBF38" w14:textId="56DA7621" w:rsidR="00F35EC8" w:rsidRDefault="003604DF" w:rsidP="00F90C1A">
      <w:pPr>
        <w:bidi/>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u w:val="single"/>
          <w:rtl/>
          <w:lang w:bidi="ar-EG"/>
        </w:rPr>
        <w:t>4</w:t>
      </w:r>
      <w:r w:rsidR="00BD5DAD">
        <w:rPr>
          <w:rFonts w:ascii="Simplified Arabic" w:hAnsi="Simplified Arabic" w:cs="Simplified Arabic" w:hint="cs"/>
          <w:b/>
          <w:bCs/>
          <w:sz w:val="24"/>
          <w:szCs w:val="24"/>
          <w:u w:val="single"/>
          <w:rtl/>
          <w:lang w:bidi="ar-EG"/>
        </w:rPr>
        <w:t xml:space="preserve">-4-1 </w:t>
      </w:r>
      <w:r w:rsidR="007C5BB2" w:rsidRPr="007C5BB2">
        <w:rPr>
          <w:rFonts w:ascii="Simplified Arabic" w:hAnsi="Simplified Arabic" w:cs="Simplified Arabic" w:hint="cs"/>
          <w:b/>
          <w:bCs/>
          <w:sz w:val="24"/>
          <w:szCs w:val="24"/>
          <w:u w:val="single"/>
          <w:rtl/>
          <w:lang w:bidi="ar-EG"/>
        </w:rPr>
        <w:t>مصر</w:t>
      </w:r>
      <w:r w:rsidR="00F35EC8">
        <w:rPr>
          <w:rFonts w:ascii="Simplified Arabic" w:hAnsi="Simplified Arabic" w:cs="Simplified Arabic" w:hint="cs"/>
          <w:b/>
          <w:bCs/>
          <w:sz w:val="24"/>
          <w:szCs w:val="24"/>
          <w:u w:val="single"/>
          <w:rtl/>
          <w:lang w:bidi="ar-EG"/>
        </w:rPr>
        <w:t>:</w:t>
      </w:r>
    </w:p>
    <w:p w14:paraId="59238E9F" w14:textId="50E6DA40" w:rsidR="001C1FC5" w:rsidRDefault="001C1FC5"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تعد مصر من اهم الدول المطبقة لمشروعات آلية التنمية النظيفة </w:t>
      </w:r>
      <w:r w:rsidR="009D2E06">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نظرًا لمبادراتها الدائمة للحد من تأثيرات التغير المناخي ، </w:t>
      </w:r>
      <w:r w:rsidR="00CB4A93">
        <w:rPr>
          <w:rFonts w:ascii="Simplified Arabic" w:hAnsi="Simplified Arabic" w:cs="Simplified Arabic" w:hint="cs"/>
          <w:sz w:val="24"/>
          <w:szCs w:val="24"/>
          <w:rtl/>
          <w:lang w:bidi="ar-EG"/>
        </w:rPr>
        <w:t xml:space="preserve">فقد </w:t>
      </w:r>
      <w:r w:rsidR="00CB4A93" w:rsidRPr="00CB4A93">
        <w:rPr>
          <w:rFonts w:ascii="Simplified Arabic" w:hAnsi="Simplified Arabic" w:cs="Simplified Arabic"/>
          <w:sz w:val="24"/>
          <w:szCs w:val="24"/>
          <w:rtl/>
        </w:rPr>
        <w:t xml:space="preserve">تم إنشاء اللجنة الوطنية </w:t>
      </w:r>
      <w:r w:rsidR="00CB4A93">
        <w:rPr>
          <w:rFonts w:ascii="Simplified Arabic" w:hAnsi="Simplified Arabic" w:cs="Simplified Arabic" w:hint="cs"/>
          <w:sz w:val="24"/>
          <w:szCs w:val="24"/>
          <w:rtl/>
        </w:rPr>
        <w:t>لآ</w:t>
      </w:r>
      <w:r w:rsidR="00CB4A93" w:rsidRPr="00CB4A93">
        <w:rPr>
          <w:rFonts w:ascii="Simplified Arabic" w:hAnsi="Simplified Arabic" w:cs="Simplified Arabic" w:hint="cs"/>
          <w:sz w:val="24"/>
          <w:szCs w:val="24"/>
          <w:rtl/>
        </w:rPr>
        <w:t>لية</w:t>
      </w:r>
      <w:r w:rsidR="00CB4A93" w:rsidRPr="00CB4A93">
        <w:rPr>
          <w:rFonts w:ascii="Simplified Arabic" w:hAnsi="Simplified Arabic" w:cs="Simplified Arabic"/>
          <w:sz w:val="24"/>
          <w:szCs w:val="24"/>
          <w:rtl/>
        </w:rPr>
        <w:t xml:space="preserve"> </w:t>
      </w:r>
      <w:r w:rsidR="00CB4A93" w:rsidRPr="00CB4A93">
        <w:rPr>
          <w:rFonts w:ascii="Simplified Arabic" w:hAnsi="Simplified Arabic" w:cs="Simplified Arabic" w:hint="cs"/>
          <w:sz w:val="24"/>
          <w:szCs w:val="24"/>
          <w:rtl/>
        </w:rPr>
        <w:t>التنمية</w:t>
      </w:r>
      <w:r w:rsidR="00CB4A93" w:rsidRPr="00CB4A93">
        <w:rPr>
          <w:rFonts w:ascii="Simplified Arabic" w:hAnsi="Simplified Arabic" w:cs="Simplified Arabic"/>
          <w:sz w:val="24"/>
          <w:szCs w:val="24"/>
          <w:rtl/>
        </w:rPr>
        <w:t xml:space="preserve"> النظيفة في ٢٠٠٥ ،و</w:t>
      </w:r>
      <w:r w:rsidR="00CB4A93">
        <w:rPr>
          <w:rFonts w:ascii="Simplified Arabic" w:hAnsi="Simplified Arabic" w:cs="Simplified Arabic" w:hint="cs"/>
          <w:sz w:val="24"/>
          <w:szCs w:val="24"/>
          <w:rtl/>
        </w:rPr>
        <w:t xml:space="preserve"> </w:t>
      </w:r>
      <w:r w:rsidR="00CB4A93" w:rsidRPr="00CB4A93">
        <w:rPr>
          <w:rFonts w:ascii="Simplified Arabic" w:hAnsi="Simplified Arabic" w:cs="Simplified Arabic"/>
          <w:sz w:val="24"/>
          <w:szCs w:val="24"/>
          <w:rtl/>
        </w:rPr>
        <w:t xml:space="preserve">أعيد تشكيلها في ٢٠٠٩ </w:t>
      </w:r>
      <w:r w:rsidR="00CB4A93">
        <w:rPr>
          <w:rFonts w:ascii="Simplified Arabic" w:hAnsi="Simplified Arabic" w:cs="Simplified Arabic" w:hint="cs"/>
          <w:sz w:val="24"/>
          <w:szCs w:val="24"/>
          <w:rtl/>
        </w:rPr>
        <w:t xml:space="preserve"> </w:t>
      </w:r>
      <w:r w:rsidR="00CB4A93" w:rsidRPr="00CB4A93">
        <w:rPr>
          <w:rFonts w:ascii="Simplified Arabic" w:hAnsi="Simplified Arabic" w:cs="Simplified Arabic"/>
          <w:sz w:val="24"/>
          <w:szCs w:val="24"/>
          <w:rtl/>
        </w:rPr>
        <w:t>و</w:t>
      </w:r>
      <w:r w:rsidR="00CB4A93">
        <w:rPr>
          <w:rFonts w:ascii="Simplified Arabic" w:hAnsi="Simplified Arabic" w:cs="Simplified Arabic" w:hint="cs"/>
          <w:sz w:val="24"/>
          <w:szCs w:val="24"/>
          <w:rtl/>
        </w:rPr>
        <w:t xml:space="preserve"> </w:t>
      </w:r>
      <w:r w:rsidR="00CB4A93" w:rsidRPr="00CB4A93">
        <w:rPr>
          <w:rFonts w:ascii="Simplified Arabic" w:hAnsi="Simplified Arabic" w:cs="Simplified Arabic"/>
          <w:sz w:val="24"/>
          <w:szCs w:val="24"/>
          <w:rtl/>
        </w:rPr>
        <w:t>قد وصل إجمالي المشروعات المصرية المسجلة دولي</w:t>
      </w:r>
      <w:r w:rsidR="00D7394E">
        <w:rPr>
          <w:rFonts w:ascii="Simplified Arabic" w:hAnsi="Simplified Arabic" w:cs="Simplified Arabic" w:hint="cs"/>
          <w:sz w:val="24"/>
          <w:szCs w:val="24"/>
          <w:rtl/>
        </w:rPr>
        <w:t xml:space="preserve">ًا </w:t>
      </w:r>
      <w:r w:rsidR="00CB4A93" w:rsidRPr="00CB4A93">
        <w:rPr>
          <w:rFonts w:ascii="Simplified Arabic" w:hAnsi="Simplified Arabic" w:cs="Simplified Arabic"/>
          <w:sz w:val="24"/>
          <w:szCs w:val="24"/>
          <w:rtl/>
        </w:rPr>
        <w:t>ضمن آلية التنمية النظيفة إلى ٢٦ مشروع</w:t>
      </w:r>
      <w:r w:rsidR="00CB4A93" w:rsidRPr="00CB4A93">
        <w:rPr>
          <w:rFonts w:ascii="Simplified Arabic" w:hAnsi="Simplified Arabic" w:cs="Simplified Arabic"/>
          <w:sz w:val="24"/>
          <w:szCs w:val="24"/>
        </w:rPr>
        <w:t xml:space="preserve"> </w:t>
      </w:r>
      <w:r w:rsidR="00D7394E">
        <w:rPr>
          <w:rFonts w:ascii="Simplified Arabic" w:hAnsi="Simplified Arabic" w:cs="Simplified Arabic" w:hint="cs"/>
          <w:sz w:val="24"/>
          <w:szCs w:val="24"/>
          <w:rtl/>
        </w:rPr>
        <w:t xml:space="preserve">، </w:t>
      </w:r>
      <w:r w:rsidR="00CB4A93" w:rsidRPr="00CB4A93">
        <w:rPr>
          <w:rFonts w:ascii="Simplified Arabic" w:hAnsi="Simplified Arabic" w:cs="Simplified Arabic"/>
          <w:sz w:val="24"/>
          <w:szCs w:val="24"/>
          <w:rtl/>
        </w:rPr>
        <w:t>تحقق خفضا سنوي</w:t>
      </w:r>
      <w:r w:rsidR="00D7394E">
        <w:rPr>
          <w:rFonts w:ascii="Simplified Arabic" w:hAnsi="Simplified Arabic" w:cs="Simplified Arabic" w:hint="cs"/>
          <w:sz w:val="24"/>
          <w:szCs w:val="24"/>
          <w:rtl/>
        </w:rPr>
        <w:t xml:space="preserve">ًا فعليًا </w:t>
      </w:r>
      <w:r w:rsidR="00D7394E" w:rsidRPr="00CB4A93">
        <w:rPr>
          <w:rFonts w:ascii="Simplified Arabic" w:hAnsi="Simplified Arabic" w:cs="Simplified Arabic"/>
          <w:sz w:val="24"/>
          <w:szCs w:val="24"/>
          <w:rtl/>
        </w:rPr>
        <w:t>يقدر بنحو ٢,٤ مليون</w:t>
      </w:r>
      <w:r w:rsidR="00CB4A93" w:rsidRPr="00CB4A93">
        <w:rPr>
          <w:rFonts w:ascii="Simplified Arabic" w:hAnsi="Simplified Arabic" w:cs="Simplified Arabic"/>
          <w:sz w:val="24"/>
          <w:szCs w:val="24"/>
          <w:rtl/>
        </w:rPr>
        <w:t xml:space="preserve"> طن</w:t>
      </w:r>
      <w:r w:rsidR="00D7394E">
        <w:rPr>
          <w:rFonts w:ascii="Simplified Arabic" w:hAnsi="Simplified Arabic" w:cs="Simplified Arabic" w:hint="cs"/>
          <w:sz w:val="24"/>
          <w:szCs w:val="24"/>
          <w:rtl/>
        </w:rPr>
        <w:t xml:space="preserve"> من</w:t>
      </w:r>
      <w:r w:rsidR="00CB4A93" w:rsidRPr="00CB4A93">
        <w:rPr>
          <w:rFonts w:ascii="Simplified Arabic" w:hAnsi="Simplified Arabic" w:cs="Simplified Arabic"/>
          <w:sz w:val="24"/>
          <w:szCs w:val="24"/>
          <w:rtl/>
        </w:rPr>
        <w:t xml:space="preserve"> ثاني أكسيد الكربون المكافيء</w:t>
      </w:r>
      <w:r w:rsidR="00D93AF2">
        <w:rPr>
          <w:rStyle w:val="FootnoteReference"/>
          <w:rFonts w:ascii="Simplified Arabic" w:hAnsi="Simplified Arabic" w:cs="Simplified Arabic"/>
          <w:sz w:val="24"/>
          <w:szCs w:val="24"/>
          <w:rtl/>
        </w:rPr>
        <w:footnoteReference w:id="25"/>
      </w:r>
      <w:r w:rsidR="00D7394E">
        <w:rPr>
          <w:rFonts w:ascii="Simplified Arabic" w:hAnsi="Simplified Arabic" w:cs="Simplified Arabic" w:hint="cs"/>
          <w:sz w:val="24"/>
          <w:szCs w:val="24"/>
          <w:rtl/>
        </w:rPr>
        <w:t xml:space="preserve"> ،</w:t>
      </w:r>
      <w:r w:rsidR="00CB4A93">
        <w:rPr>
          <w:rFonts w:hint="cs"/>
          <w:rtl/>
        </w:rPr>
        <w:t xml:space="preserve"> </w:t>
      </w:r>
      <w:r>
        <w:rPr>
          <w:rFonts w:ascii="Simplified Arabic" w:hAnsi="Simplified Arabic" w:cs="Simplified Arabic" w:hint="cs"/>
          <w:sz w:val="24"/>
          <w:szCs w:val="24"/>
          <w:rtl/>
          <w:lang w:bidi="ar-EG"/>
        </w:rPr>
        <w:t>و أنه يوجد بمصر العديد من المجالات التي يمكن تطبيق تلك المشروعات بها ، وهي مشاريع رفع كفاءة إنتاج الطاقة ،</w:t>
      </w:r>
      <w:r w:rsidR="009C0BA4">
        <w:rPr>
          <w:rFonts w:ascii="Simplified Arabic" w:hAnsi="Simplified Arabic" w:cs="Simplified Arabic" w:hint="cs"/>
          <w:sz w:val="24"/>
          <w:szCs w:val="24"/>
          <w:rtl/>
          <w:lang w:bidi="ar-EG"/>
        </w:rPr>
        <w:t xml:space="preserve"> مشاريع الطاقة المتجددة ، إستخدام الوقود الحيوي</w:t>
      </w:r>
      <w:r w:rsidR="007C4187">
        <w:rPr>
          <w:rFonts w:ascii="Simplified Arabic" w:hAnsi="Simplified Arabic" w:cs="Simplified Arabic" w:hint="cs"/>
          <w:sz w:val="24"/>
          <w:szCs w:val="24"/>
          <w:rtl/>
          <w:lang w:bidi="ar-EG"/>
        </w:rPr>
        <w:t xml:space="preserve"> ، و مشاريع إعادة تدوير المخلفات ،</w:t>
      </w:r>
      <w:r>
        <w:rPr>
          <w:rFonts w:ascii="Simplified Arabic" w:hAnsi="Simplified Arabic" w:cs="Simplified Arabic" w:hint="cs"/>
          <w:sz w:val="24"/>
          <w:szCs w:val="24"/>
          <w:rtl/>
          <w:lang w:bidi="ar-EG"/>
        </w:rPr>
        <w:t xml:space="preserve"> و يوجد عدة مشروعات في مصر بالفعل ، منفذة طبقًا لشروط بروتوكول كيوتو لآلية التنمية النظيفة ، ومن أهم هذه المشروعات</w:t>
      </w:r>
      <w:r w:rsidR="00901719">
        <w:rPr>
          <w:rStyle w:val="FootnoteReference"/>
          <w:rFonts w:ascii="Simplified Arabic" w:hAnsi="Simplified Arabic" w:cs="Simplified Arabic"/>
          <w:sz w:val="24"/>
          <w:szCs w:val="24"/>
          <w:rtl/>
          <w:lang w:bidi="ar-EG"/>
        </w:rPr>
        <w:footnoteReference w:id="26"/>
      </w:r>
      <w:r>
        <w:rPr>
          <w:rFonts w:ascii="Simplified Arabic" w:hAnsi="Simplified Arabic" w:cs="Simplified Arabic" w:hint="cs"/>
          <w:sz w:val="24"/>
          <w:szCs w:val="24"/>
          <w:rtl/>
          <w:lang w:bidi="ar-EG"/>
        </w:rPr>
        <w:t xml:space="preserve">: </w:t>
      </w:r>
    </w:p>
    <w:p w14:paraId="361DB75C" w14:textId="0B0B27F7" w:rsidR="007C4187" w:rsidRDefault="007C4187"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مشروع </w:t>
      </w:r>
      <w:r w:rsidR="00901719">
        <w:rPr>
          <w:rFonts w:ascii="Simplified Arabic" w:hAnsi="Simplified Arabic" w:cs="Simplified Arabic" w:hint="cs"/>
          <w:sz w:val="24"/>
          <w:szCs w:val="24"/>
          <w:rtl/>
          <w:lang w:bidi="ar-EG"/>
        </w:rPr>
        <w:t xml:space="preserve">محطة </w:t>
      </w:r>
      <w:r>
        <w:rPr>
          <w:rFonts w:ascii="Simplified Arabic" w:hAnsi="Simplified Arabic" w:cs="Simplified Arabic" w:hint="cs"/>
          <w:sz w:val="24"/>
          <w:szCs w:val="24"/>
          <w:rtl/>
          <w:lang w:bidi="ar-EG"/>
        </w:rPr>
        <w:t>توليد الطاقة الكهرومائية بنجع حمادي.</w:t>
      </w:r>
    </w:p>
    <w:p w14:paraId="64C1FE5D" w14:textId="3C09A427" w:rsidR="007C4187" w:rsidRDefault="007C4187"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AC3F68">
        <w:rPr>
          <w:rFonts w:ascii="Simplified Arabic" w:hAnsi="Simplified Arabic" w:cs="Simplified Arabic"/>
          <w:sz w:val="24"/>
          <w:szCs w:val="24"/>
          <w:lang w:bidi="ar-EG"/>
        </w:rPr>
        <w:t xml:space="preserve"> </w:t>
      </w:r>
      <w:r w:rsidR="00AC3F68">
        <w:rPr>
          <w:rFonts w:ascii="Simplified Arabic" w:hAnsi="Simplified Arabic" w:cs="Simplified Arabic" w:hint="cs"/>
          <w:sz w:val="24"/>
          <w:szCs w:val="24"/>
          <w:rtl/>
          <w:lang w:bidi="ar-EG"/>
        </w:rPr>
        <w:t xml:space="preserve"> </w:t>
      </w:r>
      <w:r w:rsidR="00AC3F68" w:rsidRPr="00AC3F68">
        <w:rPr>
          <w:rFonts w:ascii="Simplified Arabic" w:hAnsi="Simplified Arabic" w:cs="Simplified Arabic"/>
          <w:sz w:val="24"/>
          <w:szCs w:val="24"/>
          <w:rtl/>
          <w:lang w:bidi="ar-EG"/>
        </w:rPr>
        <w:t>مشروع مطمر أبو زعبل لاستعادة الغازات وإحراقها وتدميرها</w:t>
      </w:r>
      <w:r w:rsidR="00AC3F68">
        <w:rPr>
          <w:rFonts w:ascii="Simplified Arabic" w:hAnsi="Simplified Arabic" w:cs="Simplified Arabic" w:hint="cs"/>
          <w:sz w:val="24"/>
          <w:szCs w:val="24"/>
          <w:rtl/>
          <w:lang w:bidi="ar-EG"/>
        </w:rPr>
        <w:t>.</w:t>
      </w:r>
    </w:p>
    <w:p w14:paraId="58EB318D" w14:textId="46201C36" w:rsidR="00E36DB5" w:rsidRDefault="00E36DB5"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E36DB5">
        <w:rPr>
          <w:rFonts w:ascii="Simplified Arabic" w:hAnsi="Simplified Arabic" w:cs="Simplified Arabic"/>
          <w:sz w:val="24"/>
          <w:szCs w:val="24"/>
          <w:rtl/>
          <w:lang w:bidi="ar-EG"/>
        </w:rPr>
        <w:t>مش</w:t>
      </w:r>
      <w:r w:rsidR="00901719">
        <w:rPr>
          <w:rFonts w:ascii="Simplified Arabic" w:hAnsi="Simplified Arabic" w:cs="Simplified Arabic" w:hint="cs"/>
          <w:sz w:val="24"/>
          <w:szCs w:val="24"/>
          <w:rtl/>
          <w:lang w:bidi="ar-EG"/>
        </w:rPr>
        <w:t>اريع</w:t>
      </w:r>
      <w:r w:rsidRPr="00E36DB5">
        <w:rPr>
          <w:rFonts w:ascii="Simplified Arabic" w:hAnsi="Simplified Arabic" w:cs="Simplified Arabic"/>
          <w:sz w:val="24"/>
          <w:szCs w:val="24"/>
          <w:rtl/>
          <w:lang w:bidi="ar-EG"/>
        </w:rPr>
        <w:t xml:space="preserve"> استرداد الحرارة المهدرة لمولدات توربينات الغاز</w:t>
      </w:r>
      <w:r>
        <w:rPr>
          <w:rFonts w:ascii="Simplified Arabic" w:hAnsi="Simplified Arabic" w:cs="Simplified Arabic" w:hint="cs"/>
          <w:sz w:val="24"/>
          <w:szCs w:val="24"/>
          <w:rtl/>
          <w:lang w:bidi="ar-EG"/>
        </w:rPr>
        <w:t>.</w:t>
      </w:r>
    </w:p>
    <w:p w14:paraId="753A0DC4" w14:textId="77777777" w:rsidR="00F27CD6" w:rsidRDefault="00E36DB5" w:rsidP="00F27CD6">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207F26">
        <w:rPr>
          <w:rFonts w:ascii="Simplified Arabic" w:hAnsi="Simplified Arabic" w:cs="Simplified Arabic" w:hint="cs"/>
          <w:sz w:val="24"/>
          <w:szCs w:val="24"/>
          <w:rtl/>
          <w:lang w:bidi="ar-EG"/>
        </w:rPr>
        <w:t>إستبدال قطع غيار للموتوسيكلات لكي تصبح صديقة للبيئة.</w:t>
      </w:r>
    </w:p>
    <w:p w14:paraId="3EDAB7C3" w14:textId="007A3CBA" w:rsidR="004B79B8" w:rsidRPr="00F27CD6" w:rsidRDefault="00F27CD6" w:rsidP="00F27CD6">
      <w:pPr>
        <w:bidi/>
        <w:rPr>
          <w:rFonts w:ascii="Simplified Arabic" w:hAnsi="Simplified Arabic" w:cs="Simplified Arabic"/>
          <w:sz w:val="24"/>
          <w:szCs w:val="24"/>
          <w:rtl/>
          <w:lang w:bidi="ar-EG"/>
        </w:rPr>
      </w:pPr>
      <w:r>
        <w:rPr>
          <w:rFonts w:ascii="Simplified Arabic" w:hAnsi="Simplified Arabic" w:cs="Simplified Arabic" w:hint="cs"/>
          <w:b/>
          <w:bCs/>
          <w:sz w:val="24"/>
          <w:szCs w:val="24"/>
          <w:u w:val="single"/>
          <w:rtl/>
          <w:lang w:bidi="ar-EG"/>
        </w:rPr>
        <w:t>4</w:t>
      </w:r>
      <w:r w:rsidR="00BD5DAD">
        <w:rPr>
          <w:rFonts w:ascii="Simplified Arabic" w:hAnsi="Simplified Arabic" w:cs="Simplified Arabic" w:hint="cs"/>
          <w:b/>
          <w:bCs/>
          <w:sz w:val="24"/>
          <w:szCs w:val="24"/>
          <w:u w:val="single"/>
          <w:rtl/>
          <w:lang w:bidi="ar-EG"/>
        </w:rPr>
        <w:t>-5</w:t>
      </w:r>
      <w:r w:rsidR="003604DF">
        <w:rPr>
          <w:rFonts w:ascii="Simplified Arabic" w:hAnsi="Simplified Arabic" w:cs="Simplified Arabic" w:hint="cs"/>
          <w:b/>
          <w:bCs/>
          <w:sz w:val="24"/>
          <w:szCs w:val="24"/>
          <w:u w:val="single"/>
          <w:rtl/>
          <w:lang w:bidi="ar-EG"/>
        </w:rPr>
        <w:t xml:space="preserve"> </w:t>
      </w:r>
      <w:r w:rsidR="004B79B8">
        <w:rPr>
          <w:rFonts w:ascii="Simplified Arabic" w:hAnsi="Simplified Arabic" w:cs="Simplified Arabic" w:hint="cs"/>
          <w:b/>
          <w:bCs/>
          <w:sz w:val="24"/>
          <w:szCs w:val="24"/>
          <w:u w:val="single"/>
          <w:rtl/>
          <w:lang w:bidi="ar-EG"/>
        </w:rPr>
        <w:t>موقف الولايات المتحدة الأمريكية:</w:t>
      </w:r>
    </w:p>
    <w:p w14:paraId="4727BD92" w14:textId="340488DC" w:rsidR="00CC3549" w:rsidRDefault="004B79B8"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بالرغم من عدم تطبيق الولايات المتحدة لأي ضريبة كربونية ، إلا إنها أولي الدول المطبقة لنظام تداول الإنبعاثات علي ثاني أكسيد الكبريت في</w:t>
      </w:r>
      <w:r w:rsidR="00FA2928">
        <w:rPr>
          <w:rFonts w:ascii="Simplified Arabic" w:hAnsi="Simplified Arabic" w:cs="Simplified Arabic" w:hint="cs"/>
          <w:sz w:val="24"/>
          <w:szCs w:val="24"/>
          <w:rtl/>
          <w:lang w:bidi="ar-EG"/>
        </w:rPr>
        <w:t xml:space="preserve"> عام</w:t>
      </w:r>
      <w:r>
        <w:rPr>
          <w:rFonts w:ascii="Simplified Arabic" w:hAnsi="Simplified Arabic" w:cs="Simplified Arabic" w:hint="cs"/>
          <w:sz w:val="24"/>
          <w:szCs w:val="24"/>
          <w:rtl/>
          <w:lang w:bidi="ar-EG"/>
        </w:rPr>
        <w:t xml:space="preserve"> 1980 ، و ذلك نظرًا لتسببه في ظاهرة الأمطار الحمضية ، حيث تم فرض قانون حظر إنبعاثات ثاني أكسيد الكبريت علي قطاع توليد الطاقة الكهربائية ، </w:t>
      </w:r>
      <w:r w:rsidR="00544D30">
        <w:rPr>
          <w:rFonts w:ascii="Simplified Arabic" w:hAnsi="Simplified Arabic" w:cs="Simplified Arabic" w:hint="cs"/>
          <w:sz w:val="24"/>
          <w:szCs w:val="24"/>
          <w:rtl/>
          <w:lang w:bidi="ar-EG"/>
        </w:rPr>
        <w:t xml:space="preserve">بحيث </w:t>
      </w:r>
      <w:r>
        <w:rPr>
          <w:rFonts w:ascii="Simplified Arabic" w:hAnsi="Simplified Arabic" w:cs="Simplified Arabic" w:hint="cs"/>
          <w:sz w:val="24"/>
          <w:szCs w:val="24"/>
          <w:rtl/>
          <w:lang w:bidi="ar-EG"/>
        </w:rPr>
        <w:t xml:space="preserve">يمكن لهم تداول رخص للتلوث بكمية الإنبعاثات التي </w:t>
      </w:r>
      <w:r w:rsidR="00544D30">
        <w:rPr>
          <w:rFonts w:ascii="Simplified Arabic" w:hAnsi="Simplified Arabic" w:cs="Simplified Arabic" w:hint="cs"/>
          <w:sz w:val="24"/>
          <w:szCs w:val="24"/>
          <w:rtl/>
          <w:lang w:bidi="ar-EG"/>
        </w:rPr>
        <w:t>خفضها الملوث</w:t>
      </w:r>
      <w:r>
        <w:rPr>
          <w:rFonts w:ascii="Simplified Arabic" w:hAnsi="Simplified Arabic" w:cs="Simplified Arabic" w:hint="cs"/>
          <w:sz w:val="24"/>
          <w:szCs w:val="24"/>
          <w:rtl/>
          <w:lang w:bidi="ar-EG"/>
        </w:rPr>
        <w:t xml:space="preserve"> ، حقق هذا النظام نجاح كبير جدًا في تخفيض الإنبعاثات ، بتكلفة قليلة ، كما يحقق هذا النظام نمو ثابت سنويًا في كمية الرخص المتداولة ، </w:t>
      </w:r>
      <w:r w:rsidR="00544D30">
        <w:rPr>
          <w:rFonts w:ascii="Simplified Arabic" w:hAnsi="Simplified Arabic" w:cs="Simplified Arabic" w:hint="cs"/>
          <w:sz w:val="24"/>
          <w:szCs w:val="24"/>
          <w:rtl/>
          <w:lang w:bidi="ar-EG"/>
        </w:rPr>
        <w:t>حيث وصلت</w:t>
      </w:r>
      <w:r>
        <w:rPr>
          <w:rFonts w:ascii="Simplified Arabic" w:hAnsi="Simplified Arabic" w:cs="Simplified Arabic" w:hint="cs"/>
          <w:sz w:val="24"/>
          <w:szCs w:val="24"/>
          <w:rtl/>
          <w:lang w:bidi="ar-EG"/>
        </w:rPr>
        <w:t xml:space="preserve"> قيمة الرخص المتداولة إلي 2 مليار دولار ،</w:t>
      </w:r>
      <w:r w:rsidRPr="00663364">
        <w:rPr>
          <w:rtl/>
        </w:rPr>
        <w:t xml:space="preserve"> </w:t>
      </w:r>
      <w:r w:rsidRPr="00663364">
        <w:rPr>
          <w:rFonts w:ascii="Simplified Arabic" w:hAnsi="Simplified Arabic" w:cs="Simplified Arabic"/>
          <w:sz w:val="24"/>
          <w:szCs w:val="24"/>
          <w:rtl/>
          <w:lang w:bidi="ar-EG"/>
        </w:rPr>
        <w:t>بالرغم من أنها تعد من أكبر الدول المصدرة للإنبعاثات في العالم</w:t>
      </w:r>
      <w:r>
        <w:rPr>
          <w:rFonts w:ascii="Simplified Arabic" w:hAnsi="Simplified Arabic" w:cs="Simplified Arabic" w:hint="cs"/>
          <w:sz w:val="24"/>
          <w:szCs w:val="24"/>
          <w:rtl/>
          <w:lang w:bidi="ar-EG"/>
        </w:rPr>
        <w:t xml:space="preserve"> ، لم تعلن الولايات المتحدة عن أي مبادرة ، أو نية لتطبيق سياسة محددة لتخفيض الإنبعاثات الكربونية ، فقد قامت حكومة بايدن بالتعهد بخفض الإنبعاثات بنسبة 50% في 2030 ، تمهيدًا للوصول إلي صفر إنبعاثات </w:t>
      </w:r>
      <w:r>
        <w:rPr>
          <w:rFonts w:ascii="Simplified Arabic" w:hAnsi="Simplified Arabic" w:cs="Simplified Arabic" w:hint="cs"/>
          <w:sz w:val="24"/>
          <w:szCs w:val="24"/>
          <w:rtl/>
          <w:lang w:bidi="ar-EG"/>
        </w:rPr>
        <w:lastRenderedPageBreak/>
        <w:t>بعام 2050 و لكن بدون ذكر لأي سياسة تخص الحد من الإنبعاثات الكربونية ، مما يعد تقاعس شديد من جانب الولايات المتحدة في قضايا البيئة و المناخ ، و غالبًا يرجع هذا للتأثيرات السلبية لتطبيق الضريبة الكربونية علي الجانب الإقتصادي</w:t>
      </w:r>
      <w:r>
        <w:rPr>
          <w:rStyle w:val="FootnoteReference"/>
          <w:rFonts w:ascii="Simplified Arabic" w:hAnsi="Simplified Arabic" w:cs="Simplified Arabic"/>
          <w:sz w:val="24"/>
          <w:szCs w:val="24"/>
          <w:rtl/>
          <w:lang w:bidi="ar-EG"/>
        </w:rPr>
        <w:footnoteReference w:id="27"/>
      </w:r>
      <w:r>
        <w:rPr>
          <w:rFonts w:ascii="Simplified Arabic" w:hAnsi="Simplified Arabic" w:cs="Simplified Arabic" w:hint="cs"/>
          <w:sz w:val="24"/>
          <w:szCs w:val="24"/>
          <w:rtl/>
          <w:lang w:bidi="ar-EG"/>
        </w:rPr>
        <w:t xml:space="preserve">. </w:t>
      </w:r>
    </w:p>
    <w:p w14:paraId="2D0334D1" w14:textId="6F0E080B" w:rsidR="005624A8" w:rsidRDefault="005624A8" w:rsidP="005624A8">
      <w:pPr>
        <w:bidi/>
        <w:rPr>
          <w:rFonts w:ascii="Simplified Arabic" w:hAnsi="Simplified Arabic" w:cs="Simplified Arabic"/>
          <w:sz w:val="24"/>
          <w:szCs w:val="24"/>
          <w:rtl/>
          <w:lang w:bidi="ar-EG"/>
        </w:rPr>
      </w:pPr>
    </w:p>
    <w:p w14:paraId="08579133" w14:textId="7136CC98" w:rsidR="005624A8" w:rsidRDefault="005624A8" w:rsidP="005624A8">
      <w:pPr>
        <w:bidi/>
        <w:rPr>
          <w:rFonts w:ascii="Simplified Arabic" w:hAnsi="Simplified Arabic" w:cs="Simplified Arabic"/>
          <w:sz w:val="24"/>
          <w:szCs w:val="24"/>
          <w:rtl/>
          <w:lang w:bidi="ar-EG"/>
        </w:rPr>
      </w:pPr>
    </w:p>
    <w:p w14:paraId="5E53E24C" w14:textId="080859AC" w:rsidR="005624A8" w:rsidRDefault="005624A8" w:rsidP="005624A8">
      <w:pPr>
        <w:bidi/>
        <w:rPr>
          <w:rFonts w:ascii="Simplified Arabic" w:hAnsi="Simplified Arabic" w:cs="Simplified Arabic"/>
          <w:sz w:val="24"/>
          <w:szCs w:val="24"/>
          <w:rtl/>
          <w:lang w:bidi="ar-EG"/>
        </w:rPr>
      </w:pPr>
    </w:p>
    <w:p w14:paraId="4364CF56" w14:textId="1615076C" w:rsidR="005624A8" w:rsidRDefault="005624A8" w:rsidP="005624A8">
      <w:pPr>
        <w:bidi/>
        <w:rPr>
          <w:rFonts w:ascii="Simplified Arabic" w:hAnsi="Simplified Arabic" w:cs="Simplified Arabic"/>
          <w:sz w:val="24"/>
          <w:szCs w:val="24"/>
          <w:rtl/>
          <w:lang w:bidi="ar-EG"/>
        </w:rPr>
      </w:pPr>
    </w:p>
    <w:p w14:paraId="3FCA7461" w14:textId="55617233" w:rsidR="005624A8" w:rsidRDefault="005624A8" w:rsidP="005624A8">
      <w:pPr>
        <w:bidi/>
        <w:rPr>
          <w:rFonts w:ascii="Simplified Arabic" w:hAnsi="Simplified Arabic" w:cs="Simplified Arabic"/>
          <w:sz w:val="24"/>
          <w:szCs w:val="24"/>
          <w:rtl/>
          <w:lang w:bidi="ar-EG"/>
        </w:rPr>
      </w:pPr>
    </w:p>
    <w:p w14:paraId="1666FA21" w14:textId="26D9757E" w:rsidR="005624A8" w:rsidRDefault="005624A8" w:rsidP="005624A8">
      <w:pPr>
        <w:bidi/>
        <w:rPr>
          <w:rFonts w:ascii="Simplified Arabic" w:hAnsi="Simplified Arabic" w:cs="Simplified Arabic"/>
          <w:sz w:val="24"/>
          <w:szCs w:val="24"/>
          <w:rtl/>
          <w:lang w:bidi="ar-EG"/>
        </w:rPr>
      </w:pPr>
    </w:p>
    <w:p w14:paraId="7F7D37E3" w14:textId="2C9C35C4" w:rsidR="005624A8" w:rsidRDefault="005624A8" w:rsidP="005624A8">
      <w:pPr>
        <w:bidi/>
        <w:rPr>
          <w:rFonts w:ascii="Simplified Arabic" w:hAnsi="Simplified Arabic" w:cs="Simplified Arabic"/>
          <w:sz w:val="24"/>
          <w:szCs w:val="24"/>
          <w:rtl/>
          <w:lang w:bidi="ar-EG"/>
        </w:rPr>
      </w:pPr>
    </w:p>
    <w:p w14:paraId="7FC77682" w14:textId="69DA2F6E" w:rsidR="005624A8" w:rsidRDefault="005624A8" w:rsidP="005624A8">
      <w:pPr>
        <w:bidi/>
        <w:rPr>
          <w:rFonts w:ascii="Simplified Arabic" w:hAnsi="Simplified Arabic" w:cs="Simplified Arabic"/>
          <w:sz w:val="24"/>
          <w:szCs w:val="24"/>
          <w:rtl/>
          <w:lang w:bidi="ar-EG"/>
        </w:rPr>
      </w:pPr>
    </w:p>
    <w:p w14:paraId="725A7862" w14:textId="5ECF5985" w:rsidR="005624A8" w:rsidRDefault="005624A8" w:rsidP="005624A8">
      <w:pPr>
        <w:bidi/>
        <w:rPr>
          <w:rFonts w:ascii="Simplified Arabic" w:hAnsi="Simplified Arabic" w:cs="Simplified Arabic"/>
          <w:sz w:val="24"/>
          <w:szCs w:val="24"/>
          <w:rtl/>
          <w:lang w:bidi="ar-EG"/>
        </w:rPr>
      </w:pPr>
    </w:p>
    <w:p w14:paraId="53AA2998" w14:textId="6ABB0F0A" w:rsidR="005624A8" w:rsidRDefault="005624A8" w:rsidP="005624A8">
      <w:pPr>
        <w:bidi/>
        <w:rPr>
          <w:rFonts w:ascii="Simplified Arabic" w:hAnsi="Simplified Arabic" w:cs="Simplified Arabic"/>
          <w:sz w:val="24"/>
          <w:szCs w:val="24"/>
          <w:rtl/>
          <w:lang w:bidi="ar-EG"/>
        </w:rPr>
      </w:pPr>
    </w:p>
    <w:p w14:paraId="253CDB9C" w14:textId="5E0E0AEC" w:rsidR="005624A8" w:rsidRDefault="005624A8" w:rsidP="005624A8">
      <w:pPr>
        <w:bidi/>
        <w:rPr>
          <w:rFonts w:ascii="Simplified Arabic" w:hAnsi="Simplified Arabic" w:cs="Simplified Arabic"/>
          <w:sz w:val="24"/>
          <w:szCs w:val="24"/>
          <w:rtl/>
          <w:lang w:bidi="ar-EG"/>
        </w:rPr>
      </w:pPr>
    </w:p>
    <w:p w14:paraId="5BC5DD05" w14:textId="02E4BCCD" w:rsidR="005624A8" w:rsidRDefault="005624A8" w:rsidP="005624A8">
      <w:pPr>
        <w:bidi/>
        <w:rPr>
          <w:rFonts w:ascii="Simplified Arabic" w:hAnsi="Simplified Arabic" w:cs="Simplified Arabic"/>
          <w:sz w:val="24"/>
          <w:szCs w:val="24"/>
          <w:rtl/>
          <w:lang w:bidi="ar-EG"/>
        </w:rPr>
      </w:pPr>
    </w:p>
    <w:p w14:paraId="1C2BC7D6" w14:textId="4AAB8EA1" w:rsidR="005624A8" w:rsidRDefault="005624A8" w:rsidP="005624A8">
      <w:pPr>
        <w:bidi/>
        <w:rPr>
          <w:rFonts w:ascii="Simplified Arabic" w:hAnsi="Simplified Arabic" w:cs="Simplified Arabic"/>
          <w:sz w:val="24"/>
          <w:szCs w:val="24"/>
          <w:rtl/>
          <w:lang w:bidi="ar-EG"/>
        </w:rPr>
      </w:pPr>
    </w:p>
    <w:p w14:paraId="328B97BF" w14:textId="0767B152" w:rsidR="005624A8" w:rsidRDefault="005624A8" w:rsidP="005624A8">
      <w:pPr>
        <w:bidi/>
        <w:rPr>
          <w:rFonts w:ascii="Simplified Arabic" w:hAnsi="Simplified Arabic" w:cs="Simplified Arabic"/>
          <w:sz w:val="24"/>
          <w:szCs w:val="24"/>
          <w:rtl/>
          <w:lang w:bidi="ar-EG"/>
        </w:rPr>
      </w:pPr>
    </w:p>
    <w:p w14:paraId="3443B25F" w14:textId="77777777" w:rsidR="005624A8" w:rsidRDefault="005624A8" w:rsidP="005624A8">
      <w:pPr>
        <w:bidi/>
        <w:rPr>
          <w:rFonts w:ascii="Simplified Arabic" w:hAnsi="Simplified Arabic" w:cs="Simplified Arabic"/>
          <w:sz w:val="24"/>
          <w:szCs w:val="24"/>
          <w:rtl/>
          <w:lang w:bidi="ar-EG"/>
        </w:rPr>
      </w:pPr>
    </w:p>
    <w:p w14:paraId="6BAD3E41" w14:textId="45D4D315" w:rsidR="004F4261" w:rsidRDefault="00DE3A2F" w:rsidP="00F90C1A">
      <w:pPr>
        <w:jc w:val="right"/>
        <w:rPr>
          <w:rFonts w:ascii="Simplified Arabic" w:hAnsi="Simplified Arabic" w:cs="Simplified Arabic"/>
          <w:b/>
          <w:bCs/>
          <w:sz w:val="28"/>
          <w:szCs w:val="28"/>
          <w:u w:val="single"/>
          <w:rtl/>
          <w:lang w:bidi="ar-EG"/>
        </w:rPr>
      </w:pPr>
      <w:bookmarkStart w:id="14" w:name="_Hlk103027535"/>
      <w:bookmarkStart w:id="15" w:name="_Hlk103027237"/>
      <w:r w:rsidRPr="00157E76">
        <w:rPr>
          <w:rFonts w:ascii="Simplified Arabic" w:hAnsi="Simplified Arabic" w:cs="Simplified Arabic" w:hint="cs"/>
          <w:b/>
          <w:bCs/>
          <w:sz w:val="28"/>
          <w:szCs w:val="28"/>
          <w:u w:val="single"/>
          <w:rtl/>
          <w:lang w:bidi="ar-EG"/>
        </w:rPr>
        <w:lastRenderedPageBreak/>
        <w:t>الفصل ال</w:t>
      </w:r>
      <w:r w:rsidR="008642DD">
        <w:rPr>
          <w:rFonts w:ascii="Simplified Arabic" w:hAnsi="Simplified Arabic" w:cs="Simplified Arabic" w:hint="cs"/>
          <w:b/>
          <w:bCs/>
          <w:sz w:val="28"/>
          <w:szCs w:val="28"/>
          <w:u w:val="single"/>
          <w:rtl/>
          <w:lang w:bidi="ar-EG"/>
        </w:rPr>
        <w:t>خامس</w:t>
      </w:r>
      <w:r w:rsidRPr="00157E76">
        <w:rPr>
          <w:rFonts w:ascii="Simplified Arabic" w:hAnsi="Simplified Arabic" w:cs="Simplified Arabic" w:hint="cs"/>
          <w:b/>
          <w:bCs/>
          <w:sz w:val="28"/>
          <w:szCs w:val="28"/>
          <w:u w:val="single"/>
          <w:rtl/>
          <w:lang w:bidi="ar-EG"/>
        </w:rPr>
        <w:t xml:space="preserve">: التحليل الإحصائي </w:t>
      </w:r>
      <w:r w:rsidR="00157E76" w:rsidRPr="00157E76">
        <w:rPr>
          <w:rFonts w:ascii="Simplified Arabic" w:hAnsi="Simplified Arabic" w:cs="Simplified Arabic" w:hint="cs"/>
          <w:b/>
          <w:bCs/>
          <w:sz w:val="28"/>
          <w:szCs w:val="28"/>
          <w:u w:val="single"/>
          <w:rtl/>
          <w:lang w:bidi="ar-EG"/>
        </w:rPr>
        <w:t>الخاص بتطبيق التسعيرة الكربون</w:t>
      </w:r>
      <w:r w:rsidR="00157E76">
        <w:rPr>
          <w:rFonts w:ascii="Simplified Arabic" w:hAnsi="Simplified Arabic" w:cs="Simplified Arabic" w:hint="cs"/>
          <w:b/>
          <w:bCs/>
          <w:sz w:val="28"/>
          <w:szCs w:val="28"/>
          <w:u w:val="single"/>
          <w:rtl/>
          <w:lang w:bidi="ar-EG"/>
        </w:rPr>
        <w:t>ية:</w:t>
      </w:r>
    </w:p>
    <w:p w14:paraId="10B2A0C7" w14:textId="6FE0753C" w:rsidR="00314D7B" w:rsidRPr="00314D7B" w:rsidRDefault="00314D7B" w:rsidP="00F90C1A">
      <w:pPr>
        <w:bidi/>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يستهدف هذا الجزء تحليل أثر تطبيق ضريبة الكربون في فنلندا و مدي فاعلية الضريبة في الحد من إنبعاثات ثاني أكسيد </w:t>
      </w:r>
      <w:r w:rsidR="00C11B13">
        <w:rPr>
          <w:rFonts w:ascii="Simplified Arabic" w:hAnsi="Simplified Arabic" w:cs="Simplified Arabic" w:hint="cs"/>
          <w:sz w:val="24"/>
          <w:szCs w:val="24"/>
          <w:rtl/>
          <w:lang w:bidi="ar-EG"/>
        </w:rPr>
        <w:t xml:space="preserve">الكربون ، و تم إختيار فنلندا لأنها أولي الدول المطبقة لضريبة الكربون منذ عام 1990 ، كما تتوفر البيانات الخاصة بقيمة الضريبة ، و بيانات إنبعاثات ثاني أكسيد الكربون منذ عام 1990 حتي </w:t>
      </w:r>
      <w:r w:rsidR="00E90764">
        <w:rPr>
          <w:rFonts w:ascii="Simplified Arabic" w:hAnsi="Simplified Arabic" w:cs="Simplified Arabic" w:hint="cs"/>
          <w:sz w:val="24"/>
          <w:szCs w:val="24"/>
          <w:rtl/>
          <w:lang w:bidi="ar-EG"/>
        </w:rPr>
        <w:t xml:space="preserve">عام 2020 بإجمالي عدد 31 عام و الذي سيوضح مدي </w:t>
      </w:r>
      <w:r w:rsidR="001100B9">
        <w:rPr>
          <w:rFonts w:ascii="Simplified Arabic" w:hAnsi="Simplified Arabic" w:cs="Simplified Arabic" w:hint="cs"/>
          <w:sz w:val="24"/>
          <w:szCs w:val="24"/>
          <w:rtl/>
          <w:lang w:bidi="ar-EG"/>
        </w:rPr>
        <w:t xml:space="preserve">قوة العلاقة بين المتغيرين من خلال تحليل إنحدار خطي بسيط ببرنامج </w:t>
      </w:r>
      <w:r w:rsidR="001100B9">
        <w:rPr>
          <w:rFonts w:ascii="Simplified Arabic" w:hAnsi="Simplified Arabic" w:cs="Simplified Arabic"/>
          <w:sz w:val="24"/>
          <w:szCs w:val="24"/>
          <w:lang w:bidi="ar-EG"/>
        </w:rPr>
        <w:t>SPSS</w:t>
      </w:r>
      <w:r w:rsidR="001100B9">
        <w:rPr>
          <w:rFonts w:ascii="Simplified Arabic" w:hAnsi="Simplified Arabic" w:cs="Simplified Arabic" w:hint="cs"/>
          <w:sz w:val="24"/>
          <w:szCs w:val="24"/>
          <w:rtl/>
          <w:lang w:bidi="ar-EG"/>
        </w:rPr>
        <w:t xml:space="preserve"> ، و في الجزء الثاني يستهدف </w:t>
      </w:r>
      <w:r w:rsidR="003A0FBF">
        <w:rPr>
          <w:rFonts w:ascii="Simplified Arabic" w:hAnsi="Simplified Arabic" w:cs="Simplified Arabic" w:hint="cs"/>
          <w:sz w:val="24"/>
          <w:szCs w:val="24"/>
          <w:rtl/>
          <w:lang w:bidi="ar-EG"/>
        </w:rPr>
        <w:t>تحليل ت</w:t>
      </w:r>
      <w:r w:rsidR="00CB0D33">
        <w:rPr>
          <w:rFonts w:ascii="Simplified Arabic" w:hAnsi="Simplified Arabic" w:cs="Simplified Arabic" w:hint="cs"/>
          <w:sz w:val="24"/>
          <w:szCs w:val="24"/>
          <w:rtl/>
          <w:lang w:bidi="ar-EG"/>
        </w:rPr>
        <w:t xml:space="preserve">جربة نيوزيلندا في تطبيق نظام تداول الإنبعاثات و أثره علي الحد من إنبعاثات ثاني أكسيد الكربون ، و تم إختيار نيوزيلندا لأنها ثاني تجربة في تطبيق نظام تداول الإنبعاثات بعد الإتحاد الأوروبي ، ونظرًا </w:t>
      </w:r>
      <w:r w:rsidR="005C4486">
        <w:rPr>
          <w:rFonts w:ascii="Simplified Arabic" w:hAnsi="Simplified Arabic" w:cs="Simplified Arabic" w:hint="cs"/>
          <w:sz w:val="24"/>
          <w:szCs w:val="24"/>
          <w:rtl/>
          <w:lang w:bidi="ar-EG"/>
        </w:rPr>
        <w:t>لأن</w:t>
      </w:r>
      <w:r w:rsidR="00CB0D33">
        <w:rPr>
          <w:rFonts w:ascii="Simplified Arabic" w:hAnsi="Simplified Arabic" w:cs="Simplified Arabic" w:hint="cs"/>
          <w:sz w:val="24"/>
          <w:szCs w:val="24"/>
          <w:rtl/>
          <w:lang w:bidi="ar-EG"/>
        </w:rPr>
        <w:t xml:space="preserve"> بيانات إنبعاثات ثاني أكسيد الكربون لدول الإتحاد الأوروبي المشاركة بنظام تداول الإنبعاثات غير متاحة إذًا </w:t>
      </w:r>
      <w:r w:rsidR="00442F4C">
        <w:rPr>
          <w:rFonts w:ascii="Simplified Arabic" w:hAnsi="Simplified Arabic" w:cs="Simplified Arabic" w:hint="cs"/>
          <w:sz w:val="24"/>
          <w:szCs w:val="24"/>
          <w:rtl/>
          <w:lang w:bidi="ar-EG"/>
        </w:rPr>
        <w:t xml:space="preserve">تم إختيار نيوزيلندا </w:t>
      </w:r>
      <w:r w:rsidR="00CB0D33">
        <w:rPr>
          <w:rFonts w:ascii="Simplified Arabic" w:hAnsi="Simplified Arabic" w:cs="Simplified Arabic" w:hint="cs"/>
          <w:sz w:val="24"/>
          <w:szCs w:val="24"/>
          <w:rtl/>
          <w:lang w:bidi="ar-EG"/>
        </w:rPr>
        <w:t xml:space="preserve">، و يحلل أثر </w:t>
      </w:r>
      <w:r w:rsidR="00352233">
        <w:rPr>
          <w:rFonts w:ascii="Simplified Arabic" w:hAnsi="Simplified Arabic" w:cs="Simplified Arabic" w:hint="cs"/>
          <w:sz w:val="24"/>
          <w:szCs w:val="24"/>
          <w:rtl/>
          <w:lang w:bidi="ar-EG"/>
        </w:rPr>
        <w:t xml:space="preserve">تطبيق نظام تداول الإنبعاثات علي إنبعاثات ثاني أكسيد الكربون في نيوزيلندا </w:t>
      </w:r>
      <w:r w:rsidR="005C4486">
        <w:rPr>
          <w:rFonts w:ascii="Simplified Arabic" w:hAnsi="Simplified Arabic" w:cs="Simplified Arabic" w:hint="cs"/>
          <w:sz w:val="24"/>
          <w:szCs w:val="24"/>
          <w:rtl/>
          <w:lang w:bidi="ar-EG"/>
        </w:rPr>
        <w:t>منذ عام 2010 ( بداية التطبيق للنظام إجباريًا ) حتي عام 2020</w:t>
      </w:r>
      <w:r w:rsidR="00352233">
        <w:rPr>
          <w:rFonts w:ascii="Simplified Arabic" w:hAnsi="Simplified Arabic" w:cs="Simplified Arabic" w:hint="cs"/>
          <w:sz w:val="24"/>
          <w:szCs w:val="24"/>
          <w:rtl/>
          <w:lang w:bidi="ar-EG"/>
        </w:rPr>
        <w:t xml:space="preserve"> </w:t>
      </w:r>
      <w:r w:rsidR="005C4486">
        <w:rPr>
          <w:rFonts w:ascii="Simplified Arabic" w:hAnsi="Simplified Arabic" w:cs="Simplified Arabic" w:hint="cs"/>
          <w:sz w:val="24"/>
          <w:szCs w:val="24"/>
          <w:rtl/>
          <w:lang w:bidi="ar-EG"/>
        </w:rPr>
        <w:t xml:space="preserve">من خلال عمل تحليل إنحدار خطي بسيط بإستخدام برنامج </w:t>
      </w:r>
      <w:r w:rsidR="005C4486">
        <w:rPr>
          <w:rFonts w:ascii="Simplified Arabic" w:hAnsi="Simplified Arabic" w:cs="Simplified Arabic"/>
          <w:sz w:val="24"/>
          <w:szCs w:val="24"/>
          <w:lang w:bidi="ar-EG"/>
        </w:rPr>
        <w:t>.SPSS</w:t>
      </w:r>
    </w:p>
    <w:p w14:paraId="6ACD8754" w14:textId="08A21F16" w:rsidR="00157E76" w:rsidRDefault="008642DD" w:rsidP="00F90C1A">
      <w:pPr>
        <w:bidi/>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5</w:t>
      </w:r>
      <w:r w:rsidR="00BD5DAD">
        <w:rPr>
          <w:rFonts w:ascii="Simplified Arabic" w:hAnsi="Simplified Arabic" w:cs="Simplified Arabic" w:hint="cs"/>
          <w:b/>
          <w:bCs/>
          <w:sz w:val="24"/>
          <w:szCs w:val="24"/>
          <w:u w:val="single"/>
          <w:rtl/>
          <w:lang w:bidi="ar-EG"/>
        </w:rPr>
        <w:t xml:space="preserve">-1 </w:t>
      </w:r>
      <w:r w:rsidR="00157E76">
        <w:rPr>
          <w:rFonts w:ascii="Simplified Arabic" w:hAnsi="Simplified Arabic" w:cs="Simplified Arabic" w:hint="cs"/>
          <w:b/>
          <w:bCs/>
          <w:sz w:val="24"/>
          <w:szCs w:val="24"/>
          <w:u w:val="single"/>
          <w:rtl/>
          <w:lang w:bidi="ar-EG"/>
        </w:rPr>
        <w:t>أولًا: التحليل الإحصائي الخاص بتطبيق الضريبة الكربونية في فنلندا:</w:t>
      </w:r>
    </w:p>
    <w:p w14:paraId="75B518E0" w14:textId="4280ECD5" w:rsidR="00CE41DB" w:rsidRDefault="00157E76"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في هذا الجزء يتم تحليل تطبيق </w:t>
      </w:r>
      <w:r w:rsidR="005C3E7E">
        <w:rPr>
          <w:rFonts w:ascii="Simplified Arabic" w:hAnsi="Simplified Arabic" w:cs="Simplified Arabic" w:hint="cs"/>
          <w:sz w:val="24"/>
          <w:szCs w:val="24"/>
          <w:rtl/>
          <w:lang w:bidi="ar-EG"/>
        </w:rPr>
        <w:t xml:space="preserve">الضريبة الكربونية في فنلندا و مدي تأثيرها علي كمية الإنبعاثات </w:t>
      </w:r>
      <w:r w:rsidR="001326FC">
        <w:rPr>
          <w:rFonts w:ascii="Simplified Arabic" w:hAnsi="Simplified Arabic" w:cs="Simplified Arabic" w:hint="cs"/>
          <w:sz w:val="24"/>
          <w:szCs w:val="24"/>
          <w:rtl/>
          <w:lang w:bidi="ar-EG"/>
        </w:rPr>
        <w:t>من ثاني أكسيد الكربون</w:t>
      </w:r>
      <w:r w:rsidR="005C3E7E">
        <w:rPr>
          <w:rFonts w:ascii="Simplified Arabic" w:hAnsi="Simplified Arabic" w:cs="Simplified Arabic" w:hint="cs"/>
          <w:sz w:val="24"/>
          <w:szCs w:val="24"/>
          <w:rtl/>
          <w:lang w:bidi="ar-EG"/>
        </w:rPr>
        <w:t xml:space="preserve"> ، كآحد الآليات لمواجهة التغيرات المناخية </w:t>
      </w:r>
      <w:r w:rsidR="00B16017">
        <w:rPr>
          <w:rFonts w:ascii="Simplified Arabic" w:hAnsi="Simplified Arabic" w:cs="Simplified Arabic" w:hint="cs"/>
          <w:sz w:val="24"/>
          <w:szCs w:val="24"/>
          <w:rtl/>
          <w:lang w:bidi="ar-EG"/>
        </w:rPr>
        <w:t xml:space="preserve">، و إختبار مدي فعاليتها إحصائيًا ، بإستخدام بيانات </w:t>
      </w:r>
      <w:r w:rsidR="00935168">
        <w:rPr>
          <w:rFonts w:ascii="Simplified Arabic" w:hAnsi="Simplified Arabic" w:cs="Simplified Arabic" w:hint="cs"/>
          <w:sz w:val="24"/>
          <w:szCs w:val="24"/>
          <w:rtl/>
          <w:lang w:bidi="ar-EG"/>
        </w:rPr>
        <w:t xml:space="preserve">سعر الضريبة الكربونية </w:t>
      </w:r>
      <w:r w:rsidR="008F5B52">
        <w:rPr>
          <w:rFonts w:ascii="Simplified Arabic" w:hAnsi="Simplified Arabic" w:cs="Simplified Arabic" w:hint="cs"/>
          <w:sz w:val="24"/>
          <w:szCs w:val="24"/>
          <w:rtl/>
          <w:lang w:bidi="ar-EG"/>
        </w:rPr>
        <w:t>، وبيانات كمية الإنبعاثات</w:t>
      </w:r>
      <w:r w:rsidR="001326FC">
        <w:rPr>
          <w:rFonts w:ascii="Simplified Arabic" w:hAnsi="Simplified Arabic" w:cs="Simplified Arabic" w:hint="cs"/>
          <w:sz w:val="24"/>
          <w:szCs w:val="24"/>
          <w:rtl/>
          <w:lang w:bidi="ar-EG"/>
        </w:rPr>
        <w:t xml:space="preserve"> لثاني أكسيد الكربون</w:t>
      </w:r>
      <w:r w:rsidR="008F5B52">
        <w:rPr>
          <w:rFonts w:ascii="Simplified Arabic" w:hAnsi="Simplified Arabic" w:cs="Simplified Arabic" w:hint="cs"/>
          <w:sz w:val="24"/>
          <w:szCs w:val="24"/>
          <w:rtl/>
          <w:lang w:bidi="ar-EG"/>
        </w:rPr>
        <w:t xml:space="preserve"> </w:t>
      </w:r>
      <w:r w:rsidR="00D15CB0">
        <w:rPr>
          <w:rFonts w:ascii="Simplified Arabic" w:hAnsi="Simplified Arabic" w:cs="Simplified Arabic"/>
          <w:sz w:val="24"/>
          <w:szCs w:val="24"/>
          <w:lang w:bidi="ar-EG"/>
        </w:rPr>
        <w:t>(CO2 Emissions)</w:t>
      </w:r>
      <w:r w:rsidR="00D15CB0">
        <w:rPr>
          <w:rFonts w:ascii="Simplified Arabic" w:hAnsi="Simplified Arabic" w:cs="Simplified Arabic" w:hint="cs"/>
          <w:sz w:val="24"/>
          <w:szCs w:val="24"/>
          <w:rtl/>
          <w:lang w:bidi="ar-EG"/>
        </w:rPr>
        <w:t xml:space="preserve"> </w:t>
      </w:r>
      <w:r w:rsidR="008F5B52">
        <w:rPr>
          <w:rFonts w:ascii="Simplified Arabic" w:hAnsi="Simplified Arabic" w:cs="Simplified Arabic" w:hint="cs"/>
          <w:sz w:val="24"/>
          <w:szCs w:val="24"/>
          <w:rtl/>
          <w:lang w:bidi="ar-EG"/>
        </w:rPr>
        <w:t>من عام 1990 و</w:t>
      </w:r>
      <w:r w:rsidR="005F072E">
        <w:rPr>
          <w:rFonts w:ascii="Simplified Arabic" w:hAnsi="Simplified Arabic" w:cs="Simplified Arabic" w:hint="cs"/>
          <w:sz w:val="24"/>
          <w:szCs w:val="24"/>
          <w:rtl/>
          <w:lang w:bidi="ar-EG"/>
        </w:rPr>
        <w:t xml:space="preserve"> هو بداية تطبيق الضريبة ، حتي عام 2</w:t>
      </w:r>
      <w:r w:rsidR="00B150ED">
        <w:rPr>
          <w:rFonts w:ascii="Simplified Arabic" w:hAnsi="Simplified Arabic" w:cs="Simplified Arabic" w:hint="cs"/>
          <w:sz w:val="24"/>
          <w:szCs w:val="24"/>
          <w:rtl/>
          <w:lang w:bidi="ar-EG"/>
        </w:rPr>
        <w:t xml:space="preserve">020 بإجمالي 31 </w:t>
      </w:r>
      <w:r w:rsidR="000B5316">
        <w:rPr>
          <w:rFonts w:ascii="Simplified Arabic" w:hAnsi="Simplified Arabic" w:cs="Simplified Arabic" w:hint="cs"/>
          <w:sz w:val="24"/>
          <w:szCs w:val="24"/>
          <w:rtl/>
          <w:lang w:bidi="ar-EG"/>
        </w:rPr>
        <w:t>عام ، و يمثل أيضًا عدد البيانات المدخلة في التحليل</w:t>
      </w:r>
      <w:r w:rsidR="00B150ED">
        <w:rPr>
          <w:rFonts w:ascii="Simplified Arabic" w:hAnsi="Simplified Arabic" w:cs="Simplified Arabic" w:hint="cs"/>
          <w:sz w:val="24"/>
          <w:szCs w:val="24"/>
          <w:rtl/>
          <w:lang w:bidi="ar-EG"/>
        </w:rPr>
        <w:t xml:space="preserve"> .</w:t>
      </w:r>
    </w:p>
    <w:p w14:paraId="3FC828CA" w14:textId="1523C86D" w:rsidR="00157E76" w:rsidRDefault="00CE41DB" w:rsidP="00F90C1A">
      <w:pPr>
        <w:bidi/>
        <w:rPr>
          <w:rFonts w:ascii="Simplified Arabic" w:hAnsi="Simplified Arabic" w:cs="Simplified Arabic"/>
          <w:sz w:val="24"/>
          <w:szCs w:val="24"/>
          <w:lang w:bidi="ar-EG"/>
        </w:rPr>
      </w:pPr>
      <w:r>
        <w:rPr>
          <w:rFonts w:ascii="Simplified Arabic" w:hAnsi="Simplified Arabic" w:cs="Simplified Arabic" w:hint="cs"/>
          <w:sz w:val="24"/>
          <w:szCs w:val="24"/>
          <w:rtl/>
          <w:lang w:bidi="ar-EG"/>
        </w:rPr>
        <w:t>يطبق هذا التحليل</w:t>
      </w:r>
      <w:r w:rsidR="007226DC">
        <w:rPr>
          <w:rFonts w:ascii="Simplified Arabic" w:hAnsi="Simplified Arabic" w:cs="Simplified Arabic"/>
          <w:sz w:val="24"/>
          <w:szCs w:val="24"/>
          <w:lang w:bidi="ar-EG"/>
        </w:rPr>
        <w:t xml:space="preserve"> </w:t>
      </w:r>
      <w:r w:rsidR="007226DC">
        <w:rPr>
          <w:rFonts w:ascii="Simplified Arabic" w:hAnsi="Simplified Arabic" w:cs="Simplified Arabic" w:hint="cs"/>
          <w:sz w:val="24"/>
          <w:szCs w:val="24"/>
          <w:rtl/>
          <w:lang w:bidi="ar-EG"/>
        </w:rPr>
        <w:t>بعمل الإنحدار الخطي</w:t>
      </w:r>
      <w:r w:rsidR="00F94C7F">
        <w:rPr>
          <w:rFonts w:ascii="Simplified Arabic" w:hAnsi="Simplified Arabic" w:cs="Simplified Arabic" w:hint="cs"/>
          <w:sz w:val="24"/>
          <w:szCs w:val="24"/>
          <w:rtl/>
          <w:lang w:bidi="ar-EG"/>
        </w:rPr>
        <w:t xml:space="preserve"> البسيط</w:t>
      </w:r>
      <w:r>
        <w:rPr>
          <w:rFonts w:ascii="Simplified Arabic" w:hAnsi="Simplified Arabic" w:cs="Simplified Arabic" w:hint="cs"/>
          <w:sz w:val="24"/>
          <w:szCs w:val="24"/>
          <w:rtl/>
          <w:lang w:bidi="ar-EG"/>
        </w:rPr>
        <w:t xml:space="preserve"> </w:t>
      </w:r>
      <w:r w:rsidR="007226DC">
        <w:rPr>
          <w:rFonts w:ascii="Simplified Arabic" w:hAnsi="Simplified Arabic" w:cs="Simplified Arabic" w:hint="cs"/>
          <w:sz w:val="24"/>
          <w:szCs w:val="24"/>
          <w:rtl/>
          <w:lang w:bidi="ar-EG"/>
        </w:rPr>
        <w:t xml:space="preserve">ببيانات كمية </w:t>
      </w:r>
      <w:r w:rsidR="00D15CB0">
        <w:rPr>
          <w:rFonts w:ascii="Simplified Arabic" w:hAnsi="Simplified Arabic" w:cs="Simplified Arabic" w:hint="cs"/>
          <w:sz w:val="24"/>
          <w:szCs w:val="24"/>
          <w:rtl/>
          <w:lang w:bidi="ar-EG"/>
        </w:rPr>
        <w:t>إنبعاثات ثاني أكسيد الكربون</w:t>
      </w:r>
      <w:r w:rsidR="007226DC">
        <w:rPr>
          <w:rFonts w:ascii="Simplified Arabic" w:hAnsi="Simplified Arabic" w:cs="Simplified Arabic" w:hint="cs"/>
          <w:sz w:val="24"/>
          <w:szCs w:val="24"/>
          <w:rtl/>
          <w:lang w:bidi="ar-EG"/>
        </w:rPr>
        <w:t xml:space="preserve"> (كمتغير تابع</w:t>
      </w:r>
      <w:r w:rsidR="00D603B7">
        <w:rPr>
          <w:rFonts w:ascii="Simplified Arabic" w:hAnsi="Simplified Arabic" w:cs="Simplified Arabic"/>
          <w:sz w:val="24"/>
          <w:szCs w:val="24"/>
          <w:lang w:bidi="ar-EG"/>
        </w:rPr>
        <w:t xml:space="preserve"> Y</w:t>
      </w:r>
      <w:r w:rsidR="007226DC">
        <w:rPr>
          <w:rFonts w:ascii="Simplified Arabic" w:hAnsi="Simplified Arabic" w:cs="Simplified Arabic" w:hint="cs"/>
          <w:sz w:val="24"/>
          <w:szCs w:val="24"/>
          <w:rtl/>
          <w:lang w:bidi="ar-EG"/>
        </w:rPr>
        <w:t>)</w:t>
      </w:r>
      <w:r w:rsidR="00F94C7F">
        <w:rPr>
          <w:rFonts w:ascii="Simplified Arabic" w:hAnsi="Simplified Arabic" w:cs="Simplified Arabic" w:hint="cs"/>
          <w:sz w:val="24"/>
          <w:szCs w:val="24"/>
          <w:rtl/>
          <w:lang w:bidi="ar-EG"/>
        </w:rPr>
        <w:t xml:space="preserve"> </w:t>
      </w:r>
      <w:r w:rsidR="00B150ED">
        <w:rPr>
          <w:rFonts w:ascii="Simplified Arabic" w:hAnsi="Simplified Arabic" w:cs="Simplified Arabic" w:hint="cs"/>
          <w:sz w:val="24"/>
          <w:szCs w:val="24"/>
          <w:rtl/>
          <w:lang w:bidi="ar-EG"/>
        </w:rPr>
        <w:t>و وحدة قياسها (مليون طن متري)</w:t>
      </w:r>
      <w:r w:rsidR="007226DC">
        <w:rPr>
          <w:rFonts w:ascii="Simplified Arabic" w:hAnsi="Simplified Arabic" w:cs="Simplified Arabic" w:hint="cs"/>
          <w:sz w:val="24"/>
          <w:szCs w:val="24"/>
          <w:rtl/>
          <w:lang w:bidi="ar-EG"/>
        </w:rPr>
        <w:t xml:space="preserve"> </w:t>
      </w:r>
      <w:r w:rsidR="00B150ED">
        <w:rPr>
          <w:rFonts w:ascii="Simplified Arabic" w:hAnsi="Simplified Arabic" w:cs="Simplified Arabic"/>
          <w:sz w:val="24"/>
          <w:szCs w:val="24"/>
          <w:lang w:bidi="ar-EG"/>
        </w:rPr>
        <w:t xml:space="preserve">(Million metric </w:t>
      </w:r>
      <w:proofErr w:type="spellStart"/>
      <w:r w:rsidR="00B150ED">
        <w:rPr>
          <w:rFonts w:ascii="Simplified Arabic" w:hAnsi="Simplified Arabic" w:cs="Simplified Arabic"/>
          <w:sz w:val="24"/>
          <w:szCs w:val="24"/>
          <w:lang w:bidi="ar-EG"/>
        </w:rPr>
        <w:t>ton</w:t>
      </w:r>
      <w:r w:rsidR="0016165B">
        <w:rPr>
          <w:rFonts w:ascii="Simplified Arabic" w:hAnsi="Simplified Arabic" w:cs="Simplified Arabic"/>
          <w:sz w:val="24"/>
          <w:szCs w:val="24"/>
          <w:lang w:bidi="ar-EG"/>
        </w:rPr>
        <w:t>ne</w:t>
      </w:r>
      <w:proofErr w:type="spellEnd"/>
      <w:r w:rsidR="00B150ED">
        <w:rPr>
          <w:rFonts w:ascii="Simplified Arabic" w:hAnsi="Simplified Arabic" w:cs="Simplified Arabic"/>
          <w:sz w:val="24"/>
          <w:szCs w:val="24"/>
          <w:lang w:bidi="ar-EG"/>
        </w:rPr>
        <w:t>)</w:t>
      </w:r>
      <w:r w:rsidR="00B150ED">
        <w:rPr>
          <w:rFonts w:ascii="Simplified Arabic" w:hAnsi="Simplified Arabic" w:cs="Simplified Arabic" w:hint="cs"/>
          <w:sz w:val="24"/>
          <w:szCs w:val="24"/>
          <w:rtl/>
          <w:lang w:bidi="ar-EG"/>
        </w:rPr>
        <w:t xml:space="preserve"> </w:t>
      </w:r>
      <w:r w:rsidR="007226DC">
        <w:rPr>
          <w:rFonts w:ascii="Simplified Arabic" w:hAnsi="Simplified Arabic" w:cs="Simplified Arabic" w:hint="cs"/>
          <w:sz w:val="24"/>
          <w:szCs w:val="24"/>
          <w:rtl/>
          <w:lang w:bidi="ar-EG"/>
        </w:rPr>
        <w:t>و بيانات سعر الضريبة الكربونية (كمتغير مستقل</w:t>
      </w:r>
      <w:r w:rsidR="00D603B7">
        <w:rPr>
          <w:rFonts w:ascii="Simplified Arabic" w:hAnsi="Simplified Arabic" w:cs="Simplified Arabic"/>
          <w:sz w:val="24"/>
          <w:szCs w:val="24"/>
          <w:lang w:bidi="ar-EG"/>
        </w:rPr>
        <w:t xml:space="preserve"> X</w:t>
      </w:r>
      <w:r w:rsidR="007226DC">
        <w:rPr>
          <w:rFonts w:ascii="Simplified Arabic" w:hAnsi="Simplified Arabic" w:cs="Simplified Arabic" w:hint="cs"/>
          <w:sz w:val="24"/>
          <w:szCs w:val="24"/>
          <w:rtl/>
          <w:lang w:bidi="ar-EG"/>
        </w:rPr>
        <w:t>)</w:t>
      </w:r>
      <w:r w:rsidR="00B150ED">
        <w:rPr>
          <w:rFonts w:ascii="Simplified Arabic" w:hAnsi="Simplified Arabic" w:cs="Simplified Arabic" w:hint="cs"/>
          <w:sz w:val="24"/>
          <w:szCs w:val="24"/>
          <w:rtl/>
          <w:lang w:bidi="ar-EG"/>
        </w:rPr>
        <w:t xml:space="preserve"> و وحدة قياسها الدولار الأمريكي</w:t>
      </w:r>
      <w:r w:rsidR="0016165B">
        <w:rPr>
          <w:rFonts w:ascii="Simplified Arabic" w:hAnsi="Simplified Arabic" w:cs="Simplified Arabic" w:hint="cs"/>
          <w:sz w:val="24"/>
          <w:szCs w:val="24"/>
          <w:rtl/>
          <w:lang w:bidi="ar-EG"/>
        </w:rPr>
        <w:t xml:space="preserve"> للطن المتري </w:t>
      </w:r>
      <w:r w:rsidR="0016165B">
        <w:rPr>
          <w:rFonts w:ascii="Simplified Arabic" w:hAnsi="Simplified Arabic" w:cs="Simplified Arabic"/>
          <w:sz w:val="24"/>
          <w:szCs w:val="24"/>
          <w:lang w:bidi="ar-EG"/>
        </w:rPr>
        <w:t>(</w:t>
      </w:r>
      <w:r w:rsidR="00B150ED">
        <w:rPr>
          <w:rFonts w:ascii="Simplified Arabic" w:hAnsi="Simplified Arabic" w:cs="Simplified Arabic"/>
          <w:sz w:val="24"/>
          <w:szCs w:val="24"/>
          <w:lang w:bidi="ar-EG"/>
        </w:rPr>
        <w:t>US Dollar</w:t>
      </w:r>
      <w:r w:rsidR="0016165B">
        <w:rPr>
          <w:rFonts w:ascii="Simplified Arabic" w:hAnsi="Simplified Arabic" w:cs="Simplified Arabic"/>
          <w:sz w:val="24"/>
          <w:szCs w:val="24"/>
          <w:lang w:bidi="ar-EG"/>
        </w:rPr>
        <w:t xml:space="preserve"> per metric </w:t>
      </w:r>
      <w:proofErr w:type="spellStart"/>
      <w:r w:rsidR="0016165B">
        <w:rPr>
          <w:rFonts w:ascii="Simplified Arabic" w:hAnsi="Simplified Arabic" w:cs="Simplified Arabic"/>
          <w:sz w:val="24"/>
          <w:szCs w:val="24"/>
          <w:lang w:bidi="ar-EG"/>
        </w:rPr>
        <w:t>tonne</w:t>
      </w:r>
      <w:proofErr w:type="spellEnd"/>
      <w:r w:rsidR="0016165B">
        <w:rPr>
          <w:rFonts w:ascii="Simplified Arabic" w:hAnsi="Simplified Arabic" w:cs="Simplified Arabic"/>
          <w:sz w:val="24"/>
          <w:szCs w:val="24"/>
          <w:lang w:bidi="ar-EG"/>
        </w:rPr>
        <w:t>)</w:t>
      </w:r>
      <w:r w:rsidR="00B150ED">
        <w:rPr>
          <w:rFonts w:ascii="Simplified Arabic" w:hAnsi="Simplified Arabic" w:cs="Simplified Arabic"/>
          <w:sz w:val="24"/>
          <w:szCs w:val="24"/>
          <w:lang w:bidi="ar-EG"/>
        </w:rPr>
        <w:t xml:space="preserve"> </w:t>
      </w:r>
      <w:r w:rsidR="0016165B">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بإستخدام برنامج </w:t>
      </w:r>
      <w:r w:rsidR="007226DC">
        <w:rPr>
          <w:rFonts w:ascii="Simplified Arabic" w:hAnsi="Simplified Arabic" w:cs="Simplified Arabic"/>
          <w:sz w:val="24"/>
          <w:szCs w:val="24"/>
          <w:lang w:bidi="ar-EG"/>
        </w:rPr>
        <w:t>SPSS</w:t>
      </w:r>
      <w:r w:rsidR="007226DC">
        <w:rPr>
          <w:rFonts w:ascii="Simplified Arabic" w:hAnsi="Simplified Arabic" w:cs="Simplified Arabic" w:hint="cs"/>
          <w:sz w:val="24"/>
          <w:szCs w:val="24"/>
          <w:rtl/>
          <w:lang w:bidi="ar-EG"/>
        </w:rPr>
        <w:t xml:space="preserve"> </w:t>
      </w:r>
      <w:r w:rsidR="00D603B7">
        <w:rPr>
          <w:rFonts w:ascii="Simplified Arabic" w:hAnsi="Simplified Arabic" w:cs="Simplified Arabic" w:hint="cs"/>
          <w:sz w:val="24"/>
          <w:szCs w:val="24"/>
          <w:rtl/>
          <w:lang w:bidi="ar-EG"/>
        </w:rPr>
        <w:t>و هذا ما تم التوصل إليه:</w:t>
      </w:r>
    </w:p>
    <w:p w14:paraId="2EF11424" w14:textId="3CEBEAAD" w:rsidR="00302FBA" w:rsidRPr="00644C26" w:rsidRDefault="00140985" w:rsidP="00F90C1A">
      <w:pPr>
        <w:autoSpaceDE w:val="0"/>
        <w:autoSpaceDN w:val="0"/>
        <w:adjustRightInd w:val="0"/>
        <w:spacing w:after="0"/>
        <w:jc w:val="right"/>
        <w:rPr>
          <w:rFonts w:ascii="Simplified Arabic" w:hAnsi="Simplified Arabic" w:cs="Simplified Arabic"/>
          <w:b/>
          <w:bCs/>
          <w:sz w:val="24"/>
          <w:szCs w:val="24"/>
          <w:u w:val="single"/>
          <w:rtl/>
        </w:rPr>
      </w:pPr>
      <w:r w:rsidRPr="00644C26">
        <w:rPr>
          <w:rFonts w:ascii="Simplified Arabic" w:hAnsi="Simplified Arabic" w:cs="Simplified Arabic" w:hint="cs"/>
          <w:b/>
          <w:bCs/>
          <w:sz w:val="24"/>
          <w:szCs w:val="24"/>
          <w:u w:val="single"/>
          <w:rtl/>
        </w:rPr>
        <w:t>الجدول</w:t>
      </w:r>
      <w:r w:rsidR="00811B3C" w:rsidRPr="00644C26">
        <w:rPr>
          <w:rFonts w:ascii="Simplified Arabic" w:hAnsi="Simplified Arabic" w:cs="Simplified Arabic" w:hint="cs"/>
          <w:b/>
          <w:bCs/>
          <w:sz w:val="24"/>
          <w:szCs w:val="24"/>
          <w:u w:val="single"/>
          <w:rtl/>
        </w:rPr>
        <w:t xml:space="preserve"> رقم</w:t>
      </w:r>
      <w:r w:rsidRPr="00644C26">
        <w:rPr>
          <w:rFonts w:ascii="Simplified Arabic" w:hAnsi="Simplified Arabic" w:cs="Simplified Arabic" w:hint="cs"/>
          <w:b/>
          <w:bCs/>
          <w:sz w:val="24"/>
          <w:szCs w:val="24"/>
          <w:u w:val="single"/>
          <w:rtl/>
        </w:rPr>
        <w:t xml:space="preserve"> ( 1 ) الإحصا</w:t>
      </w:r>
      <w:r w:rsidR="00F45628" w:rsidRPr="00644C26">
        <w:rPr>
          <w:rFonts w:ascii="Simplified Arabic" w:hAnsi="Simplified Arabic" w:cs="Simplified Arabic" w:hint="cs"/>
          <w:b/>
          <w:bCs/>
          <w:sz w:val="24"/>
          <w:szCs w:val="24"/>
          <w:u w:val="single"/>
          <w:rtl/>
        </w:rPr>
        <w:t>ء</w:t>
      </w:r>
      <w:r w:rsidR="00E51522" w:rsidRPr="00644C26">
        <w:rPr>
          <w:rFonts w:ascii="Simplified Arabic" w:hAnsi="Simplified Arabic" w:cs="Simplified Arabic" w:hint="cs"/>
          <w:b/>
          <w:bCs/>
          <w:sz w:val="24"/>
          <w:szCs w:val="24"/>
          <w:u w:val="single"/>
          <w:rtl/>
        </w:rPr>
        <w:t>ات</w:t>
      </w:r>
      <w:r w:rsidR="00F45628" w:rsidRPr="00644C26">
        <w:rPr>
          <w:rFonts w:ascii="Simplified Arabic" w:hAnsi="Simplified Arabic" w:cs="Simplified Arabic" w:hint="cs"/>
          <w:b/>
          <w:bCs/>
          <w:sz w:val="24"/>
          <w:szCs w:val="24"/>
          <w:u w:val="single"/>
          <w:rtl/>
        </w:rPr>
        <w:t xml:space="preserve"> الوصفي</w:t>
      </w:r>
      <w:r w:rsidR="00E51522" w:rsidRPr="00644C26">
        <w:rPr>
          <w:rFonts w:ascii="Simplified Arabic" w:hAnsi="Simplified Arabic" w:cs="Simplified Arabic" w:hint="cs"/>
          <w:b/>
          <w:bCs/>
          <w:sz w:val="24"/>
          <w:szCs w:val="24"/>
          <w:u w:val="single"/>
          <w:rtl/>
        </w:rPr>
        <w:t>ة</w:t>
      </w:r>
      <w:r w:rsidR="00442F4C" w:rsidRPr="00644C26">
        <w:rPr>
          <w:rFonts w:ascii="Simplified Arabic" w:hAnsi="Simplified Arabic" w:cs="Simplified Arabic" w:hint="cs"/>
          <w:b/>
          <w:bCs/>
          <w:sz w:val="24"/>
          <w:szCs w:val="24"/>
          <w:u w:val="single"/>
          <w:rtl/>
        </w:rPr>
        <w:t xml:space="preserve"> الخاص بتحليل تجربة فنلندا ب</w:t>
      </w:r>
      <w:r w:rsidR="00811B3C" w:rsidRPr="00644C26">
        <w:rPr>
          <w:rFonts w:ascii="Simplified Arabic" w:hAnsi="Simplified Arabic" w:cs="Simplified Arabic" w:hint="cs"/>
          <w:b/>
          <w:bCs/>
          <w:sz w:val="24"/>
          <w:szCs w:val="24"/>
          <w:u w:val="single"/>
          <w:rtl/>
        </w:rPr>
        <w:t xml:space="preserve">تطبيق </w:t>
      </w:r>
      <w:r w:rsidR="00442F4C" w:rsidRPr="00644C26">
        <w:rPr>
          <w:rFonts w:ascii="Simplified Arabic" w:hAnsi="Simplified Arabic" w:cs="Simplified Arabic" w:hint="cs"/>
          <w:b/>
          <w:bCs/>
          <w:sz w:val="24"/>
          <w:szCs w:val="24"/>
          <w:u w:val="single"/>
          <w:rtl/>
        </w:rPr>
        <w:t>الضريبة الكربونية</w:t>
      </w:r>
      <w:r w:rsidR="0085065A" w:rsidRPr="00644C26">
        <w:rPr>
          <w:rFonts w:ascii="Simplified Arabic" w:hAnsi="Simplified Arabic" w:cs="Simplified Arabic" w:hint="cs"/>
          <w:b/>
          <w:bCs/>
          <w:sz w:val="24"/>
          <w:szCs w:val="24"/>
          <w:u w:val="single"/>
          <w:rtl/>
        </w:rPr>
        <w:t>:</w:t>
      </w:r>
    </w:p>
    <w:p w14:paraId="73AD1C22" w14:textId="77777777" w:rsidR="00140985" w:rsidRPr="00302FBA" w:rsidRDefault="00140985" w:rsidP="00F90C1A">
      <w:pPr>
        <w:autoSpaceDE w:val="0"/>
        <w:autoSpaceDN w:val="0"/>
        <w:adjustRightInd w:val="0"/>
        <w:spacing w:after="0"/>
        <w:rPr>
          <w:rFonts w:ascii="Times New Roman" w:hAnsi="Times New Roman" w:cs="Times New Roman"/>
          <w:sz w:val="24"/>
          <w:szCs w:val="24"/>
        </w:rPr>
      </w:pPr>
    </w:p>
    <w:tbl>
      <w:tblPr>
        <w:tblW w:w="5262" w:type="dxa"/>
        <w:tblInd w:w="40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21"/>
        <w:gridCol w:w="1009"/>
        <w:gridCol w:w="1423"/>
        <w:gridCol w:w="1009"/>
      </w:tblGrid>
      <w:tr w:rsidR="00302FBA" w:rsidRPr="00302FBA" w14:paraId="66EC473E" w14:textId="77777777" w:rsidTr="00140985">
        <w:trPr>
          <w:cantSplit/>
        </w:trPr>
        <w:tc>
          <w:tcPr>
            <w:tcW w:w="5262" w:type="dxa"/>
            <w:gridSpan w:val="4"/>
            <w:tcBorders>
              <w:top w:val="nil"/>
              <w:left w:val="nil"/>
              <w:bottom w:val="nil"/>
              <w:right w:val="nil"/>
            </w:tcBorders>
            <w:shd w:val="clear" w:color="auto" w:fill="FFFFFF"/>
          </w:tcPr>
          <w:p w14:paraId="719E749B" w14:textId="77777777" w:rsidR="00302FBA" w:rsidRPr="00302FBA" w:rsidRDefault="00302FBA" w:rsidP="00F90C1A">
            <w:pPr>
              <w:autoSpaceDE w:val="0"/>
              <w:autoSpaceDN w:val="0"/>
              <w:adjustRightInd w:val="0"/>
              <w:spacing w:after="0"/>
              <w:ind w:left="60" w:right="60"/>
              <w:jc w:val="center"/>
              <w:rPr>
                <w:rFonts w:ascii="Arial" w:hAnsi="Arial" w:cs="Arial"/>
                <w:color w:val="000000"/>
                <w:sz w:val="18"/>
                <w:szCs w:val="18"/>
              </w:rPr>
            </w:pPr>
            <w:r w:rsidRPr="00302FBA">
              <w:rPr>
                <w:rFonts w:ascii="Arial" w:hAnsi="Arial" w:cs="Arial"/>
                <w:b/>
                <w:bCs/>
                <w:color w:val="000000"/>
                <w:sz w:val="18"/>
                <w:szCs w:val="18"/>
              </w:rPr>
              <w:t>Descriptive Statistics</w:t>
            </w:r>
          </w:p>
        </w:tc>
      </w:tr>
      <w:tr w:rsidR="00302FBA" w:rsidRPr="00302FBA" w14:paraId="758DA4D4" w14:textId="77777777" w:rsidTr="00140985">
        <w:trPr>
          <w:cantSplit/>
        </w:trPr>
        <w:tc>
          <w:tcPr>
            <w:tcW w:w="1821" w:type="dxa"/>
            <w:tcBorders>
              <w:top w:val="single" w:sz="16" w:space="0" w:color="000000"/>
              <w:left w:val="single" w:sz="16" w:space="0" w:color="000000"/>
              <w:bottom w:val="single" w:sz="16" w:space="0" w:color="000000"/>
              <w:right w:val="single" w:sz="16" w:space="0" w:color="000000"/>
            </w:tcBorders>
            <w:shd w:val="clear" w:color="auto" w:fill="FFFFFF"/>
          </w:tcPr>
          <w:p w14:paraId="11761188" w14:textId="77777777" w:rsidR="00302FBA" w:rsidRPr="00302FBA" w:rsidRDefault="00302FBA" w:rsidP="00F90C1A">
            <w:pPr>
              <w:autoSpaceDE w:val="0"/>
              <w:autoSpaceDN w:val="0"/>
              <w:adjustRightInd w:val="0"/>
              <w:spacing w:after="0"/>
              <w:ind w:left="60" w:right="60"/>
              <w:rPr>
                <w:rFonts w:ascii="Arial" w:hAnsi="Arial" w:cs="Arial"/>
                <w:color w:val="000000"/>
                <w:sz w:val="18"/>
                <w:szCs w:val="18"/>
              </w:rPr>
            </w:pPr>
          </w:p>
        </w:tc>
        <w:tc>
          <w:tcPr>
            <w:tcW w:w="1009" w:type="dxa"/>
            <w:tcBorders>
              <w:top w:val="single" w:sz="16" w:space="0" w:color="000000"/>
              <w:left w:val="single" w:sz="16" w:space="0" w:color="000000"/>
              <w:bottom w:val="single" w:sz="16" w:space="0" w:color="000000"/>
            </w:tcBorders>
            <w:shd w:val="clear" w:color="auto" w:fill="FFFFFF"/>
          </w:tcPr>
          <w:p w14:paraId="798B597B" w14:textId="77777777" w:rsidR="00302FBA" w:rsidRPr="00302FBA" w:rsidRDefault="00302FBA" w:rsidP="00F90C1A">
            <w:pPr>
              <w:autoSpaceDE w:val="0"/>
              <w:autoSpaceDN w:val="0"/>
              <w:adjustRightInd w:val="0"/>
              <w:spacing w:after="0"/>
              <w:ind w:left="60" w:right="60"/>
              <w:jc w:val="center"/>
              <w:rPr>
                <w:rFonts w:ascii="Arial" w:hAnsi="Arial" w:cs="Arial"/>
                <w:color w:val="000000"/>
                <w:sz w:val="18"/>
                <w:szCs w:val="18"/>
              </w:rPr>
            </w:pPr>
            <w:r w:rsidRPr="00302FBA">
              <w:rPr>
                <w:rFonts w:ascii="Arial" w:hAnsi="Arial" w:cs="Arial"/>
                <w:color w:val="000000"/>
                <w:sz w:val="18"/>
                <w:szCs w:val="18"/>
              </w:rPr>
              <w:t>Mean</w:t>
            </w:r>
          </w:p>
        </w:tc>
        <w:tc>
          <w:tcPr>
            <w:tcW w:w="1423" w:type="dxa"/>
            <w:tcBorders>
              <w:top w:val="single" w:sz="16" w:space="0" w:color="000000"/>
              <w:bottom w:val="single" w:sz="16" w:space="0" w:color="000000"/>
            </w:tcBorders>
            <w:shd w:val="clear" w:color="auto" w:fill="FFFFFF"/>
          </w:tcPr>
          <w:p w14:paraId="71F4C408" w14:textId="77777777" w:rsidR="00302FBA" w:rsidRPr="00302FBA" w:rsidRDefault="00302FBA" w:rsidP="00F90C1A">
            <w:pPr>
              <w:autoSpaceDE w:val="0"/>
              <w:autoSpaceDN w:val="0"/>
              <w:adjustRightInd w:val="0"/>
              <w:spacing w:after="0"/>
              <w:ind w:left="60" w:right="60"/>
              <w:jc w:val="center"/>
              <w:rPr>
                <w:rFonts w:ascii="Arial" w:hAnsi="Arial" w:cs="Arial"/>
                <w:color w:val="000000"/>
                <w:sz w:val="18"/>
                <w:szCs w:val="18"/>
              </w:rPr>
            </w:pPr>
            <w:r w:rsidRPr="00302FBA">
              <w:rPr>
                <w:rFonts w:ascii="Arial" w:hAnsi="Arial" w:cs="Arial"/>
                <w:color w:val="000000"/>
                <w:sz w:val="18"/>
                <w:szCs w:val="18"/>
              </w:rPr>
              <w:t>Std. Deviation</w:t>
            </w:r>
          </w:p>
        </w:tc>
        <w:tc>
          <w:tcPr>
            <w:tcW w:w="1009" w:type="dxa"/>
            <w:tcBorders>
              <w:top w:val="single" w:sz="16" w:space="0" w:color="000000"/>
              <w:bottom w:val="single" w:sz="16" w:space="0" w:color="000000"/>
              <w:right w:val="single" w:sz="16" w:space="0" w:color="000000"/>
            </w:tcBorders>
            <w:shd w:val="clear" w:color="auto" w:fill="FFFFFF"/>
          </w:tcPr>
          <w:p w14:paraId="56116CF4" w14:textId="77777777" w:rsidR="00302FBA" w:rsidRPr="00302FBA" w:rsidRDefault="00302FBA" w:rsidP="00F90C1A">
            <w:pPr>
              <w:autoSpaceDE w:val="0"/>
              <w:autoSpaceDN w:val="0"/>
              <w:adjustRightInd w:val="0"/>
              <w:spacing w:after="0"/>
              <w:ind w:left="60" w:right="60"/>
              <w:jc w:val="center"/>
              <w:rPr>
                <w:rFonts w:ascii="Arial" w:hAnsi="Arial" w:cs="Arial"/>
                <w:color w:val="000000"/>
                <w:sz w:val="18"/>
                <w:szCs w:val="18"/>
              </w:rPr>
            </w:pPr>
            <w:r w:rsidRPr="00302FBA">
              <w:rPr>
                <w:rFonts w:ascii="Arial" w:hAnsi="Arial" w:cs="Arial"/>
                <w:color w:val="000000"/>
                <w:sz w:val="18"/>
                <w:szCs w:val="18"/>
              </w:rPr>
              <w:t>N</w:t>
            </w:r>
          </w:p>
        </w:tc>
      </w:tr>
      <w:tr w:rsidR="00302FBA" w:rsidRPr="00302FBA" w14:paraId="6191A902" w14:textId="77777777" w:rsidTr="00140985">
        <w:trPr>
          <w:cantSplit/>
        </w:trPr>
        <w:tc>
          <w:tcPr>
            <w:tcW w:w="1821" w:type="dxa"/>
            <w:tcBorders>
              <w:top w:val="single" w:sz="16" w:space="0" w:color="000000"/>
              <w:left w:val="single" w:sz="16" w:space="0" w:color="000000"/>
              <w:bottom w:val="nil"/>
              <w:right w:val="single" w:sz="16" w:space="0" w:color="000000"/>
            </w:tcBorders>
            <w:shd w:val="clear" w:color="auto" w:fill="FFFFFF"/>
            <w:vAlign w:val="center"/>
          </w:tcPr>
          <w:p w14:paraId="55F95133" w14:textId="77777777" w:rsidR="00302FBA" w:rsidRPr="00302FBA" w:rsidRDefault="00302FBA" w:rsidP="00F90C1A">
            <w:pPr>
              <w:autoSpaceDE w:val="0"/>
              <w:autoSpaceDN w:val="0"/>
              <w:adjustRightInd w:val="0"/>
              <w:spacing w:after="0"/>
              <w:ind w:left="60" w:right="60"/>
              <w:rPr>
                <w:rFonts w:ascii="Arial" w:hAnsi="Arial" w:cs="Arial"/>
                <w:color w:val="000000"/>
                <w:sz w:val="18"/>
                <w:szCs w:val="18"/>
              </w:rPr>
            </w:pPr>
            <w:proofErr w:type="spellStart"/>
            <w:r w:rsidRPr="00302FBA">
              <w:rPr>
                <w:rFonts w:ascii="Arial" w:hAnsi="Arial" w:cs="Arial"/>
                <w:color w:val="000000"/>
                <w:sz w:val="18"/>
                <w:szCs w:val="18"/>
              </w:rPr>
              <w:t>CarbonEmissions</w:t>
            </w:r>
            <w:proofErr w:type="spellEnd"/>
          </w:p>
        </w:tc>
        <w:tc>
          <w:tcPr>
            <w:tcW w:w="1009" w:type="dxa"/>
            <w:tcBorders>
              <w:top w:val="single" w:sz="16" w:space="0" w:color="000000"/>
              <w:left w:val="single" w:sz="16" w:space="0" w:color="000000"/>
              <w:bottom w:val="nil"/>
            </w:tcBorders>
            <w:shd w:val="clear" w:color="auto" w:fill="FFFFFF"/>
            <w:vAlign w:val="center"/>
          </w:tcPr>
          <w:p w14:paraId="58ACF8DA" w14:textId="77777777" w:rsidR="00302FBA" w:rsidRPr="00302FBA" w:rsidRDefault="00302FBA" w:rsidP="00F90C1A">
            <w:pPr>
              <w:autoSpaceDE w:val="0"/>
              <w:autoSpaceDN w:val="0"/>
              <w:adjustRightInd w:val="0"/>
              <w:spacing w:after="0"/>
              <w:ind w:left="60" w:right="60"/>
              <w:jc w:val="right"/>
              <w:rPr>
                <w:rFonts w:ascii="Arial" w:hAnsi="Arial" w:cs="Arial"/>
                <w:color w:val="000000"/>
                <w:sz w:val="18"/>
                <w:szCs w:val="18"/>
              </w:rPr>
            </w:pPr>
            <w:r w:rsidRPr="00302FBA">
              <w:rPr>
                <w:rFonts w:ascii="Arial" w:hAnsi="Arial" w:cs="Arial"/>
                <w:color w:val="000000"/>
                <w:sz w:val="18"/>
                <w:szCs w:val="18"/>
              </w:rPr>
              <w:t>56.6297</w:t>
            </w:r>
          </w:p>
        </w:tc>
        <w:tc>
          <w:tcPr>
            <w:tcW w:w="1423" w:type="dxa"/>
            <w:tcBorders>
              <w:top w:val="single" w:sz="16" w:space="0" w:color="000000"/>
              <w:bottom w:val="nil"/>
            </w:tcBorders>
            <w:shd w:val="clear" w:color="auto" w:fill="FFFFFF"/>
            <w:vAlign w:val="center"/>
          </w:tcPr>
          <w:p w14:paraId="7ED3AF8A" w14:textId="77777777" w:rsidR="00302FBA" w:rsidRPr="00302FBA" w:rsidRDefault="00302FBA" w:rsidP="00F90C1A">
            <w:pPr>
              <w:autoSpaceDE w:val="0"/>
              <w:autoSpaceDN w:val="0"/>
              <w:adjustRightInd w:val="0"/>
              <w:spacing w:after="0"/>
              <w:ind w:left="60" w:right="60"/>
              <w:jc w:val="right"/>
              <w:rPr>
                <w:rFonts w:ascii="Arial" w:hAnsi="Arial" w:cs="Arial"/>
                <w:color w:val="000000"/>
                <w:sz w:val="18"/>
                <w:szCs w:val="18"/>
              </w:rPr>
            </w:pPr>
            <w:r w:rsidRPr="00302FBA">
              <w:rPr>
                <w:rFonts w:ascii="Arial" w:hAnsi="Arial" w:cs="Arial"/>
                <w:color w:val="000000"/>
                <w:sz w:val="18"/>
                <w:szCs w:val="18"/>
              </w:rPr>
              <w:t>8.35364</w:t>
            </w:r>
          </w:p>
        </w:tc>
        <w:tc>
          <w:tcPr>
            <w:tcW w:w="1009" w:type="dxa"/>
            <w:tcBorders>
              <w:top w:val="single" w:sz="16" w:space="0" w:color="000000"/>
              <w:bottom w:val="nil"/>
              <w:right w:val="single" w:sz="16" w:space="0" w:color="000000"/>
            </w:tcBorders>
            <w:shd w:val="clear" w:color="auto" w:fill="FFFFFF"/>
            <w:vAlign w:val="center"/>
          </w:tcPr>
          <w:p w14:paraId="1A023400" w14:textId="77777777" w:rsidR="00302FBA" w:rsidRPr="00302FBA" w:rsidRDefault="00302FBA" w:rsidP="00F90C1A">
            <w:pPr>
              <w:autoSpaceDE w:val="0"/>
              <w:autoSpaceDN w:val="0"/>
              <w:adjustRightInd w:val="0"/>
              <w:spacing w:after="0"/>
              <w:ind w:left="60" w:right="60"/>
              <w:jc w:val="right"/>
              <w:rPr>
                <w:rFonts w:ascii="Arial" w:hAnsi="Arial" w:cs="Arial"/>
                <w:color w:val="000000"/>
                <w:sz w:val="18"/>
                <w:szCs w:val="18"/>
              </w:rPr>
            </w:pPr>
            <w:r w:rsidRPr="00302FBA">
              <w:rPr>
                <w:rFonts w:ascii="Arial" w:hAnsi="Arial" w:cs="Arial"/>
                <w:color w:val="000000"/>
                <w:sz w:val="18"/>
                <w:szCs w:val="18"/>
              </w:rPr>
              <w:t>31</w:t>
            </w:r>
          </w:p>
        </w:tc>
      </w:tr>
      <w:tr w:rsidR="00302FBA" w:rsidRPr="00302FBA" w14:paraId="38C7F10F" w14:textId="77777777" w:rsidTr="00140985">
        <w:trPr>
          <w:cantSplit/>
        </w:trPr>
        <w:tc>
          <w:tcPr>
            <w:tcW w:w="1821" w:type="dxa"/>
            <w:tcBorders>
              <w:top w:val="nil"/>
              <w:left w:val="single" w:sz="16" w:space="0" w:color="000000"/>
              <w:bottom w:val="single" w:sz="16" w:space="0" w:color="000000"/>
              <w:right w:val="single" w:sz="16" w:space="0" w:color="000000"/>
            </w:tcBorders>
            <w:shd w:val="clear" w:color="auto" w:fill="FFFFFF"/>
            <w:vAlign w:val="center"/>
          </w:tcPr>
          <w:p w14:paraId="2C0D96BB" w14:textId="77777777" w:rsidR="00302FBA" w:rsidRPr="00302FBA" w:rsidRDefault="00302FBA" w:rsidP="00F90C1A">
            <w:pPr>
              <w:autoSpaceDE w:val="0"/>
              <w:autoSpaceDN w:val="0"/>
              <w:adjustRightInd w:val="0"/>
              <w:spacing w:after="0"/>
              <w:ind w:left="60" w:right="60"/>
              <w:rPr>
                <w:rFonts w:ascii="Arial" w:hAnsi="Arial" w:cs="Arial"/>
                <w:color w:val="000000"/>
                <w:sz w:val="18"/>
                <w:szCs w:val="18"/>
              </w:rPr>
            </w:pPr>
            <w:proofErr w:type="spellStart"/>
            <w:r w:rsidRPr="00302FBA">
              <w:rPr>
                <w:rFonts w:ascii="Arial" w:hAnsi="Arial" w:cs="Arial"/>
                <w:color w:val="000000"/>
                <w:sz w:val="18"/>
                <w:szCs w:val="18"/>
              </w:rPr>
              <w:t>CarbonPrice</w:t>
            </w:r>
            <w:proofErr w:type="spellEnd"/>
          </w:p>
        </w:tc>
        <w:tc>
          <w:tcPr>
            <w:tcW w:w="1009" w:type="dxa"/>
            <w:tcBorders>
              <w:top w:val="nil"/>
              <w:left w:val="single" w:sz="16" w:space="0" w:color="000000"/>
              <w:bottom w:val="single" w:sz="16" w:space="0" w:color="000000"/>
            </w:tcBorders>
            <w:shd w:val="clear" w:color="auto" w:fill="FFFFFF"/>
            <w:vAlign w:val="center"/>
          </w:tcPr>
          <w:p w14:paraId="205C5815" w14:textId="77777777" w:rsidR="00302FBA" w:rsidRPr="00302FBA" w:rsidRDefault="00302FBA" w:rsidP="00F90C1A">
            <w:pPr>
              <w:autoSpaceDE w:val="0"/>
              <w:autoSpaceDN w:val="0"/>
              <w:adjustRightInd w:val="0"/>
              <w:spacing w:after="0"/>
              <w:ind w:left="60" w:right="60"/>
              <w:jc w:val="right"/>
              <w:rPr>
                <w:rFonts w:ascii="Arial" w:hAnsi="Arial" w:cs="Arial"/>
                <w:color w:val="000000"/>
                <w:sz w:val="18"/>
                <w:szCs w:val="18"/>
              </w:rPr>
            </w:pPr>
            <w:r w:rsidRPr="00302FBA">
              <w:rPr>
                <w:rFonts w:ascii="Arial" w:hAnsi="Arial" w:cs="Arial"/>
                <w:color w:val="000000"/>
                <w:sz w:val="18"/>
                <w:szCs w:val="18"/>
              </w:rPr>
              <w:t>48.3329</w:t>
            </w:r>
          </w:p>
        </w:tc>
        <w:tc>
          <w:tcPr>
            <w:tcW w:w="1423" w:type="dxa"/>
            <w:tcBorders>
              <w:top w:val="nil"/>
              <w:bottom w:val="single" w:sz="16" w:space="0" w:color="000000"/>
            </w:tcBorders>
            <w:shd w:val="clear" w:color="auto" w:fill="FFFFFF"/>
            <w:vAlign w:val="center"/>
          </w:tcPr>
          <w:p w14:paraId="11ABD06F" w14:textId="77777777" w:rsidR="00302FBA" w:rsidRPr="00302FBA" w:rsidRDefault="00302FBA" w:rsidP="00F90C1A">
            <w:pPr>
              <w:autoSpaceDE w:val="0"/>
              <w:autoSpaceDN w:val="0"/>
              <w:adjustRightInd w:val="0"/>
              <w:spacing w:after="0"/>
              <w:ind w:left="60" w:right="60"/>
              <w:jc w:val="right"/>
              <w:rPr>
                <w:rFonts w:ascii="Arial" w:hAnsi="Arial" w:cs="Arial"/>
                <w:color w:val="000000"/>
                <w:sz w:val="18"/>
                <w:szCs w:val="18"/>
              </w:rPr>
            </w:pPr>
            <w:r w:rsidRPr="00302FBA">
              <w:rPr>
                <w:rFonts w:ascii="Arial" w:hAnsi="Arial" w:cs="Arial"/>
                <w:color w:val="000000"/>
                <w:sz w:val="18"/>
                <w:szCs w:val="18"/>
              </w:rPr>
              <w:t>50.40207</w:t>
            </w:r>
          </w:p>
        </w:tc>
        <w:tc>
          <w:tcPr>
            <w:tcW w:w="1009" w:type="dxa"/>
            <w:tcBorders>
              <w:top w:val="nil"/>
              <w:bottom w:val="single" w:sz="16" w:space="0" w:color="000000"/>
              <w:right w:val="single" w:sz="16" w:space="0" w:color="000000"/>
            </w:tcBorders>
            <w:shd w:val="clear" w:color="auto" w:fill="FFFFFF"/>
            <w:vAlign w:val="center"/>
          </w:tcPr>
          <w:p w14:paraId="0767EBA6" w14:textId="77777777" w:rsidR="00302FBA" w:rsidRPr="00302FBA" w:rsidRDefault="00302FBA" w:rsidP="00F90C1A">
            <w:pPr>
              <w:autoSpaceDE w:val="0"/>
              <w:autoSpaceDN w:val="0"/>
              <w:adjustRightInd w:val="0"/>
              <w:spacing w:after="0"/>
              <w:ind w:left="60" w:right="60"/>
              <w:jc w:val="right"/>
              <w:rPr>
                <w:rFonts w:ascii="Arial" w:hAnsi="Arial" w:cs="Arial"/>
                <w:color w:val="000000"/>
                <w:sz w:val="18"/>
                <w:szCs w:val="18"/>
              </w:rPr>
            </w:pPr>
            <w:r w:rsidRPr="00302FBA">
              <w:rPr>
                <w:rFonts w:ascii="Arial" w:hAnsi="Arial" w:cs="Arial"/>
                <w:color w:val="000000"/>
                <w:sz w:val="18"/>
                <w:szCs w:val="18"/>
              </w:rPr>
              <w:t>31</w:t>
            </w:r>
          </w:p>
        </w:tc>
      </w:tr>
    </w:tbl>
    <w:p w14:paraId="6977974D" w14:textId="0B87C32F" w:rsidR="00302FBA" w:rsidRPr="0085065A" w:rsidRDefault="0085065A" w:rsidP="00F90C1A">
      <w:pPr>
        <w:autoSpaceDE w:val="0"/>
        <w:autoSpaceDN w:val="0"/>
        <w:bidi/>
        <w:adjustRightInd w:val="0"/>
        <w:spacing w:after="0"/>
        <w:rPr>
          <w:rFonts w:ascii="Simplified Arabic" w:hAnsi="Simplified Arabic" w:cs="Simplified Arabic"/>
          <w:sz w:val="20"/>
          <w:szCs w:val="20"/>
          <w:rtl/>
          <w:lang w:bidi="ar-EG"/>
        </w:rPr>
      </w:pPr>
      <w:bookmarkStart w:id="16" w:name="_Hlk103015517"/>
      <w:r>
        <w:rPr>
          <w:rFonts w:ascii="Simplified Arabic" w:hAnsi="Simplified Arabic" w:cs="Simplified Arabic" w:hint="cs"/>
          <w:sz w:val="20"/>
          <w:szCs w:val="20"/>
          <w:rtl/>
        </w:rPr>
        <w:t xml:space="preserve">المصدر : الباحث بنفسه بإستخدام برنامج </w:t>
      </w:r>
      <w:r>
        <w:rPr>
          <w:rFonts w:ascii="Simplified Arabic" w:hAnsi="Simplified Arabic" w:cs="Simplified Arabic"/>
          <w:sz w:val="20"/>
          <w:szCs w:val="20"/>
        </w:rPr>
        <w:t>SPSS</w:t>
      </w:r>
      <w:r>
        <w:rPr>
          <w:rFonts w:ascii="Simplified Arabic" w:hAnsi="Simplified Arabic" w:cs="Simplified Arabic" w:hint="cs"/>
          <w:sz w:val="20"/>
          <w:szCs w:val="20"/>
          <w:rtl/>
          <w:lang w:bidi="ar-EG"/>
        </w:rPr>
        <w:t>.</w:t>
      </w:r>
    </w:p>
    <w:p w14:paraId="03ACA90A" w14:textId="404A2AF4" w:rsidR="005C262F" w:rsidRDefault="00302FBA" w:rsidP="00F90C1A">
      <w:pPr>
        <w:bidi/>
        <w:rPr>
          <w:rFonts w:ascii="Simplified Arabic" w:hAnsi="Simplified Arabic" w:cs="Simplified Arabic"/>
          <w:sz w:val="24"/>
          <w:szCs w:val="24"/>
          <w:rtl/>
          <w:lang w:bidi="ar-EG"/>
        </w:rPr>
      </w:pPr>
      <w:bookmarkStart w:id="17" w:name="_Hlk101324542"/>
      <w:bookmarkEnd w:id="16"/>
      <w:r>
        <w:rPr>
          <w:rFonts w:ascii="Simplified Arabic" w:hAnsi="Simplified Arabic" w:cs="Simplified Arabic" w:hint="cs"/>
          <w:sz w:val="24"/>
          <w:szCs w:val="24"/>
          <w:rtl/>
          <w:lang w:bidi="ar-EG"/>
        </w:rPr>
        <w:t xml:space="preserve">يوضح الجدول </w:t>
      </w:r>
      <w:r w:rsidR="0085065A">
        <w:rPr>
          <w:rFonts w:ascii="Simplified Arabic" w:hAnsi="Simplified Arabic" w:cs="Simplified Arabic" w:hint="cs"/>
          <w:sz w:val="24"/>
          <w:szCs w:val="24"/>
          <w:rtl/>
          <w:lang w:bidi="ar-EG"/>
        </w:rPr>
        <w:t>رقم ( 1 )</w:t>
      </w:r>
      <w:r>
        <w:rPr>
          <w:rFonts w:ascii="Simplified Arabic" w:hAnsi="Simplified Arabic" w:cs="Simplified Arabic" w:hint="cs"/>
          <w:sz w:val="24"/>
          <w:szCs w:val="24"/>
          <w:rtl/>
          <w:lang w:bidi="ar-EG"/>
        </w:rPr>
        <w:t xml:space="preserve"> قيمة المتوسطات للمتغيرين ، بالنسبة لمتوسط كمية الإنبعاثات </w:t>
      </w:r>
      <w:r w:rsidR="00D15CB0">
        <w:rPr>
          <w:rFonts w:ascii="Simplified Arabic" w:hAnsi="Simplified Arabic" w:cs="Simplified Arabic" w:hint="cs"/>
          <w:sz w:val="24"/>
          <w:szCs w:val="24"/>
          <w:rtl/>
          <w:lang w:bidi="ar-EG"/>
        </w:rPr>
        <w:t>لثاني أكسيد الكربون</w:t>
      </w:r>
      <w:r>
        <w:rPr>
          <w:rFonts w:ascii="Simplified Arabic" w:hAnsi="Simplified Arabic" w:cs="Simplified Arabic" w:hint="cs"/>
          <w:sz w:val="24"/>
          <w:szCs w:val="24"/>
          <w:rtl/>
          <w:lang w:bidi="ar-EG"/>
        </w:rPr>
        <w:t xml:space="preserve"> </w:t>
      </w:r>
      <w:r w:rsidR="005C262F">
        <w:rPr>
          <w:rFonts w:ascii="Simplified Arabic" w:hAnsi="Simplified Arabic" w:cs="Simplified Arabic" w:hint="cs"/>
          <w:sz w:val="24"/>
          <w:szCs w:val="24"/>
          <w:rtl/>
          <w:lang w:bidi="ar-EG"/>
        </w:rPr>
        <w:t xml:space="preserve">في فنلندا </w:t>
      </w:r>
      <w:r>
        <w:rPr>
          <w:rFonts w:ascii="Simplified Arabic" w:hAnsi="Simplified Arabic" w:cs="Simplified Arabic" w:hint="cs"/>
          <w:sz w:val="24"/>
          <w:szCs w:val="24"/>
          <w:rtl/>
          <w:lang w:bidi="ar-EG"/>
        </w:rPr>
        <w:t>علي مدار 31 عام هي 56.62 مليون</w:t>
      </w:r>
      <w:r w:rsidR="005C262F">
        <w:rPr>
          <w:rFonts w:ascii="Simplified Arabic" w:hAnsi="Simplified Arabic" w:cs="Simplified Arabic" w:hint="cs"/>
          <w:sz w:val="24"/>
          <w:szCs w:val="24"/>
          <w:rtl/>
          <w:lang w:bidi="ar-EG"/>
        </w:rPr>
        <w:t xml:space="preserve"> طن متري ، أما بالنسبة لمتوسط قيمة الضريبة الكربونية هي 48.33 دولار أمريكي</w:t>
      </w:r>
    </w:p>
    <w:p w14:paraId="4D466D90" w14:textId="66006A48" w:rsidR="00302FBA" w:rsidRDefault="005C262F" w:rsidP="00F90C1A">
      <w:pPr>
        <w:bidi/>
        <w:rPr>
          <w:rFonts w:ascii="Simplified Arabic" w:hAnsi="Simplified Arabic" w:cs="Simplified Arabic"/>
          <w:sz w:val="24"/>
          <w:szCs w:val="24"/>
          <w:lang w:bidi="ar-EG"/>
        </w:rPr>
      </w:pPr>
      <w:r>
        <w:rPr>
          <w:rFonts w:ascii="Simplified Arabic" w:hAnsi="Simplified Arabic" w:cs="Simplified Arabic" w:hint="cs"/>
          <w:sz w:val="24"/>
          <w:szCs w:val="24"/>
          <w:rtl/>
          <w:lang w:bidi="ar-EG"/>
        </w:rPr>
        <w:lastRenderedPageBreak/>
        <w:t xml:space="preserve">أما بالنسبة للإنحراف المعياري و هو مقدار الإختلاف </w:t>
      </w:r>
      <w:r w:rsidR="0003741D">
        <w:rPr>
          <w:rFonts w:ascii="Simplified Arabic" w:hAnsi="Simplified Arabic" w:cs="Simplified Arabic" w:hint="cs"/>
          <w:sz w:val="24"/>
          <w:szCs w:val="24"/>
          <w:rtl/>
          <w:lang w:bidi="ar-EG"/>
        </w:rPr>
        <w:t>ل</w:t>
      </w:r>
      <w:r w:rsidR="00AF0FC8">
        <w:rPr>
          <w:rFonts w:ascii="Simplified Arabic" w:hAnsi="Simplified Arabic" w:cs="Simplified Arabic" w:hint="cs"/>
          <w:sz w:val="24"/>
          <w:szCs w:val="24"/>
          <w:rtl/>
          <w:lang w:bidi="ar-EG"/>
        </w:rPr>
        <w:t>لقيم</w:t>
      </w:r>
      <w:r w:rsidR="0003741D">
        <w:rPr>
          <w:rFonts w:ascii="Simplified Arabic" w:hAnsi="Simplified Arabic" w:cs="Simplified Arabic" w:hint="cs"/>
          <w:sz w:val="24"/>
          <w:szCs w:val="24"/>
          <w:rtl/>
          <w:lang w:bidi="ar-EG"/>
        </w:rPr>
        <w:t xml:space="preserve"> المدخلة </w:t>
      </w:r>
      <w:r>
        <w:rPr>
          <w:rFonts w:ascii="Simplified Arabic" w:hAnsi="Simplified Arabic" w:cs="Simplified Arabic" w:hint="cs"/>
          <w:sz w:val="24"/>
          <w:szCs w:val="24"/>
          <w:rtl/>
          <w:lang w:bidi="ar-EG"/>
        </w:rPr>
        <w:t>عن</w:t>
      </w:r>
      <w:r w:rsidR="00AF0FC8">
        <w:rPr>
          <w:rFonts w:ascii="Simplified Arabic" w:hAnsi="Simplified Arabic" w:cs="Simplified Arabic" w:hint="cs"/>
          <w:sz w:val="24"/>
          <w:szCs w:val="24"/>
          <w:rtl/>
          <w:lang w:bidi="ar-EG"/>
        </w:rPr>
        <w:t xml:space="preserve"> قيمة</w:t>
      </w:r>
      <w:r>
        <w:rPr>
          <w:rFonts w:ascii="Simplified Arabic" w:hAnsi="Simplified Arabic" w:cs="Simplified Arabic" w:hint="cs"/>
          <w:sz w:val="24"/>
          <w:szCs w:val="24"/>
          <w:rtl/>
          <w:lang w:bidi="ar-EG"/>
        </w:rPr>
        <w:t xml:space="preserve"> المتوسط ،</w:t>
      </w:r>
      <w:r w:rsidR="00AF0FC8">
        <w:rPr>
          <w:rFonts w:ascii="Simplified Arabic" w:hAnsi="Simplified Arabic" w:cs="Simplified Arabic" w:hint="cs"/>
          <w:sz w:val="24"/>
          <w:szCs w:val="24"/>
          <w:rtl/>
          <w:lang w:bidi="ar-EG"/>
        </w:rPr>
        <w:t xml:space="preserve"> </w:t>
      </w:r>
      <w:r w:rsidR="0003741D">
        <w:rPr>
          <w:rFonts w:ascii="Simplified Arabic" w:hAnsi="Simplified Arabic" w:cs="Simplified Arabic" w:hint="cs"/>
          <w:sz w:val="24"/>
          <w:szCs w:val="24"/>
          <w:rtl/>
          <w:lang w:bidi="ar-EG"/>
        </w:rPr>
        <w:t>بالنسبة</w:t>
      </w:r>
      <w:r w:rsidR="00AF0FC8">
        <w:rPr>
          <w:rFonts w:ascii="Simplified Arabic" w:hAnsi="Simplified Arabic" w:cs="Simplified Arabic" w:hint="cs"/>
          <w:sz w:val="24"/>
          <w:szCs w:val="24"/>
          <w:rtl/>
          <w:lang w:bidi="ar-EG"/>
        </w:rPr>
        <w:t xml:space="preserve"> للإنبعاثات</w:t>
      </w:r>
      <w:r w:rsidR="00D15CB0">
        <w:rPr>
          <w:rFonts w:ascii="Simplified Arabic" w:hAnsi="Simplified Arabic" w:cs="Simplified Arabic" w:hint="cs"/>
          <w:sz w:val="24"/>
          <w:szCs w:val="24"/>
          <w:rtl/>
          <w:lang w:bidi="ar-EG"/>
        </w:rPr>
        <w:t xml:space="preserve"> لثاني أكسيد الكربون</w:t>
      </w:r>
      <w:r w:rsidR="00AF0FC8">
        <w:rPr>
          <w:rFonts w:ascii="Simplified Arabic" w:hAnsi="Simplified Arabic" w:cs="Simplified Arabic" w:hint="cs"/>
          <w:sz w:val="24"/>
          <w:szCs w:val="24"/>
          <w:rtl/>
          <w:lang w:bidi="ar-EG"/>
        </w:rPr>
        <w:t xml:space="preserve"> هي 8.35 </w:t>
      </w:r>
      <w:r w:rsidR="0003741D">
        <w:rPr>
          <w:rFonts w:ascii="Simplified Arabic" w:hAnsi="Simplified Arabic" w:cs="Simplified Arabic" w:hint="cs"/>
          <w:sz w:val="24"/>
          <w:szCs w:val="24"/>
          <w:rtl/>
          <w:lang w:bidi="ar-EG"/>
        </w:rPr>
        <w:t>مليون طن متري</w:t>
      </w:r>
      <w:r w:rsidR="00AF0FC8">
        <w:rPr>
          <w:rFonts w:ascii="Simplified Arabic" w:hAnsi="Simplified Arabic" w:cs="Simplified Arabic" w:hint="cs"/>
          <w:sz w:val="24"/>
          <w:szCs w:val="24"/>
          <w:rtl/>
          <w:lang w:bidi="ar-EG"/>
        </w:rPr>
        <w:t>،</w:t>
      </w:r>
      <w:r w:rsidR="0003741D">
        <w:rPr>
          <w:rFonts w:ascii="Simplified Arabic" w:hAnsi="Simplified Arabic" w:cs="Simplified Arabic" w:hint="cs"/>
          <w:sz w:val="24"/>
          <w:szCs w:val="24"/>
          <w:rtl/>
          <w:lang w:bidi="ar-EG"/>
        </w:rPr>
        <w:t xml:space="preserve"> اما</w:t>
      </w:r>
      <w:r w:rsidR="009C754E">
        <w:rPr>
          <w:rFonts w:ascii="Simplified Arabic" w:hAnsi="Simplified Arabic" w:cs="Simplified Arabic" w:hint="cs"/>
          <w:sz w:val="24"/>
          <w:szCs w:val="24"/>
          <w:rtl/>
          <w:lang w:bidi="ar-EG"/>
        </w:rPr>
        <w:t xml:space="preserve"> لقيمة الضريبة الكربونية </w:t>
      </w:r>
      <w:r w:rsidR="0003741D">
        <w:rPr>
          <w:rFonts w:ascii="Simplified Arabic" w:hAnsi="Simplified Arabic" w:cs="Simplified Arabic" w:hint="cs"/>
          <w:sz w:val="24"/>
          <w:szCs w:val="24"/>
          <w:rtl/>
          <w:lang w:bidi="ar-EG"/>
        </w:rPr>
        <w:t>هي</w:t>
      </w:r>
      <w:r w:rsidR="009C754E">
        <w:rPr>
          <w:rFonts w:ascii="Simplified Arabic" w:hAnsi="Simplified Arabic" w:cs="Simplified Arabic" w:hint="cs"/>
          <w:sz w:val="24"/>
          <w:szCs w:val="24"/>
          <w:rtl/>
          <w:lang w:bidi="ar-EG"/>
        </w:rPr>
        <w:t xml:space="preserve"> 50.40</w:t>
      </w:r>
      <w:r w:rsidR="0003741D">
        <w:rPr>
          <w:rFonts w:ascii="Simplified Arabic" w:hAnsi="Simplified Arabic" w:cs="Simplified Arabic" w:hint="cs"/>
          <w:sz w:val="24"/>
          <w:szCs w:val="24"/>
          <w:rtl/>
          <w:lang w:bidi="ar-EG"/>
        </w:rPr>
        <w:t xml:space="preserve"> دولار أمريكي</w:t>
      </w:r>
      <w:r w:rsidR="009C754E">
        <w:rPr>
          <w:rFonts w:ascii="Simplified Arabic" w:hAnsi="Simplified Arabic" w:cs="Simplified Arabic" w:hint="cs"/>
          <w:sz w:val="24"/>
          <w:szCs w:val="24"/>
          <w:rtl/>
          <w:lang w:bidi="ar-EG"/>
        </w:rPr>
        <w:t xml:space="preserve"> </w:t>
      </w:r>
      <w:r w:rsidR="00856484">
        <w:rPr>
          <w:rFonts w:ascii="Simplified Arabic" w:hAnsi="Simplified Arabic" w:cs="Simplified Arabic" w:hint="cs"/>
          <w:sz w:val="24"/>
          <w:szCs w:val="24"/>
          <w:rtl/>
          <w:lang w:bidi="ar-EG"/>
        </w:rPr>
        <w:t xml:space="preserve">، و </w:t>
      </w:r>
      <w:r w:rsidR="00856484">
        <w:rPr>
          <w:rFonts w:ascii="Simplified Arabic" w:hAnsi="Simplified Arabic" w:cs="Simplified Arabic"/>
          <w:sz w:val="24"/>
          <w:szCs w:val="24"/>
          <w:lang w:bidi="ar-EG"/>
        </w:rPr>
        <w:t>N</w:t>
      </w:r>
      <w:r w:rsidR="00856484">
        <w:rPr>
          <w:rFonts w:ascii="Simplified Arabic" w:hAnsi="Simplified Arabic" w:cs="Simplified Arabic" w:hint="cs"/>
          <w:sz w:val="24"/>
          <w:szCs w:val="24"/>
          <w:rtl/>
          <w:lang w:bidi="ar-EG"/>
        </w:rPr>
        <w:t xml:space="preserve"> هنا هي عدد البيانات المدخلة و</w:t>
      </w:r>
      <w:r w:rsidR="0085065A">
        <w:rPr>
          <w:rFonts w:ascii="Simplified Arabic" w:hAnsi="Simplified Arabic" w:cs="Simplified Arabic" w:hint="cs"/>
          <w:sz w:val="24"/>
          <w:szCs w:val="24"/>
          <w:rtl/>
          <w:lang w:bidi="ar-EG"/>
        </w:rPr>
        <w:t xml:space="preserve"> </w:t>
      </w:r>
      <w:r w:rsidR="0003741D">
        <w:rPr>
          <w:rFonts w:ascii="Simplified Arabic" w:hAnsi="Simplified Arabic" w:cs="Simplified Arabic" w:hint="cs"/>
          <w:sz w:val="24"/>
          <w:szCs w:val="24"/>
          <w:rtl/>
          <w:lang w:bidi="ar-EG"/>
        </w:rPr>
        <w:t>هي</w:t>
      </w:r>
      <w:r w:rsidR="0085065A">
        <w:rPr>
          <w:rFonts w:ascii="Simplified Arabic" w:hAnsi="Simplified Arabic" w:cs="Simplified Arabic" w:hint="cs"/>
          <w:sz w:val="24"/>
          <w:szCs w:val="24"/>
          <w:rtl/>
          <w:lang w:bidi="ar-EG"/>
        </w:rPr>
        <w:t xml:space="preserve"> تمثل أيضًا عدد السنوات للبيانات المدخلة وهي </w:t>
      </w:r>
      <w:r w:rsidR="0003741D">
        <w:rPr>
          <w:rFonts w:ascii="Simplified Arabic" w:hAnsi="Simplified Arabic" w:cs="Simplified Arabic" w:hint="cs"/>
          <w:sz w:val="24"/>
          <w:szCs w:val="24"/>
          <w:rtl/>
          <w:lang w:bidi="ar-EG"/>
        </w:rPr>
        <w:t xml:space="preserve"> 31 عام</w:t>
      </w:r>
      <w:r w:rsidR="0085065A">
        <w:rPr>
          <w:rFonts w:ascii="Simplified Arabic" w:hAnsi="Simplified Arabic" w:cs="Simplified Arabic" w:hint="cs"/>
          <w:sz w:val="24"/>
          <w:szCs w:val="24"/>
          <w:rtl/>
          <w:lang w:bidi="ar-EG"/>
        </w:rPr>
        <w:t>.</w:t>
      </w:r>
    </w:p>
    <w:bookmarkEnd w:id="17"/>
    <w:p w14:paraId="33648AA2" w14:textId="6FF553D3" w:rsidR="00BB03DB" w:rsidRPr="00BB03DB" w:rsidRDefault="001D349D" w:rsidP="00F90C1A">
      <w:pPr>
        <w:bidi/>
        <w:rPr>
          <w:rFonts w:ascii="Simplified Arabic" w:hAnsi="Simplified Arabic" w:cs="Simplified Arabic"/>
          <w:b/>
          <w:bCs/>
          <w:sz w:val="24"/>
          <w:szCs w:val="24"/>
          <w:u w:val="single"/>
          <w:lang w:bidi="ar-EG"/>
        </w:rPr>
      </w:pPr>
      <w:r w:rsidRPr="001D349D">
        <w:rPr>
          <w:rFonts w:ascii="Simplified Arabic" w:hAnsi="Simplified Arabic" w:cs="Simplified Arabic" w:hint="cs"/>
          <w:b/>
          <w:bCs/>
          <w:sz w:val="24"/>
          <w:szCs w:val="24"/>
          <w:u w:val="single"/>
          <w:rtl/>
          <w:lang w:bidi="ar-EG"/>
        </w:rPr>
        <w:t>جدول</w:t>
      </w:r>
      <w:r w:rsidR="00811B3C">
        <w:rPr>
          <w:rFonts w:ascii="Simplified Arabic" w:hAnsi="Simplified Arabic" w:cs="Simplified Arabic" w:hint="cs"/>
          <w:b/>
          <w:bCs/>
          <w:sz w:val="24"/>
          <w:szCs w:val="24"/>
          <w:u w:val="single"/>
          <w:rtl/>
          <w:lang w:bidi="ar-EG"/>
        </w:rPr>
        <w:t xml:space="preserve"> رقم</w:t>
      </w:r>
      <w:r w:rsidR="0085065A">
        <w:rPr>
          <w:rFonts w:ascii="Simplified Arabic" w:hAnsi="Simplified Arabic" w:cs="Simplified Arabic" w:hint="cs"/>
          <w:b/>
          <w:bCs/>
          <w:sz w:val="24"/>
          <w:szCs w:val="24"/>
          <w:u w:val="single"/>
          <w:rtl/>
          <w:lang w:bidi="ar-EG"/>
        </w:rPr>
        <w:t xml:space="preserve"> ( 2 )</w:t>
      </w:r>
      <w:r w:rsidR="00251A95">
        <w:rPr>
          <w:rFonts w:ascii="Simplified Arabic" w:hAnsi="Simplified Arabic" w:cs="Simplified Arabic" w:hint="cs"/>
          <w:b/>
          <w:bCs/>
          <w:sz w:val="24"/>
          <w:szCs w:val="24"/>
          <w:u w:val="single"/>
          <w:rtl/>
          <w:lang w:bidi="ar-EG"/>
        </w:rPr>
        <w:t xml:space="preserve"> : جدول الإرتباطات</w:t>
      </w:r>
      <w:r w:rsidR="00E51522">
        <w:rPr>
          <w:rFonts w:ascii="Simplified Arabic" w:hAnsi="Simplified Arabic" w:cs="Simplified Arabic" w:hint="cs"/>
          <w:b/>
          <w:bCs/>
          <w:sz w:val="24"/>
          <w:szCs w:val="24"/>
          <w:u w:val="single"/>
          <w:rtl/>
          <w:lang w:bidi="ar-EG"/>
        </w:rPr>
        <w:t xml:space="preserve"> </w:t>
      </w:r>
      <w:r w:rsidR="00442F4C">
        <w:rPr>
          <w:rFonts w:ascii="Simplified Arabic" w:hAnsi="Simplified Arabic" w:cs="Simplified Arabic" w:hint="cs"/>
          <w:b/>
          <w:bCs/>
          <w:sz w:val="24"/>
          <w:szCs w:val="24"/>
          <w:u w:val="single"/>
          <w:rtl/>
          <w:lang w:bidi="ar-EG"/>
        </w:rPr>
        <w:t>الخا</w:t>
      </w:r>
      <w:r w:rsidR="00B21B2D">
        <w:rPr>
          <w:rFonts w:ascii="Simplified Arabic" w:hAnsi="Simplified Arabic" w:cs="Simplified Arabic" w:hint="cs"/>
          <w:b/>
          <w:bCs/>
          <w:sz w:val="24"/>
          <w:szCs w:val="24"/>
          <w:u w:val="single"/>
          <w:rtl/>
          <w:lang w:bidi="ar-EG"/>
        </w:rPr>
        <w:t xml:space="preserve">ص بتحليل تجربة فنلندا </w:t>
      </w:r>
      <w:r w:rsidR="00811B3C">
        <w:rPr>
          <w:rFonts w:ascii="Simplified Arabic" w:hAnsi="Simplified Arabic" w:cs="Simplified Arabic" w:hint="cs"/>
          <w:b/>
          <w:bCs/>
          <w:sz w:val="24"/>
          <w:szCs w:val="24"/>
          <w:u w:val="single"/>
          <w:rtl/>
          <w:lang w:bidi="ar-EG"/>
        </w:rPr>
        <w:t xml:space="preserve">بتطبيق </w:t>
      </w:r>
      <w:r w:rsidR="00B21B2D">
        <w:rPr>
          <w:rFonts w:ascii="Simplified Arabic" w:hAnsi="Simplified Arabic" w:cs="Simplified Arabic" w:hint="cs"/>
          <w:b/>
          <w:bCs/>
          <w:sz w:val="24"/>
          <w:szCs w:val="24"/>
          <w:u w:val="single"/>
          <w:rtl/>
          <w:lang w:bidi="ar-EG"/>
        </w:rPr>
        <w:t>الضريبة الكربونية</w:t>
      </w:r>
      <w:r w:rsidRPr="001D349D">
        <w:rPr>
          <w:rFonts w:ascii="Simplified Arabic" w:hAnsi="Simplified Arabic" w:cs="Simplified Arabic" w:hint="cs"/>
          <w:b/>
          <w:bCs/>
          <w:sz w:val="24"/>
          <w:szCs w:val="24"/>
          <w:u w:val="single"/>
          <w:rtl/>
          <w:lang w:bidi="ar-EG"/>
        </w:rPr>
        <w:t>:</w:t>
      </w:r>
    </w:p>
    <w:tbl>
      <w:tblPr>
        <w:tblW w:w="6723" w:type="dxa"/>
        <w:tblInd w:w="2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66"/>
        <w:gridCol w:w="1813"/>
        <w:gridCol w:w="1462"/>
        <w:gridCol w:w="1482"/>
      </w:tblGrid>
      <w:tr w:rsidR="00BB03DB" w:rsidRPr="00BB03DB" w14:paraId="0108D693" w14:textId="77777777" w:rsidTr="00EB5FDB">
        <w:trPr>
          <w:cantSplit/>
          <w:trHeight w:val="323"/>
        </w:trPr>
        <w:tc>
          <w:tcPr>
            <w:tcW w:w="6723" w:type="dxa"/>
            <w:gridSpan w:val="4"/>
            <w:tcBorders>
              <w:top w:val="nil"/>
              <w:left w:val="nil"/>
              <w:bottom w:val="nil"/>
              <w:right w:val="nil"/>
            </w:tcBorders>
            <w:shd w:val="clear" w:color="auto" w:fill="FFFFFF"/>
          </w:tcPr>
          <w:p w14:paraId="33272D7D" w14:textId="77777777" w:rsidR="00BB03DB" w:rsidRPr="00BB03DB" w:rsidRDefault="00BB03DB" w:rsidP="00F90C1A">
            <w:pPr>
              <w:autoSpaceDE w:val="0"/>
              <w:autoSpaceDN w:val="0"/>
              <w:adjustRightInd w:val="0"/>
              <w:spacing w:after="0"/>
              <w:ind w:left="60" w:right="60"/>
              <w:jc w:val="center"/>
              <w:rPr>
                <w:rFonts w:ascii="Arial" w:hAnsi="Arial" w:cs="Arial"/>
                <w:color w:val="000000"/>
                <w:sz w:val="18"/>
                <w:szCs w:val="18"/>
              </w:rPr>
            </w:pPr>
            <w:r w:rsidRPr="00BB03DB">
              <w:rPr>
                <w:rFonts w:ascii="Arial" w:hAnsi="Arial" w:cs="Arial"/>
                <w:b/>
                <w:bCs/>
                <w:color w:val="000000"/>
                <w:sz w:val="18"/>
                <w:szCs w:val="18"/>
              </w:rPr>
              <w:t>Correlations</w:t>
            </w:r>
          </w:p>
        </w:tc>
      </w:tr>
      <w:tr w:rsidR="00BB03DB" w:rsidRPr="00BB03DB" w14:paraId="4BA8848F" w14:textId="77777777" w:rsidTr="00EB5FDB">
        <w:trPr>
          <w:cantSplit/>
          <w:trHeight w:val="647"/>
        </w:trPr>
        <w:tc>
          <w:tcPr>
            <w:tcW w:w="3779" w:type="dxa"/>
            <w:gridSpan w:val="2"/>
            <w:tcBorders>
              <w:top w:val="single" w:sz="16" w:space="0" w:color="000000"/>
              <w:left w:val="single" w:sz="16" w:space="0" w:color="000000"/>
              <w:bottom w:val="single" w:sz="16" w:space="0" w:color="000000"/>
              <w:right w:val="nil"/>
            </w:tcBorders>
            <w:shd w:val="clear" w:color="auto" w:fill="FFFFFF"/>
          </w:tcPr>
          <w:p w14:paraId="4B1C87CA" w14:textId="77777777" w:rsidR="00BB03DB" w:rsidRPr="00BB03DB" w:rsidRDefault="00BB03DB" w:rsidP="00F90C1A">
            <w:pPr>
              <w:autoSpaceDE w:val="0"/>
              <w:autoSpaceDN w:val="0"/>
              <w:adjustRightInd w:val="0"/>
              <w:spacing w:after="0"/>
              <w:ind w:left="60" w:right="60"/>
              <w:rPr>
                <w:rFonts w:ascii="Arial" w:hAnsi="Arial" w:cs="Arial"/>
                <w:color w:val="000000"/>
                <w:sz w:val="18"/>
                <w:szCs w:val="18"/>
              </w:rPr>
            </w:pPr>
          </w:p>
        </w:tc>
        <w:tc>
          <w:tcPr>
            <w:tcW w:w="1462" w:type="dxa"/>
            <w:tcBorders>
              <w:top w:val="single" w:sz="16" w:space="0" w:color="000000"/>
              <w:left w:val="single" w:sz="16" w:space="0" w:color="000000"/>
              <w:bottom w:val="single" w:sz="16" w:space="0" w:color="000000"/>
            </w:tcBorders>
            <w:shd w:val="clear" w:color="auto" w:fill="FFFFFF"/>
          </w:tcPr>
          <w:p w14:paraId="209227AD" w14:textId="77777777" w:rsidR="00BB03DB" w:rsidRPr="00BB03DB" w:rsidRDefault="00BB03DB" w:rsidP="00F90C1A">
            <w:pPr>
              <w:autoSpaceDE w:val="0"/>
              <w:autoSpaceDN w:val="0"/>
              <w:adjustRightInd w:val="0"/>
              <w:spacing w:after="0"/>
              <w:ind w:left="60" w:right="60"/>
              <w:jc w:val="center"/>
              <w:rPr>
                <w:rFonts w:ascii="Arial" w:hAnsi="Arial" w:cs="Arial"/>
                <w:color w:val="000000"/>
                <w:sz w:val="18"/>
                <w:szCs w:val="18"/>
              </w:rPr>
            </w:pPr>
            <w:proofErr w:type="spellStart"/>
            <w:r w:rsidRPr="00BB03DB">
              <w:rPr>
                <w:rFonts w:ascii="Arial" w:hAnsi="Arial" w:cs="Arial"/>
                <w:color w:val="000000"/>
                <w:sz w:val="18"/>
                <w:szCs w:val="18"/>
              </w:rPr>
              <w:t>CarbonEmissions</w:t>
            </w:r>
            <w:proofErr w:type="spellEnd"/>
          </w:p>
        </w:tc>
        <w:tc>
          <w:tcPr>
            <w:tcW w:w="1482" w:type="dxa"/>
            <w:tcBorders>
              <w:top w:val="single" w:sz="16" w:space="0" w:color="000000"/>
              <w:bottom w:val="single" w:sz="16" w:space="0" w:color="000000"/>
              <w:right w:val="single" w:sz="16" w:space="0" w:color="000000"/>
            </w:tcBorders>
            <w:shd w:val="clear" w:color="auto" w:fill="FFFFFF"/>
          </w:tcPr>
          <w:p w14:paraId="2208EE3E" w14:textId="77777777" w:rsidR="00BB03DB" w:rsidRPr="00BB03DB" w:rsidRDefault="00BB03DB" w:rsidP="00F90C1A">
            <w:pPr>
              <w:autoSpaceDE w:val="0"/>
              <w:autoSpaceDN w:val="0"/>
              <w:adjustRightInd w:val="0"/>
              <w:spacing w:after="0"/>
              <w:ind w:left="60" w:right="60"/>
              <w:jc w:val="center"/>
              <w:rPr>
                <w:rFonts w:ascii="Arial" w:hAnsi="Arial" w:cs="Arial"/>
                <w:color w:val="000000"/>
                <w:sz w:val="18"/>
                <w:szCs w:val="18"/>
              </w:rPr>
            </w:pPr>
            <w:proofErr w:type="spellStart"/>
            <w:r w:rsidRPr="00BB03DB">
              <w:rPr>
                <w:rFonts w:ascii="Arial" w:hAnsi="Arial" w:cs="Arial"/>
                <w:color w:val="000000"/>
                <w:sz w:val="18"/>
                <w:szCs w:val="18"/>
              </w:rPr>
              <w:t>CarbonPrice</w:t>
            </w:r>
            <w:proofErr w:type="spellEnd"/>
          </w:p>
        </w:tc>
      </w:tr>
      <w:tr w:rsidR="00BB03DB" w:rsidRPr="00BB03DB" w14:paraId="75C71B53" w14:textId="77777777" w:rsidTr="00EB5FDB">
        <w:trPr>
          <w:cantSplit/>
          <w:trHeight w:val="309"/>
        </w:trPr>
        <w:tc>
          <w:tcPr>
            <w:tcW w:w="1966" w:type="dxa"/>
            <w:vMerge w:val="restart"/>
            <w:tcBorders>
              <w:top w:val="single" w:sz="16" w:space="0" w:color="000000"/>
              <w:left w:val="single" w:sz="16" w:space="0" w:color="000000"/>
              <w:bottom w:val="nil"/>
              <w:right w:val="nil"/>
            </w:tcBorders>
            <w:shd w:val="clear" w:color="auto" w:fill="FFFFFF"/>
            <w:vAlign w:val="center"/>
          </w:tcPr>
          <w:p w14:paraId="1AF23918" w14:textId="77777777" w:rsidR="00BB03DB" w:rsidRPr="00BB03DB" w:rsidRDefault="00BB03DB" w:rsidP="00F90C1A">
            <w:pPr>
              <w:autoSpaceDE w:val="0"/>
              <w:autoSpaceDN w:val="0"/>
              <w:adjustRightInd w:val="0"/>
              <w:spacing w:after="0"/>
              <w:ind w:left="60" w:right="60"/>
              <w:rPr>
                <w:rFonts w:ascii="Arial" w:hAnsi="Arial" w:cs="Arial"/>
                <w:color w:val="000000"/>
                <w:sz w:val="18"/>
                <w:szCs w:val="18"/>
              </w:rPr>
            </w:pPr>
            <w:r w:rsidRPr="00BB03DB">
              <w:rPr>
                <w:rFonts w:ascii="Arial" w:hAnsi="Arial" w:cs="Arial"/>
                <w:color w:val="000000"/>
                <w:sz w:val="18"/>
                <w:szCs w:val="18"/>
              </w:rPr>
              <w:t>Pearson Correlation</w:t>
            </w:r>
          </w:p>
        </w:tc>
        <w:tc>
          <w:tcPr>
            <w:tcW w:w="1813" w:type="dxa"/>
            <w:tcBorders>
              <w:top w:val="single" w:sz="16" w:space="0" w:color="000000"/>
              <w:left w:val="nil"/>
              <w:bottom w:val="nil"/>
              <w:right w:val="single" w:sz="16" w:space="0" w:color="000000"/>
            </w:tcBorders>
            <w:shd w:val="clear" w:color="auto" w:fill="FFFFFF"/>
            <w:vAlign w:val="center"/>
          </w:tcPr>
          <w:p w14:paraId="59850AB6" w14:textId="77777777" w:rsidR="00BB03DB" w:rsidRPr="00BB03DB" w:rsidRDefault="00BB03DB" w:rsidP="00F90C1A">
            <w:pPr>
              <w:autoSpaceDE w:val="0"/>
              <w:autoSpaceDN w:val="0"/>
              <w:adjustRightInd w:val="0"/>
              <w:spacing w:after="0"/>
              <w:ind w:left="60" w:right="60"/>
              <w:rPr>
                <w:rFonts w:ascii="Arial" w:hAnsi="Arial" w:cs="Arial"/>
                <w:color w:val="000000"/>
                <w:sz w:val="18"/>
                <w:szCs w:val="18"/>
              </w:rPr>
            </w:pPr>
            <w:proofErr w:type="spellStart"/>
            <w:r w:rsidRPr="00BB03DB">
              <w:rPr>
                <w:rFonts w:ascii="Arial" w:hAnsi="Arial" w:cs="Arial"/>
                <w:color w:val="000000"/>
                <w:sz w:val="18"/>
                <w:szCs w:val="18"/>
              </w:rPr>
              <w:t>CarbonEmissions</w:t>
            </w:r>
            <w:proofErr w:type="spellEnd"/>
          </w:p>
        </w:tc>
        <w:tc>
          <w:tcPr>
            <w:tcW w:w="1462" w:type="dxa"/>
            <w:tcBorders>
              <w:top w:val="single" w:sz="16" w:space="0" w:color="000000"/>
              <w:left w:val="single" w:sz="16" w:space="0" w:color="000000"/>
              <w:bottom w:val="nil"/>
            </w:tcBorders>
            <w:shd w:val="clear" w:color="auto" w:fill="FFFFFF"/>
            <w:vAlign w:val="center"/>
          </w:tcPr>
          <w:p w14:paraId="5FF8BC69" w14:textId="77777777" w:rsidR="00BB03DB" w:rsidRPr="00BB03DB" w:rsidRDefault="00BB03DB" w:rsidP="00F90C1A">
            <w:pPr>
              <w:autoSpaceDE w:val="0"/>
              <w:autoSpaceDN w:val="0"/>
              <w:adjustRightInd w:val="0"/>
              <w:spacing w:after="0"/>
              <w:ind w:left="60" w:right="60"/>
              <w:jc w:val="right"/>
              <w:rPr>
                <w:rFonts w:ascii="Arial" w:hAnsi="Arial" w:cs="Arial"/>
                <w:color w:val="000000"/>
                <w:sz w:val="18"/>
                <w:szCs w:val="18"/>
              </w:rPr>
            </w:pPr>
            <w:r w:rsidRPr="00BB03DB">
              <w:rPr>
                <w:rFonts w:ascii="Arial" w:hAnsi="Arial" w:cs="Arial"/>
                <w:color w:val="000000"/>
                <w:sz w:val="18"/>
                <w:szCs w:val="18"/>
              </w:rPr>
              <w:t>1.000</w:t>
            </w:r>
          </w:p>
        </w:tc>
        <w:tc>
          <w:tcPr>
            <w:tcW w:w="1482" w:type="dxa"/>
            <w:tcBorders>
              <w:top w:val="single" w:sz="16" w:space="0" w:color="000000"/>
              <w:bottom w:val="nil"/>
              <w:right w:val="single" w:sz="16" w:space="0" w:color="000000"/>
            </w:tcBorders>
            <w:shd w:val="clear" w:color="auto" w:fill="FFFFFF"/>
            <w:vAlign w:val="center"/>
          </w:tcPr>
          <w:p w14:paraId="6460EF3E" w14:textId="77777777" w:rsidR="00BB03DB" w:rsidRPr="00BB03DB" w:rsidRDefault="00BB03DB" w:rsidP="00F90C1A">
            <w:pPr>
              <w:autoSpaceDE w:val="0"/>
              <w:autoSpaceDN w:val="0"/>
              <w:adjustRightInd w:val="0"/>
              <w:spacing w:after="0"/>
              <w:ind w:left="60" w:right="60"/>
              <w:jc w:val="right"/>
              <w:rPr>
                <w:rFonts w:ascii="Arial" w:hAnsi="Arial" w:cs="Arial"/>
                <w:color w:val="000000"/>
                <w:sz w:val="18"/>
                <w:szCs w:val="18"/>
              </w:rPr>
            </w:pPr>
            <w:r w:rsidRPr="00BB03DB">
              <w:rPr>
                <w:rFonts w:ascii="Arial" w:hAnsi="Arial" w:cs="Arial"/>
                <w:color w:val="000000"/>
                <w:sz w:val="18"/>
                <w:szCs w:val="18"/>
              </w:rPr>
              <w:t>-.767</w:t>
            </w:r>
          </w:p>
        </w:tc>
      </w:tr>
      <w:tr w:rsidR="00BB03DB" w:rsidRPr="00BB03DB" w14:paraId="7709BF7D" w14:textId="77777777" w:rsidTr="00EB5FDB">
        <w:trPr>
          <w:cantSplit/>
          <w:trHeight w:val="365"/>
        </w:trPr>
        <w:tc>
          <w:tcPr>
            <w:tcW w:w="1966" w:type="dxa"/>
            <w:vMerge/>
            <w:tcBorders>
              <w:top w:val="single" w:sz="16" w:space="0" w:color="000000"/>
              <w:left w:val="single" w:sz="16" w:space="0" w:color="000000"/>
              <w:bottom w:val="nil"/>
              <w:right w:val="nil"/>
            </w:tcBorders>
            <w:shd w:val="clear" w:color="auto" w:fill="FFFFFF"/>
            <w:vAlign w:val="center"/>
          </w:tcPr>
          <w:p w14:paraId="72703E61" w14:textId="77777777" w:rsidR="00BB03DB" w:rsidRPr="00BB03DB" w:rsidRDefault="00BB03DB" w:rsidP="00F90C1A">
            <w:pPr>
              <w:autoSpaceDE w:val="0"/>
              <w:autoSpaceDN w:val="0"/>
              <w:adjustRightInd w:val="0"/>
              <w:spacing w:after="0"/>
              <w:rPr>
                <w:rFonts w:ascii="Arial" w:hAnsi="Arial" w:cs="Arial"/>
                <w:color w:val="000000"/>
                <w:sz w:val="18"/>
                <w:szCs w:val="18"/>
              </w:rPr>
            </w:pPr>
          </w:p>
        </w:tc>
        <w:tc>
          <w:tcPr>
            <w:tcW w:w="1813" w:type="dxa"/>
            <w:tcBorders>
              <w:top w:val="nil"/>
              <w:left w:val="nil"/>
              <w:bottom w:val="nil"/>
              <w:right w:val="single" w:sz="16" w:space="0" w:color="000000"/>
            </w:tcBorders>
            <w:shd w:val="clear" w:color="auto" w:fill="FFFFFF"/>
            <w:vAlign w:val="center"/>
          </w:tcPr>
          <w:p w14:paraId="5715F98F" w14:textId="77777777" w:rsidR="00BB03DB" w:rsidRPr="00BB03DB" w:rsidRDefault="00BB03DB" w:rsidP="00F90C1A">
            <w:pPr>
              <w:autoSpaceDE w:val="0"/>
              <w:autoSpaceDN w:val="0"/>
              <w:adjustRightInd w:val="0"/>
              <w:spacing w:after="0"/>
              <w:ind w:left="60" w:right="60"/>
              <w:rPr>
                <w:rFonts w:ascii="Arial" w:hAnsi="Arial" w:cs="Arial"/>
                <w:color w:val="000000"/>
                <w:sz w:val="18"/>
                <w:szCs w:val="18"/>
              </w:rPr>
            </w:pPr>
            <w:proofErr w:type="spellStart"/>
            <w:r w:rsidRPr="00BB03DB">
              <w:rPr>
                <w:rFonts w:ascii="Arial" w:hAnsi="Arial" w:cs="Arial"/>
                <w:color w:val="000000"/>
                <w:sz w:val="18"/>
                <w:szCs w:val="18"/>
              </w:rPr>
              <w:t>CarbonPrice</w:t>
            </w:r>
            <w:proofErr w:type="spellEnd"/>
          </w:p>
        </w:tc>
        <w:tc>
          <w:tcPr>
            <w:tcW w:w="1462" w:type="dxa"/>
            <w:tcBorders>
              <w:top w:val="nil"/>
              <w:left w:val="single" w:sz="16" w:space="0" w:color="000000"/>
              <w:bottom w:val="nil"/>
            </w:tcBorders>
            <w:shd w:val="clear" w:color="auto" w:fill="FFFFFF"/>
            <w:vAlign w:val="center"/>
          </w:tcPr>
          <w:p w14:paraId="0113D991" w14:textId="77777777" w:rsidR="00BB03DB" w:rsidRPr="00BB03DB" w:rsidRDefault="00BB03DB" w:rsidP="00F90C1A">
            <w:pPr>
              <w:autoSpaceDE w:val="0"/>
              <w:autoSpaceDN w:val="0"/>
              <w:adjustRightInd w:val="0"/>
              <w:spacing w:after="0"/>
              <w:ind w:left="60" w:right="60"/>
              <w:jc w:val="right"/>
              <w:rPr>
                <w:rFonts w:ascii="Arial" w:hAnsi="Arial" w:cs="Arial"/>
                <w:color w:val="000000"/>
                <w:sz w:val="18"/>
                <w:szCs w:val="18"/>
              </w:rPr>
            </w:pPr>
            <w:r w:rsidRPr="00BB03DB">
              <w:rPr>
                <w:rFonts w:ascii="Arial" w:hAnsi="Arial" w:cs="Arial"/>
                <w:color w:val="000000"/>
                <w:sz w:val="18"/>
                <w:szCs w:val="18"/>
              </w:rPr>
              <w:t>-.767</w:t>
            </w:r>
          </w:p>
        </w:tc>
        <w:tc>
          <w:tcPr>
            <w:tcW w:w="1482" w:type="dxa"/>
            <w:tcBorders>
              <w:top w:val="nil"/>
              <w:bottom w:val="nil"/>
              <w:right w:val="single" w:sz="16" w:space="0" w:color="000000"/>
            </w:tcBorders>
            <w:shd w:val="clear" w:color="auto" w:fill="FFFFFF"/>
            <w:vAlign w:val="center"/>
          </w:tcPr>
          <w:p w14:paraId="718E3164" w14:textId="77777777" w:rsidR="00BB03DB" w:rsidRPr="00BB03DB" w:rsidRDefault="00BB03DB" w:rsidP="00F90C1A">
            <w:pPr>
              <w:autoSpaceDE w:val="0"/>
              <w:autoSpaceDN w:val="0"/>
              <w:adjustRightInd w:val="0"/>
              <w:spacing w:after="0"/>
              <w:ind w:left="60" w:right="60"/>
              <w:jc w:val="right"/>
              <w:rPr>
                <w:rFonts w:ascii="Arial" w:hAnsi="Arial" w:cs="Arial"/>
                <w:color w:val="000000"/>
                <w:sz w:val="18"/>
                <w:szCs w:val="18"/>
              </w:rPr>
            </w:pPr>
            <w:r w:rsidRPr="00BB03DB">
              <w:rPr>
                <w:rFonts w:ascii="Arial" w:hAnsi="Arial" w:cs="Arial"/>
                <w:color w:val="000000"/>
                <w:sz w:val="18"/>
                <w:szCs w:val="18"/>
              </w:rPr>
              <w:t>1.000</w:t>
            </w:r>
          </w:p>
        </w:tc>
      </w:tr>
      <w:tr w:rsidR="00BB03DB" w:rsidRPr="00BB03DB" w14:paraId="650318D8" w14:textId="77777777" w:rsidTr="00EB5FDB">
        <w:trPr>
          <w:cantSplit/>
          <w:trHeight w:val="323"/>
        </w:trPr>
        <w:tc>
          <w:tcPr>
            <w:tcW w:w="1966" w:type="dxa"/>
            <w:vMerge w:val="restart"/>
            <w:tcBorders>
              <w:top w:val="nil"/>
              <w:left w:val="single" w:sz="16" w:space="0" w:color="000000"/>
              <w:bottom w:val="nil"/>
              <w:right w:val="nil"/>
            </w:tcBorders>
            <w:shd w:val="clear" w:color="auto" w:fill="FFFFFF"/>
            <w:vAlign w:val="center"/>
          </w:tcPr>
          <w:p w14:paraId="4C041505" w14:textId="77777777" w:rsidR="00BB03DB" w:rsidRPr="00BB03DB" w:rsidRDefault="00BB03DB" w:rsidP="00F90C1A">
            <w:pPr>
              <w:autoSpaceDE w:val="0"/>
              <w:autoSpaceDN w:val="0"/>
              <w:adjustRightInd w:val="0"/>
              <w:spacing w:after="0"/>
              <w:ind w:left="60" w:right="60"/>
              <w:rPr>
                <w:rFonts w:ascii="Arial" w:hAnsi="Arial" w:cs="Arial"/>
                <w:color w:val="000000"/>
                <w:sz w:val="18"/>
                <w:szCs w:val="18"/>
              </w:rPr>
            </w:pPr>
            <w:r w:rsidRPr="00BB03DB">
              <w:rPr>
                <w:rFonts w:ascii="Arial" w:hAnsi="Arial" w:cs="Arial"/>
                <w:color w:val="000000"/>
                <w:sz w:val="18"/>
                <w:szCs w:val="18"/>
              </w:rPr>
              <w:t>Sig. (1-tailed)</w:t>
            </w:r>
          </w:p>
        </w:tc>
        <w:tc>
          <w:tcPr>
            <w:tcW w:w="1813" w:type="dxa"/>
            <w:tcBorders>
              <w:top w:val="nil"/>
              <w:left w:val="nil"/>
              <w:bottom w:val="nil"/>
              <w:right w:val="single" w:sz="16" w:space="0" w:color="000000"/>
            </w:tcBorders>
            <w:shd w:val="clear" w:color="auto" w:fill="FFFFFF"/>
            <w:vAlign w:val="center"/>
          </w:tcPr>
          <w:p w14:paraId="53A74F56" w14:textId="77777777" w:rsidR="00BB03DB" w:rsidRPr="00BB03DB" w:rsidRDefault="00BB03DB" w:rsidP="00F90C1A">
            <w:pPr>
              <w:autoSpaceDE w:val="0"/>
              <w:autoSpaceDN w:val="0"/>
              <w:adjustRightInd w:val="0"/>
              <w:spacing w:after="0"/>
              <w:ind w:left="60" w:right="60"/>
              <w:rPr>
                <w:rFonts w:ascii="Arial" w:hAnsi="Arial" w:cs="Arial"/>
                <w:color w:val="000000"/>
                <w:sz w:val="18"/>
                <w:szCs w:val="18"/>
              </w:rPr>
            </w:pPr>
            <w:proofErr w:type="spellStart"/>
            <w:r w:rsidRPr="00BB03DB">
              <w:rPr>
                <w:rFonts w:ascii="Arial" w:hAnsi="Arial" w:cs="Arial"/>
                <w:color w:val="000000"/>
                <w:sz w:val="18"/>
                <w:szCs w:val="18"/>
              </w:rPr>
              <w:t>CarbonEmissions</w:t>
            </w:r>
            <w:proofErr w:type="spellEnd"/>
          </w:p>
        </w:tc>
        <w:tc>
          <w:tcPr>
            <w:tcW w:w="1462" w:type="dxa"/>
            <w:tcBorders>
              <w:top w:val="nil"/>
              <w:left w:val="single" w:sz="16" w:space="0" w:color="000000"/>
              <w:bottom w:val="nil"/>
            </w:tcBorders>
            <w:shd w:val="clear" w:color="auto" w:fill="FFFFFF"/>
            <w:vAlign w:val="center"/>
          </w:tcPr>
          <w:p w14:paraId="549B6D02" w14:textId="77777777" w:rsidR="00BB03DB" w:rsidRPr="00BB03DB" w:rsidRDefault="00BB03DB" w:rsidP="00F90C1A">
            <w:pPr>
              <w:autoSpaceDE w:val="0"/>
              <w:autoSpaceDN w:val="0"/>
              <w:adjustRightInd w:val="0"/>
              <w:spacing w:after="0"/>
              <w:ind w:left="60" w:right="60"/>
              <w:jc w:val="right"/>
              <w:rPr>
                <w:rFonts w:ascii="Arial" w:hAnsi="Arial" w:cs="Arial"/>
                <w:color w:val="000000"/>
                <w:sz w:val="18"/>
                <w:szCs w:val="18"/>
              </w:rPr>
            </w:pPr>
            <w:r w:rsidRPr="00BB03DB">
              <w:rPr>
                <w:rFonts w:ascii="Arial" w:hAnsi="Arial" w:cs="Arial"/>
                <w:color w:val="000000"/>
                <w:sz w:val="18"/>
                <w:szCs w:val="18"/>
              </w:rPr>
              <w:t>.</w:t>
            </w:r>
          </w:p>
        </w:tc>
        <w:tc>
          <w:tcPr>
            <w:tcW w:w="1482" w:type="dxa"/>
            <w:tcBorders>
              <w:top w:val="nil"/>
              <w:bottom w:val="nil"/>
              <w:right w:val="single" w:sz="16" w:space="0" w:color="000000"/>
            </w:tcBorders>
            <w:shd w:val="clear" w:color="auto" w:fill="FFFFFF"/>
            <w:vAlign w:val="center"/>
          </w:tcPr>
          <w:p w14:paraId="69B1CC9A" w14:textId="77777777" w:rsidR="00BB03DB" w:rsidRPr="00BB03DB" w:rsidRDefault="00BB03DB" w:rsidP="00F90C1A">
            <w:pPr>
              <w:autoSpaceDE w:val="0"/>
              <w:autoSpaceDN w:val="0"/>
              <w:adjustRightInd w:val="0"/>
              <w:spacing w:after="0"/>
              <w:ind w:left="60" w:right="60"/>
              <w:jc w:val="right"/>
              <w:rPr>
                <w:rFonts w:ascii="Arial" w:hAnsi="Arial" w:cs="Arial"/>
                <w:color w:val="000000"/>
                <w:sz w:val="18"/>
                <w:szCs w:val="18"/>
              </w:rPr>
            </w:pPr>
            <w:r w:rsidRPr="00BB03DB">
              <w:rPr>
                <w:rFonts w:ascii="Arial" w:hAnsi="Arial" w:cs="Arial"/>
                <w:color w:val="000000"/>
                <w:sz w:val="18"/>
                <w:szCs w:val="18"/>
              </w:rPr>
              <w:t>.000</w:t>
            </w:r>
          </w:p>
        </w:tc>
      </w:tr>
      <w:tr w:rsidR="00BB03DB" w:rsidRPr="00BB03DB" w14:paraId="24442849" w14:textId="77777777" w:rsidTr="00EB5FDB">
        <w:trPr>
          <w:cantSplit/>
          <w:trHeight w:val="323"/>
        </w:trPr>
        <w:tc>
          <w:tcPr>
            <w:tcW w:w="1966" w:type="dxa"/>
            <w:vMerge/>
            <w:tcBorders>
              <w:top w:val="nil"/>
              <w:left w:val="single" w:sz="16" w:space="0" w:color="000000"/>
              <w:bottom w:val="nil"/>
              <w:right w:val="nil"/>
            </w:tcBorders>
            <w:shd w:val="clear" w:color="auto" w:fill="FFFFFF"/>
            <w:vAlign w:val="center"/>
          </w:tcPr>
          <w:p w14:paraId="42DCFBB2" w14:textId="77777777" w:rsidR="00BB03DB" w:rsidRPr="00BB03DB" w:rsidRDefault="00BB03DB" w:rsidP="00F90C1A">
            <w:pPr>
              <w:autoSpaceDE w:val="0"/>
              <w:autoSpaceDN w:val="0"/>
              <w:adjustRightInd w:val="0"/>
              <w:spacing w:after="0"/>
              <w:rPr>
                <w:rFonts w:ascii="Arial" w:hAnsi="Arial" w:cs="Arial"/>
                <w:color w:val="000000"/>
                <w:sz w:val="18"/>
                <w:szCs w:val="18"/>
              </w:rPr>
            </w:pPr>
          </w:p>
        </w:tc>
        <w:tc>
          <w:tcPr>
            <w:tcW w:w="1813" w:type="dxa"/>
            <w:tcBorders>
              <w:top w:val="nil"/>
              <w:left w:val="nil"/>
              <w:bottom w:val="nil"/>
              <w:right w:val="single" w:sz="16" w:space="0" w:color="000000"/>
            </w:tcBorders>
            <w:shd w:val="clear" w:color="auto" w:fill="FFFFFF"/>
            <w:vAlign w:val="center"/>
          </w:tcPr>
          <w:p w14:paraId="32B0C4B7" w14:textId="77777777" w:rsidR="00BB03DB" w:rsidRPr="00BB03DB" w:rsidRDefault="00BB03DB" w:rsidP="00F90C1A">
            <w:pPr>
              <w:autoSpaceDE w:val="0"/>
              <w:autoSpaceDN w:val="0"/>
              <w:adjustRightInd w:val="0"/>
              <w:spacing w:after="0"/>
              <w:ind w:left="60" w:right="60"/>
              <w:rPr>
                <w:rFonts w:ascii="Arial" w:hAnsi="Arial" w:cs="Arial"/>
                <w:color w:val="000000"/>
                <w:sz w:val="18"/>
                <w:szCs w:val="18"/>
              </w:rPr>
            </w:pPr>
            <w:proofErr w:type="spellStart"/>
            <w:r w:rsidRPr="00BB03DB">
              <w:rPr>
                <w:rFonts w:ascii="Arial" w:hAnsi="Arial" w:cs="Arial"/>
                <w:color w:val="000000"/>
                <w:sz w:val="18"/>
                <w:szCs w:val="18"/>
              </w:rPr>
              <w:t>CarbonPrice</w:t>
            </w:r>
            <w:proofErr w:type="spellEnd"/>
          </w:p>
        </w:tc>
        <w:tc>
          <w:tcPr>
            <w:tcW w:w="1462" w:type="dxa"/>
            <w:tcBorders>
              <w:top w:val="nil"/>
              <w:left w:val="single" w:sz="16" w:space="0" w:color="000000"/>
              <w:bottom w:val="nil"/>
            </w:tcBorders>
            <w:shd w:val="clear" w:color="auto" w:fill="FFFFFF"/>
            <w:vAlign w:val="center"/>
          </w:tcPr>
          <w:p w14:paraId="42776D48" w14:textId="77777777" w:rsidR="00BB03DB" w:rsidRPr="00BB03DB" w:rsidRDefault="00BB03DB" w:rsidP="00F90C1A">
            <w:pPr>
              <w:autoSpaceDE w:val="0"/>
              <w:autoSpaceDN w:val="0"/>
              <w:adjustRightInd w:val="0"/>
              <w:spacing w:after="0"/>
              <w:ind w:left="60" w:right="60"/>
              <w:jc w:val="right"/>
              <w:rPr>
                <w:rFonts w:ascii="Arial" w:hAnsi="Arial" w:cs="Arial"/>
                <w:color w:val="000000"/>
                <w:sz w:val="18"/>
                <w:szCs w:val="18"/>
              </w:rPr>
            </w:pPr>
            <w:r w:rsidRPr="00BB03DB">
              <w:rPr>
                <w:rFonts w:ascii="Arial" w:hAnsi="Arial" w:cs="Arial"/>
                <w:color w:val="000000"/>
                <w:sz w:val="18"/>
                <w:szCs w:val="18"/>
              </w:rPr>
              <w:t>.000</w:t>
            </w:r>
          </w:p>
        </w:tc>
        <w:tc>
          <w:tcPr>
            <w:tcW w:w="1482" w:type="dxa"/>
            <w:tcBorders>
              <w:top w:val="nil"/>
              <w:bottom w:val="nil"/>
              <w:right w:val="single" w:sz="16" w:space="0" w:color="000000"/>
            </w:tcBorders>
            <w:shd w:val="clear" w:color="auto" w:fill="FFFFFF"/>
            <w:vAlign w:val="center"/>
          </w:tcPr>
          <w:p w14:paraId="7AA843F6" w14:textId="77777777" w:rsidR="00BB03DB" w:rsidRPr="00BB03DB" w:rsidRDefault="00BB03DB" w:rsidP="00F90C1A">
            <w:pPr>
              <w:autoSpaceDE w:val="0"/>
              <w:autoSpaceDN w:val="0"/>
              <w:adjustRightInd w:val="0"/>
              <w:spacing w:after="0"/>
              <w:ind w:left="60" w:right="60"/>
              <w:jc w:val="right"/>
              <w:rPr>
                <w:rFonts w:ascii="Arial" w:hAnsi="Arial" w:cs="Arial"/>
                <w:color w:val="000000"/>
                <w:sz w:val="18"/>
                <w:szCs w:val="18"/>
              </w:rPr>
            </w:pPr>
            <w:r w:rsidRPr="00BB03DB">
              <w:rPr>
                <w:rFonts w:ascii="Arial" w:hAnsi="Arial" w:cs="Arial"/>
                <w:color w:val="000000"/>
                <w:sz w:val="18"/>
                <w:szCs w:val="18"/>
              </w:rPr>
              <w:t>.</w:t>
            </w:r>
          </w:p>
        </w:tc>
      </w:tr>
      <w:tr w:rsidR="00BB03DB" w:rsidRPr="00BB03DB" w14:paraId="7975D2E1" w14:textId="77777777" w:rsidTr="00EB5FDB">
        <w:trPr>
          <w:cantSplit/>
          <w:trHeight w:val="323"/>
        </w:trPr>
        <w:tc>
          <w:tcPr>
            <w:tcW w:w="1966" w:type="dxa"/>
            <w:vMerge w:val="restart"/>
            <w:tcBorders>
              <w:top w:val="nil"/>
              <w:left w:val="single" w:sz="16" w:space="0" w:color="000000"/>
              <w:bottom w:val="single" w:sz="16" w:space="0" w:color="000000"/>
              <w:right w:val="nil"/>
            </w:tcBorders>
            <w:shd w:val="clear" w:color="auto" w:fill="FFFFFF"/>
            <w:vAlign w:val="center"/>
          </w:tcPr>
          <w:p w14:paraId="65CA2BFE" w14:textId="77777777" w:rsidR="00BB03DB" w:rsidRPr="00BB03DB" w:rsidRDefault="00BB03DB" w:rsidP="00F90C1A">
            <w:pPr>
              <w:autoSpaceDE w:val="0"/>
              <w:autoSpaceDN w:val="0"/>
              <w:adjustRightInd w:val="0"/>
              <w:spacing w:after="0"/>
              <w:ind w:left="60" w:right="60"/>
              <w:rPr>
                <w:rFonts w:ascii="Arial" w:hAnsi="Arial" w:cs="Arial"/>
                <w:color w:val="000000"/>
                <w:sz w:val="18"/>
                <w:szCs w:val="18"/>
              </w:rPr>
            </w:pPr>
            <w:r w:rsidRPr="00BB03DB">
              <w:rPr>
                <w:rFonts w:ascii="Arial" w:hAnsi="Arial" w:cs="Arial"/>
                <w:color w:val="000000"/>
                <w:sz w:val="18"/>
                <w:szCs w:val="18"/>
              </w:rPr>
              <w:t>N</w:t>
            </w:r>
          </w:p>
        </w:tc>
        <w:tc>
          <w:tcPr>
            <w:tcW w:w="1813" w:type="dxa"/>
            <w:tcBorders>
              <w:top w:val="nil"/>
              <w:left w:val="nil"/>
              <w:bottom w:val="nil"/>
              <w:right w:val="single" w:sz="16" w:space="0" w:color="000000"/>
            </w:tcBorders>
            <w:shd w:val="clear" w:color="auto" w:fill="FFFFFF"/>
            <w:vAlign w:val="center"/>
          </w:tcPr>
          <w:p w14:paraId="1806A750" w14:textId="77777777" w:rsidR="00BB03DB" w:rsidRPr="00BB03DB" w:rsidRDefault="00BB03DB" w:rsidP="00F90C1A">
            <w:pPr>
              <w:autoSpaceDE w:val="0"/>
              <w:autoSpaceDN w:val="0"/>
              <w:adjustRightInd w:val="0"/>
              <w:spacing w:after="0"/>
              <w:ind w:left="60" w:right="60"/>
              <w:rPr>
                <w:rFonts w:ascii="Arial" w:hAnsi="Arial" w:cs="Arial"/>
                <w:color w:val="000000"/>
                <w:sz w:val="18"/>
                <w:szCs w:val="18"/>
              </w:rPr>
            </w:pPr>
            <w:proofErr w:type="spellStart"/>
            <w:r w:rsidRPr="00BB03DB">
              <w:rPr>
                <w:rFonts w:ascii="Arial" w:hAnsi="Arial" w:cs="Arial"/>
                <w:color w:val="000000"/>
                <w:sz w:val="18"/>
                <w:szCs w:val="18"/>
              </w:rPr>
              <w:t>CarbonEmissions</w:t>
            </w:r>
            <w:proofErr w:type="spellEnd"/>
          </w:p>
        </w:tc>
        <w:tc>
          <w:tcPr>
            <w:tcW w:w="1462" w:type="dxa"/>
            <w:tcBorders>
              <w:top w:val="nil"/>
              <w:left w:val="single" w:sz="16" w:space="0" w:color="000000"/>
              <w:bottom w:val="nil"/>
            </w:tcBorders>
            <w:shd w:val="clear" w:color="auto" w:fill="FFFFFF"/>
            <w:vAlign w:val="center"/>
          </w:tcPr>
          <w:p w14:paraId="524D5B16" w14:textId="77777777" w:rsidR="00BB03DB" w:rsidRPr="00BB03DB" w:rsidRDefault="00BB03DB" w:rsidP="00F90C1A">
            <w:pPr>
              <w:autoSpaceDE w:val="0"/>
              <w:autoSpaceDN w:val="0"/>
              <w:adjustRightInd w:val="0"/>
              <w:spacing w:after="0"/>
              <w:ind w:left="60" w:right="60"/>
              <w:jc w:val="right"/>
              <w:rPr>
                <w:rFonts w:ascii="Arial" w:hAnsi="Arial" w:cs="Arial"/>
                <w:color w:val="000000"/>
                <w:sz w:val="18"/>
                <w:szCs w:val="18"/>
              </w:rPr>
            </w:pPr>
            <w:r w:rsidRPr="00BB03DB">
              <w:rPr>
                <w:rFonts w:ascii="Arial" w:hAnsi="Arial" w:cs="Arial"/>
                <w:color w:val="000000"/>
                <w:sz w:val="18"/>
                <w:szCs w:val="18"/>
              </w:rPr>
              <w:t>31</w:t>
            </w:r>
          </w:p>
        </w:tc>
        <w:tc>
          <w:tcPr>
            <w:tcW w:w="1482" w:type="dxa"/>
            <w:tcBorders>
              <w:top w:val="nil"/>
              <w:bottom w:val="nil"/>
              <w:right w:val="single" w:sz="16" w:space="0" w:color="000000"/>
            </w:tcBorders>
            <w:shd w:val="clear" w:color="auto" w:fill="FFFFFF"/>
            <w:vAlign w:val="center"/>
          </w:tcPr>
          <w:p w14:paraId="7CAC4F94" w14:textId="77777777" w:rsidR="00BB03DB" w:rsidRPr="00BB03DB" w:rsidRDefault="00BB03DB" w:rsidP="00F90C1A">
            <w:pPr>
              <w:autoSpaceDE w:val="0"/>
              <w:autoSpaceDN w:val="0"/>
              <w:adjustRightInd w:val="0"/>
              <w:spacing w:after="0"/>
              <w:ind w:left="60" w:right="60"/>
              <w:jc w:val="right"/>
              <w:rPr>
                <w:rFonts w:ascii="Arial" w:hAnsi="Arial" w:cs="Arial"/>
                <w:color w:val="000000"/>
                <w:sz w:val="18"/>
                <w:szCs w:val="18"/>
              </w:rPr>
            </w:pPr>
            <w:r w:rsidRPr="00BB03DB">
              <w:rPr>
                <w:rFonts w:ascii="Arial" w:hAnsi="Arial" w:cs="Arial"/>
                <w:color w:val="000000"/>
                <w:sz w:val="18"/>
                <w:szCs w:val="18"/>
              </w:rPr>
              <w:t>31</w:t>
            </w:r>
          </w:p>
        </w:tc>
      </w:tr>
      <w:tr w:rsidR="00BB03DB" w:rsidRPr="00BB03DB" w14:paraId="201D1F81" w14:textId="77777777" w:rsidTr="00EB5FDB">
        <w:trPr>
          <w:cantSplit/>
          <w:trHeight w:val="167"/>
        </w:trPr>
        <w:tc>
          <w:tcPr>
            <w:tcW w:w="1966" w:type="dxa"/>
            <w:vMerge/>
            <w:tcBorders>
              <w:top w:val="nil"/>
              <w:left w:val="single" w:sz="16" w:space="0" w:color="000000"/>
              <w:bottom w:val="single" w:sz="16" w:space="0" w:color="000000"/>
              <w:right w:val="nil"/>
            </w:tcBorders>
            <w:shd w:val="clear" w:color="auto" w:fill="FFFFFF"/>
            <w:vAlign w:val="center"/>
          </w:tcPr>
          <w:p w14:paraId="3827F428" w14:textId="77777777" w:rsidR="00BB03DB" w:rsidRPr="00BB03DB" w:rsidRDefault="00BB03DB" w:rsidP="00F90C1A">
            <w:pPr>
              <w:autoSpaceDE w:val="0"/>
              <w:autoSpaceDN w:val="0"/>
              <w:adjustRightInd w:val="0"/>
              <w:spacing w:after="0"/>
              <w:rPr>
                <w:rFonts w:ascii="Arial" w:hAnsi="Arial" w:cs="Arial"/>
                <w:color w:val="000000"/>
                <w:sz w:val="18"/>
                <w:szCs w:val="18"/>
              </w:rPr>
            </w:pPr>
          </w:p>
        </w:tc>
        <w:tc>
          <w:tcPr>
            <w:tcW w:w="1813" w:type="dxa"/>
            <w:tcBorders>
              <w:top w:val="nil"/>
              <w:left w:val="nil"/>
              <w:bottom w:val="single" w:sz="16" w:space="0" w:color="000000"/>
              <w:right w:val="single" w:sz="16" w:space="0" w:color="000000"/>
            </w:tcBorders>
            <w:shd w:val="clear" w:color="auto" w:fill="FFFFFF"/>
            <w:vAlign w:val="center"/>
          </w:tcPr>
          <w:p w14:paraId="6FCE6417" w14:textId="77777777" w:rsidR="00BB03DB" w:rsidRPr="00BB03DB" w:rsidRDefault="00BB03DB" w:rsidP="00F90C1A">
            <w:pPr>
              <w:autoSpaceDE w:val="0"/>
              <w:autoSpaceDN w:val="0"/>
              <w:adjustRightInd w:val="0"/>
              <w:spacing w:after="0"/>
              <w:ind w:left="60" w:right="60"/>
              <w:rPr>
                <w:rFonts w:ascii="Arial" w:hAnsi="Arial" w:cs="Arial"/>
                <w:color w:val="000000"/>
                <w:sz w:val="18"/>
                <w:szCs w:val="18"/>
              </w:rPr>
            </w:pPr>
            <w:proofErr w:type="spellStart"/>
            <w:r w:rsidRPr="00BB03DB">
              <w:rPr>
                <w:rFonts w:ascii="Arial" w:hAnsi="Arial" w:cs="Arial"/>
                <w:color w:val="000000"/>
                <w:sz w:val="18"/>
                <w:szCs w:val="18"/>
              </w:rPr>
              <w:t>CarbonPrice</w:t>
            </w:r>
            <w:proofErr w:type="spellEnd"/>
          </w:p>
        </w:tc>
        <w:tc>
          <w:tcPr>
            <w:tcW w:w="1462" w:type="dxa"/>
            <w:tcBorders>
              <w:top w:val="nil"/>
              <w:left w:val="single" w:sz="16" w:space="0" w:color="000000"/>
              <w:bottom w:val="single" w:sz="16" w:space="0" w:color="000000"/>
            </w:tcBorders>
            <w:shd w:val="clear" w:color="auto" w:fill="FFFFFF"/>
            <w:vAlign w:val="center"/>
          </w:tcPr>
          <w:p w14:paraId="5BE2C415" w14:textId="77777777" w:rsidR="00BB03DB" w:rsidRPr="00BB03DB" w:rsidRDefault="00BB03DB" w:rsidP="00F90C1A">
            <w:pPr>
              <w:autoSpaceDE w:val="0"/>
              <w:autoSpaceDN w:val="0"/>
              <w:adjustRightInd w:val="0"/>
              <w:spacing w:after="0"/>
              <w:ind w:left="60" w:right="60"/>
              <w:jc w:val="right"/>
              <w:rPr>
                <w:rFonts w:ascii="Arial" w:hAnsi="Arial" w:cs="Arial"/>
                <w:color w:val="000000"/>
                <w:sz w:val="18"/>
                <w:szCs w:val="18"/>
              </w:rPr>
            </w:pPr>
            <w:r w:rsidRPr="00BB03DB">
              <w:rPr>
                <w:rFonts w:ascii="Arial" w:hAnsi="Arial" w:cs="Arial"/>
                <w:color w:val="000000"/>
                <w:sz w:val="18"/>
                <w:szCs w:val="18"/>
              </w:rPr>
              <w:t>31</w:t>
            </w:r>
          </w:p>
        </w:tc>
        <w:tc>
          <w:tcPr>
            <w:tcW w:w="1482" w:type="dxa"/>
            <w:tcBorders>
              <w:top w:val="nil"/>
              <w:bottom w:val="single" w:sz="16" w:space="0" w:color="000000"/>
              <w:right w:val="single" w:sz="16" w:space="0" w:color="000000"/>
            </w:tcBorders>
            <w:shd w:val="clear" w:color="auto" w:fill="FFFFFF"/>
            <w:vAlign w:val="center"/>
          </w:tcPr>
          <w:p w14:paraId="2589520A" w14:textId="77777777" w:rsidR="00BB03DB" w:rsidRPr="00BB03DB" w:rsidRDefault="00BB03DB" w:rsidP="00F90C1A">
            <w:pPr>
              <w:autoSpaceDE w:val="0"/>
              <w:autoSpaceDN w:val="0"/>
              <w:adjustRightInd w:val="0"/>
              <w:spacing w:after="0"/>
              <w:ind w:left="60" w:right="60"/>
              <w:jc w:val="right"/>
              <w:rPr>
                <w:rFonts w:ascii="Arial" w:hAnsi="Arial" w:cs="Arial"/>
                <w:color w:val="000000"/>
                <w:sz w:val="18"/>
                <w:szCs w:val="18"/>
              </w:rPr>
            </w:pPr>
            <w:r w:rsidRPr="00BB03DB">
              <w:rPr>
                <w:rFonts w:ascii="Arial" w:hAnsi="Arial" w:cs="Arial"/>
                <w:color w:val="000000"/>
                <w:sz w:val="18"/>
                <w:szCs w:val="18"/>
              </w:rPr>
              <w:t>31</w:t>
            </w:r>
          </w:p>
        </w:tc>
      </w:tr>
    </w:tbl>
    <w:p w14:paraId="31956539" w14:textId="77777777" w:rsidR="00EB5FDB" w:rsidRPr="0085065A" w:rsidRDefault="00EB5FDB" w:rsidP="00F90C1A">
      <w:pPr>
        <w:autoSpaceDE w:val="0"/>
        <w:autoSpaceDN w:val="0"/>
        <w:bidi/>
        <w:adjustRightInd w:val="0"/>
        <w:spacing w:after="0"/>
        <w:rPr>
          <w:rFonts w:ascii="Simplified Arabic" w:hAnsi="Simplified Arabic" w:cs="Simplified Arabic"/>
          <w:sz w:val="20"/>
          <w:szCs w:val="20"/>
          <w:rtl/>
          <w:lang w:bidi="ar-EG"/>
        </w:rPr>
      </w:pPr>
      <w:bookmarkStart w:id="18" w:name="_Hlk101325162"/>
      <w:r>
        <w:rPr>
          <w:rFonts w:ascii="Simplified Arabic" w:hAnsi="Simplified Arabic" w:cs="Simplified Arabic" w:hint="cs"/>
          <w:sz w:val="20"/>
          <w:szCs w:val="20"/>
          <w:rtl/>
        </w:rPr>
        <w:t xml:space="preserve">المصدر : الباحث بنفسه بإستخدام برنامج </w:t>
      </w:r>
      <w:r>
        <w:rPr>
          <w:rFonts w:ascii="Simplified Arabic" w:hAnsi="Simplified Arabic" w:cs="Simplified Arabic"/>
          <w:sz w:val="20"/>
          <w:szCs w:val="20"/>
        </w:rPr>
        <w:t>SPSS</w:t>
      </w:r>
      <w:r>
        <w:rPr>
          <w:rFonts w:ascii="Simplified Arabic" w:hAnsi="Simplified Arabic" w:cs="Simplified Arabic" w:hint="cs"/>
          <w:sz w:val="20"/>
          <w:szCs w:val="20"/>
          <w:rtl/>
          <w:lang w:bidi="ar-EG"/>
        </w:rPr>
        <w:t>.</w:t>
      </w:r>
    </w:p>
    <w:p w14:paraId="6FAABFC4" w14:textId="6C3DA89F" w:rsidR="00CA5CE9" w:rsidRDefault="00140985"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يوضح الجدول رقم(</w:t>
      </w:r>
      <w:r w:rsidR="00EB5FDB">
        <w:rPr>
          <w:rFonts w:ascii="Simplified Arabic" w:hAnsi="Simplified Arabic" w:cs="Simplified Arabic" w:hint="cs"/>
          <w:sz w:val="24"/>
          <w:szCs w:val="24"/>
          <w:rtl/>
          <w:lang w:bidi="ar-EG"/>
        </w:rPr>
        <w:t xml:space="preserve"> 2 </w:t>
      </w:r>
      <w:r>
        <w:rPr>
          <w:rFonts w:ascii="Simplified Arabic" w:hAnsi="Simplified Arabic" w:cs="Simplified Arabic" w:hint="cs"/>
          <w:sz w:val="24"/>
          <w:szCs w:val="24"/>
          <w:rtl/>
          <w:lang w:bidi="ar-EG"/>
        </w:rPr>
        <w:t>)</w:t>
      </w:r>
      <w:r w:rsidR="00EB5FDB">
        <w:rPr>
          <w:rFonts w:ascii="Simplified Arabic" w:hAnsi="Simplified Arabic" w:cs="Simplified Arabic" w:hint="cs"/>
          <w:sz w:val="24"/>
          <w:szCs w:val="24"/>
          <w:rtl/>
          <w:lang w:bidi="ar-EG"/>
        </w:rPr>
        <w:t xml:space="preserve"> </w:t>
      </w:r>
      <w:r w:rsidR="00CA5CE9">
        <w:rPr>
          <w:rFonts w:ascii="Simplified Arabic" w:hAnsi="Simplified Arabic" w:cs="Simplified Arabic" w:hint="cs"/>
          <w:sz w:val="24"/>
          <w:szCs w:val="24"/>
          <w:rtl/>
          <w:lang w:bidi="ar-EG"/>
        </w:rPr>
        <w:t xml:space="preserve">قيمة معامل الإرتباط (بيرسون) بقيمة </w:t>
      </w:r>
      <w:r w:rsidR="00D7458F">
        <w:rPr>
          <w:rFonts w:ascii="Simplified Arabic" w:hAnsi="Simplified Arabic" w:cs="Simplified Arabic"/>
          <w:sz w:val="24"/>
          <w:szCs w:val="24"/>
          <w:lang w:bidi="ar-EG"/>
        </w:rPr>
        <w:t>–</w:t>
      </w:r>
      <w:r w:rsidR="00CA5CE9">
        <w:rPr>
          <w:rFonts w:ascii="Simplified Arabic" w:hAnsi="Simplified Arabic" w:cs="Simplified Arabic"/>
          <w:sz w:val="24"/>
          <w:szCs w:val="24"/>
          <w:lang w:bidi="ar-EG"/>
        </w:rPr>
        <w:t xml:space="preserve"> </w:t>
      </w:r>
      <w:r w:rsidR="00D7458F">
        <w:rPr>
          <w:rFonts w:ascii="Simplified Arabic" w:hAnsi="Simplified Arabic" w:cs="Simplified Arabic"/>
          <w:sz w:val="24"/>
          <w:szCs w:val="24"/>
          <w:lang w:bidi="ar-EG"/>
        </w:rPr>
        <w:t>0.76</w:t>
      </w:r>
      <w:r w:rsidR="00BB03DB">
        <w:rPr>
          <w:rFonts w:ascii="Simplified Arabic" w:hAnsi="Simplified Arabic" w:cs="Simplified Arabic"/>
          <w:sz w:val="24"/>
          <w:szCs w:val="24"/>
          <w:lang w:bidi="ar-EG"/>
        </w:rPr>
        <w:t>7</w:t>
      </w:r>
      <w:r w:rsidR="00CA5CE9">
        <w:rPr>
          <w:rFonts w:ascii="Simplified Arabic" w:hAnsi="Simplified Arabic" w:cs="Simplified Arabic" w:hint="cs"/>
          <w:sz w:val="24"/>
          <w:szCs w:val="24"/>
          <w:rtl/>
          <w:lang w:bidi="ar-EG"/>
        </w:rPr>
        <w:t xml:space="preserve"> و الذي يوضح علاقة </w:t>
      </w:r>
      <w:r w:rsidR="00834A81">
        <w:rPr>
          <w:rFonts w:ascii="Simplified Arabic" w:hAnsi="Simplified Arabic" w:cs="Simplified Arabic" w:hint="cs"/>
          <w:sz w:val="24"/>
          <w:szCs w:val="24"/>
          <w:rtl/>
          <w:lang w:bidi="ar-EG"/>
        </w:rPr>
        <w:t xml:space="preserve">عكسية قوية بين المتغيرين ، بمعني إنه كلما زادت قيمة المتغير المستقل هنا و هو </w:t>
      </w:r>
      <w:r w:rsidR="00FA5385">
        <w:rPr>
          <w:rFonts w:ascii="Simplified Arabic" w:hAnsi="Simplified Arabic" w:cs="Simplified Arabic" w:hint="cs"/>
          <w:sz w:val="24"/>
          <w:szCs w:val="24"/>
          <w:rtl/>
          <w:lang w:bidi="ar-EG"/>
        </w:rPr>
        <w:t>(سعر</w:t>
      </w:r>
      <w:r w:rsidR="00834A81">
        <w:rPr>
          <w:rFonts w:ascii="Simplified Arabic" w:hAnsi="Simplified Arabic" w:cs="Simplified Arabic" w:hint="cs"/>
          <w:sz w:val="24"/>
          <w:szCs w:val="24"/>
          <w:rtl/>
          <w:lang w:bidi="ar-EG"/>
        </w:rPr>
        <w:t xml:space="preserve"> الضريبة الكربونية) تقل قيمة المتغير التابع </w:t>
      </w:r>
      <w:r w:rsidR="006B682E">
        <w:rPr>
          <w:rFonts w:ascii="Simplified Arabic" w:hAnsi="Simplified Arabic" w:cs="Simplified Arabic" w:hint="cs"/>
          <w:sz w:val="24"/>
          <w:szCs w:val="24"/>
          <w:rtl/>
          <w:lang w:bidi="ar-EG"/>
        </w:rPr>
        <w:t>(و</w:t>
      </w:r>
      <w:r w:rsidR="00FA5385">
        <w:rPr>
          <w:rFonts w:ascii="Simplified Arabic" w:hAnsi="Simplified Arabic" w:cs="Simplified Arabic" w:hint="cs"/>
          <w:sz w:val="24"/>
          <w:szCs w:val="24"/>
          <w:rtl/>
          <w:lang w:bidi="ar-EG"/>
        </w:rPr>
        <w:t xml:space="preserve"> هي كمية الإنبعاثات </w:t>
      </w:r>
      <w:r w:rsidR="00D15CB0">
        <w:rPr>
          <w:rFonts w:ascii="Simplified Arabic" w:hAnsi="Simplified Arabic" w:cs="Simplified Arabic" w:hint="cs"/>
          <w:sz w:val="24"/>
          <w:szCs w:val="24"/>
          <w:rtl/>
          <w:lang w:bidi="ar-EG"/>
        </w:rPr>
        <w:t>لثاني أكسيد الكربون</w:t>
      </w:r>
      <w:r w:rsidR="00352233">
        <w:rPr>
          <w:rFonts w:ascii="Simplified Arabic" w:hAnsi="Simplified Arabic" w:cs="Simplified Arabic" w:hint="cs"/>
          <w:sz w:val="24"/>
          <w:szCs w:val="24"/>
          <w:rtl/>
          <w:lang w:bidi="ar-EG"/>
        </w:rPr>
        <w:t>).</w:t>
      </w:r>
    </w:p>
    <w:p w14:paraId="7A9E804A" w14:textId="384B5E49" w:rsidR="00B4634C" w:rsidRDefault="00FA5385" w:rsidP="00F90C1A">
      <w:pPr>
        <w:bidi/>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و قيمة </w:t>
      </w:r>
      <w:r w:rsidR="00B4634C">
        <w:rPr>
          <w:rFonts w:ascii="Simplified Arabic" w:hAnsi="Simplified Arabic" w:cs="Simplified Arabic" w:hint="cs"/>
          <w:sz w:val="24"/>
          <w:szCs w:val="24"/>
          <w:rtl/>
          <w:lang w:bidi="ar-EG"/>
        </w:rPr>
        <w:t xml:space="preserve">ال </w:t>
      </w:r>
      <w:r w:rsidR="00B4634C">
        <w:rPr>
          <w:rFonts w:ascii="Simplified Arabic" w:hAnsi="Simplified Arabic" w:cs="Simplified Arabic"/>
          <w:sz w:val="24"/>
          <w:szCs w:val="24"/>
          <w:lang w:bidi="ar-EG"/>
        </w:rPr>
        <w:t>P Valu</w:t>
      </w:r>
      <w:r w:rsidR="00352233">
        <w:rPr>
          <w:rFonts w:ascii="Simplified Arabic" w:hAnsi="Simplified Arabic" w:cs="Simplified Arabic"/>
          <w:sz w:val="24"/>
          <w:szCs w:val="24"/>
          <w:lang w:bidi="ar-EG"/>
        </w:rPr>
        <w:t>e= 0.00</w:t>
      </w:r>
      <w:r w:rsidR="00B4634C">
        <w:rPr>
          <w:rFonts w:ascii="Simplified Arabic" w:hAnsi="Simplified Arabic" w:cs="Simplified Arabic"/>
          <w:sz w:val="24"/>
          <w:szCs w:val="24"/>
          <w:lang w:bidi="ar-EG"/>
        </w:rPr>
        <w:t>0</w:t>
      </w:r>
      <w:r w:rsidR="00B4634C">
        <w:rPr>
          <w:rFonts w:ascii="Simplified Arabic" w:hAnsi="Simplified Arabic" w:cs="Simplified Arabic" w:hint="cs"/>
          <w:sz w:val="24"/>
          <w:szCs w:val="24"/>
          <w:rtl/>
          <w:lang w:bidi="ar-EG"/>
        </w:rPr>
        <w:t xml:space="preserve"> وهي أقل من 0.05</w:t>
      </w:r>
      <w:r w:rsidR="00B4634C">
        <w:rPr>
          <w:rFonts w:ascii="Simplified Arabic" w:hAnsi="Simplified Arabic" w:cs="Simplified Arabic"/>
          <w:sz w:val="24"/>
          <w:szCs w:val="24"/>
          <w:lang w:bidi="ar-EG"/>
        </w:rPr>
        <w:t xml:space="preserve"> </w:t>
      </w:r>
      <w:r w:rsidR="00B4634C">
        <w:rPr>
          <w:rFonts w:ascii="Simplified Arabic" w:hAnsi="Simplified Arabic" w:cs="Simplified Arabic" w:hint="cs"/>
          <w:sz w:val="24"/>
          <w:szCs w:val="24"/>
          <w:rtl/>
          <w:lang w:bidi="ar-EG"/>
        </w:rPr>
        <w:t xml:space="preserve">، </w:t>
      </w:r>
      <w:r w:rsidR="00B4634C">
        <w:rPr>
          <w:rFonts w:ascii="Simplified Arabic" w:hAnsi="Simplified Arabic" w:cs="Simplified Arabic"/>
          <w:sz w:val="24"/>
          <w:szCs w:val="24"/>
          <w:lang w:bidi="ar-EG"/>
        </w:rPr>
        <w:t>P&lt;0.05)</w:t>
      </w:r>
      <w:r w:rsidR="00B4634C">
        <w:rPr>
          <w:rFonts w:ascii="Simplified Arabic" w:hAnsi="Simplified Arabic" w:cs="Simplified Arabic" w:hint="cs"/>
          <w:sz w:val="24"/>
          <w:szCs w:val="24"/>
          <w:rtl/>
          <w:lang w:bidi="ar-EG"/>
        </w:rPr>
        <w:t xml:space="preserve">) </w:t>
      </w:r>
      <w:r w:rsidR="002D4585">
        <w:rPr>
          <w:rFonts w:ascii="Simplified Arabic" w:hAnsi="Simplified Arabic" w:cs="Simplified Arabic" w:hint="cs"/>
          <w:sz w:val="24"/>
          <w:szCs w:val="24"/>
          <w:rtl/>
          <w:lang w:bidi="ar-EG"/>
        </w:rPr>
        <w:t xml:space="preserve">، </w:t>
      </w:r>
      <w:r w:rsidR="00B4634C">
        <w:rPr>
          <w:rFonts w:ascii="Simplified Arabic" w:hAnsi="Simplified Arabic" w:cs="Simplified Arabic" w:hint="cs"/>
          <w:sz w:val="24"/>
          <w:szCs w:val="24"/>
          <w:rtl/>
          <w:lang w:bidi="ar-EG"/>
        </w:rPr>
        <w:t xml:space="preserve">مما يعني إنه يوجد علاقة إحصائية بين المتغيرين </w:t>
      </w:r>
    </w:p>
    <w:p w14:paraId="3FAAD6F9" w14:textId="7352E090" w:rsidR="00FA5385" w:rsidRDefault="00BB03DB" w:rsidP="00F90C1A">
      <w:pPr>
        <w:bidi/>
        <w:rPr>
          <w:rFonts w:ascii="Simplified Arabic" w:hAnsi="Simplified Arabic" w:cs="Simplified Arabic"/>
          <w:sz w:val="24"/>
          <w:szCs w:val="24"/>
          <w:rtl/>
          <w:lang w:bidi="ar-EG"/>
        </w:rPr>
      </w:pPr>
      <w:r>
        <w:rPr>
          <w:rFonts w:ascii="Simplified Arabic" w:hAnsi="Simplified Arabic" w:cs="Simplified Arabic"/>
          <w:sz w:val="24"/>
          <w:szCs w:val="24"/>
          <w:lang w:bidi="ar-EG"/>
        </w:rPr>
        <w:t xml:space="preserve"> </w:t>
      </w:r>
      <w:r w:rsidR="00B4634C">
        <w:rPr>
          <w:rFonts w:ascii="Simplified Arabic" w:hAnsi="Simplified Arabic" w:cs="Simplified Arabic"/>
          <w:sz w:val="24"/>
          <w:szCs w:val="24"/>
          <w:lang w:bidi="ar-EG"/>
        </w:rPr>
        <w:t xml:space="preserve">(Statistically </w:t>
      </w:r>
      <w:r w:rsidR="00B21B2D">
        <w:rPr>
          <w:rFonts w:ascii="Simplified Arabic" w:hAnsi="Simplified Arabic" w:cs="Simplified Arabic"/>
          <w:sz w:val="24"/>
          <w:szCs w:val="24"/>
          <w:lang w:bidi="ar-EG"/>
        </w:rPr>
        <w:t>significant)</w:t>
      </w:r>
      <w:r w:rsidR="00B21B2D">
        <w:rPr>
          <w:rFonts w:ascii="Simplified Arabic" w:hAnsi="Simplified Arabic" w:cs="Simplified Arabic" w:hint="cs"/>
          <w:sz w:val="24"/>
          <w:szCs w:val="24"/>
          <w:rtl/>
          <w:lang w:bidi="ar-EG"/>
        </w:rPr>
        <w:t xml:space="preserve"> </w:t>
      </w:r>
      <w:r w:rsidR="00B21B2D">
        <w:rPr>
          <w:rFonts w:ascii="Simplified Arabic" w:hAnsi="Simplified Arabic" w:cs="Simplified Arabic" w:hint="eastAsia"/>
          <w:sz w:val="24"/>
          <w:szCs w:val="24"/>
          <w:rtl/>
          <w:lang w:bidi="ar-EG"/>
        </w:rPr>
        <w:t>و</w:t>
      </w:r>
      <w:r>
        <w:rPr>
          <w:rFonts w:ascii="Simplified Arabic" w:hAnsi="Simplified Arabic" w:cs="Simplified Arabic" w:hint="cs"/>
          <w:sz w:val="24"/>
          <w:szCs w:val="24"/>
          <w:rtl/>
          <w:lang w:bidi="ar-EG"/>
        </w:rPr>
        <w:t xml:space="preserve"> أن العلاقة هنا لا ترجع لخطأ بإختيار العينة الإحصائية.</w:t>
      </w:r>
    </w:p>
    <w:p w14:paraId="2669037C" w14:textId="4D7DF809" w:rsidR="006B682E" w:rsidRDefault="00B4634C"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BB03DB">
        <w:rPr>
          <w:rFonts w:ascii="Simplified Arabic" w:hAnsi="Simplified Arabic" w:cs="Simplified Arabic"/>
          <w:sz w:val="24"/>
          <w:szCs w:val="24"/>
          <w:lang w:bidi="ar-EG"/>
        </w:rPr>
        <w:t>N</w:t>
      </w:r>
      <w:r w:rsidR="00BB03DB">
        <w:rPr>
          <w:rFonts w:ascii="Simplified Arabic" w:hAnsi="Simplified Arabic" w:cs="Simplified Arabic" w:hint="cs"/>
          <w:sz w:val="24"/>
          <w:szCs w:val="24"/>
          <w:rtl/>
          <w:lang w:bidi="ar-EG"/>
        </w:rPr>
        <w:t xml:space="preserve"> هنا </w:t>
      </w:r>
      <w:r>
        <w:rPr>
          <w:rFonts w:ascii="Simplified Arabic" w:hAnsi="Simplified Arabic" w:cs="Simplified Arabic" w:hint="cs"/>
          <w:sz w:val="24"/>
          <w:szCs w:val="24"/>
          <w:rtl/>
          <w:lang w:bidi="ar-EG"/>
        </w:rPr>
        <w:t>هو</w:t>
      </w:r>
      <w:r w:rsidR="00BB03DB">
        <w:rPr>
          <w:rFonts w:ascii="Simplified Arabic" w:hAnsi="Simplified Arabic" w:cs="Simplified Arabic" w:hint="cs"/>
          <w:sz w:val="24"/>
          <w:szCs w:val="24"/>
          <w:rtl/>
          <w:lang w:bidi="ar-EG"/>
        </w:rPr>
        <w:t xml:space="preserve"> تمثيل</w:t>
      </w:r>
      <w:r>
        <w:rPr>
          <w:rFonts w:ascii="Simplified Arabic" w:hAnsi="Simplified Arabic" w:cs="Simplified Arabic" w:hint="cs"/>
          <w:sz w:val="24"/>
          <w:szCs w:val="24"/>
          <w:rtl/>
          <w:lang w:bidi="ar-EG"/>
        </w:rPr>
        <w:t xml:space="preserve"> </w:t>
      </w:r>
      <w:r w:rsidR="00BB03DB">
        <w:rPr>
          <w:rFonts w:ascii="Simplified Arabic" w:hAnsi="Simplified Arabic" w:cs="Simplified Arabic" w:hint="cs"/>
          <w:sz w:val="24"/>
          <w:szCs w:val="24"/>
          <w:rtl/>
          <w:lang w:bidi="ar-EG"/>
        </w:rPr>
        <w:t>ل</w:t>
      </w:r>
      <w:r>
        <w:rPr>
          <w:rFonts w:ascii="Simplified Arabic" w:hAnsi="Simplified Arabic" w:cs="Simplified Arabic" w:hint="cs"/>
          <w:sz w:val="24"/>
          <w:szCs w:val="24"/>
          <w:rtl/>
          <w:lang w:bidi="ar-EG"/>
        </w:rPr>
        <w:t>عدد البيانات المدخلة للمتغيرين</w:t>
      </w:r>
      <w:r w:rsidR="00BB03DB">
        <w:rPr>
          <w:rFonts w:ascii="Simplified Arabic" w:hAnsi="Simplified Arabic" w:cs="Simplified Arabic" w:hint="cs"/>
          <w:sz w:val="24"/>
          <w:szCs w:val="24"/>
          <w:rtl/>
          <w:lang w:bidi="ar-EG"/>
        </w:rPr>
        <w:t xml:space="preserve"> و هي 31 </w:t>
      </w:r>
      <w:r w:rsidR="00DF2F5F">
        <w:rPr>
          <w:rFonts w:ascii="Simplified Arabic" w:hAnsi="Simplified Arabic" w:cs="Simplified Arabic" w:hint="cs"/>
          <w:sz w:val="24"/>
          <w:szCs w:val="24"/>
          <w:rtl/>
          <w:lang w:bidi="ar-EG"/>
        </w:rPr>
        <w:t>، وهي</w:t>
      </w:r>
      <w:r w:rsidR="00BB03DB">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السنوات للبيانات المعطاة من </w:t>
      </w:r>
      <w:r w:rsidR="006B682E">
        <w:rPr>
          <w:rFonts w:ascii="Simplified Arabic" w:hAnsi="Simplified Arabic" w:cs="Simplified Arabic" w:hint="cs"/>
          <w:sz w:val="24"/>
          <w:szCs w:val="24"/>
          <w:rtl/>
          <w:lang w:bidi="ar-EG"/>
        </w:rPr>
        <w:t>1990 لعام 20</w:t>
      </w:r>
      <w:r w:rsidR="00BB03DB">
        <w:rPr>
          <w:rFonts w:ascii="Simplified Arabic" w:hAnsi="Simplified Arabic" w:cs="Simplified Arabic" w:hint="cs"/>
          <w:sz w:val="24"/>
          <w:szCs w:val="24"/>
          <w:rtl/>
          <w:lang w:bidi="ar-EG"/>
        </w:rPr>
        <w:t>20</w:t>
      </w:r>
      <w:r w:rsidR="00B21B2D">
        <w:rPr>
          <w:rFonts w:ascii="Simplified Arabic" w:hAnsi="Simplified Arabic" w:cs="Simplified Arabic" w:hint="cs"/>
          <w:sz w:val="24"/>
          <w:szCs w:val="24"/>
          <w:rtl/>
          <w:lang w:bidi="ar-EG"/>
        </w:rPr>
        <w:t>.</w:t>
      </w:r>
    </w:p>
    <w:bookmarkEnd w:id="18"/>
    <w:p w14:paraId="305273FF" w14:textId="723C2AB7" w:rsidR="00761028" w:rsidRPr="00644C26" w:rsidRDefault="00EB5FDB" w:rsidP="00F90C1A">
      <w:pPr>
        <w:autoSpaceDE w:val="0"/>
        <w:autoSpaceDN w:val="0"/>
        <w:adjustRightInd w:val="0"/>
        <w:spacing w:after="0"/>
        <w:jc w:val="right"/>
        <w:rPr>
          <w:rFonts w:ascii="Simplified Arabic" w:hAnsi="Simplified Arabic" w:cs="Simplified Arabic"/>
          <w:b/>
          <w:bCs/>
          <w:sz w:val="24"/>
          <w:szCs w:val="24"/>
          <w:u w:val="single"/>
        </w:rPr>
      </w:pPr>
      <w:r w:rsidRPr="00644C26">
        <w:rPr>
          <w:rFonts w:ascii="Simplified Arabic" w:hAnsi="Simplified Arabic" w:cs="Simplified Arabic" w:hint="cs"/>
          <w:b/>
          <w:bCs/>
          <w:sz w:val="24"/>
          <w:szCs w:val="24"/>
          <w:u w:val="single"/>
          <w:rtl/>
        </w:rPr>
        <w:t>جدول</w:t>
      </w:r>
      <w:r w:rsidR="00811B3C" w:rsidRPr="00644C26">
        <w:rPr>
          <w:rFonts w:ascii="Simplified Arabic" w:hAnsi="Simplified Arabic" w:cs="Simplified Arabic" w:hint="cs"/>
          <w:b/>
          <w:bCs/>
          <w:sz w:val="24"/>
          <w:szCs w:val="24"/>
          <w:u w:val="single"/>
          <w:rtl/>
        </w:rPr>
        <w:t xml:space="preserve"> رقم</w:t>
      </w:r>
      <w:r w:rsidRPr="00644C26">
        <w:rPr>
          <w:rFonts w:ascii="Simplified Arabic" w:hAnsi="Simplified Arabic" w:cs="Simplified Arabic" w:hint="cs"/>
          <w:b/>
          <w:bCs/>
          <w:sz w:val="24"/>
          <w:szCs w:val="24"/>
          <w:u w:val="single"/>
          <w:rtl/>
        </w:rPr>
        <w:t xml:space="preserve"> ( 3 ): ملخص النموذج الإحصائي</w:t>
      </w:r>
      <w:r w:rsidR="00811B3C" w:rsidRPr="00644C26">
        <w:rPr>
          <w:rFonts w:ascii="Simplified Arabic" w:hAnsi="Simplified Arabic" w:cs="Simplified Arabic" w:hint="cs"/>
          <w:b/>
          <w:bCs/>
          <w:sz w:val="24"/>
          <w:szCs w:val="24"/>
          <w:u w:val="single"/>
          <w:rtl/>
        </w:rPr>
        <w:t xml:space="preserve"> الخاص بتحليل تجربة فنلندا بتطبيق الضريبة الكربونية</w:t>
      </w:r>
      <w:r w:rsidRPr="00644C26">
        <w:rPr>
          <w:rFonts w:ascii="Simplified Arabic" w:hAnsi="Simplified Arabic" w:cs="Simplified Arabic" w:hint="cs"/>
          <w:b/>
          <w:bCs/>
          <w:sz w:val="24"/>
          <w:szCs w:val="24"/>
          <w:u w:val="single"/>
          <w:rtl/>
        </w:rPr>
        <w:t>:</w:t>
      </w:r>
    </w:p>
    <w:tbl>
      <w:tblPr>
        <w:tblW w:w="5797" w:type="dxa"/>
        <w:tblInd w:w="35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0"/>
        <w:gridCol w:w="1009"/>
        <w:gridCol w:w="1070"/>
        <w:gridCol w:w="1469"/>
        <w:gridCol w:w="1469"/>
      </w:tblGrid>
      <w:tr w:rsidR="00761028" w:rsidRPr="00761028" w14:paraId="28F50B71" w14:textId="77777777" w:rsidTr="00140985">
        <w:trPr>
          <w:cantSplit/>
        </w:trPr>
        <w:tc>
          <w:tcPr>
            <w:tcW w:w="5797" w:type="dxa"/>
            <w:gridSpan w:val="5"/>
            <w:tcBorders>
              <w:top w:val="nil"/>
              <w:left w:val="nil"/>
              <w:bottom w:val="nil"/>
              <w:right w:val="nil"/>
            </w:tcBorders>
            <w:shd w:val="clear" w:color="auto" w:fill="FFFFFF"/>
          </w:tcPr>
          <w:p w14:paraId="6638B7EE" w14:textId="77777777" w:rsidR="00761028" w:rsidRPr="00761028" w:rsidRDefault="00761028" w:rsidP="00F90C1A">
            <w:pPr>
              <w:autoSpaceDE w:val="0"/>
              <w:autoSpaceDN w:val="0"/>
              <w:adjustRightInd w:val="0"/>
              <w:spacing w:after="0"/>
              <w:ind w:left="60" w:right="60"/>
              <w:jc w:val="center"/>
              <w:rPr>
                <w:rFonts w:ascii="Arial" w:hAnsi="Arial" w:cs="Arial"/>
                <w:color w:val="000000"/>
                <w:sz w:val="18"/>
                <w:szCs w:val="18"/>
              </w:rPr>
            </w:pPr>
            <w:r w:rsidRPr="00761028">
              <w:rPr>
                <w:rFonts w:ascii="Arial" w:hAnsi="Arial" w:cs="Arial"/>
                <w:b/>
                <w:bCs/>
                <w:color w:val="000000"/>
                <w:sz w:val="18"/>
                <w:szCs w:val="18"/>
              </w:rPr>
              <w:t xml:space="preserve">Model </w:t>
            </w:r>
            <w:proofErr w:type="spellStart"/>
            <w:r w:rsidRPr="00761028">
              <w:rPr>
                <w:rFonts w:ascii="Arial" w:hAnsi="Arial" w:cs="Arial"/>
                <w:b/>
                <w:bCs/>
                <w:color w:val="000000"/>
                <w:sz w:val="18"/>
                <w:szCs w:val="18"/>
              </w:rPr>
              <w:t>Summary</w:t>
            </w:r>
            <w:r w:rsidRPr="00761028">
              <w:rPr>
                <w:rFonts w:ascii="Arial" w:hAnsi="Arial" w:cs="Arial"/>
                <w:b/>
                <w:bCs/>
                <w:color w:val="000000"/>
                <w:sz w:val="18"/>
                <w:szCs w:val="18"/>
                <w:vertAlign w:val="superscript"/>
              </w:rPr>
              <w:t>b</w:t>
            </w:r>
            <w:proofErr w:type="spellEnd"/>
          </w:p>
        </w:tc>
      </w:tr>
      <w:tr w:rsidR="00761028" w:rsidRPr="00761028" w14:paraId="1D511FCA" w14:textId="77777777" w:rsidTr="00140985">
        <w:trPr>
          <w:cantSplit/>
        </w:trPr>
        <w:tc>
          <w:tcPr>
            <w:tcW w:w="780" w:type="dxa"/>
            <w:tcBorders>
              <w:top w:val="single" w:sz="16" w:space="0" w:color="000000"/>
              <w:left w:val="single" w:sz="16" w:space="0" w:color="000000"/>
              <w:bottom w:val="single" w:sz="16" w:space="0" w:color="000000"/>
              <w:right w:val="single" w:sz="16" w:space="0" w:color="000000"/>
            </w:tcBorders>
            <w:shd w:val="clear" w:color="auto" w:fill="FFFFFF"/>
          </w:tcPr>
          <w:p w14:paraId="5BC4A9B1" w14:textId="77777777" w:rsidR="00761028" w:rsidRPr="00761028" w:rsidRDefault="00761028" w:rsidP="00F90C1A">
            <w:pPr>
              <w:autoSpaceDE w:val="0"/>
              <w:autoSpaceDN w:val="0"/>
              <w:adjustRightInd w:val="0"/>
              <w:spacing w:after="0"/>
              <w:ind w:left="60" w:right="60"/>
              <w:rPr>
                <w:rFonts w:ascii="Arial" w:hAnsi="Arial" w:cs="Arial"/>
                <w:color w:val="000000"/>
                <w:sz w:val="18"/>
                <w:szCs w:val="18"/>
              </w:rPr>
            </w:pPr>
            <w:r w:rsidRPr="00761028">
              <w:rPr>
                <w:rFonts w:ascii="Arial" w:hAnsi="Arial" w:cs="Arial"/>
                <w:color w:val="000000"/>
                <w:sz w:val="18"/>
                <w:szCs w:val="18"/>
              </w:rPr>
              <w:t>Model</w:t>
            </w:r>
          </w:p>
        </w:tc>
        <w:tc>
          <w:tcPr>
            <w:tcW w:w="1009" w:type="dxa"/>
            <w:tcBorders>
              <w:top w:val="single" w:sz="16" w:space="0" w:color="000000"/>
              <w:left w:val="single" w:sz="16" w:space="0" w:color="000000"/>
              <w:bottom w:val="single" w:sz="16" w:space="0" w:color="000000"/>
            </w:tcBorders>
            <w:shd w:val="clear" w:color="auto" w:fill="FFFFFF"/>
          </w:tcPr>
          <w:p w14:paraId="22AEDB9F" w14:textId="77777777" w:rsidR="00761028" w:rsidRPr="00761028" w:rsidRDefault="00761028" w:rsidP="00F90C1A">
            <w:pPr>
              <w:autoSpaceDE w:val="0"/>
              <w:autoSpaceDN w:val="0"/>
              <w:adjustRightInd w:val="0"/>
              <w:spacing w:after="0"/>
              <w:ind w:left="60" w:right="60"/>
              <w:jc w:val="center"/>
              <w:rPr>
                <w:rFonts w:ascii="Arial" w:hAnsi="Arial" w:cs="Arial"/>
                <w:color w:val="000000"/>
                <w:sz w:val="18"/>
                <w:szCs w:val="18"/>
              </w:rPr>
            </w:pPr>
            <w:r w:rsidRPr="00761028">
              <w:rPr>
                <w:rFonts w:ascii="Arial" w:hAnsi="Arial" w:cs="Arial"/>
                <w:color w:val="000000"/>
                <w:sz w:val="18"/>
                <w:szCs w:val="18"/>
              </w:rPr>
              <w:t>R</w:t>
            </w:r>
          </w:p>
        </w:tc>
        <w:tc>
          <w:tcPr>
            <w:tcW w:w="1070" w:type="dxa"/>
            <w:tcBorders>
              <w:top w:val="single" w:sz="16" w:space="0" w:color="000000"/>
              <w:bottom w:val="single" w:sz="16" w:space="0" w:color="000000"/>
            </w:tcBorders>
            <w:shd w:val="clear" w:color="auto" w:fill="FFFFFF"/>
          </w:tcPr>
          <w:p w14:paraId="292C20F4" w14:textId="77777777" w:rsidR="00761028" w:rsidRPr="00761028" w:rsidRDefault="00761028" w:rsidP="00F90C1A">
            <w:pPr>
              <w:autoSpaceDE w:val="0"/>
              <w:autoSpaceDN w:val="0"/>
              <w:adjustRightInd w:val="0"/>
              <w:spacing w:after="0"/>
              <w:ind w:left="60" w:right="60"/>
              <w:jc w:val="center"/>
              <w:rPr>
                <w:rFonts w:ascii="Arial" w:hAnsi="Arial" w:cs="Arial"/>
                <w:color w:val="000000"/>
                <w:sz w:val="18"/>
                <w:szCs w:val="18"/>
              </w:rPr>
            </w:pPr>
            <w:r w:rsidRPr="00761028">
              <w:rPr>
                <w:rFonts w:ascii="Arial" w:hAnsi="Arial" w:cs="Arial"/>
                <w:color w:val="000000"/>
                <w:sz w:val="18"/>
                <w:szCs w:val="18"/>
              </w:rPr>
              <w:t>R Square</w:t>
            </w:r>
          </w:p>
        </w:tc>
        <w:tc>
          <w:tcPr>
            <w:tcW w:w="1469" w:type="dxa"/>
            <w:tcBorders>
              <w:top w:val="single" w:sz="16" w:space="0" w:color="000000"/>
              <w:bottom w:val="single" w:sz="16" w:space="0" w:color="000000"/>
            </w:tcBorders>
            <w:shd w:val="clear" w:color="auto" w:fill="FFFFFF"/>
          </w:tcPr>
          <w:p w14:paraId="1CF90157" w14:textId="77777777" w:rsidR="00761028" w:rsidRPr="00761028" w:rsidRDefault="00761028" w:rsidP="00F90C1A">
            <w:pPr>
              <w:autoSpaceDE w:val="0"/>
              <w:autoSpaceDN w:val="0"/>
              <w:adjustRightInd w:val="0"/>
              <w:spacing w:after="0"/>
              <w:ind w:left="60" w:right="60"/>
              <w:jc w:val="center"/>
              <w:rPr>
                <w:rFonts w:ascii="Arial" w:hAnsi="Arial" w:cs="Arial"/>
                <w:color w:val="000000"/>
                <w:sz w:val="18"/>
                <w:szCs w:val="18"/>
              </w:rPr>
            </w:pPr>
            <w:r w:rsidRPr="00761028">
              <w:rPr>
                <w:rFonts w:ascii="Arial" w:hAnsi="Arial" w:cs="Arial"/>
                <w:color w:val="000000"/>
                <w:sz w:val="18"/>
                <w:szCs w:val="18"/>
              </w:rPr>
              <w:t>Adjusted R Square</w:t>
            </w:r>
          </w:p>
        </w:tc>
        <w:tc>
          <w:tcPr>
            <w:tcW w:w="1469" w:type="dxa"/>
            <w:tcBorders>
              <w:top w:val="single" w:sz="16" w:space="0" w:color="000000"/>
              <w:bottom w:val="single" w:sz="16" w:space="0" w:color="000000"/>
              <w:right w:val="single" w:sz="16" w:space="0" w:color="000000"/>
            </w:tcBorders>
            <w:shd w:val="clear" w:color="auto" w:fill="FFFFFF"/>
          </w:tcPr>
          <w:p w14:paraId="17B53223" w14:textId="77777777" w:rsidR="00761028" w:rsidRPr="00761028" w:rsidRDefault="00761028" w:rsidP="00F90C1A">
            <w:pPr>
              <w:autoSpaceDE w:val="0"/>
              <w:autoSpaceDN w:val="0"/>
              <w:adjustRightInd w:val="0"/>
              <w:spacing w:after="0"/>
              <w:ind w:left="60" w:right="60"/>
              <w:jc w:val="center"/>
              <w:rPr>
                <w:rFonts w:ascii="Arial" w:hAnsi="Arial" w:cs="Arial"/>
                <w:color w:val="000000"/>
                <w:sz w:val="18"/>
                <w:szCs w:val="18"/>
              </w:rPr>
            </w:pPr>
            <w:r w:rsidRPr="00761028">
              <w:rPr>
                <w:rFonts w:ascii="Arial" w:hAnsi="Arial" w:cs="Arial"/>
                <w:color w:val="000000"/>
                <w:sz w:val="18"/>
                <w:szCs w:val="18"/>
              </w:rPr>
              <w:t>Std. Error of the Estimate</w:t>
            </w:r>
          </w:p>
        </w:tc>
      </w:tr>
      <w:tr w:rsidR="00761028" w:rsidRPr="00761028" w14:paraId="35028051" w14:textId="77777777" w:rsidTr="00140985">
        <w:trPr>
          <w:cantSplit/>
        </w:trPr>
        <w:tc>
          <w:tcPr>
            <w:tcW w:w="780"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4C3D4F44" w14:textId="77777777" w:rsidR="00761028" w:rsidRPr="00761028" w:rsidRDefault="00761028" w:rsidP="00F90C1A">
            <w:pPr>
              <w:autoSpaceDE w:val="0"/>
              <w:autoSpaceDN w:val="0"/>
              <w:adjustRightInd w:val="0"/>
              <w:spacing w:after="0"/>
              <w:ind w:left="60" w:right="60"/>
              <w:rPr>
                <w:rFonts w:ascii="Arial" w:hAnsi="Arial" w:cs="Arial"/>
                <w:color w:val="000000"/>
                <w:sz w:val="18"/>
                <w:szCs w:val="18"/>
              </w:rPr>
            </w:pPr>
            <w:r w:rsidRPr="00761028">
              <w:rPr>
                <w:rFonts w:ascii="Arial" w:hAnsi="Arial" w:cs="Arial"/>
                <w:color w:val="000000"/>
                <w:sz w:val="18"/>
                <w:szCs w:val="18"/>
              </w:rPr>
              <w:t>1</w:t>
            </w:r>
          </w:p>
        </w:tc>
        <w:tc>
          <w:tcPr>
            <w:tcW w:w="1009" w:type="dxa"/>
            <w:tcBorders>
              <w:top w:val="single" w:sz="16" w:space="0" w:color="000000"/>
              <w:left w:val="single" w:sz="16" w:space="0" w:color="000000"/>
              <w:bottom w:val="single" w:sz="16" w:space="0" w:color="000000"/>
            </w:tcBorders>
            <w:shd w:val="clear" w:color="auto" w:fill="FFFFFF"/>
            <w:vAlign w:val="center"/>
          </w:tcPr>
          <w:p w14:paraId="6716B719" w14:textId="77777777" w:rsidR="00761028" w:rsidRPr="00761028" w:rsidRDefault="00761028" w:rsidP="00F90C1A">
            <w:pPr>
              <w:autoSpaceDE w:val="0"/>
              <w:autoSpaceDN w:val="0"/>
              <w:adjustRightInd w:val="0"/>
              <w:spacing w:after="0"/>
              <w:ind w:left="60" w:right="60"/>
              <w:jc w:val="right"/>
              <w:rPr>
                <w:rFonts w:ascii="Arial" w:hAnsi="Arial" w:cs="Arial"/>
                <w:color w:val="000000"/>
                <w:sz w:val="18"/>
                <w:szCs w:val="18"/>
              </w:rPr>
            </w:pPr>
            <w:r w:rsidRPr="00761028">
              <w:rPr>
                <w:rFonts w:ascii="Arial" w:hAnsi="Arial" w:cs="Arial"/>
                <w:color w:val="000000"/>
                <w:sz w:val="18"/>
                <w:szCs w:val="18"/>
              </w:rPr>
              <w:t>.767</w:t>
            </w:r>
            <w:r w:rsidRPr="00761028">
              <w:rPr>
                <w:rFonts w:ascii="Arial" w:hAnsi="Arial" w:cs="Arial"/>
                <w:color w:val="000000"/>
                <w:sz w:val="18"/>
                <w:szCs w:val="18"/>
                <w:vertAlign w:val="superscript"/>
              </w:rPr>
              <w:t>a</w:t>
            </w:r>
          </w:p>
        </w:tc>
        <w:tc>
          <w:tcPr>
            <w:tcW w:w="1070" w:type="dxa"/>
            <w:tcBorders>
              <w:top w:val="single" w:sz="16" w:space="0" w:color="000000"/>
              <w:bottom w:val="single" w:sz="16" w:space="0" w:color="000000"/>
            </w:tcBorders>
            <w:shd w:val="clear" w:color="auto" w:fill="FFFFFF"/>
            <w:vAlign w:val="center"/>
          </w:tcPr>
          <w:p w14:paraId="6D7B1A4A" w14:textId="77777777" w:rsidR="00761028" w:rsidRPr="00761028" w:rsidRDefault="00761028" w:rsidP="00F90C1A">
            <w:pPr>
              <w:autoSpaceDE w:val="0"/>
              <w:autoSpaceDN w:val="0"/>
              <w:adjustRightInd w:val="0"/>
              <w:spacing w:after="0"/>
              <w:ind w:left="60" w:right="60"/>
              <w:jc w:val="right"/>
              <w:rPr>
                <w:rFonts w:ascii="Arial" w:hAnsi="Arial" w:cs="Arial"/>
                <w:color w:val="000000"/>
                <w:sz w:val="18"/>
                <w:szCs w:val="18"/>
              </w:rPr>
            </w:pPr>
            <w:r w:rsidRPr="00761028">
              <w:rPr>
                <w:rFonts w:ascii="Arial" w:hAnsi="Arial" w:cs="Arial"/>
                <w:color w:val="000000"/>
                <w:sz w:val="18"/>
                <w:szCs w:val="18"/>
              </w:rPr>
              <w:t>.588</w:t>
            </w:r>
          </w:p>
        </w:tc>
        <w:tc>
          <w:tcPr>
            <w:tcW w:w="1469" w:type="dxa"/>
            <w:tcBorders>
              <w:top w:val="single" w:sz="16" w:space="0" w:color="000000"/>
              <w:bottom w:val="single" w:sz="16" w:space="0" w:color="000000"/>
            </w:tcBorders>
            <w:shd w:val="clear" w:color="auto" w:fill="FFFFFF"/>
            <w:vAlign w:val="center"/>
          </w:tcPr>
          <w:p w14:paraId="26AC6B6A" w14:textId="77777777" w:rsidR="00761028" w:rsidRPr="00761028" w:rsidRDefault="00761028" w:rsidP="00F90C1A">
            <w:pPr>
              <w:autoSpaceDE w:val="0"/>
              <w:autoSpaceDN w:val="0"/>
              <w:adjustRightInd w:val="0"/>
              <w:spacing w:after="0"/>
              <w:ind w:left="60" w:right="60"/>
              <w:jc w:val="right"/>
              <w:rPr>
                <w:rFonts w:ascii="Arial" w:hAnsi="Arial" w:cs="Arial"/>
                <w:color w:val="000000"/>
                <w:sz w:val="18"/>
                <w:szCs w:val="18"/>
              </w:rPr>
            </w:pPr>
            <w:r w:rsidRPr="00761028">
              <w:rPr>
                <w:rFonts w:ascii="Arial" w:hAnsi="Arial" w:cs="Arial"/>
                <w:color w:val="000000"/>
                <w:sz w:val="18"/>
                <w:szCs w:val="18"/>
              </w:rPr>
              <w:t>.573</w:t>
            </w:r>
          </w:p>
        </w:tc>
        <w:tc>
          <w:tcPr>
            <w:tcW w:w="1469" w:type="dxa"/>
            <w:tcBorders>
              <w:top w:val="single" w:sz="16" w:space="0" w:color="000000"/>
              <w:bottom w:val="single" w:sz="16" w:space="0" w:color="000000"/>
              <w:right w:val="single" w:sz="16" w:space="0" w:color="000000"/>
            </w:tcBorders>
            <w:shd w:val="clear" w:color="auto" w:fill="FFFFFF"/>
            <w:vAlign w:val="center"/>
          </w:tcPr>
          <w:p w14:paraId="3FA195F4" w14:textId="77777777" w:rsidR="00761028" w:rsidRPr="00761028" w:rsidRDefault="00761028" w:rsidP="00F90C1A">
            <w:pPr>
              <w:autoSpaceDE w:val="0"/>
              <w:autoSpaceDN w:val="0"/>
              <w:adjustRightInd w:val="0"/>
              <w:spacing w:after="0"/>
              <w:ind w:left="60" w:right="60"/>
              <w:jc w:val="right"/>
              <w:rPr>
                <w:rFonts w:ascii="Arial" w:hAnsi="Arial" w:cs="Arial"/>
                <w:color w:val="000000"/>
                <w:sz w:val="18"/>
                <w:szCs w:val="18"/>
              </w:rPr>
            </w:pPr>
            <w:r w:rsidRPr="00761028">
              <w:rPr>
                <w:rFonts w:ascii="Arial" w:hAnsi="Arial" w:cs="Arial"/>
                <w:color w:val="000000"/>
                <w:sz w:val="18"/>
                <w:szCs w:val="18"/>
              </w:rPr>
              <w:t>5.45666</w:t>
            </w:r>
          </w:p>
        </w:tc>
      </w:tr>
      <w:tr w:rsidR="00761028" w:rsidRPr="00761028" w14:paraId="1E973DBE" w14:textId="77777777" w:rsidTr="00140985">
        <w:trPr>
          <w:cantSplit/>
        </w:trPr>
        <w:tc>
          <w:tcPr>
            <w:tcW w:w="5797" w:type="dxa"/>
            <w:gridSpan w:val="5"/>
            <w:tcBorders>
              <w:top w:val="nil"/>
              <w:left w:val="nil"/>
              <w:bottom w:val="nil"/>
              <w:right w:val="nil"/>
            </w:tcBorders>
            <w:shd w:val="clear" w:color="auto" w:fill="FFFFFF"/>
          </w:tcPr>
          <w:p w14:paraId="3C0172A0" w14:textId="77777777" w:rsidR="00761028" w:rsidRPr="00761028" w:rsidRDefault="00761028" w:rsidP="00F90C1A">
            <w:pPr>
              <w:autoSpaceDE w:val="0"/>
              <w:autoSpaceDN w:val="0"/>
              <w:adjustRightInd w:val="0"/>
              <w:spacing w:after="0"/>
              <w:ind w:left="60" w:right="60"/>
              <w:rPr>
                <w:rFonts w:ascii="Arial" w:hAnsi="Arial" w:cs="Arial"/>
                <w:color w:val="000000"/>
                <w:sz w:val="18"/>
                <w:szCs w:val="18"/>
              </w:rPr>
            </w:pPr>
            <w:r w:rsidRPr="00761028">
              <w:rPr>
                <w:rFonts w:ascii="Arial" w:hAnsi="Arial" w:cs="Arial"/>
                <w:color w:val="000000"/>
                <w:sz w:val="18"/>
                <w:szCs w:val="18"/>
              </w:rPr>
              <w:t xml:space="preserve">a. Predictors: (Constant), </w:t>
            </w:r>
            <w:proofErr w:type="spellStart"/>
            <w:r w:rsidRPr="00761028">
              <w:rPr>
                <w:rFonts w:ascii="Arial" w:hAnsi="Arial" w:cs="Arial"/>
                <w:color w:val="000000"/>
                <w:sz w:val="18"/>
                <w:szCs w:val="18"/>
              </w:rPr>
              <w:t>CarbonPrice</w:t>
            </w:r>
            <w:proofErr w:type="spellEnd"/>
          </w:p>
        </w:tc>
      </w:tr>
      <w:tr w:rsidR="00761028" w:rsidRPr="00761028" w14:paraId="46C95123" w14:textId="77777777" w:rsidTr="00140985">
        <w:trPr>
          <w:cantSplit/>
        </w:trPr>
        <w:tc>
          <w:tcPr>
            <w:tcW w:w="5797" w:type="dxa"/>
            <w:gridSpan w:val="5"/>
            <w:tcBorders>
              <w:top w:val="nil"/>
              <w:left w:val="nil"/>
              <w:bottom w:val="nil"/>
              <w:right w:val="nil"/>
            </w:tcBorders>
            <w:shd w:val="clear" w:color="auto" w:fill="FFFFFF"/>
          </w:tcPr>
          <w:p w14:paraId="2B285ECB" w14:textId="77777777" w:rsidR="00761028" w:rsidRPr="00761028" w:rsidRDefault="00761028" w:rsidP="00F90C1A">
            <w:pPr>
              <w:autoSpaceDE w:val="0"/>
              <w:autoSpaceDN w:val="0"/>
              <w:adjustRightInd w:val="0"/>
              <w:spacing w:after="0"/>
              <w:ind w:left="60" w:right="60"/>
              <w:rPr>
                <w:rFonts w:ascii="Arial" w:hAnsi="Arial" w:cs="Arial"/>
                <w:color w:val="000000"/>
                <w:sz w:val="18"/>
                <w:szCs w:val="18"/>
              </w:rPr>
            </w:pPr>
            <w:r w:rsidRPr="00761028">
              <w:rPr>
                <w:rFonts w:ascii="Arial" w:hAnsi="Arial" w:cs="Arial"/>
                <w:color w:val="000000"/>
                <w:sz w:val="18"/>
                <w:szCs w:val="18"/>
              </w:rPr>
              <w:t xml:space="preserve">b. Dependent Variable: </w:t>
            </w:r>
            <w:proofErr w:type="spellStart"/>
            <w:r w:rsidRPr="00761028">
              <w:rPr>
                <w:rFonts w:ascii="Arial" w:hAnsi="Arial" w:cs="Arial"/>
                <w:color w:val="000000"/>
                <w:sz w:val="18"/>
                <w:szCs w:val="18"/>
              </w:rPr>
              <w:t>CarbonEmissions</w:t>
            </w:r>
            <w:proofErr w:type="spellEnd"/>
          </w:p>
        </w:tc>
      </w:tr>
    </w:tbl>
    <w:p w14:paraId="746CCA47" w14:textId="77777777" w:rsidR="00EB5FDB" w:rsidRPr="0085065A" w:rsidRDefault="00EB5FDB" w:rsidP="00F90C1A">
      <w:pPr>
        <w:autoSpaceDE w:val="0"/>
        <w:autoSpaceDN w:val="0"/>
        <w:bidi/>
        <w:adjustRightInd w:val="0"/>
        <w:spacing w:after="0"/>
        <w:rPr>
          <w:rFonts w:ascii="Simplified Arabic" w:hAnsi="Simplified Arabic" w:cs="Simplified Arabic"/>
          <w:sz w:val="20"/>
          <w:szCs w:val="20"/>
          <w:rtl/>
          <w:lang w:bidi="ar-EG"/>
        </w:rPr>
      </w:pPr>
      <w:bookmarkStart w:id="19" w:name="_Hlk101326454"/>
      <w:r>
        <w:rPr>
          <w:rFonts w:ascii="Simplified Arabic" w:hAnsi="Simplified Arabic" w:cs="Simplified Arabic" w:hint="cs"/>
          <w:sz w:val="20"/>
          <w:szCs w:val="20"/>
          <w:rtl/>
        </w:rPr>
        <w:t xml:space="preserve">المصدر : الباحث بنفسه بإستخدام برنامج </w:t>
      </w:r>
      <w:r>
        <w:rPr>
          <w:rFonts w:ascii="Simplified Arabic" w:hAnsi="Simplified Arabic" w:cs="Simplified Arabic"/>
          <w:sz w:val="20"/>
          <w:szCs w:val="20"/>
        </w:rPr>
        <w:t>SPSS</w:t>
      </w:r>
      <w:r>
        <w:rPr>
          <w:rFonts w:ascii="Simplified Arabic" w:hAnsi="Simplified Arabic" w:cs="Simplified Arabic" w:hint="cs"/>
          <w:sz w:val="20"/>
          <w:szCs w:val="20"/>
          <w:rtl/>
          <w:lang w:bidi="ar-EG"/>
        </w:rPr>
        <w:t>.</w:t>
      </w:r>
    </w:p>
    <w:p w14:paraId="4BE70629" w14:textId="7F45C2BD" w:rsidR="00140155" w:rsidRDefault="00330722"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EB5FDB">
        <w:rPr>
          <w:rFonts w:ascii="Simplified Arabic" w:hAnsi="Simplified Arabic" w:cs="Simplified Arabic" w:hint="cs"/>
          <w:sz w:val="24"/>
          <w:szCs w:val="24"/>
          <w:rtl/>
          <w:lang w:bidi="ar-EG"/>
        </w:rPr>
        <w:t>في الجدول رقم (3 )</w:t>
      </w:r>
      <w:r>
        <w:rPr>
          <w:rFonts w:ascii="Simplified Arabic" w:hAnsi="Simplified Arabic" w:cs="Simplified Arabic" w:hint="cs"/>
          <w:sz w:val="24"/>
          <w:szCs w:val="24"/>
          <w:rtl/>
          <w:lang w:bidi="ar-EG"/>
        </w:rPr>
        <w:t xml:space="preserve"> تظهر قيمة معامل التحديد</w:t>
      </w:r>
      <w:r w:rsidR="00761028">
        <w:rPr>
          <w:rFonts w:ascii="Simplified Arabic" w:hAnsi="Simplified Arabic" w:cs="Simplified Arabic"/>
          <w:sz w:val="24"/>
          <w:szCs w:val="24"/>
          <w:lang w:bidi="ar-EG"/>
        </w:rPr>
        <w:t xml:space="preserve"> R square=0.588 </w:t>
      </w:r>
      <w:r>
        <w:rPr>
          <w:rFonts w:ascii="Simplified Arabic" w:hAnsi="Simplified Arabic" w:cs="Simplified Arabic" w:hint="cs"/>
          <w:sz w:val="24"/>
          <w:szCs w:val="24"/>
          <w:rtl/>
          <w:lang w:bidi="ar-EG"/>
        </w:rPr>
        <w:t xml:space="preserve"> بمعني أن</w:t>
      </w:r>
      <w:r w:rsidR="00D72296">
        <w:rPr>
          <w:rFonts w:ascii="Simplified Arabic" w:hAnsi="Simplified Arabic" w:cs="Simplified Arabic" w:hint="cs"/>
          <w:sz w:val="24"/>
          <w:szCs w:val="24"/>
          <w:rtl/>
          <w:lang w:bidi="ar-EG"/>
        </w:rPr>
        <w:t>ه نسبة التباين</w:t>
      </w:r>
      <w:r>
        <w:rPr>
          <w:rFonts w:ascii="Simplified Arabic" w:hAnsi="Simplified Arabic" w:cs="Simplified Arabic" w:hint="cs"/>
          <w:sz w:val="24"/>
          <w:szCs w:val="24"/>
          <w:rtl/>
          <w:lang w:bidi="ar-EG"/>
        </w:rPr>
        <w:t xml:space="preserve"> بالمتغير التابع و ه</w:t>
      </w:r>
      <w:r w:rsidR="00B21B2D">
        <w:rPr>
          <w:rFonts w:ascii="Simplified Arabic" w:hAnsi="Simplified Arabic" w:cs="Simplified Arabic" w:hint="cs"/>
          <w:sz w:val="24"/>
          <w:szCs w:val="24"/>
          <w:rtl/>
          <w:lang w:bidi="ar-EG"/>
        </w:rPr>
        <w:t>ي(</w:t>
      </w:r>
      <w:r>
        <w:rPr>
          <w:rFonts w:ascii="Simplified Arabic" w:hAnsi="Simplified Arabic" w:cs="Simplified Arabic" w:hint="cs"/>
          <w:sz w:val="24"/>
          <w:szCs w:val="24"/>
          <w:rtl/>
          <w:lang w:bidi="ar-EG"/>
        </w:rPr>
        <w:t xml:space="preserve"> كمية الإنبعاثات الكربونية</w:t>
      </w:r>
      <w:r w:rsidR="00B21B2D">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w:t>
      </w:r>
      <w:r w:rsidR="00B21B2D">
        <w:rPr>
          <w:rFonts w:ascii="Simplified Arabic" w:hAnsi="Simplified Arabic" w:cs="Simplified Arabic" w:hint="cs"/>
          <w:sz w:val="24"/>
          <w:szCs w:val="24"/>
          <w:rtl/>
          <w:lang w:bidi="ar-EG"/>
        </w:rPr>
        <w:t>يمكن تفسيرها أو التنبؤ بها</w:t>
      </w:r>
      <w:r w:rsidR="003C0911">
        <w:rPr>
          <w:rFonts w:ascii="Simplified Arabic" w:hAnsi="Simplified Arabic" w:cs="Simplified Arabic" w:hint="cs"/>
          <w:sz w:val="24"/>
          <w:szCs w:val="24"/>
          <w:rtl/>
          <w:lang w:bidi="ar-EG"/>
        </w:rPr>
        <w:t xml:space="preserve"> </w:t>
      </w:r>
      <w:r w:rsidR="00B21B2D">
        <w:rPr>
          <w:rFonts w:ascii="Simplified Arabic" w:hAnsi="Simplified Arabic" w:cs="Simplified Arabic" w:hint="cs"/>
          <w:sz w:val="24"/>
          <w:szCs w:val="24"/>
          <w:rtl/>
          <w:lang w:bidi="ar-EG"/>
        </w:rPr>
        <w:t xml:space="preserve">من خلال </w:t>
      </w:r>
      <w:r>
        <w:rPr>
          <w:rFonts w:ascii="Simplified Arabic" w:hAnsi="Simplified Arabic" w:cs="Simplified Arabic" w:hint="cs"/>
          <w:sz w:val="24"/>
          <w:szCs w:val="24"/>
          <w:rtl/>
          <w:lang w:bidi="ar-EG"/>
        </w:rPr>
        <w:t xml:space="preserve">المتغير المستقل </w:t>
      </w:r>
      <w:r w:rsidR="00D72296">
        <w:rPr>
          <w:rFonts w:ascii="Simplified Arabic" w:hAnsi="Simplified Arabic" w:cs="Simplified Arabic" w:hint="cs"/>
          <w:sz w:val="24"/>
          <w:szCs w:val="24"/>
          <w:rtl/>
          <w:lang w:bidi="ar-EG"/>
        </w:rPr>
        <w:t>و هو ( سعر الضريبة الكربونية ) بنسبة</w:t>
      </w:r>
      <w:r w:rsidR="003C0911">
        <w:rPr>
          <w:rFonts w:ascii="Simplified Arabic" w:hAnsi="Simplified Arabic" w:cs="Simplified Arabic" w:hint="cs"/>
          <w:sz w:val="24"/>
          <w:szCs w:val="24"/>
          <w:rtl/>
          <w:lang w:bidi="ar-EG"/>
        </w:rPr>
        <w:t xml:space="preserve"> 58%</w:t>
      </w:r>
      <w:r w:rsidR="00D72296">
        <w:rPr>
          <w:rFonts w:ascii="Simplified Arabic" w:hAnsi="Simplified Arabic" w:cs="Simplified Arabic" w:hint="cs"/>
          <w:sz w:val="24"/>
          <w:szCs w:val="24"/>
          <w:rtl/>
          <w:lang w:bidi="ar-EG"/>
        </w:rPr>
        <w:t xml:space="preserve"> و هي نسبة متوسطة</w:t>
      </w:r>
      <w:r w:rsidR="00B21B2D">
        <w:rPr>
          <w:rFonts w:ascii="Simplified Arabic" w:hAnsi="Simplified Arabic" w:cs="Simplified Arabic" w:hint="cs"/>
          <w:sz w:val="24"/>
          <w:szCs w:val="24"/>
          <w:rtl/>
          <w:lang w:bidi="ar-EG"/>
        </w:rPr>
        <w:t xml:space="preserve"> ،</w:t>
      </w:r>
      <w:r w:rsidR="00D72296">
        <w:rPr>
          <w:rFonts w:ascii="Simplified Arabic" w:hAnsi="Simplified Arabic" w:cs="Simplified Arabic" w:hint="cs"/>
          <w:sz w:val="24"/>
          <w:szCs w:val="24"/>
          <w:rtl/>
          <w:lang w:bidi="ar-EG"/>
        </w:rPr>
        <w:t xml:space="preserve"> </w:t>
      </w:r>
      <w:r w:rsidR="00EB5FDB">
        <w:rPr>
          <w:rFonts w:ascii="Simplified Arabic" w:hAnsi="Simplified Arabic" w:cs="Simplified Arabic" w:hint="cs"/>
          <w:sz w:val="24"/>
          <w:szCs w:val="24"/>
          <w:rtl/>
          <w:lang w:bidi="ar-EG"/>
        </w:rPr>
        <w:t xml:space="preserve"> أما </w:t>
      </w:r>
      <w:r w:rsidR="003C0911">
        <w:rPr>
          <w:rFonts w:ascii="Simplified Arabic" w:hAnsi="Simplified Arabic" w:cs="Simplified Arabic" w:hint="cs"/>
          <w:sz w:val="24"/>
          <w:szCs w:val="24"/>
          <w:rtl/>
          <w:lang w:bidi="ar-EG"/>
        </w:rPr>
        <w:t>ال 42% المتبقية ترجع إلي تغير</w:t>
      </w:r>
      <w:r w:rsidR="00B21B2D">
        <w:rPr>
          <w:rFonts w:ascii="Simplified Arabic" w:hAnsi="Simplified Arabic" w:cs="Simplified Arabic" w:hint="cs"/>
          <w:sz w:val="24"/>
          <w:szCs w:val="24"/>
          <w:rtl/>
          <w:lang w:bidi="ar-EG"/>
        </w:rPr>
        <w:t>ات</w:t>
      </w:r>
      <w:r w:rsidR="003C0911">
        <w:rPr>
          <w:rFonts w:ascii="Simplified Arabic" w:hAnsi="Simplified Arabic" w:cs="Simplified Arabic" w:hint="cs"/>
          <w:sz w:val="24"/>
          <w:szCs w:val="24"/>
          <w:rtl/>
          <w:lang w:bidi="ar-EG"/>
        </w:rPr>
        <w:t xml:space="preserve"> بعوامل أخري.</w:t>
      </w:r>
    </w:p>
    <w:p w14:paraId="324CBB68" w14:textId="71950AA2" w:rsidR="00811B3C" w:rsidRPr="00644C26" w:rsidRDefault="00811B3C" w:rsidP="00F90C1A">
      <w:pPr>
        <w:bidi/>
        <w:rPr>
          <w:rFonts w:ascii="Simplified Arabic" w:hAnsi="Simplified Arabic" w:cs="Simplified Arabic"/>
          <w:b/>
          <w:bCs/>
          <w:sz w:val="24"/>
          <w:szCs w:val="24"/>
          <w:u w:val="single"/>
          <w:lang w:bidi="ar-EG"/>
        </w:rPr>
      </w:pPr>
      <w:r w:rsidRPr="00644C26">
        <w:rPr>
          <w:rFonts w:ascii="Simplified Arabic" w:hAnsi="Simplified Arabic" w:cs="Simplified Arabic" w:hint="cs"/>
          <w:b/>
          <w:bCs/>
          <w:sz w:val="24"/>
          <w:szCs w:val="24"/>
          <w:u w:val="single"/>
          <w:rtl/>
          <w:lang w:bidi="ar-EG"/>
        </w:rPr>
        <w:lastRenderedPageBreak/>
        <w:t>جدول</w:t>
      </w:r>
      <w:r w:rsidR="000C35D7" w:rsidRPr="00644C26">
        <w:rPr>
          <w:rFonts w:ascii="Simplified Arabic" w:hAnsi="Simplified Arabic" w:cs="Simplified Arabic" w:hint="cs"/>
          <w:b/>
          <w:bCs/>
          <w:sz w:val="24"/>
          <w:szCs w:val="24"/>
          <w:u w:val="single"/>
          <w:rtl/>
          <w:lang w:bidi="ar-EG"/>
        </w:rPr>
        <w:t xml:space="preserve"> رقم</w:t>
      </w:r>
      <w:r w:rsidRPr="00644C26">
        <w:rPr>
          <w:rFonts w:ascii="Simplified Arabic" w:hAnsi="Simplified Arabic" w:cs="Simplified Arabic" w:hint="cs"/>
          <w:b/>
          <w:bCs/>
          <w:sz w:val="24"/>
          <w:szCs w:val="24"/>
          <w:u w:val="single"/>
          <w:rtl/>
          <w:lang w:bidi="ar-EG"/>
        </w:rPr>
        <w:t xml:space="preserve"> ( 4 ): المعاملات</w:t>
      </w:r>
      <w:r w:rsidR="000C35D7" w:rsidRPr="00644C26">
        <w:rPr>
          <w:rFonts w:ascii="Simplified Arabic" w:hAnsi="Simplified Arabic" w:cs="Simplified Arabic" w:hint="cs"/>
          <w:b/>
          <w:bCs/>
          <w:sz w:val="24"/>
          <w:szCs w:val="24"/>
          <w:u w:val="single"/>
          <w:rtl/>
          <w:lang w:bidi="ar-EG"/>
        </w:rPr>
        <w:t xml:space="preserve"> الرياضية</w:t>
      </w:r>
      <w:r w:rsidRPr="00644C26">
        <w:rPr>
          <w:rFonts w:ascii="Simplified Arabic" w:hAnsi="Simplified Arabic" w:cs="Simplified Arabic" w:hint="cs"/>
          <w:b/>
          <w:bCs/>
          <w:sz w:val="24"/>
          <w:szCs w:val="24"/>
          <w:u w:val="single"/>
          <w:rtl/>
          <w:lang w:bidi="ar-EG"/>
        </w:rPr>
        <w:t xml:space="preserve"> الخاصة بتحليل تجربة فنلندا بتطبيق</w:t>
      </w:r>
      <w:r w:rsidR="000C35D7" w:rsidRPr="00644C26">
        <w:rPr>
          <w:rFonts w:ascii="Simplified Arabic" w:hAnsi="Simplified Arabic" w:cs="Simplified Arabic" w:hint="cs"/>
          <w:b/>
          <w:bCs/>
          <w:sz w:val="24"/>
          <w:szCs w:val="24"/>
          <w:u w:val="single"/>
          <w:rtl/>
          <w:lang w:bidi="ar-EG"/>
        </w:rPr>
        <w:t xml:space="preserve"> الضريبة الكربونية.</w:t>
      </w:r>
      <w:r w:rsidRPr="00644C26">
        <w:rPr>
          <w:rFonts w:ascii="Simplified Arabic" w:hAnsi="Simplified Arabic" w:cs="Simplified Arabic" w:hint="cs"/>
          <w:b/>
          <w:bCs/>
          <w:sz w:val="24"/>
          <w:szCs w:val="24"/>
          <w:u w:val="single"/>
          <w:rtl/>
          <w:lang w:bidi="ar-EG"/>
        </w:rPr>
        <w:t xml:space="preserve"> </w:t>
      </w:r>
    </w:p>
    <w:tbl>
      <w:tblPr>
        <w:tblW w:w="10530"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0"/>
        <w:gridCol w:w="769"/>
        <w:gridCol w:w="25"/>
        <w:gridCol w:w="1392"/>
        <w:gridCol w:w="22"/>
        <w:gridCol w:w="1349"/>
        <w:gridCol w:w="21"/>
        <w:gridCol w:w="1508"/>
        <w:gridCol w:w="28"/>
        <w:gridCol w:w="1056"/>
        <w:gridCol w:w="1056"/>
        <w:gridCol w:w="24"/>
        <w:gridCol w:w="1497"/>
        <w:gridCol w:w="33"/>
        <w:gridCol w:w="990"/>
      </w:tblGrid>
      <w:tr w:rsidR="00140155" w:rsidRPr="00140155" w14:paraId="63308A01" w14:textId="77777777" w:rsidTr="000C35D7">
        <w:trPr>
          <w:cantSplit/>
          <w:trHeight w:val="261"/>
        </w:trPr>
        <w:tc>
          <w:tcPr>
            <w:tcW w:w="10530" w:type="dxa"/>
            <w:gridSpan w:val="15"/>
            <w:tcBorders>
              <w:top w:val="nil"/>
              <w:left w:val="nil"/>
              <w:bottom w:val="nil"/>
              <w:right w:val="nil"/>
            </w:tcBorders>
            <w:shd w:val="clear" w:color="auto" w:fill="FFFFFF"/>
          </w:tcPr>
          <w:bookmarkEnd w:id="19"/>
          <w:p w14:paraId="78E42370" w14:textId="77777777" w:rsidR="00140155" w:rsidRPr="00140155" w:rsidRDefault="00140155" w:rsidP="00F90C1A">
            <w:pPr>
              <w:autoSpaceDE w:val="0"/>
              <w:autoSpaceDN w:val="0"/>
              <w:adjustRightInd w:val="0"/>
              <w:spacing w:after="0"/>
              <w:ind w:left="60" w:right="60"/>
              <w:jc w:val="center"/>
              <w:rPr>
                <w:rFonts w:ascii="Arial" w:hAnsi="Arial" w:cs="Arial"/>
                <w:color w:val="000000"/>
                <w:sz w:val="18"/>
                <w:szCs w:val="18"/>
              </w:rPr>
            </w:pPr>
            <w:proofErr w:type="spellStart"/>
            <w:r w:rsidRPr="00140155">
              <w:rPr>
                <w:rFonts w:ascii="Arial" w:hAnsi="Arial" w:cs="Arial"/>
                <w:b/>
                <w:bCs/>
                <w:color w:val="000000"/>
                <w:sz w:val="18"/>
                <w:szCs w:val="18"/>
              </w:rPr>
              <w:t>Coefficients</w:t>
            </w:r>
            <w:r w:rsidRPr="00140155">
              <w:rPr>
                <w:rFonts w:ascii="Arial" w:hAnsi="Arial" w:cs="Arial"/>
                <w:b/>
                <w:bCs/>
                <w:color w:val="000000"/>
                <w:sz w:val="18"/>
                <w:szCs w:val="18"/>
                <w:vertAlign w:val="superscript"/>
              </w:rPr>
              <w:t>a</w:t>
            </w:r>
            <w:proofErr w:type="spellEnd"/>
          </w:p>
        </w:tc>
      </w:tr>
      <w:tr w:rsidR="00140155" w:rsidRPr="00140155" w14:paraId="75D297E8" w14:textId="77777777" w:rsidTr="000C35D7">
        <w:trPr>
          <w:cantSplit/>
        </w:trPr>
        <w:tc>
          <w:tcPr>
            <w:tcW w:w="1554" w:type="dxa"/>
            <w:gridSpan w:val="3"/>
            <w:vMerge w:val="restart"/>
            <w:tcBorders>
              <w:top w:val="single" w:sz="16" w:space="0" w:color="000000"/>
              <w:left w:val="single" w:sz="16" w:space="0" w:color="000000"/>
              <w:bottom w:val="nil"/>
              <w:right w:val="nil"/>
            </w:tcBorders>
            <w:shd w:val="clear" w:color="auto" w:fill="FFFFFF"/>
          </w:tcPr>
          <w:p w14:paraId="582B2E31" w14:textId="77777777" w:rsidR="00140155" w:rsidRPr="00140155" w:rsidRDefault="00140155" w:rsidP="00F90C1A">
            <w:pPr>
              <w:autoSpaceDE w:val="0"/>
              <w:autoSpaceDN w:val="0"/>
              <w:adjustRightInd w:val="0"/>
              <w:spacing w:after="0"/>
              <w:ind w:left="60" w:right="60"/>
              <w:rPr>
                <w:rFonts w:ascii="Arial" w:hAnsi="Arial" w:cs="Arial"/>
                <w:color w:val="000000"/>
                <w:sz w:val="18"/>
                <w:szCs w:val="18"/>
              </w:rPr>
            </w:pPr>
            <w:r w:rsidRPr="00140155">
              <w:rPr>
                <w:rFonts w:ascii="Arial" w:hAnsi="Arial" w:cs="Arial"/>
                <w:color w:val="000000"/>
                <w:sz w:val="18"/>
                <w:szCs w:val="18"/>
              </w:rPr>
              <w:t>Model</w:t>
            </w:r>
          </w:p>
        </w:tc>
        <w:tc>
          <w:tcPr>
            <w:tcW w:w="2784" w:type="dxa"/>
            <w:gridSpan w:val="4"/>
            <w:tcBorders>
              <w:top w:val="single" w:sz="16" w:space="0" w:color="000000"/>
              <w:left w:val="single" w:sz="16" w:space="0" w:color="000000"/>
            </w:tcBorders>
            <w:shd w:val="clear" w:color="auto" w:fill="FFFFFF"/>
          </w:tcPr>
          <w:p w14:paraId="0B97E1E0" w14:textId="77777777" w:rsidR="00140155" w:rsidRPr="00140155" w:rsidRDefault="00140155" w:rsidP="00F90C1A">
            <w:pPr>
              <w:autoSpaceDE w:val="0"/>
              <w:autoSpaceDN w:val="0"/>
              <w:adjustRightInd w:val="0"/>
              <w:spacing w:after="0"/>
              <w:ind w:left="60" w:right="60"/>
              <w:jc w:val="center"/>
              <w:rPr>
                <w:rFonts w:ascii="Arial" w:hAnsi="Arial" w:cs="Arial"/>
                <w:color w:val="000000"/>
                <w:sz w:val="18"/>
                <w:szCs w:val="18"/>
              </w:rPr>
            </w:pPr>
            <w:r w:rsidRPr="00140155">
              <w:rPr>
                <w:rFonts w:ascii="Arial" w:hAnsi="Arial" w:cs="Arial"/>
                <w:color w:val="000000"/>
                <w:sz w:val="18"/>
                <w:szCs w:val="18"/>
              </w:rPr>
              <w:t>Unstandardized Coefficients</w:t>
            </w:r>
          </w:p>
        </w:tc>
        <w:tc>
          <w:tcPr>
            <w:tcW w:w="1536" w:type="dxa"/>
            <w:gridSpan w:val="2"/>
            <w:tcBorders>
              <w:top w:val="single" w:sz="16" w:space="0" w:color="000000"/>
            </w:tcBorders>
            <w:shd w:val="clear" w:color="auto" w:fill="FFFFFF"/>
          </w:tcPr>
          <w:p w14:paraId="5CC0FA35" w14:textId="77777777" w:rsidR="00140155" w:rsidRPr="00140155" w:rsidRDefault="00140155" w:rsidP="00F90C1A">
            <w:pPr>
              <w:autoSpaceDE w:val="0"/>
              <w:autoSpaceDN w:val="0"/>
              <w:adjustRightInd w:val="0"/>
              <w:spacing w:after="0"/>
              <w:ind w:left="60" w:right="60"/>
              <w:jc w:val="center"/>
              <w:rPr>
                <w:rFonts w:ascii="Arial" w:hAnsi="Arial" w:cs="Arial"/>
                <w:color w:val="000000"/>
                <w:sz w:val="18"/>
                <w:szCs w:val="18"/>
              </w:rPr>
            </w:pPr>
            <w:r w:rsidRPr="00140155">
              <w:rPr>
                <w:rFonts w:ascii="Arial" w:hAnsi="Arial" w:cs="Arial"/>
                <w:color w:val="000000"/>
                <w:sz w:val="18"/>
                <w:szCs w:val="18"/>
              </w:rPr>
              <w:t>Standardized Coefficients</w:t>
            </w:r>
          </w:p>
        </w:tc>
        <w:tc>
          <w:tcPr>
            <w:tcW w:w="1056" w:type="dxa"/>
            <w:vMerge w:val="restart"/>
            <w:tcBorders>
              <w:top w:val="single" w:sz="16" w:space="0" w:color="000000"/>
            </w:tcBorders>
            <w:shd w:val="clear" w:color="auto" w:fill="FFFFFF"/>
          </w:tcPr>
          <w:p w14:paraId="724BA70E" w14:textId="77777777" w:rsidR="00140155" w:rsidRPr="00140155" w:rsidRDefault="00140155" w:rsidP="00F90C1A">
            <w:pPr>
              <w:autoSpaceDE w:val="0"/>
              <w:autoSpaceDN w:val="0"/>
              <w:adjustRightInd w:val="0"/>
              <w:spacing w:after="0"/>
              <w:ind w:left="60" w:right="60"/>
              <w:jc w:val="center"/>
              <w:rPr>
                <w:rFonts w:ascii="Arial" w:hAnsi="Arial" w:cs="Arial"/>
                <w:color w:val="000000"/>
                <w:sz w:val="18"/>
                <w:szCs w:val="18"/>
              </w:rPr>
            </w:pPr>
            <w:r w:rsidRPr="00140155">
              <w:rPr>
                <w:rFonts w:ascii="Arial" w:hAnsi="Arial" w:cs="Arial"/>
                <w:color w:val="000000"/>
                <w:sz w:val="18"/>
                <w:szCs w:val="18"/>
              </w:rPr>
              <w:t>t</w:t>
            </w:r>
          </w:p>
        </w:tc>
        <w:tc>
          <w:tcPr>
            <w:tcW w:w="1056" w:type="dxa"/>
            <w:vMerge w:val="restart"/>
            <w:tcBorders>
              <w:top w:val="single" w:sz="16" w:space="0" w:color="000000"/>
            </w:tcBorders>
            <w:shd w:val="clear" w:color="auto" w:fill="FFFFFF"/>
          </w:tcPr>
          <w:p w14:paraId="5B54C230" w14:textId="77777777" w:rsidR="00140155" w:rsidRPr="00140155" w:rsidRDefault="00140155" w:rsidP="00F90C1A">
            <w:pPr>
              <w:autoSpaceDE w:val="0"/>
              <w:autoSpaceDN w:val="0"/>
              <w:adjustRightInd w:val="0"/>
              <w:spacing w:after="0"/>
              <w:ind w:left="60" w:right="60"/>
              <w:jc w:val="center"/>
              <w:rPr>
                <w:rFonts w:ascii="Arial" w:hAnsi="Arial" w:cs="Arial"/>
                <w:color w:val="000000"/>
                <w:sz w:val="18"/>
                <w:szCs w:val="18"/>
              </w:rPr>
            </w:pPr>
            <w:r w:rsidRPr="00140155">
              <w:rPr>
                <w:rFonts w:ascii="Arial" w:hAnsi="Arial" w:cs="Arial"/>
                <w:color w:val="000000"/>
                <w:sz w:val="18"/>
                <w:szCs w:val="18"/>
              </w:rPr>
              <w:t>Sig.</w:t>
            </w:r>
          </w:p>
        </w:tc>
        <w:tc>
          <w:tcPr>
            <w:tcW w:w="2544" w:type="dxa"/>
            <w:gridSpan w:val="4"/>
            <w:tcBorders>
              <w:top w:val="single" w:sz="16" w:space="0" w:color="000000"/>
            </w:tcBorders>
            <w:shd w:val="clear" w:color="auto" w:fill="FFFFFF"/>
          </w:tcPr>
          <w:p w14:paraId="5DAAA040" w14:textId="77777777" w:rsidR="00140155" w:rsidRPr="00140155" w:rsidRDefault="00140155" w:rsidP="00F90C1A">
            <w:pPr>
              <w:autoSpaceDE w:val="0"/>
              <w:autoSpaceDN w:val="0"/>
              <w:adjustRightInd w:val="0"/>
              <w:spacing w:after="0"/>
              <w:ind w:left="60" w:right="60"/>
              <w:jc w:val="center"/>
              <w:rPr>
                <w:rFonts w:ascii="Arial" w:hAnsi="Arial" w:cs="Arial"/>
                <w:color w:val="000000"/>
                <w:sz w:val="18"/>
                <w:szCs w:val="18"/>
              </w:rPr>
            </w:pPr>
            <w:r w:rsidRPr="00140155">
              <w:rPr>
                <w:rFonts w:ascii="Arial" w:hAnsi="Arial" w:cs="Arial"/>
                <w:color w:val="000000"/>
                <w:sz w:val="18"/>
                <w:szCs w:val="18"/>
              </w:rPr>
              <w:t>95.0% Confidence Interval for B</w:t>
            </w:r>
          </w:p>
        </w:tc>
      </w:tr>
      <w:tr w:rsidR="00140155" w:rsidRPr="00140155" w14:paraId="79240875" w14:textId="77777777" w:rsidTr="000C35D7">
        <w:trPr>
          <w:cantSplit/>
          <w:trHeight w:val="212"/>
        </w:trPr>
        <w:tc>
          <w:tcPr>
            <w:tcW w:w="1554" w:type="dxa"/>
            <w:gridSpan w:val="3"/>
            <w:vMerge/>
            <w:tcBorders>
              <w:top w:val="single" w:sz="16" w:space="0" w:color="000000"/>
              <w:left w:val="single" w:sz="16" w:space="0" w:color="000000"/>
              <w:bottom w:val="nil"/>
              <w:right w:val="nil"/>
            </w:tcBorders>
            <w:shd w:val="clear" w:color="auto" w:fill="FFFFFF"/>
          </w:tcPr>
          <w:p w14:paraId="2B1A8543" w14:textId="77777777" w:rsidR="00140155" w:rsidRPr="00140155" w:rsidRDefault="00140155" w:rsidP="00F90C1A">
            <w:pPr>
              <w:autoSpaceDE w:val="0"/>
              <w:autoSpaceDN w:val="0"/>
              <w:adjustRightInd w:val="0"/>
              <w:spacing w:after="0"/>
              <w:rPr>
                <w:rFonts w:ascii="Arial" w:hAnsi="Arial" w:cs="Arial"/>
                <w:color w:val="000000"/>
                <w:sz w:val="18"/>
                <w:szCs w:val="18"/>
              </w:rPr>
            </w:pPr>
          </w:p>
        </w:tc>
        <w:tc>
          <w:tcPr>
            <w:tcW w:w="1392" w:type="dxa"/>
            <w:tcBorders>
              <w:left w:val="single" w:sz="16" w:space="0" w:color="000000"/>
              <w:bottom w:val="single" w:sz="16" w:space="0" w:color="000000"/>
            </w:tcBorders>
            <w:shd w:val="clear" w:color="auto" w:fill="FFFFFF"/>
          </w:tcPr>
          <w:p w14:paraId="3377170F" w14:textId="77777777" w:rsidR="00140155" w:rsidRPr="00140155" w:rsidRDefault="00140155" w:rsidP="00F90C1A">
            <w:pPr>
              <w:autoSpaceDE w:val="0"/>
              <w:autoSpaceDN w:val="0"/>
              <w:adjustRightInd w:val="0"/>
              <w:spacing w:after="0"/>
              <w:ind w:left="60" w:right="60"/>
              <w:jc w:val="center"/>
              <w:rPr>
                <w:rFonts w:ascii="Arial" w:hAnsi="Arial" w:cs="Arial"/>
                <w:color w:val="000000"/>
                <w:sz w:val="18"/>
                <w:szCs w:val="18"/>
              </w:rPr>
            </w:pPr>
            <w:r w:rsidRPr="00140155">
              <w:rPr>
                <w:rFonts w:ascii="Arial" w:hAnsi="Arial" w:cs="Arial"/>
                <w:color w:val="000000"/>
                <w:sz w:val="18"/>
                <w:szCs w:val="18"/>
              </w:rPr>
              <w:t>B</w:t>
            </w:r>
          </w:p>
        </w:tc>
        <w:tc>
          <w:tcPr>
            <w:tcW w:w="1392" w:type="dxa"/>
            <w:gridSpan w:val="3"/>
            <w:tcBorders>
              <w:bottom w:val="single" w:sz="16" w:space="0" w:color="000000"/>
            </w:tcBorders>
            <w:shd w:val="clear" w:color="auto" w:fill="FFFFFF"/>
          </w:tcPr>
          <w:p w14:paraId="7ABC6B5E" w14:textId="77777777" w:rsidR="00140155" w:rsidRPr="00140155" w:rsidRDefault="00140155" w:rsidP="00F90C1A">
            <w:pPr>
              <w:autoSpaceDE w:val="0"/>
              <w:autoSpaceDN w:val="0"/>
              <w:adjustRightInd w:val="0"/>
              <w:spacing w:after="0"/>
              <w:ind w:left="60" w:right="60"/>
              <w:jc w:val="center"/>
              <w:rPr>
                <w:rFonts w:ascii="Arial" w:hAnsi="Arial" w:cs="Arial"/>
                <w:color w:val="000000"/>
                <w:sz w:val="18"/>
                <w:szCs w:val="18"/>
              </w:rPr>
            </w:pPr>
            <w:r w:rsidRPr="00140155">
              <w:rPr>
                <w:rFonts w:ascii="Arial" w:hAnsi="Arial" w:cs="Arial"/>
                <w:color w:val="000000"/>
                <w:sz w:val="18"/>
                <w:szCs w:val="18"/>
              </w:rPr>
              <w:t>Std. Error</w:t>
            </w:r>
          </w:p>
        </w:tc>
        <w:tc>
          <w:tcPr>
            <w:tcW w:w="1536" w:type="dxa"/>
            <w:gridSpan w:val="2"/>
            <w:tcBorders>
              <w:bottom w:val="single" w:sz="16" w:space="0" w:color="000000"/>
            </w:tcBorders>
            <w:shd w:val="clear" w:color="auto" w:fill="FFFFFF"/>
          </w:tcPr>
          <w:p w14:paraId="296FFBF2" w14:textId="77777777" w:rsidR="00140155" w:rsidRPr="00140155" w:rsidRDefault="00140155" w:rsidP="00F90C1A">
            <w:pPr>
              <w:autoSpaceDE w:val="0"/>
              <w:autoSpaceDN w:val="0"/>
              <w:adjustRightInd w:val="0"/>
              <w:spacing w:after="0"/>
              <w:ind w:left="60" w:right="60"/>
              <w:jc w:val="center"/>
              <w:rPr>
                <w:rFonts w:ascii="Arial" w:hAnsi="Arial" w:cs="Arial"/>
                <w:color w:val="000000"/>
                <w:sz w:val="18"/>
                <w:szCs w:val="18"/>
              </w:rPr>
            </w:pPr>
            <w:r w:rsidRPr="00140155">
              <w:rPr>
                <w:rFonts w:ascii="Arial" w:hAnsi="Arial" w:cs="Arial"/>
                <w:color w:val="000000"/>
                <w:sz w:val="18"/>
                <w:szCs w:val="18"/>
              </w:rPr>
              <w:t>Beta</w:t>
            </w:r>
          </w:p>
        </w:tc>
        <w:tc>
          <w:tcPr>
            <w:tcW w:w="1056" w:type="dxa"/>
            <w:vMerge/>
            <w:tcBorders>
              <w:top w:val="single" w:sz="16" w:space="0" w:color="000000"/>
            </w:tcBorders>
            <w:shd w:val="clear" w:color="auto" w:fill="FFFFFF"/>
          </w:tcPr>
          <w:p w14:paraId="48214410" w14:textId="77777777" w:rsidR="00140155" w:rsidRPr="00140155" w:rsidRDefault="00140155" w:rsidP="00F90C1A">
            <w:pPr>
              <w:autoSpaceDE w:val="0"/>
              <w:autoSpaceDN w:val="0"/>
              <w:adjustRightInd w:val="0"/>
              <w:spacing w:after="0"/>
              <w:rPr>
                <w:rFonts w:ascii="Arial" w:hAnsi="Arial" w:cs="Arial"/>
                <w:color w:val="000000"/>
                <w:sz w:val="18"/>
                <w:szCs w:val="18"/>
              </w:rPr>
            </w:pPr>
          </w:p>
        </w:tc>
        <w:tc>
          <w:tcPr>
            <w:tcW w:w="1056" w:type="dxa"/>
            <w:vMerge/>
            <w:tcBorders>
              <w:top w:val="single" w:sz="16" w:space="0" w:color="000000"/>
            </w:tcBorders>
            <w:shd w:val="clear" w:color="auto" w:fill="FFFFFF"/>
          </w:tcPr>
          <w:p w14:paraId="3F3CE8CA" w14:textId="77777777" w:rsidR="00140155" w:rsidRPr="00140155" w:rsidRDefault="00140155" w:rsidP="00F90C1A">
            <w:pPr>
              <w:autoSpaceDE w:val="0"/>
              <w:autoSpaceDN w:val="0"/>
              <w:adjustRightInd w:val="0"/>
              <w:spacing w:after="0"/>
              <w:rPr>
                <w:rFonts w:ascii="Arial" w:hAnsi="Arial" w:cs="Arial"/>
                <w:color w:val="000000"/>
                <w:sz w:val="18"/>
                <w:szCs w:val="18"/>
              </w:rPr>
            </w:pPr>
          </w:p>
        </w:tc>
        <w:tc>
          <w:tcPr>
            <w:tcW w:w="1521" w:type="dxa"/>
            <w:gridSpan w:val="2"/>
            <w:tcBorders>
              <w:bottom w:val="single" w:sz="16" w:space="0" w:color="000000"/>
            </w:tcBorders>
            <w:shd w:val="clear" w:color="auto" w:fill="FFFFFF"/>
          </w:tcPr>
          <w:p w14:paraId="1EBB5218" w14:textId="77777777" w:rsidR="00140155" w:rsidRPr="00140155" w:rsidRDefault="00140155" w:rsidP="00F90C1A">
            <w:pPr>
              <w:autoSpaceDE w:val="0"/>
              <w:autoSpaceDN w:val="0"/>
              <w:adjustRightInd w:val="0"/>
              <w:spacing w:after="0"/>
              <w:ind w:left="60" w:right="60"/>
              <w:jc w:val="center"/>
              <w:rPr>
                <w:rFonts w:ascii="Arial" w:hAnsi="Arial" w:cs="Arial"/>
                <w:color w:val="000000"/>
                <w:sz w:val="18"/>
                <w:szCs w:val="18"/>
              </w:rPr>
            </w:pPr>
            <w:r w:rsidRPr="00140155">
              <w:rPr>
                <w:rFonts w:ascii="Arial" w:hAnsi="Arial" w:cs="Arial"/>
                <w:color w:val="000000"/>
                <w:sz w:val="18"/>
                <w:szCs w:val="18"/>
              </w:rPr>
              <w:t>Lower Bound</w:t>
            </w:r>
          </w:p>
        </w:tc>
        <w:tc>
          <w:tcPr>
            <w:tcW w:w="1023" w:type="dxa"/>
            <w:gridSpan w:val="2"/>
            <w:tcBorders>
              <w:bottom w:val="single" w:sz="16" w:space="0" w:color="000000"/>
              <w:right w:val="single" w:sz="16" w:space="0" w:color="000000"/>
            </w:tcBorders>
            <w:shd w:val="clear" w:color="auto" w:fill="FFFFFF"/>
          </w:tcPr>
          <w:p w14:paraId="13492BDA" w14:textId="77777777" w:rsidR="00140155" w:rsidRPr="00140155" w:rsidRDefault="00140155" w:rsidP="00F90C1A">
            <w:pPr>
              <w:autoSpaceDE w:val="0"/>
              <w:autoSpaceDN w:val="0"/>
              <w:adjustRightInd w:val="0"/>
              <w:spacing w:after="0"/>
              <w:ind w:left="60" w:right="60"/>
              <w:jc w:val="center"/>
              <w:rPr>
                <w:rFonts w:ascii="Arial" w:hAnsi="Arial" w:cs="Arial"/>
                <w:color w:val="000000"/>
                <w:sz w:val="18"/>
                <w:szCs w:val="18"/>
              </w:rPr>
            </w:pPr>
            <w:r w:rsidRPr="00140155">
              <w:rPr>
                <w:rFonts w:ascii="Arial" w:hAnsi="Arial" w:cs="Arial"/>
                <w:color w:val="000000"/>
                <w:sz w:val="18"/>
                <w:szCs w:val="18"/>
              </w:rPr>
              <w:t>Upper Bound</w:t>
            </w:r>
          </w:p>
        </w:tc>
      </w:tr>
      <w:tr w:rsidR="00140155" w:rsidRPr="00140155" w14:paraId="50FC23DC" w14:textId="77777777" w:rsidTr="000C35D7">
        <w:trPr>
          <w:cantSplit/>
        </w:trPr>
        <w:tc>
          <w:tcPr>
            <w:tcW w:w="760" w:type="dxa"/>
            <w:vMerge w:val="restart"/>
            <w:tcBorders>
              <w:top w:val="single" w:sz="16" w:space="0" w:color="000000"/>
              <w:left w:val="single" w:sz="16" w:space="0" w:color="000000"/>
              <w:bottom w:val="single" w:sz="16" w:space="0" w:color="000000"/>
              <w:right w:val="nil"/>
            </w:tcBorders>
            <w:shd w:val="clear" w:color="auto" w:fill="FFFFFF"/>
            <w:vAlign w:val="center"/>
          </w:tcPr>
          <w:p w14:paraId="76656E88" w14:textId="77777777" w:rsidR="00140155" w:rsidRPr="00140155" w:rsidRDefault="00140155" w:rsidP="00F90C1A">
            <w:pPr>
              <w:autoSpaceDE w:val="0"/>
              <w:autoSpaceDN w:val="0"/>
              <w:adjustRightInd w:val="0"/>
              <w:spacing w:after="0"/>
              <w:ind w:left="60" w:right="60"/>
              <w:rPr>
                <w:rFonts w:ascii="Arial" w:hAnsi="Arial" w:cs="Arial"/>
                <w:color w:val="000000"/>
                <w:sz w:val="18"/>
                <w:szCs w:val="18"/>
              </w:rPr>
            </w:pPr>
            <w:r w:rsidRPr="00140155">
              <w:rPr>
                <w:rFonts w:ascii="Arial" w:hAnsi="Arial" w:cs="Arial"/>
                <w:color w:val="000000"/>
                <w:sz w:val="18"/>
                <w:szCs w:val="18"/>
              </w:rPr>
              <w:t>1</w:t>
            </w:r>
          </w:p>
        </w:tc>
        <w:tc>
          <w:tcPr>
            <w:tcW w:w="769" w:type="dxa"/>
            <w:tcBorders>
              <w:top w:val="single" w:sz="16" w:space="0" w:color="000000"/>
              <w:left w:val="nil"/>
              <w:bottom w:val="nil"/>
              <w:right w:val="single" w:sz="16" w:space="0" w:color="000000"/>
            </w:tcBorders>
            <w:shd w:val="clear" w:color="auto" w:fill="FFFFFF"/>
            <w:vAlign w:val="center"/>
          </w:tcPr>
          <w:p w14:paraId="2C4E4554" w14:textId="77777777" w:rsidR="00140155" w:rsidRPr="00140155" w:rsidRDefault="00140155" w:rsidP="00F90C1A">
            <w:pPr>
              <w:autoSpaceDE w:val="0"/>
              <w:autoSpaceDN w:val="0"/>
              <w:adjustRightInd w:val="0"/>
              <w:spacing w:after="0"/>
              <w:ind w:left="60" w:right="60"/>
              <w:rPr>
                <w:rFonts w:ascii="Arial" w:hAnsi="Arial" w:cs="Arial"/>
                <w:color w:val="000000"/>
                <w:sz w:val="18"/>
                <w:szCs w:val="18"/>
              </w:rPr>
            </w:pPr>
            <w:r w:rsidRPr="00140155">
              <w:rPr>
                <w:rFonts w:ascii="Arial" w:hAnsi="Arial" w:cs="Arial"/>
                <w:color w:val="000000"/>
                <w:sz w:val="18"/>
                <w:szCs w:val="18"/>
              </w:rPr>
              <w:t>(Constant)</w:t>
            </w:r>
          </w:p>
        </w:tc>
        <w:tc>
          <w:tcPr>
            <w:tcW w:w="1439" w:type="dxa"/>
            <w:gridSpan w:val="3"/>
            <w:tcBorders>
              <w:top w:val="single" w:sz="16" w:space="0" w:color="000000"/>
              <w:left w:val="single" w:sz="16" w:space="0" w:color="000000"/>
              <w:bottom w:val="nil"/>
            </w:tcBorders>
            <w:shd w:val="clear" w:color="auto" w:fill="FFFFFF"/>
            <w:vAlign w:val="center"/>
          </w:tcPr>
          <w:p w14:paraId="51C66CF9" w14:textId="77777777" w:rsidR="00140155" w:rsidRPr="00140155" w:rsidRDefault="00140155" w:rsidP="00F90C1A">
            <w:pPr>
              <w:autoSpaceDE w:val="0"/>
              <w:autoSpaceDN w:val="0"/>
              <w:adjustRightInd w:val="0"/>
              <w:spacing w:after="0"/>
              <w:ind w:left="60" w:right="60"/>
              <w:jc w:val="right"/>
              <w:rPr>
                <w:rFonts w:ascii="Arial" w:hAnsi="Arial" w:cs="Arial"/>
                <w:color w:val="000000"/>
                <w:sz w:val="18"/>
                <w:szCs w:val="18"/>
              </w:rPr>
            </w:pPr>
            <w:r w:rsidRPr="00140155">
              <w:rPr>
                <w:rFonts w:ascii="Arial" w:hAnsi="Arial" w:cs="Arial"/>
                <w:color w:val="000000"/>
                <w:sz w:val="18"/>
                <w:szCs w:val="18"/>
              </w:rPr>
              <w:t>62.770</w:t>
            </w:r>
          </w:p>
        </w:tc>
        <w:tc>
          <w:tcPr>
            <w:tcW w:w="1349" w:type="dxa"/>
            <w:tcBorders>
              <w:top w:val="single" w:sz="16" w:space="0" w:color="000000"/>
              <w:bottom w:val="nil"/>
            </w:tcBorders>
            <w:shd w:val="clear" w:color="auto" w:fill="FFFFFF"/>
            <w:vAlign w:val="center"/>
          </w:tcPr>
          <w:p w14:paraId="444F74E8" w14:textId="77777777" w:rsidR="00140155" w:rsidRPr="00140155" w:rsidRDefault="00140155" w:rsidP="00F90C1A">
            <w:pPr>
              <w:autoSpaceDE w:val="0"/>
              <w:autoSpaceDN w:val="0"/>
              <w:adjustRightInd w:val="0"/>
              <w:spacing w:after="0"/>
              <w:ind w:left="60" w:right="60"/>
              <w:jc w:val="right"/>
              <w:rPr>
                <w:rFonts w:ascii="Arial" w:hAnsi="Arial" w:cs="Arial"/>
                <w:color w:val="000000"/>
                <w:sz w:val="18"/>
                <w:szCs w:val="18"/>
              </w:rPr>
            </w:pPr>
            <w:r w:rsidRPr="00140155">
              <w:rPr>
                <w:rFonts w:ascii="Arial" w:hAnsi="Arial" w:cs="Arial"/>
                <w:color w:val="000000"/>
                <w:sz w:val="18"/>
                <w:szCs w:val="18"/>
              </w:rPr>
              <w:t>1.369</w:t>
            </w:r>
          </w:p>
        </w:tc>
        <w:tc>
          <w:tcPr>
            <w:tcW w:w="1529" w:type="dxa"/>
            <w:gridSpan w:val="2"/>
            <w:tcBorders>
              <w:top w:val="single" w:sz="16" w:space="0" w:color="000000"/>
              <w:bottom w:val="nil"/>
            </w:tcBorders>
            <w:shd w:val="clear" w:color="auto" w:fill="FFFFFF"/>
          </w:tcPr>
          <w:p w14:paraId="3744CA10" w14:textId="77777777" w:rsidR="00140155" w:rsidRPr="00140155" w:rsidRDefault="00140155" w:rsidP="00F90C1A">
            <w:pPr>
              <w:autoSpaceDE w:val="0"/>
              <w:autoSpaceDN w:val="0"/>
              <w:adjustRightInd w:val="0"/>
              <w:spacing w:after="0"/>
              <w:rPr>
                <w:rFonts w:ascii="Times New Roman" w:hAnsi="Times New Roman" w:cs="Times New Roman"/>
                <w:sz w:val="24"/>
                <w:szCs w:val="24"/>
              </w:rPr>
            </w:pPr>
          </w:p>
        </w:tc>
        <w:tc>
          <w:tcPr>
            <w:tcW w:w="1084" w:type="dxa"/>
            <w:gridSpan w:val="2"/>
            <w:tcBorders>
              <w:top w:val="single" w:sz="16" w:space="0" w:color="000000"/>
              <w:bottom w:val="nil"/>
            </w:tcBorders>
            <w:shd w:val="clear" w:color="auto" w:fill="FFFFFF"/>
            <w:vAlign w:val="center"/>
          </w:tcPr>
          <w:p w14:paraId="6508A339" w14:textId="77777777" w:rsidR="00140155" w:rsidRPr="00140155" w:rsidRDefault="00140155" w:rsidP="00F90C1A">
            <w:pPr>
              <w:autoSpaceDE w:val="0"/>
              <w:autoSpaceDN w:val="0"/>
              <w:adjustRightInd w:val="0"/>
              <w:spacing w:after="0"/>
              <w:ind w:left="60" w:right="60"/>
              <w:jc w:val="right"/>
              <w:rPr>
                <w:rFonts w:ascii="Arial" w:hAnsi="Arial" w:cs="Arial"/>
                <w:color w:val="000000"/>
                <w:sz w:val="18"/>
                <w:szCs w:val="18"/>
              </w:rPr>
            </w:pPr>
            <w:r w:rsidRPr="00140155">
              <w:rPr>
                <w:rFonts w:ascii="Arial" w:hAnsi="Arial" w:cs="Arial"/>
                <w:color w:val="000000"/>
                <w:sz w:val="18"/>
                <w:szCs w:val="18"/>
              </w:rPr>
              <w:t>45.863</w:t>
            </w:r>
          </w:p>
        </w:tc>
        <w:tc>
          <w:tcPr>
            <w:tcW w:w="1080" w:type="dxa"/>
            <w:gridSpan w:val="2"/>
            <w:tcBorders>
              <w:top w:val="single" w:sz="16" w:space="0" w:color="000000"/>
              <w:bottom w:val="nil"/>
            </w:tcBorders>
            <w:shd w:val="clear" w:color="auto" w:fill="FFFFFF"/>
            <w:vAlign w:val="center"/>
          </w:tcPr>
          <w:p w14:paraId="176AB2A0" w14:textId="77777777" w:rsidR="00140155" w:rsidRPr="00140155" w:rsidRDefault="00140155" w:rsidP="00F90C1A">
            <w:pPr>
              <w:autoSpaceDE w:val="0"/>
              <w:autoSpaceDN w:val="0"/>
              <w:adjustRightInd w:val="0"/>
              <w:spacing w:after="0"/>
              <w:ind w:left="60" w:right="60"/>
              <w:jc w:val="right"/>
              <w:rPr>
                <w:rFonts w:ascii="Arial" w:hAnsi="Arial" w:cs="Arial"/>
                <w:color w:val="000000"/>
                <w:sz w:val="18"/>
                <w:szCs w:val="18"/>
              </w:rPr>
            </w:pPr>
            <w:r w:rsidRPr="00140155">
              <w:rPr>
                <w:rFonts w:ascii="Arial" w:hAnsi="Arial" w:cs="Arial"/>
                <w:color w:val="000000"/>
                <w:sz w:val="18"/>
                <w:szCs w:val="18"/>
              </w:rPr>
              <w:t>.000</w:t>
            </w:r>
          </w:p>
        </w:tc>
        <w:tc>
          <w:tcPr>
            <w:tcW w:w="1530" w:type="dxa"/>
            <w:gridSpan w:val="2"/>
            <w:tcBorders>
              <w:top w:val="single" w:sz="16" w:space="0" w:color="000000"/>
              <w:bottom w:val="nil"/>
            </w:tcBorders>
            <w:shd w:val="clear" w:color="auto" w:fill="FFFFFF"/>
            <w:vAlign w:val="center"/>
          </w:tcPr>
          <w:p w14:paraId="735373B2" w14:textId="77777777" w:rsidR="00140155" w:rsidRPr="00140155" w:rsidRDefault="00140155" w:rsidP="00F90C1A">
            <w:pPr>
              <w:autoSpaceDE w:val="0"/>
              <w:autoSpaceDN w:val="0"/>
              <w:adjustRightInd w:val="0"/>
              <w:spacing w:after="0"/>
              <w:ind w:left="60" w:right="60"/>
              <w:jc w:val="right"/>
              <w:rPr>
                <w:rFonts w:ascii="Arial" w:hAnsi="Arial" w:cs="Arial"/>
                <w:color w:val="000000"/>
                <w:sz w:val="18"/>
                <w:szCs w:val="18"/>
              </w:rPr>
            </w:pPr>
            <w:r w:rsidRPr="00140155">
              <w:rPr>
                <w:rFonts w:ascii="Arial" w:hAnsi="Arial" w:cs="Arial"/>
                <w:color w:val="000000"/>
                <w:sz w:val="18"/>
                <w:szCs w:val="18"/>
              </w:rPr>
              <w:t>59.971</w:t>
            </w:r>
          </w:p>
        </w:tc>
        <w:tc>
          <w:tcPr>
            <w:tcW w:w="990" w:type="dxa"/>
            <w:tcBorders>
              <w:top w:val="single" w:sz="16" w:space="0" w:color="000000"/>
              <w:bottom w:val="nil"/>
              <w:right w:val="single" w:sz="16" w:space="0" w:color="000000"/>
            </w:tcBorders>
            <w:shd w:val="clear" w:color="auto" w:fill="FFFFFF"/>
            <w:vAlign w:val="center"/>
          </w:tcPr>
          <w:p w14:paraId="638A701E" w14:textId="77777777" w:rsidR="00140155" w:rsidRPr="00140155" w:rsidRDefault="00140155" w:rsidP="00F90C1A">
            <w:pPr>
              <w:autoSpaceDE w:val="0"/>
              <w:autoSpaceDN w:val="0"/>
              <w:adjustRightInd w:val="0"/>
              <w:spacing w:after="0"/>
              <w:ind w:left="60" w:right="60"/>
              <w:jc w:val="right"/>
              <w:rPr>
                <w:rFonts w:ascii="Arial" w:hAnsi="Arial" w:cs="Arial"/>
                <w:color w:val="000000"/>
                <w:sz w:val="18"/>
                <w:szCs w:val="18"/>
              </w:rPr>
            </w:pPr>
            <w:r w:rsidRPr="00140155">
              <w:rPr>
                <w:rFonts w:ascii="Arial" w:hAnsi="Arial" w:cs="Arial"/>
                <w:color w:val="000000"/>
                <w:sz w:val="18"/>
                <w:szCs w:val="18"/>
              </w:rPr>
              <w:t>65.569</w:t>
            </w:r>
          </w:p>
        </w:tc>
      </w:tr>
      <w:tr w:rsidR="00140155" w:rsidRPr="00140155" w14:paraId="5531D080" w14:textId="77777777" w:rsidTr="000C35D7">
        <w:trPr>
          <w:cantSplit/>
          <w:trHeight w:val="437"/>
        </w:trPr>
        <w:tc>
          <w:tcPr>
            <w:tcW w:w="760" w:type="dxa"/>
            <w:vMerge/>
            <w:tcBorders>
              <w:top w:val="single" w:sz="16" w:space="0" w:color="000000"/>
              <w:left w:val="single" w:sz="16" w:space="0" w:color="000000"/>
              <w:bottom w:val="single" w:sz="16" w:space="0" w:color="000000"/>
              <w:right w:val="nil"/>
            </w:tcBorders>
            <w:shd w:val="clear" w:color="auto" w:fill="FFFFFF"/>
            <w:vAlign w:val="center"/>
          </w:tcPr>
          <w:p w14:paraId="73F89D83" w14:textId="77777777" w:rsidR="00140155" w:rsidRPr="00140155" w:rsidRDefault="00140155" w:rsidP="00F90C1A">
            <w:pPr>
              <w:autoSpaceDE w:val="0"/>
              <w:autoSpaceDN w:val="0"/>
              <w:adjustRightInd w:val="0"/>
              <w:spacing w:after="0"/>
              <w:rPr>
                <w:rFonts w:ascii="Arial" w:hAnsi="Arial" w:cs="Arial"/>
                <w:color w:val="000000"/>
                <w:sz w:val="18"/>
                <w:szCs w:val="18"/>
              </w:rPr>
            </w:pPr>
          </w:p>
        </w:tc>
        <w:tc>
          <w:tcPr>
            <w:tcW w:w="769" w:type="dxa"/>
            <w:tcBorders>
              <w:top w:val="nil"/>
              <w:left w:val="nil"/>
              <w:bottom w:val="single" w:sz="16" w:space="0" w:color="000000"/>
              <w:right w:val="single" w:sz="16" w:space="0" w:color="000000"/>
            </w:tcBorders>
            <w:shd w:val="clear" w:color="auto" w:fill="FFFFFF"/>
            <w:vAlign w:val="center"/>
          </w:tcPr>
          <w:p w14:paraId="23BFAEB1" w14:textId="77777777" w:rsidR="00140155" w:rsidRPr="00140155" w:rsidRDefault="00140155" w:rsidP="00F90C1A">
            <w:pPr>
              <w:autoSpaceDE w:val="0"/>
              <w:autoSpaceDN w:val="0"/>
              <w:adjustRightInd w:val="0"/>
              <w:spacing w:after="0"/>
              <w:ind w:left="60" w:right="60"/>
              <w:rPr>
                <w:rFonts w:ascii="Arial" w:hAnsi="Arial" w:cs="Arial"/>
                <w:color w:val="000000"/>
                <w:sz w:val="18"/>
                <w:szCs w:val="18"/>
              </w:rPr>
            </w:pPr>
            <w:proofErr w:type="spellStart"/>
            <w:r w:rsidRPr="00140155">
              <w:rPr>
                <w:rFonts w:ascii="Arial" w:hAnsi="Arial" w:cs="Arial"/>
                <w:color w:val="000000"/>
                <w:sz w:val="18"/>
                <w:szCs w:val="18"/>
              </w:rPr>
              <w:t>CarbonPrice</w:t>
            </w:r>
            <w:proofErr w:type="spellEnd"/>
          </w:p>
        </w:tc>
        <w:tc>
          <w:tcPr>
            <w:tcW w:w="1439" w:type="dxa"/>
            <w:gridSpan w:val="3"/>
            <w:tcBorders>
              <w:top w:val="nil"/>
              <w:left w:val="single" w:sz="16" w:space="0" w:color="000000"/>
              <w:bottom w:val="single" w:sz="16" w:space="0" w:color="000000"/>
            </w:tcBorders>
            <w:shd w:val="clear" w:color="auto" w:fill="FFFFFF"/>
            <w:vAlign w:val="center"/>
          </w:tcPr>
          <w:p w14:paraId="0B9D78C5" w14:textId="77777777" w:rsidR="00140155" w:rsidRPr="00140155" w:rsidRDefault="00140155" w:rsidP="00F90C1A">
            <w:pPr>
              <w:autoSpaceDE w:val="0"/>
              <w:autoSpaceDN w:val="0"/>
              <w:adjustRightInd w:val="0"/>
              <w:spacing w:after="0"/>
              <w:ind w:left="60" w:right="60"/>
              <w:jc w:val="right"/>
              <w:rPr>
                <w:rFonts w:ascii="Arial" w:hAnsi="Arial" w:cs="Arial"/>
                <w:color w:val="000000"/>
                <w:sz w:val="18"/>
                <w:szCs w:val="18"/>
              </w:rPr>
            </w:pPr>
            <w:r w:rsidRPr="00140155">
              <w:rPr>
                <w:rFonts w:ascii="Arial" w:hAnsi="Arial" w:cs="Arial"/>
                <w:color w:val="000000"/>
                <w:sz w:val="18"/>
                <w:szCs w:val="18"/>
              </w:rPr>
              <w:t>-.127</w:t>
            </w:r>
          </w:p>
        </w:tc>
        <w:tc>
          <w:tcPr>
            <w:tcW w:w="1349" w:type="dxa"/>
            <w:tcBorders>
              <w:top w:val="nil"/>
              <w:bottom w:val="single" w:sz="16" w:space="0" w:color="000000"/>
            </w:tcBorders>
            <w:shd w:val="clear" w:color="auto" w:fill="FFFFFF"/>
            <w:vAlign w:val="center"/>
          </w:tcPr>
          <w:p w14:paraId="332EE772" w14:textId="77777777" w:rsidR="00140155" w:rsidRPr="00140155" w:rsidRDefault="00140155" w:rsidP="00F90C1A">
            <w:pPr>
              <w:autoSpaceDE w:val="0"/>
              <w:autoSpaceDN w:val="0"/>
              <w:adjustRightInd w:val="0"/>
              <w:spacing w:after="0"/>
              <w:ind w:left="60" w:right="60"/>
              <w:jc w:val="right"/>
              <w:rPr>
                <w:rFonts w:ascii="Arial" w:hAnsi="Arial" w:cs="Arial"/>
                <w:color w:val="000000"/>
                <w:sz w:val="18"/>
                <w:szCs w:val="18"/>
              </w:rPr>
            </w:pPr>
            <w:r w:rsidRPr="00140155">
              <w:rPr>
                <w:rFonts w:ascii="Arial" w:hAnsi="Arial" w:cs="Arial"/>
                <w:color w:val="000000"/>
                <w:sz w:val="18"/>
                <w:szCs w:val="18"/>
              </w:rPr>
              <w:t>.020</w:t>
            </w:r>
          </w:p>
        </w:tc>
        <w:tc>
          <w:tcPr>
            <w:tcW w:w="1529" w:type="dxa"/>
            <w:gridSpan w:val="2"/>
            <w:tcBorders>
              <w:top w:val="nil"/>
              <w:bottom w:val="single" w:sz="16" w:space="0" w:color="000000"/>
            </w:tcBorders>
            <w:shd w:val="clear" w:color="auto" w:fill="FFFFFF"/>
            <w:vAlign w:val="center"/>
          </w:tcPr>
          <w:p w14:paraId="2971DE00" w14:textId="77777777" w:rsidR="00140155" w:rsidRPr="00140155" w:rsidRDefault="00140155" w:rsidP="00F90C1A">
            <w:pPr>
              <w:autoSpaceDE w:val="0"/>
              <w:autoSpaceDN w:val="0"/>
              <w:adjustRightInd w:val="0"/>
              <w:spacing w:after="0"/>
              <w:ind w:left="60" w:right="60"/>
              <w:jc w:val="right"/>
              <w:rPr>
                <w:rFonts w:ascii="Arial" w:hAnsi="Arial" w:cs="Arial"/>
                <w:color w:val="000000"/>
                <w:sz w:val="18"/>
                <w:szCs w:val="18"/>
              </w:rPr>
            </w:pPr>
            <w:r w:rsidRPr="00140155">
              <w:rPr>
                <w:rFonts w:ascii="Arial" w:hAnsi="Arial" w:cs="Arial"/>
                <w:color w:val="000000"/>
                <w:sz w:val="18"/>
                <w:szCs w:val="18"/>
              </w:rPr>
              <w:t>-.767</w:t>
            </w:r>
          </w:p>
        </w:tc>
        <w:tc>
          <w:tcPr>
            <w:tcW w:w="1084" w:type="dxa"/>
            <w:gridSpan w:val="2"/>
            <w:tcBorders>
              <w:top w:val="nil"/>
              <w:bottom w:val="single" w:sz="16" w:space="0" w:color="000000"/>
            </w:tcBorders>
            <w:shd w:val="clear" w:color="auto" w:fill="FFFFFF"/>
            <w:vAlign w:val="center"/>
          </w:tcPr>
          <w:p w14:paraId="105E7AD2" w14:textId="77777777" w:rsidR="00140155" w:rsidRPr="00140155" w:rsidRDefault="00140155" w:rsidP="00F90C1A">
            <w:pPr>
              <w:autoSpaceDE w:val="0"/>
              <w:autoSpaceDN w:val="0"/>
              <w:adjustRightInd w:val="0"/>
              <w:spacing w:after="0"/>
              <w:ind w:left="60" w:right="60"/>
              <w:jc w:val="right"/>
              <w:rPr>
                <w:rFonts w:ascii="Arial" w:hAnsi="Arial" w:cs="Arial"/>
                <w:color w:val="000000"/>
                <w:sz w:val="18"/>
                <w:szCs w:val="18"/>
              </w:rPr>
            </w:pPr>
            <w:r w:rsidRPr="00140155">
              <w:rPr>
                <w:rFonts w:ascii="Arial" w:hAnsi="Arial" w:cs="Arial"/>
                <w:color w:val="000000"/>
                <w:sz w:val="18"/>
                <w:szCs w:val="18"/>
              </w:rPr>
              <w:t>-6.427</w:t>
            </w:r>
          </w:p>
        </w:tc>
        <w:tc>
          <w:tcPr>
            <w:tcW w:w="1080" w:type="dxa"/>
            <w:gridSpan w:val="2"/>
            <w:tcBorders>
              <w:top w:val="nil"/>
              <w:bottom w:val="single" w:sz="16" w:space="0" w:color="000000"/>
            </w:tcBorders>
            <w:shd w:val="clear" w:color="auto" w:fill="FFFFFF"/>
            <w:vAlign w:val="center"/>
          </w:tcPr>
          <w:p w14:paraId="139A9572" w14:textId="77777777" w:rsidR="00140155" w:rsidRPr="00140155" w:rsidRDefault="00140155" w:rsidP="00F90C1A">
            <w:pPr>
              <w:autoSpaceDE w:val="0"/>
              <w:autoSpaceDN w:val="0"/>
              <w:adjustRightInd w:val="0"/>
              <w:spacing w:after="0"/>
              <w:ind w:left="60" w:right="60"/>
              <w:jc w:val="right"/>
              <w:rPr>
                <w:rFonts w:ascii="Arial" w:hAnsi="Arial" w:cs="Arial"/>
                <w:color w:val="000000"/>
                <w:sz w:val="18"/>
                <w:szCs w:val="18"/>
              </w:rPr>
            </w:pPr>
            <w:r w:rsidRPr="00140155">
              <w:rPr>
                <w:rFonts w:ascii="Arial" w:hAnsi="Arial" w:cs="Arial"/>
                <w:color w:val="000000"/>
                <w:sz w:val="18"/>
                <w:szCs w:val="18"/>
              </w:rPr>
              <w:t>.000</w:t>
            </w:r>
          </w:p>
        </w:tc>
        <w:tc>
          <w:tcPr>
            <w:tcW w:w="1530" w:type="dxa"/>
            <w:gridSpan w:val="2"/>
            <w:tcBorders>
              <w:top w:val="nil"/>
              <w:bottom w:val="single" w:sz="16" w:space="0" w:color="000000"/>
            </w:tcBorders>
            <w:shd w:val="clear" w:color="auto" w:fill="FFFFFF"/>
            <w:vAlign w:val="center"/>
          </w:tcPr>
          <w:p w14:paraId="2C63F102" w14:textId="77777777" w:rsidR="00140155" w:rsidRPr="00140155" w:rsidRDefault="00140155" w:rsidP="00F90C1A">
            <w:pPr>
              <w:autoSpaceDE w:val="0"/>
              <w:autoSpaceDN w:val="0"/>
              <w:adjustRightInd w:val="0"/>
              <w:spacing w:after="0"/>
              <w:ind w:left="60" w:right="60"/>
              <w:jc w:val="right"/>
              <w:rPr>
                <w:rFonts w:ascii="Arial" w:hAnsi="Arial" w:cs="Arial"/>
                <w:color w:val="000000"/>
                <w:sz w:val="18"/>
                <w:szCs w:val="18"/>
              </w:rPr>
            </w:pPr>
            <w:r w:rsidRPr="00140155">
              <w:rPr>
                <w:rFonts w:ascii="Arial" w:hAnsi="Arial" w:cs="Arial"/>
                <w:color w:val="000000"/>
                <w:sz w:val="18"/>
                <w:szCs w:val="18"/>
              </w:rPr>
              <w:t>-.167</w:t>
            </w:r>
          </w:p>
        </w:tc>
        <w:tc>
          <w:tcPr>
            <w:tcW w:w="990" w:type="dxa"/>
            <w:tcBorders>
              <w:top w:val="nil"/>
              <w:bottom w:val="single" w:sz="16" w:space="0" w:color="000000"/>
              <w:right w:val="single" w:sz="16" w:space="0" w:color="000000"/>
            </w:tcBorders>
            <w:shd w:val="clear" w:color="auto" w:fill="FFFFFF"/>
            <w:vAlign w:val="center"/>
          </w:tcPr>
          <w:p w14:paraId="1121B538" w14:textId="77777777" w:rsidR="00140155" w:rsidRPr="00140155" w:rsidRDefault="00140155" w:rsidP="00F90C1A">
            <w:pPr>
              <w:autoSpaceDE w:val="0"/>
              <w:autoSpaceDN w:val="0"/>
              <w:adjustRightInd w:val="0"/>
              <w:spacing w:after="0"/>
              <w:ind w:left="60" w:right="60"/>
              <w:jc w:val="right"/>
              <w:rPr>
                <w:rFonts w:ascii="Arial" w:hAnsi="Arial" w:cs="Arial"/>
                <w:color w:val="000000"/>
                <w:sz w:val="18"/>
                <w:szCs w:val="18"/>
              </w:rPr>
            </w:pPr>
            <w:r w:rsidRPr="00140155">
              <w:rPr>
                <w:rFonts w:ascii="Arial" w:hAnsi="Arial" w:cs="Arial"/>
                <w:color w:val="000000"/>
                <w:sz w:val="18"/>
                <w:szCs w:val="18"/>
              </w:rPr>
              <w:t>-.087</w:t>
            </w:r>
          </w:p>
        </w:tc>
      </w:tr>
      <w:tr w:rsidR="00140155" w:rsidRPr="00140155" w14:paraId="1530E9E5" w14:textId="77777777" w:rsidTr="000C35D7">
        <w:trPr>
          <w:cantSplit/>
        </w:trPr>
        <w:tc>
          <w:tcPr>
            <w:tcW w:w="10530" w:type="dxa"/>
            <w:gridSpan w:val="15"/>
            <w:tcBorders>
              <w:top w:val="nil"/>
              <w:left w:val="nil"/>
              <w:bottom w:val="nil"/>
              <w:right w:val="nil"/>
            </w:tcBorders>
            <w:shd w:val="clear" w:color="auto" w:fill="FFFFFF"/>
          </w:tcPr>
          <w:p w14:paraId="7318B050" w14:textId="77777777" w:rsidR="00140155" w:rsidRPr="00140155" w:rsidRDefault="00140155" w:rsidP="00F90C1A">
            <w:pPr>
              <w:autoSpaceDE w:val="0"/>
              <w:autoSpaceDN w:val="0"/>
              <w:adjustRightInd w:val="0"/>
              <w:spacing w:after="0"/>
              <w:ind w:left="60" w:right="60"/>
              <w:rPr>
                <w:rFonts w:ascii="Arial" w:hAnsi="Arial" w:cs="Arial"/>
                <w:color w:val="000000"/>
                <w:sz w:val="18"/>
                <w:szCs w:val="18"/>
              </w:rPr>
            </w:pPr>
            <w:r w:rsidRPr="00140155">
              <w:rPr>
                <w:rFonts w:ascii="Arial" w:hAnsi="Arial" w:cs="Arial"/>
                <w:color w:val="000000"/>
                <w:sz w:val="18"/>
                <w:szCs w:val="18"/>
              </w:rPr>
              <w:t xml:space="preserve">a. Dependent Variable: </w:t>
            </w:r>
            <w:proofErr w:type="spellStart"/>
            <w:r w:rsidRPr="00140155">
              <w:rPr>
                <w:rFonts w:ascii="Arial" w:hAnsi="Arial" w:cs="Arial"/>
                <w:color w:val="000000"/>
                <w:sz w:val="18"/>
                <w:szCs w:val="18"/>
              </w:rPr>
              <w:t>CarbonEmissions</w:t>
            </w:r>
            <w:proofErr w:type="spellEnd"/>
          </w:p>
        </w:tc>
      </w:tr>
    </w:tbl>
    <w:p w14:paraId="1089C159" w14:textId="116F0E3E" w:rsidR="00140155" w:rsidRPr="000C35D7" w:rsidRDefault="000C35D7" w:rsidP="00F90C1A">
      <w:pPr>
        <w:autoSpaceDE w:val="0"/>
        <w:autoSpaceDN w:val="0"/>
        <w:bidi/>
        <w:adjustRightInd w:val="0"/>
        <w:spacing w:after="0"/>
        <w:rPr>
          <w:rFonts w:ascii="Simplified Arabic" w:hAnsi="Simplified Arabic" w:cs="Simplified Arabic"/>
          <w:sz w:val="20"/>
          <w:szCs w:val="20"/>
          <w:lang w:bidi="ar-EG"/>
        </w:rPr>
      </w:pPr>
      <w:r>
        <w:rPr>
          <w:rFonts w:ascii="Simplified Arabic" w:hAnsi="Simplified Arabic" w:cs="Simplified Arabic" w:hint="cs"/>
          <w:sz w:val="20"/>
          <w:szCs w:val="20"/>
          <w:rtl/>
        </w:rPr>
        <w:t xml:space="preserve">المصدر : الباحث بنفسه بإستخدام برنامج </w:t>
      </w:r>
      <w:r>
        <w:rPr>
          <w:rFonts w:ascii="Simplified Arabic" w:hAnsi="Simplified Arabic" w:cs="Simplified Arabic"/>
          <w:sz w:val="20"/>
          <w:szCs w:val="20"/>
        </w:rPr>
        <w:t>SPSS</w:t>
      </w:r>
      <w:r>
        <w:rPr>
          <w:rFonts w:ascii="Simplified Arabic" w:hAnsi="Simplified Arabic" w:cs="Simplified Arabic" w:hint="cs"/>
          <w:sz w:val="20"/>
          <w:szCs w:val="20"/>
          <w:rtl/>
          <w:lang w:bidi="ar-EG"/>
        </w:rPr>
        <w:t>.</w:t>
      </w:r>
    </w:p>
    <w:p w14:paraId="33B8F563" w14:textId="77777777" w:rsidR="00BD5DAD" w:rsidRDefault="00C91B83" w:rsidP="00BD5DAD">
      <w:pPr>
        <w:bidi/>
        <w:rPr>
          <w:rFonts w:ascii="Simplified Arabic" w:hAnsi="Simplified Arabic" w:cs="Simplified Arabic"/>
          <w:b/>
          <w:bCs/>
          <w:sz w:val="28"/>
          <w:szCs w:val="28"/>
          <w:u w:val="single"/>
          <w:rtl/>
          <w:lang w:bidi="ar-EG"/>
        </w:rPr>
      </w:pPr>
      <w:bookmarkStart w:id="20" w:name="_Hlk101326976"/>
      <w:r w:rsidRPr="003C0911">
        <w:rPr>
          <w:rFonts w:ascii="Simplified Arabic" w:hAnsi="Simplified Arabic" w:cs="Simplified Arabic"/>
          <w:sz w:val="24"/>
          <w:szCs w:val="24"/>
          <w:rtl/>
        </w:rPr>
        <w:t xml:space="preserve">توضح قيمة </w:t>
      </w:r>
      <w:r w:rsidRPr="003C0911">
        <w:rPr>
          <w:rFonts w:ascii="Simplified Arabic" w:hAnsi="Simplified Arabic" w:cs="Simplified Arabic"/>
          <w:sz w:val="24"/>
          <w:szCs w:val="24"/>
        </w:rPr>
        <w:t>Beta of unstandardized coefficients</w:t>
      </w:r>
      <w:r w:rsidRPr="003C0911">
        <w:rPr>
          <w:rFonts w:ascii="Simplified Arabic" w:hAnsi="Simplified Arabic" w:cs="Simplified Arabic"/>
          <w:sz w:val="24"/>
          <w:szCs w:val="24"/>
          <w:rtl/>
          <w:lang w:bidi="ar-EG"/>
        </w:rPr>
        <w:t xml:space="preserve"> القيمة التي تقل ب</w:t>
      </w:r>
      <w:r w:rsidR="00251AE3" w:rsidRPr="003C0911">
        <w:rPr>
          <w:rFonts w:ascii="Simplified Arabic" w:hAnsi="Simplified Arabic" w:cs="Simplified Arabic"/>
          <w:sz w:val="24"/>
          <w:szCs w:val="24"/>
          <w:rtl/>
          <w:lang w:bidi="ar-EG"/>
        </w:rPr>
        <w:t>ها كمية</w:t>
      </w:r>
      <w:r w:rsidRPr="003C0911">
        <w:rPr>
          <w:rFonts w:ascii="Simplified Arabic" w:hAnsi="Simplified Arabic" w:cs="Simplified Arabic"/>
          <w:sz w:val="24"/>
          <w:szCs w:val="24"/>
          <w:rtl/>
          <w:lang w:bidi="ar-EG"/>
        </w:rPr>
        <w:t xml:space="preserve"> </w:t>
      </w:r>
      <w:r w:rsidR="00D15CB0">
        <w:rPr>
          <w:rFonts w:ascii="Simplified Arabic" w:hAnsi="Simplified Arabic" w:cs="Simplified Arabic" w:hint="cs"/>
          <w:sz w:val="24"/>
          <w:szCs w:val="24"/>
          <w:rtl/>
          <w:lang w:bidi="ar-EG"/>
        </w:rPr>
        <w:t>ثاني أكسيد الكربون</w:t>
      </w:r>
      <w:r w:rsidR="00251AE3" w:rsidRPr="003C0911">
        <w:rPr>
          <w:rFonts w:ascii="Simplified Arabic" w:hAnsi="Simplified Arabic" w:cs="Simplified Arabic"/>
          <w:sz w:val="24"/>
          <w:szCs w:val="24"/>
          <w:rtl/>
          <w:lang w:bidi="ar-EG"/>
        </w:rPr>
        <w:t xml:space="preserve"> بزيادة الضريبة </w:t>
      </w:r>
      <w:r w:rsidR="00140155">
        <w:rPr>
          <w:rFonts w:ascii="Simplified Arabic" w:hAnsi="Simplified Arabic" w:cs="Simplified Arabic" w:hint="cs"/>
          <w:sz w:val="24"/>
          <w:szCs w:val="24"/>
          <w:rtl/>
          <w:lang w:bidi="ar-EG"/>
        </w:rPr>
        <w:t>دولار واحد</w:t>
      </w:r>
      <w:r w:rsidR="00251AE3" w:rsidRPr="003C0911">
        <w:rPr>
          <w:rFonts w:ascii="Simplified Arabic" w:hAnsi="Simplified Arabic" w:cs="Simplified Arabic"/>
          <w:sz w:val="24"/>
          <w:szCs w:val="24"/>
          <w:rtl/>
          <w:lang w:bidi="ar-EG"/>
        </w:rPr>
        <w:t xml:space="preserve"> ، و القيمة هنا تساوي </w:t>
      </w:r>
      <w:r w:rsidR="00251AE3" w:rsidRPr="003C0911">
        <w:rPr>
          <w:rFonts w:ascii="Simplified Arabic" w:hAnsi="Simplified Arabic" w:cs="Simplified Arabic"/>
          <w:sz w:val="24"/>
          <w:szCs w:val="24"/>
          <w:lang w:bidi="ar-EG"/>
        </w:rPr>
        <w:t>-</w:t>
      </w:r>
      <w:r w:rsidR="00302FBA">
        <w:rPr>
          <w:rFonts w:ascii="Simplified Arabic" w:hAnsi="Simplified Arabic" w:cs="Simplified Arabic"/>
          <w:sz w:val="24"/>
          <w:szCs w:val="24"/>
          <w:lang w:bidi="ar-EG"/>
        </w:rPr>
        <w:t>0.127</w:t>
      </w:r>
      <w:r w:rsidR="00251AE3" w:rsidRPr="003C0911">
        <w:rPr>
          <w:rFonts w:ascii="Simplified Arabic" w:hAnsi="Simplified Arabic" w:cs="Simplified Arabic"/>
          <w:sz w:val="24"/>
          <w:szCs w:val="24"/>
          <w:rtl/>
          <w:lang w:bidi="ar-EG"/>
        </w:rPr>
        <w:t>،  والذي يعني أن</w:t>
      </w:r>
      <w:r w:rsidR="003C0911" w:rsidRPr="003C0911">
        <w:rPr>
          <w:rFonts w:ascii="Simplified Arabic" w:hAnsi="Simplified Arabic" w:cs="Simplified Arabic"/>
          <w:sz w:val="24"/>
          <w:szCs w:val="24"/>
          <w:rtl/>
          <w:lang w:bidi="ar-EG"/>
        </w:rPr>
        <w:t xml:space="preserve"> كمية</w:t>
      </w:r>
      <w:r w:rsidR="00251AE3" w:rsidRPr="003C0911">
        <w:rPr>
          <w:rFonts w:ascii="Simplified Arabic" w:hAnsi="Simplified Arabic" w:cs="Simplified Arabic"/>
          <w:sz w:val="24"/>
          <w:szCs w:val="24"/>
          <w:rtl/>
          <w:lang w:bidi="ar-EG"/>
        </w:rPr>
        <w:t xml:space="preserve"> الإنبعاثات </w:t>
      </w:r>
      <w:r w:rsidR="00D15CB0">
        <w:rPr>
          <w:rFonts w:ascii="Simplified Arabic" w:hAnsi="Simplified Arabic" w:cs="Simplified Arabic" w:hint="cs"/>
          <w:sz w:val="24"/>
          <w:szCs w:val="24"/>
          <w:rtl/>
          <w:lang w:bidi="ar-EG"/>
        </w:rPr>
        <w:t>لثاني أكسيد الكربون</w:t>
      </w:r>
      <w:r w:rsidR="00251AE3" w:rsidRPr="003C0911">
        <w:rPr>
          <w:rFonts w:ascii="Simplified Arabic" w:hAnsi="Simplified Arabic" w:cs="Simplified Arabic"/>
          <w:sz w:val="24"/>
          <w:szCs w:val="24"/>
          <w:rtl/>
          <w:lang w:bidi="ar-EG"/>
        </w:rPr>
        <w:t xml:space="preserve"> تقل </w:t>
      </w:r>
      <w:r w:rsidR="00302FBA">
        <w:rPr>
          <w:rFonts w:ascii="Simplified Arabic" w:hAnsi="Simplified Arabic" w:cs="Simplified Arabic"/>
          <w:sz w:val="24"/>
          <w:szCs w:val="24"/>
          <w:lang w:bidi="ar-EG"/>
        </w:rPr>
        <w:t>-</w:t>
      </w:r>
      <w:r w:rsidR="00251AE3" w:rsidRPr="003C0911">
        <w:rPr>
          <w:rFonts w:ascii="Simplified Arabic" w:hAnsi="Simplified Arabic" w:cs="Simplified Arabic"/>
          <w:sz w:val="24"/>
          <w:szCs w:val="24"/>
          <w:lang w:bidi="ar-EG"/>
        </w:rPr>
        <w:t>0</w:t>
      </w:r>
      <w:r w:rsidR="00302FBA">
        <w:rPr>
          <w:rFonts w:ascii="Simplified Arabic" w:hAnsi="Simplified Arabic" w:cs="Simplified Arabic"/>
          <w:sz w:val="24"/>
          <w:szCs w:val="24"/>
          <w:lang w:bidi="ar-EG"/>
        </w:rPr>
        <w:t>.127</w:t>
      </w:r>
      <w:r w:rsidR="00251AE3" w:rsidRPr="003C0911">
        <w:rPr>
          <w:rFonts w:ascii="Simplified Arabic" w:hAnsi="Simplified Arabic" w:cs="Simplified Arabic"/>
          <w:sz w:val="24"/>
          <w:szCs w:val="24"/>
          <w:rtl/>
          <w:lang w:bidi="ar-EG"/>
        </w:rPr>
        <w:t xml:space="preserve"> </w:t>
      </w:r>
      <w:r w:rsidR="003C0911" w:rsidRPr="003C0911">
        <w:rPr>
          <w:rFonts w:ascii="Simplified Arabic" w:hAnsi="Simplified Arabic" w:cs="Simplified Arabic"/>
          <w:sz w:val="24"/>
          <w:szCs w:val="24"/>
          <w:rtl/>
          <w:lang w:bidi="ar-EG"/>
        </w:rPr>
        <w:t xml:space="preserve">مليون </w:t>
      </w:r>
      <w:r w:rsidR="00251AE3" w:rsidRPr="003C0911">
        <w:rPr>
          <w:rFonts w:ascii="Simplified Arabic" w:hAnsi="Simplified Arabic" w:cs="Simplified Arabic"/>
          <w:sz w:val="24"/>
          <w:szCs w:val="24"/>
          <w:rtl/>
          <w:lang w:bidi="ar-EG"/>
        </w:rPr>
        <w:t>طن</w:t>
      </w:r>
      <w:r w:rsidR="003C0911" w:rsidRPr="003C0911">
        <w:rPr>
          <w:rFonts w:ascii="Simplified Arabic" w:hAnsi="Simplified Arabic" w:cs="Simplified Arabic"/>
          <w:sz w:val="24"/>
          <w:szCs w:val="24"/>
          <w:rtl/>
          <w:lang w:bidi="ar-EG"/>
        </w:rPr>
        <w:t xml:space="preserve"> متري</w:t>
      </w:r>
      <w:r w:rsidR="00251AE3" w:rsidRPr="003C0911">
        <w:rPr>
          <w:rFonts w:ascii="Simplified Arabic" w:hAnsi="Simplified Arabic" w:cs="Simplified Arabic"/>
          <w:sz w:val="24"/>
          <w:szCs w:val="24"/>
          <w:rtl/>
          <w:lang w:bidi="ar-EG"/>
        </w:rPr>
        <w:t xml:space="preserve"> ، كلما زادت قيمة الضريبة </w:t>
      </w:r>
      <w:r w:rsidR="003C0911" w:rsidRPr="003C0911">
        <w:rPr>
          <w:rFonts w:ascii="Simplified Arabic" w:hAnsi="Simplified Arabic" w:cs="Simplified Arabic"/>
          <w:sz w:val="24"/>
          <w:szCs w:val="24"/>
          <w:rtl/>
          <w:lang w:bidi="ar-EG"/>
        </w:rPr>
        <w:t xml:space="preserve">الكربونية </w:t>
      </w:r>
      <w:r w:rsidR="00251AE3" w:rsidRPr="003C0911">
        <w:rPr>
          <w:rFonts w:ascii="Simplified Arabic" w:hAnsi="Simplified Arabic" w:cs="Simplified Arabic"/>
          <w:sz w:val="24"/>
          <w:szCs w:val="24"/>
          <w:rtl/>
          <w:lang w:bidi="ar-EG"/>
        </w:rPr>
        <w:t>ب</w:t>
      </w:r>
      <w:r w:rsidR="003C0911" w:rsidRPr="003C0911">
        <w:rPr>
          <w:rFonts w:ascii="Simplified Arabic" w:hAnsi="Simplified Arabic" w:cs="Simplified Arabic"/>
          <w:sz w:val="24"/>
          <w:szCs w:val="24"/>
          <w:rtl/>
          <w:lang w:bidi="ar-EG"/>
        </w:rPr>
        <w:t>دولار أمريكي واحد.</w:t>
      </w:r>
      <w:bookmarkEnd w:id="20"/>
    </w:p>
    <w:p w14:paraId="7E21B5F9" w14:textId="0F960D61" w:rsidR="008B2D76" w:rsidRPr="00BD5DAD" w:rsidRDefault="00BD5DAD" w:rsidP="00BD5DAD">
      <w:pPr>
        <w:bidi/>
        <w:rPr>
          <w:rFonts w:ascii="Simplified Arabic" w:hAnsi="Simplified Arabic" w:cs="Simplified Arabic"/>
          <w:b/>
          <w:bCs/>
          <w:sz w:val="28"/>
          <w:szCs w:val="28"/>
          <w:u w:val="single"/>
          <w:rtl/>
          <w:lang w:bidi="ar-EG"/>
        </w:rPr>
      </w:pPr>
      <w:r>
        <w:rPr>
          <w:rFonts w:ascii="Simplified Arabic" w:hAnsi="Simplified Arabic" w:cs="Simplified Arabic" w:hint="cs"/>
          <w:b/>
          <w:bCs/>
          <w:sz w:val="24"/>
          <w:szCs w:val="24"/>
          <w:u w:val="single"/>
          <w:rtl/>
          <w:lang w:bidi="ar-EG"/>
        </w:rPr>
        <w:t xml:space="preserve">5-2 </w:t>
      </w:r>
      <w:r w:rsidR="00B70149">
        <w:rPr>
          <w:rFonts w:ascii="Simplified Arabic" w:hAnsi="Simplified Arabic" w:cs="Simplified Arabic" w:hint="cs"/>
          <w:b/>
          <w:bCs/>
          <w:sz w:val="24"/>
          <w:szCs w:val="24"/>
          <w:u w:val="single"/>
          <w:rtl/>
          <w:lang w:bidi="ar-EG"/>
        </w:rPr>
        <w:t>ثانيًا: ال</w:t>
      </w:r>
      <w:r w:rsidR="00251AE3" w:rsidRPr="009C754E">
        <w:rPr>
          <w:rFonts w:ascii="Simplified Arabic" w:hAnsi="Simplified Arabic" w:cs="Simplified Arabic" w:hint="cs"/>
          <w:b/>
          <w:bCs/>
          <w:sz w:val="24"/>
          <w:szCs w:val="24"/>
          <w:u w:val="single"/>
          <w:rtl/>
          <w:lang w:bidi="ar-EG"/>
        </w:rPr>
        <w:t xml:space="preserve">تحليل </w:t>
      </w:r>
      <w:r w:rsidR="00B70149">
        <w:rPr>
          <w:rFonts w:ascii="Simplified Arabic" w:hAnsi="Simplified Arabic" w:cs="Simplified Arabic" w:hint="cs"/>
          <w:b/>
          <w:bCs/>
          <w:sz w:val="24"/>
          <w:szCs w:val="24"/>
          <w:u w:val="single"/>
          <w:rtl/>
          <w:lang w:bidi="ar-EG"/>
        </w:rPr>
        <w:t>الإ</w:t>
      </w:r>
      <w:r w:rsidR="00251AE3" w:rsidRPr="009C754E">
        <w:rPr>
          <w:rFonts w:ascii="Simplified Arabic" w:hAnsi="Simplified Arabic" w:cs="Simplified Arabic" w:hint="cs"/>
          <w:b/>
          <w:bCs/>
          <w:sz w:val="24"/>
          <w:szCs w:val="24"/>
          <w:u w:val="single"/>
          <w:rtl/>
          <w:lang w:bidi="ar-EG"/>
        </w:rPr>
        <w:t>حصائي</w:t>
      </w:r>
      <w:r w:rsidR="009C754E" w:rsidRPr="009C754E">
        <w:rPr>
          <w:rFonts w:ascii="Simplified Arabic" w:hAnsi="Simplified Arabic" w:cs="Simplified Arabic" w:hint="cs"/>
          <w:b/>
          <w:bCs/>
          <w:sz w:val="24"/>
          <w:szCs w:val="24"/>
          <w:u w:val="single"/>
          <w:rtl/>
          <w:lang w:bidi="ar-EG"/>
        </w:rPr>
        <w:t xml:space="preserve"> لنظام تداول الإنبعاثات ب</w:t>
      </w:r>
      <w:r w:rsidR="00192E6A">
        <w:rPr>
          <w:rFonts w:ascii="Simplified Arabic" w:hAnsi="Simplified Arabic" w:cs="Simplified Arabic" w:hint="cs"/>
          <w:b/>
          <w:bCs/>
          <w:sz w:val="24"/>
          <w:szCs w:val="24"/>
          <w:u w:val="single"/>
          <w:rtl/>
          <w:lang w:bidi="ar-EG"/>
        </w:rPr>
        <w:t>نيوزيلندا</w:t>
      </w:r>
      <w:r w:rsidR="009C754E" w:rsidRPr="009C754E">
        <w:rPr>
          <w:rFonts w:ascii="Simplified Arabic" w:hAnsi="Simplified Arabic" w:cs="Simplified Arabic" w:hint="cs"/>
          <w:b/>
          <w:bCs/>
          <w:sz w:val="24"/>
          <w:szCs w:val="24"/>
          <w:u w:val="single"/>
          <w:rtl/>
          <w:lang w:bidi="ar-EG"/>
        </w:rPr>
        <w:t>:</w:t>
      </w:r>
      <w:r w:rsidR="00251AE3" w:rsidRPr="009C754E">
        <w:rPr>
          <w:rFonts w:ascii="Simplified Arabic" w:hAnsi="Simplified Arabic" w:cs="Simplified Arabic" w:hint="cs"/>
          <w:b/>
          <w:bCs/>
          <w:sz w:val="24"/>
          <w:szCs w:val="24"/>
          <w:u w:val="single"/>
          <w:rtl/>
          <w:lang w:bidi="ar-EG"/>
        </w:rPr>
        <w:t xml:space="preserve"> </w:t>
      </w:r>
    </w:p>
    <w:p w14:paraId="69A1DAEF" w14:textId="57074AB0" w:rsidR="008B2D76" w:rsidRDefault="002960D4"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يستهدف هذا الجزء تحليل تجربة نيوزيلندا إحصائيًا في تطبيق نظام تداول الإنبعاثات </w:t>
      </w:r>
      <w:r w:rsidR="009C754E">
        <w:rPr>
          <w:rFonts w:ascii="Simplified Arabic" w:hAnsi="Simplified Arabic" w:cs="Simplified Arabic" w:hint="cs"/>
          <w:sz w:val="24"/>
          <w:szCs w:val="24"/>
          <w:rtl/>
          <w:lang w:bidi="ar-EG"/>
        </w:rPr>
        <w:t>بإستخدام بيانات</w:t>
      </w:r>
      <w:r w:rsidR="00777DEF">
        <w:rPr>
          <w:rFonts w:ascii="Simplified Arabic" w:hAnsi="Simplified Arabic" w:cs="Simplified Arabic" w:hint="cs"/>
          <w:sz w:val="24"/>
          <w:szCs w:val="24"/>
          <w:rtl/>
          <w:lang w:bidi="ar-EG"/>
        </w:rPr>
        <w:t xml:space="preserve"> </w:t>
      </w:r>
      <w:r w:rsidR="009C754E">
        <w:rPr>
          <w:rFonts w:ascii="Simplified Arabic" w:hAnsi="Simplified Arabic" w:cs="Simplified Arabic" w:hint="cs"/>
          <w:sz w:val="24"/>
          <w:szCs w:val="24"/>
          <w:rtl/>
          <w:lang w:bidi="ar-EG"/>
        </w:rPr>
        <w:t xml:space="preserve">كمية الإنبعاثات </w:t>
      </w:r>
      <w:r w:rsidR="00777DEF">
        <w:rPr>
          <w:rFonts w:ascii="Simplified Arabic" w:hAnsi="Simplified Arabic" w:cs="Simplified Arabic" w:hint="cs"/>
          <w:sz w:val="24"/>
          <w:szCs w:val="24"/>
          <w:rtl/>
          <w:lang w:bidi="ar-EG"/>
        </w:rPr>
        <w:t>لثاني أكسيد الكربون</w:t>
      </w:r>
      <w:r>
        <w:rPr>
          <w:rFonts w:ascii="Simplified Arabic" w:hAnsi="Simplified Arabic" w:cs="Simplified Arabic" w:hint="cs"/>
          <w:sz w:val="24"/>
          <w:szCs w:val="24"/>
          <w:rtl/>
          <w:lang w:bidi="ar-EG"/>
        </w:rPr>
        <w:t xml:space="preserve">( </w:t>
      </w:r>
      <w:r w:rsidR="00192E6A">
        <w:rPr>
          <w:rFonts w:ascii="Simplified Arabic" w:hAnsi="Simplified Arabic" w:cs="Simplified Arabic" w:hint="cs"/>
          <w:sz w:val="24"/>
          <w:szCs w:val="24"/>
          <w:rtl/>
          <w:lang w:bidi="ar-EG"/>
        </w:rPr>
        <w:t xml:space="preserve"> ك</w:t>
      </w:r>
      <w:r w:rsidR="00000445">
        <w:rPr>
          <w:rFonts w:ascii="Simplified Arabic" w:hAnsi="Simplified Arabic" w:cs="Simplified Arabic" w:hint="cs"/>
          <w:sz w:val="24"/>
          <w:szCs w:val="24"/>
          <w:rtl/>
          <w:lang w:bidi="ar-EG"/>
        </w:rPr>
        <w:t xml:space="preserve">متغير تابع </w:t>
      </w:r>
      <w:r w:rsidR="00000445">
        <w:rPr>
          <w:rFonts w:ascii="Simplified Arabic" w:hAnsi="Simplified Arabic" w:cs="Simplified Arabic"/>
          <w:sz w:val="24"/>
          <w:szCs w:val="24"/>
          <w:lang w:bidi="ar-EG"/>
        </w:rPr>
        <w:t>Y</w:t>
      </w:r>
      <w:r w:rsidR="009C754E">
        <w:rPr>
          <w:rFonts w:ascii="Simplified Arabic" w:hAnsi="Simplified Arabic" w:cs="Simplified Arabic" w:hint="cs"/>
          <w:sz w:val="24"/>
          <w:szCs w:val="24"/>
          <w:rtl/>
          <w:lang w:bidi="ar-EG"/>
        </w:rPr>
        <w:t xml:space="preserve"> </w:t>
      </w:r>
      <w:r w:rsidR="00000445">
        <w:rPr>
          <w:rFonts w:ascii="Simplified Arabic" w:hAnsi="Simplified Arabic" w:cs="Simplified Arabic" w:hint="cs"/>
          <w:sz w:val="24"/>
          <w:szCs w:val="24"/>
          <w:rtl/>
          <w:lang w:bidi="ar-EG"/>
        </w:rPr>
        <w:t xml:space="preserve">) </w:t>
      </w:r>
      <w:r w:rsidR="009C754E">
        <w:rPr>
          <w:rFonts w:ascii="Simplified Arabic" w:hAnsi="Simplified Arabic" w:cs="Simplified Arabic" w:hint="cs"/>
          <w:sz w:val="24"/>
          <w:szCs w:val="24"/>
          <w:rtl/>
          <w:lang w:bidi="ar-EG"/>
        </w:rPr>
        <w:t>في</w:t>
      </w:r>
      <w:r w:rsidR="00192E6A">
        <w:rPr>
          <w:rFonts w:ascii="Simplified Arabic" w:hAnsi="Simplified Arabic" w:cs="Simplified Arabic" w:hint="cs"/>
          <w:sz w:val="24"/>
          <w:szCs w:val="24"/>
          <w:rtl/>
          <w:lang w:bidi="ar-EG"/>
        </w:rPr>
        <w:t xml:space="preserve"> نيوزيلندا</w:t>
      </w:r>
      <w:r w:rsidR="009C754E">
        <w:rPr>
          <w:rFonts w:ascii="Simplified Arabic" w:hAnsi="Simplified Arabic" w:cs="Simplified Arabic" w:hint="cs"/>
          <w:sz w:val="24"/>
          <w:szCs w:val="24"/>
          <w:rtl/>
          <w:lang w:bidi="ar-EG"/>
        </w:rPr>
        <w:t xml:space="preserve"> </w:t>
      </w:r>
      <w:r w:rsidR="00000445">
        <w:rPr>
          <w:rFonts w:ascii="Simplified Arabic" w:hAnsi="Simplified Arabic" w:cs="Simplified Arabic" w:hint="cs"/>
          <w:sz w:val="24"/>
          <w:szCs w:val="24"/>
          <w:rtl/>
          <w:lang w:bidi="ar-EG"/>
        </w:rPr>
        <w:t xml:space="preserve">، </w:t>
      </w:r>
      <w:r w:rsidR="00192E6A">
        <w:rPr>
          <w:rFonts w:ascii="Simplified Arabic" w:hAnsi="Simplified Arabic" w:cs="Simplified Arabic" w:hint="cs"/>
          <w:sz w:val="24"/>
          <w:szCs w:val="24"/>
          <w:rtl/>
          <w:lang w:bidi="ar-EG"/>
        </w:rPr>
        <w:t>و</w:t>
      </w:r>
      <w:r w:rsidR="00000445">
        <w:rPr>
          <w:rFonts w:ascii="Simplified Arabic" w:hAnsi="Simplified Arabic" w:cs="Simplified Arabic" w:hint="cs"/>
          <w:sz w:val="24"/>
          <w:szCs w:val="24"/>
          <w:rtl/>
          <w:lang w:bidi="ar-EG"/>
        </w:rPr>
        <w:t xml:space="preserve"> </w:t>
      </w:r>
      <w:r w:rsidR="00777DEF">
        <w:rPr>
          <w:rFonts w:ascii="Simplified Arabic" w:hAnsi="Simplified Arabic" w:cs="Simplified Arabic" w:hint="cs"/>
          <w:sz w:val="24"/>
          <w:szCs w:val="24"/>
          <w:rtl/>
          <w:lang w:bidi="ar-EG"/>
        </w:rPr>
        <w:t>بيانات</w:t>
      </w:r>
      <w:r w:rsidR="00000445">
        <w:rPr>
          <w:rFonts w:ascii="Simplified Arabic" w:hAnsi="Simplified Arabic" w:cs="Simplified Arabic" w:hint="cs"/>
          <w:sz w:val="24"/>
          <w:szCs w:val="24"/>
          <w:rtl/>
          <w:lang w:bidi="ar-EG"/>
        </w:rPr>
        <w:t xml:space="preserve"> سعر تداول الإنبعاثات الكربونية بالدولار الأمريكي للطن المتري من الكربون ( تمثل متغير مستقل </w:t>
      </w:r>
      <w:r w:rsidR="00000445">
        <w:rPr>
          <w:rFonts w:ascii="Simplified Arabic" w:hAnsi="Simplified Arabic" w:cs="Simplified Arabic"/>
          <w:sz w:val="24"/>
          <w:szCs w:val="24"/>
          <w:lang w:bidi="ar-EG"/>
        </w:rPr>
        <w:t>X</w:t>
      </w:r>
      <w:r w:rsidR="00000445">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منذ بدء التطبيق الإجباري لهذا النظام من عام 2010 و حتي عام 2020 بإجمالي 11 عام</w:t>
      </w:r>
      <w:r w:rsidR="00796F1F">
        <w:rPr>
          <w:rFonts w:ascii="Simplified Arabic" w:hAnsi="Simplified Arabic" w:cs="Simplified Arabic" w:hint="cs"/>
          <w:sz w:val="24"/>
          <w:szCs w:val="24"/>
          <w:rtl/>
          <w:lang w:bidi="ar-EG"/>
        </w:rPr>
        <w:t xml:space="preserve"> </w:t>
      </w:r>
      <w:r w:rsidR="00247F27">
        <w:rPr>
          <w:rFonts w:ascii="Simplified Arabic" w:hAnsi="Simplified Arabic" w:cs="Simplified Arabic" w:hint="cs"/>
          <w:sz w:val="24"/>
          <w:szCs w:val="24"/>
          <w:rtl/>
          <w:lang w:bidi="ar-EG"/>
        </w:rPr>
        <w:t xml:space="preserve">، بإستخدام برنامج </w:t>
      </w:r>
      <w:r w:rsidR="00247F27">
        <w:rPr>
          <w:rFonts w:ascii="Simplified Arabic" w:hAnsi="Simplified Arabic" w:cs="Simplified Arabic"/>
          <w:sz w:val="24"/>
          <w:szCs w:val="24"/>
          <w:lang w:bidi="ar-EG"/>
        </w:rPr>
        <w:t xml:space="preserve">SPSS </w:t>
      </w:r>
      <w:r w:rsidR="00247F27">
        <w:rPr>
          <w:rFonts w:ascii="Simplified Arabic" w:hAnsi="Simplified Arabic" w:cs="Simplified Arabic" w:hint="cs"/>
          <w:sz w:val="24"/>
          <w:szCs w:val="24"/>
          <w:rtl/>
          <w:lang w:bidi="ar-EG"/>
        </w:rPr>
        <w:t xml:space="preserve"> لعمل تحليل إنحدار خطي بسيط</w:t>
      </w:r>
      <w:r w:rsidR="00192E6A">
        <w:rPr>
          <w:rFonts w:ascii="Simplified Arabic" w:hAnsi="Simplified Arabic" w:cs="Simplified Arabic" w:hint="cs"/>
          <w:sz w:val="24"/>
          <w:szCs w:val="24"/>
          <w:rtl/>
          <w:lang w:bidi="ar-EG"/>
        </w:rPr>
        <w:t xml:space="preserve"> و إستنتاج علاقة المتغير المستقل بالمتغير التابع</w:t>
      </w:r>
      <w:r w:rsidR="00247F27">
        <w:rPr>
          <w:rFonts w:ascii="Simplified Arabic" w:hAnsi="Simplified Arabic" w:cs="Simplified Arabic" w:hint="cs"/>
          <w:sz w:val="24"/>
          <w:szCs w:val="24"/>
          <w:rtl/>
          <w:lang w:bidi="ar-EG"/>
        </w:rPr>
        <w:t xml:space="preserve"> و هذا ما تم التوصل إليه:</w:t>
      </w:r>
    </w:p>
    <w:p w14:paraId="307DB365" w14:textId="31871EF6" w:rsidR="00086E3F" w:rsidRPr="00644C26" w:rsidRDefault="002960D4" w:rsidP="00F90C1A">
      <w:pPr>
        <w:bidi/>
        <w:rPr>
          <w:rFonts w:ascii="Simplified Arabic" w:hAnsi="Simplified Arabic" w:cs="Simplified Arabic"/>
          <w:b/>
          <w:bCs/>
          <w:sz w:val="24"/>
          <w:szCs w:val="24"/>
          <w:u w:val="single"/>
          <w:lang w:bidi="ar-EG"/>
        </w:rPr>
      </w:pPr>
      <w:bookmarkStart w:id="21" w:name="_Hlk103021895"/>
      <w:r w:rsidRPr="00644C26">
        <w:rPr>
          <w:rFonts w:ascii="Simplified Arabic" w:hAnsi="Simplified Arabic" w:cs="Simplified Arabic" w:hint="cs"/>
          <w:b/>
          <w:bCs/>
          <w:sz w:val="24"/>
          <w:szCs w:val="24"/>
          <w:u w:val="single"/>
          <w:rtl/>
          <w:lang w:bidi="ar-EG"/>
        </w:rPr>
        <w:t>الجدول رقم ( 5 ) ا</w:t>
      </w:r>
      <w:r w:rsidR="00F45628" w:rsidRPr="00644C26">
        <w:rPr>
          <w:rFonts w:ascii="Simplified Arabic" w:hAnsi="Simplified Arabic" w:cs="Simplified Arabic" w:hint="cs"/>
          <w:b/>
          <w:bCs/>
          <w:sz w:val="24"/>
          <w:szCs w:val="24"/>
          <w:u w:val="single"/>
          <w:rtl/>
          <w:lang w:bidi="ar-EG"/>
        </w:rPr>
        <w:t>لإحصاء</w:t>
      </w:r>
      <w:r w:rsidR="00E51522" w:rsidRPr="00644C26">
        <w:rPr>
          <w:rFonts w:ascii="Simplified Arabic" w:hAnsi="Simplified Arabic" w:cs="Simplified Arabic" w:hint="cs"/>
          <w:b/>
          <w:bCs/>
          <w:sz w:val="24"/>
          <w:szCs w:val="24"/>
          <w:u w:val="single"/>
          <w:rtl/>
          <w:lang w:bidi="ar-EG"/>
        </w:rPr>
        <w:t>ات</w:t>
      </w:r>
      <w:r w:rsidR="00F45628" w:rsidRPr="00644C26">
        <w:rPr>
          <w:rFonts w:ascii="Simplified Arabic" w:hAnsi="Simplified Arabic" w:cs="Simplified Arabic" w:hint="cs"/>
          <w:b/>
          <w:bCs/>
          <w:sz w:val="24"/>
          <w:szCs w:val="24"/>
          <w:u w:val="single"/>
          <w:rtl/>
          <w:lang w:bidi="ar-EG"/>
        </w:rPr>
        <w:t xml:space="preserve"> الوصفي</w:t>
      </w:r>
      <w:r w:rsidR="00E51522" w:rsidRPr="00644C26">
        <w:rPr>
          <w:rFonts w:ascii="Simplified Arabic" w:hAnsi="Simplified Arabic" w:cs="Simplified Arabic" w:hint="cs"/>
          <w:b/>
          <w:bCs/>
          <w:sz w:val="24"/>
          <w:szCs w:val="24"/>
          <w:u w:val="single"/>
          <w:rtl/>
          <w:lang w:bidi="ar-EG"/>
        </w:rPr>
        <w:t>ة</w:t>
      </w:r>
      <w:r w:rsidR="00F45628" w:rsidRPr="00644C26">
        <w:rPr>
          <w:rFonts w:ascii="Simplified Arabic" w:hAnsi="Simplified Arabic" w:cs="Simplified Arabic" w:hint="cs"/>
          <w:b/>
          <w:bCs/>
          <w:sz w:val="24"/>
          <w:szCs w:val="24"/>
          <w:u w:val="single"/>
          <w:rtl/>
          <w:lang w:bidi="ar-EG"/>
        </w:rPr>
        <w:t xml:space="preserve"> الخاص</w:t>
      </w:r>
      <w:r w:rsidR="00E51522" w:rsidRPr="00644C26">
        <w:rPr>
          <w:rFonts w:ascii="Simplified Arabic" w:hAnsi="Simplified Arabic" w:cs="Simplified Arabic" w:hint="cs"/>
          <w:b/>
          <w:bCs/>
          <w:sz w:val="24"/>
          <w:szCs w:val="24"/>
          <w:u w:val="single"/>
          <w:rtl/>
          <w:lang w:bidi="ar-EG"/>
        </w:rPr>
        <w:t>ة</w:t>
      </w:r>
      <w:r w:rsidR="003D230E" w:rsidRPr="00644C26">
        <w:rPr>
          <w:rFonts w:ascii="Simplified Arabic" w:hAnsi="Simplified Arabic" w:cs="Simplified Arabic" w:hint="cs"/>
          <w:b/>
          <w:bCs/>
          <w:sz w:val="24"/>
          <w:szCs w:val="24"/>
          <w:u w:val="single"/>
          <w:rtl/>
          <w:lang w:bidi="ar-EG"/>
        </w:rPr>
        <w:t xml:space="preserve"> </w:t>
      </w:r>
      <w:r w:rsidR="00F45628" w:rsidRPr="00644C26">
        <w:rPr>
          <w:rFonts w:ascii="Simplified Arabic" w:hAnsi="Simplified Arabic" w:cs="Simplified Arabic" w:hint="cs"/>
          <w:b/>
          <w:bCs/>
          <w:sz w:val="24"/>
          <w:szCs w:val="24"/>
          <w:u w:val="single"/>
          <w:rtl/>
          <w:lang w:bidi="ar-EG"/>
        </w:rPr>
        <w:t>بتحليل تجربة نيوزيلندا بتطبيق نظام تداول الإنبعاثات.</w:t>
      </w:r>
    </w:p>
    <w:tbl>
      <w:tblPr>
        <w:tblW w:w="5216" w:type="dxa"/>
        <w:tblInd w:w="4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75"/>
        <w:gridCol w:w="1009"/>
        <w:gridCol w:w="1423"/>
        <w:gridCol w:w="1009"/>
      </w:tblGrid>
      <w:tr w:rsidR="00086E3F" w:rsidRPr="00086E3F" w14:paraId="064A8414" w14:textId="77777777" w:rsidTr="002960D4">
        <w:trPr>
          <w:cantSplit/>
        </w:trPr>
        <w:tc>
          <w:tcPr>
            <w:tcW w:w="5216" w:type="dxa"/>
            <w:gridSpan w:val="4"/>
            <w:tcBorders>
              <w:top w:val="nil"/>
              <w:left w:val="nil"/>
              <w:bottom w:val="nil"/>
              <w:right w:val="nil"/>
            </w:tcBorders>
            <w:shd w:val="clear" w:color="auto" w:fill="FFFFFF"/>
          </w:tcPr>
          <w:bookmarkEnd w:id="21"/>
          <w:p w14:paraId="6157F478" w14:textId="77777777" w:rsidR="00086E3F" w:rsidRPr="00086E3F" w:rsidRDefault="00086E3F" w:rsidP="00F90C1A">
            <w:pPr>
              <w:autoSpaceDE w:val="0"/>
              <w:autoSpaceDN w:val="0"/>
              <w:adjustRightInd w:val="0"/>
              <w:spacing w:after="0"/>
              <w:ind w:left="60" w:right="60"/>
              <w:jc w:val="center"/>
              <w:rPr>
                <w:rFonts w:ascii="Arial" w:hAnsi="Arial" w:cs="Arial"/>
                <w:color w:val="000000"/>
                <w:sz w:val="18"/>
                <w:szCs w:val="18"/>
              </w:rPr>
            </w:pPr>
            <w:r w:rsidRPr="00086E3F">
              <w:rPr>
                <w:rFonts w:ascii="Arial" w:hAnsi="Arial" w:cs="Arial"/>
                <w:b/>
                <w:bCs/>
                <w:color w:val="000000"/>
                <w:sz w:val="18"/>
                <w:szCs w:val="18"/>
              </w:rPr>
              <w:t>Descriptive Statistics</w:t>
            </w:r>
          </w:p>
        </w:tc>
      </w:tr>
      <w:tr w:rsidR="00086E3F" w:rsidRPr="00086E3F" w14:paraId="30ED6B5F" w14:textId="77777777" w:rsidTr="002960D4">
        <w:trPr>
          <w:cantSplit/>
        </w:trPr>
        <w:tc>
          <w:tcPr>
            <w:tcW w:w="1775" w:type="dxa"/>
            <w:tcBorders>
              <w:top w:val="single" w:sz="16" w:space="0" w:color="000000"/>
              <w:left w:val="single" w:sz="16" w:space="0" w:color="000000"/>
              <w:bottom w:val="single" w:sz="16" w:space="0" w:color="000000"/>
              <w:right w:val="single" w:sz="16" w:space="0" w:color="000000"/>
            </w:tcBorders>
            <w:shd w:val="clear" w:color="auto" w:fill="FFFFFF"/>
          </w:tcPr>
          <w:p w14:paraId="73B996A1" w14:textId="77777777" w:rsidR="00086E3F" w:rsidRPr="00086E3F" w:rsidRDefault="00086E3F" w:rsidP="00F90C1A">
            <w:pPr>
              <w:autoSpaceDE w:val="0"/>
              <w:autoSpaceDN w:val="0"/>
              <w:adjustRightInd w:val="0"/>
              <w:spacing w:after="0"/>
              <w:ind w:left="60" w:right="60"/>
              <w:rPr>
                <w:rFonts w:ascii="Arial" w:hAnsi="Arial" w:cs="Arial"/>
                <w:color w:val="000000"/>
                <w:sz w:val="18"/>
                <w:szCs w:val="18"/>
              </w:rPr>
            </w:pPr>
          </w:p>
        </w:tc>
        <w:tc>
          <w:tcPr>
            <w:tcW w:w="1009" w:type="dxa"/>
            <w:tcBorders>
              <w:top w:val="single" w:sz="16" w:space="0" w:color="000000"/>
              <w:left w:val="single" w:sz="16" w:space="0" w:color="000000"/>
              <w:bottom w:val="single" w:sz="16" w:space="0" w:color="000000"/>
            </w:tcBorders>
            <w:shd w:val="clear" w:color="auto" w:fill="FFFFFF"/>
          </w:tcPr>
          <w:p w14:paraId="31D49480" w14:textId="77777777" w:rsidR="00086E3F" w:rsidRPr="00086E3F" w:rsidRDefault="00086E3F" w:rsidP="00F90C1A">
            <w:pPr>
              <w:autoSpaceDE w:val="0"/>
              <w:autoSpaceDN w:val="0"/>
              <w:adjustRightInd w:val="0"/>
              <w:spacing w:after="0"/>
              <w:ind w:left="60" w:right="60"/>
              <w:jc w:val="center"/>
              <w:rPr>
                <w:rFonts w:ascii="Arial" w:hAnsi="Arial" w:cs="Arial"/>
                <w:color w:val="000000"/>
                <w:sz w:val="18"/>
                <w:szCs w:val="18"/>
              </w:rPr>
            </w:pPr>
            <w:r w:rsidRPr="00086E3F">
              <w:rPr>
                <w:rFonts w:ascii="Arial" w:hAnsi="Arial" w:cs="Arial"/>
                <w:color w:val="000000"/>
                <w:sz w:val="18"/>
                <w:szCs w:val="18"/>
              </w:rPr>
              <w:t>Mean</w:t>
            </w:r>
          </w:p>
        </w:tc>
        <w:tc>
          <w:tcPr>
            <w:tcW w:w="1423" w:type="dxa"/>
            <w:tcBorders>
              <w:top w:val="single" w:sz="16" w:space="0" w:color="000000"/>
              <w:bottom w:val="single" w:sz="16" w:space="0" w:color="000000"/>
            </w:tcBorders>
            <w:shd w:val="clear" w:color="auto" w:fill="FFFFFF"/>
          </w:tcPr>
          <w:p w14:paraId="4351CFA3" w14:textId="77777777" w:rsidR="00086E3F" w:rsidRPr="00086E3F" w:rsidRDefault="00086E3F" w:rsidP="00F90C1A">
            <w:pPr>
              <w:autoSpaceDE w:val="0"/>
              <w:autoSpaceDN w:val="0"/>
              <w:adjustRightInd w:val="0"/>
              <w:spacing w:after="0"/>
              <w:ind w:left="60" w:right="60"/>
              <w:jc w:val="center"/>
              <w:rPr>
                <w:rFonts w:ascii="Arial" w:hAnsi="Arial" w:cs="Arial"/>
                <w:color w:val="000000"/>
                <w:sz w:val="18"/>
                <w:szCs w:val="18"/>
              </w:rPr>
            </w:pPr>
            <w:r w:rsidRPr="00086E3F">
              <w:rPr>
                <w:rFonts w:ascii="Arial" w:hAnsi="Arial" w:cs="Arial"/>
                <w:color w:val="000000"/>
                <w:sz w:val="18"/>
                <w:szCs w:val="18"/>
              </w:rPr>
              <w:t>Std. Deviation</w:t>
            </w:r>
          </w:p>
        </w:tc>
        <w:tc>
          <w:tcPr>
            <w:tcW w:w="1009" w:type="dxa"/>
            <w:tcBorders>
              <w:top w:val="single" w:sz="16" w:space="0" w:color="000000"/>
              <w:bottom w:val="single" w:sz="16" w:space="0" w:color="000000"/>
              <w:right w:val="single" w:sz="16" w:space="0" w:color="000000"/>
            </w:tcBorders>
            <w:shd w:val="clear" w:color="auto" w:fill="FFFFFF"/>
          </w:tcPr>
          <w:p w14:paraId="34977197" w14:textId="77777777" w:rsidR="00086E3F" w:rsidRPr="00086E3F" w:rsidRDefault="00086E3F" w:rsidP="00F90C1A">
            <w:pPr>
              <w:autoSpaceDE w:val="0"/>
              <w:autoSpaceDN w:val="0"/>
              <w:adjustRightInd w:val="0"/>
              <w:spacing w:after="0"/>
              <w:ind w:left="60" w:right="60"/>
              <w:jc w:val="center"/>
              <w:rPr>
                <w:rFonts w:ascii="Arial" w:hAnsi="Arial" w:cs="Arial"/>
                <w:color w:val="000000"/>
                <w:sz w:val="18"/>
                <w:szCs w:val="18"/>
              </w:rPr>
            </w:pPr>
            <w:r w:rsidRPr="00086E3F">
              <w:rPr>
                <w:rFonts w:ascii="Arial" w:hAnsi="Arial" w:cs="Arial"/>
                <w:color w:val="000000"/>
                <w:sz w:val="18"/>
                <w:szCs w:val="18"/>
              </w:rPr>
              <w:t>N</w:t>
            </w:r>
          </w:p>
        </w:tc>
      </w:tr>
      <w:tr w:rsidR="00086E3F" w:rsidRPr="00086E3F" w14:paraId="1EE68DAA" w14:textId="77777777" w:rsidTr="002960D4">
        <w:trPr>
          <w:cantSplit/>
        </w:trPr>
        <w:tc>
          <w:tcPr>
            <w:tcW w:w="1775" w:type="dxa"/>
            <w:tcBorders>
              <w:top w:val="single" w:sz="16" w:space="0" w:color="000000"/>
              <w:left w:val="single" w:sz="16" w:space="0" w:color="000000"/>
              <w:bottom w:val="nil"/>
              <w:right w:val="single" w:sz="16" w:space="0" w:color="000000"/>
            </w:tcBorders>
            <w:shd w:val="clear" w:color="auto" w:fill="FFFFFF"/>
            <w:vAlign w:val="center"/>
          </w:tcPr>
          <w:p w14:paraId="1F3CFA39" w14:textId="77777777" w:rsidR="00086E3F" w:rsidRPr="00086E3F" w:rsidRDefault="00086E3F" w:rsidP="00F90C1A">
            <w:pPr>
              <w:autoSpaceDE w:val="0"/>
              <w:autoSpaceDN w:val="0"/>
              <w:adjustRightInd w:val="0"/>
              <w:spacing w:after="0"/>
              <w:ind w:left="60" w:right="60"/>
              <w:rPr>
                <w:rFonts w:ascii="Arial" w:hAnsi="Arial" w:cs="Arial"/>
                <w:color w:val="000000"/>
                <w:sz w:val="18"/>
                <w:szCs w:val="18"/>
              </w:rPr>
            </w:pPr>
            <w:proofErr w:type="spellStart"/>
            <w:r w:rsidRPr="00086E3F">
              <w:rPr>
                <w:rFonts w:ascii="Arial" w:hAnsi="Arial" w:cs="Arial"/>
                <w:color w:val="000000"/>
                <w:sz w:val="18"/>
                <w:szCs w:val="18"/>
              </w:rPr>
              <w:t>carbonEmissions</w:t>
            </w:r>
            <w:proofErr w:type="spellEnd"/>
          </w:p>
        </w:tc>
        <w:tc>
          <w:tcPr>
            <w:tcW w:w="1009" w:type="dxa"/>
            <w:tcBorders>
              <w:top w:val="single" w:sz="16" w:space="0" w:color="000000"/>
              <w:left w:val="single" w:sz="16" w:space="0" w:color="000000"/>
              <w:bottom w:val="nil"/>
            </w:tcBorders>
            <w:shd w:val="clear" w:color="auto" w:fill="FFFFFF"/>
            <w:vAlign w:val="center"/>
          </w:tcPr>
          <w:p w14:paraId="015826F7" w14:textId="77777777" w:rsidR="00086E3F" w:rsidRPr="00086E3F" w:rsidRDefault="00086E3F" w:rsidP="00F90C1A">
            <w:pPr>
              <w:autoSpaceDE w:val="0"/>
              <w:autoSpaceDN w:val="0"/>
              <w:adjustRightInd w:val="0"/>
              <w:spacing w:after="0"/>
              <w:ind w:left="60" w:right="60"/>
              <w:jc w:val="right"/>
              <w:rPr>
                <w:rFonts w:ascii="Arial" w:hAnsi="Arial" w:cs="Arial"/>
                <w:color w:val="000000"/>
                <w:sz w:val="18"/>
                <w:szCs w:val="18"/>
              </w:rPr>
            </w:pPr>
            <w:bookmarkStart w:id="22" w:name="_Hlk103023629"/>
            <w:r w:rsidRPr="00086E3F">
              <w:rPr>
                <w:rFonts w:ascii="Arial" w:hAnsi="Arial" w:cs="Arial"/>
                <w:color w:val="000000"/>
                <w:sz w:val="18"/>
                <w:szCs w:val="18"/>
              </w:rPr>
              <w:t>35.4073</w:t>
            </w:r>
            <w:bookmarkEnd w:id="22"/>
          </w:p>
        </w:tc>
        <w:tc>
          <w:tcPr>
            <w:tcW w:w="1423" w:type="dxa"/>
            <w:tcBorders>
              <w:top w:val="single" w:sz="16" w:space="0" w:color="000000"/>
              <w:bottom w:val="nil"/>
            </w:tcBorders>
            <w:shd w:val="clear" w:color="auto" w:fill="FFFFFF"/>
            <w:vAlign w:val="center"/>
          </w:tcPr>
          <w:p w14:paraId="2DDB856F" w14:textId="77777777" w:rsidR="00086E3F" w:rsidRPr="00086E3F" w:rsidRDefault="00086E3F" w:rsidP="00F90C1A">
            <w:pPr>
              <w:autoSpaceDE w:val="0"/>
              <w:autoSpaceDN w:val="0"/>
              <w:adjustRightInd w:val="0"/>
              <w:spacing w:after="0"/>
              <w:ind w:left="60" w:right="60"/>
              <w:jc w:val="right"/>
              <w:rPr>
                <w:rFonts w:ascii="Arial" w:hAnsi="Arial" w:cs="Arial"/>
                <w:color w:val="000000"/>
                <w:sz w:val="18"/>
                <w:szCs w:val="18"/>
              </w:rPr>
            </w:pPr>
            <w:bookmarkStart w:id="23" w:name="_Hlk103023725"/>
            <w:r w:rsidRPr="00086E3F">
              <w:rPr>
                <w:rFonts w:ascii="Arial" w:hAnsi="Arial" w:cs="Arial"/>
                <w:color w:val="000000"/>
                <w:sz w:val="18"/>
                <w:szCs w:val="18"/>
              </w:rPr>
              <w:t>1.07651</w:t>
            </w:r>
            <w:bookmarkEnd w:id="23"/>
          </w:p>
        </w:tc>
        <w:tc>
          <w:tcPr>
            <w:tcW w:w="1009" w:type="dxa"/>
            <w:tcBorders>
              <w:top w:val="single" w:sz="16" w:space="0" w:color="000000"/>
              <w:bottom w:val="nil"/>
              <w:right w:val="single" w:sz="16" w:space="0" w:color="000000"/>
            </w:tcBorders>
            <w:shd w:val="clear" w:color="auto" w:fill="FFFFFF"/>
            <w:vAlign w:val="center"/>
          </w:tcPr>
          <w:p w14:paraId="599AB38A" w14:textId="77777777" w:rsidR="00086E3F" w:rsidRPr="00086E3F" w:rsidRDefault="00086E3F" w:rsidP="00F90C1A">
            <w:pPr>
              <w:autoSpaceDE w:val="0"/>
              <w:autoSpaceDN w:val="0"/>
              <w:adjustRightInd w:val="0"/>
              <w:spacing w:after="0"/>
              <w:ind w:left="60" w:right="60"/>
              <w:jc w:val="right"/>
              <w:rPr>
                <w:rFonts w:ascii="Arial" w:hAnsi="Arial" w:cs="Arial"/>
                <w:color w:val="000000"/>
                <w:sz w:val="18"/>
                <w:szCs w:val="18"/>
              </w:rPr>
            </w:pPr>
            <w:r w:rsidRPr="00086E3F">
              <w:rPr>
                <w:rFonts w:ascii="Arial" w:hAnsi="Arial" w:cs="Arial"/>
                <w:color w:val="000000"/>
                <w:sz w:val="18"/>
                <w:szCs w:val="18"/>
              </w:rPr>
              <w:t>11</w:t>
            </w:r>
          </w:p>
        </w:tc>
      </w:tr>
      <w:tr w:rsidR="00086E3F" w:rsidRPr="00086E3F" w14:paraId="39BD2EFA" w14:textId="77777777" w:rsidTr="002960D4">
        <w:trPr>
          <w:cantSplit/>
        </w:trPr>
        <w:tc>
          <w:tcPr>
            <w:tcW w:w="1775" w:type="dxa"/>
            <w:tcBorders>
              <w:top w:val="nil"/>
              <w:left w:val="single" w:sz="16" w:space="0" w:color="000000"/>
              <w:bottom w:val="single" w:sz="16" w:space="0" w:color="000000"/>
              <w:right w:val="single" w:sz="16" w:space="0" w:color="000000"/>
            </w:tcBorders>
            <w:shd w:val="clear" w:color="auto" w:fill="FFFFFF"/>
            <w:vAlign w:val="center"/>
          </w:tcPr>
          <w:p w14:paraId="0DD56A5C" w14:textId="77777777" w:rsidR="00086E3F" w:rsidRPr="00086E3F" w:rsidRDefault="00086E3F" w:rsidP="00F90C1A">
            <w:pPr>
              <w:autoSpaceDE w:val="0"/>
              <w:autoSpaceDN w:val="0"/>
              <w:adjustRightInd w:val="0"/>
              <w:spacing w:after="0"/>
              <w:ind w:left="60" w:right="60"/>
              <w:rPr>
                <w:rFonts w:ascii="Arial" w:hAnsi="Arial" w:cs="Arial"/>
                <w:color w:val="000000"/>
                <w:sz w:val="18"/>
                <w:szCs w:val="18"/>
              </w:rPr>
            </w:pPr>
            <w:proofErr w:type="spellStart"/>
            <w:r w:rsidRPr="00086E3F">
              <w:rPr>
                <w:rFonts w:ascii="Arial" w:hAnsi="Arial" w:cs="Arial"/>
                <w:color w:val="000000"/>
                <w:sz w:val="18"/>
                <w:szCs w:val="18"/>
              </w:rPr>
              <w:t>CarbonPrice</w:t>
            </w:r>
            <w:proofErr w:type="spellEnd"/>
          </w:p>
        </w:tc>
        <w:tc>
          <w:tcPr>
            <w:tcW w:w="1009" w:type="dxa"/>
            <w:tcBorders>
              <w:top w:val="nil"/>
              <w:left w:val="single" w:sz="16" w:space="0" w:color="000000"/>
              <w:bottom w:val="single" w:sz="16" w:space="0" w:color="000000"/>
            </w:tcBorders>
            <w:shd w:val="clear" w:color="auto" w:fill="FFFFFF"/>
            <w:vAlign w:val="center"/>
          </w:tcPr>
          <w:p w14:paraId="4F5DF65B" w14:textId="77777777" w:rsidR="00086E3F" w:rsidRPr="00086E3F" w:rsidRDefault="00086E3F" w:rsidP="00F90C1A">
            <w:pPr>
              <w:autoSpaceDE w:val="0"/>
              <w:autoSpaceDN w:val="0"/>
              <w:adjustRightInd w:val="0"/>
              <w:spacing w:after="0"/>
              <w:ind w:left="60" w:right="60"/>
              <w:jc w:val="right"/>
              <w:rPr>
                <w:rFonts w:ascii="Arial" w:hAnsi="Arial" w:cs="Arial"/>
                <w:color w:val="000000"/>
                <w:sz w:val="18"/>
                <w:szCs w:val="18"/>
              </w:rPr>
            </w:pPr>
            <w:bookmarkStart w:id="24" w:name="_Hlk103023666"/>
            <w:r w:rsidRPr="00086E3F">
              <w:rPr>
                <w:rFonts w:ascii="Arial" w:hAnsi="Arial" w:cs="Arial"/>
                <w:color w:val="000000"/>
                <w:sz w:val="18"/>
                <w:szCs w:val="18"/>
              </w:rPr>
              <w:t>11.3236</w:t>
            </w:r>
            <w:bookmarkEnd w:id="24"/>
          </w:p>
        </w:tc>
        <w:tc>
          <w:tcPr>
            <w:tcW w:w="1423" w:type="dxa"/>
            <w:tcBorders>
              <w:top w:val="nil"/>
              <w:bottom w:val="single" w:sz="16" w:space="0" w:color="000000"/>
            </w:tcBorders>
            <w:shd w:val="clear" w:color="auto" w:fill="FFFFFF"/>
            <w:vAlign w:val="center"/>
          </w:tcPr>
          <w:p w14:paraId="62C0DDF8" w14:textId="77777777" w:rsidR="00086E3F" w:rsidRPr="00086E3F" w:rsidRDefault="00086E3F" w:rsidP="00F90C1A">
            <w:pPr>
              <w:autoSpaceDE w:val="0"/>
              <w:autoSpaceDN w:val="0"/>
              <w:adjustRightInd w:val="0"/>
              <w:spacing w:after="0"/>
              <w:ind w:left="60" w:right="60"/>
              <w:jc w:val="right"/>
              <w:rPr>
                <w:rFonts w:ascii="Arial" w:hAnsi="Arial" w:cs="Arial"/>
                <w:color w:val="000000"/>
                <w:sz w:val="18"/>
                <w:szCs w:val="18"/>
              </w:rPr>
            </w:pPr>
            <w:bookmarkStart w:id="25" w:name="_Hlk103023818"/>
            <w:r w:rsidRPr="00086E3F">
              <w:rPr>
                <w:rFonts w:ascii="Arial" w:hAnsi="Arial" w:cs="Arial"/>
                <w:color w:val="000000"/>
                <w:sz w:val="18"/>
                <w:szCs w:val="18"/>
              </w:rPr>
              <w:t>6.64803</w:t>
            </w:r>
            <w:bookmarkEnd w:id="25"/>
          </w:p>
        </w:tc>
        <w:tc>
          <w:tcPr>
            <w:tcW w:w="1009" w:type="dxa"/>
            <w:tcBorders>
              <w:top w:val="nil"/>
              <w:bottom w:val="single" w:sz="16" w:space="0" w:color="000000"/>
              <w:right w:val="single" w:sz="16" w:space="0" w:color="000000"/>
            </w:tcBorders>
            <w:shd w:val="clear" w:color="auto" w:fill="FFFFFF"/>
            <w:vAlign w:val="center"/>
          </w:tcPr>
          <w:p w14:paraId="1C1055ED" w14:textId="77777777" w:rsidR="00086E3F" w:rsidRPr="00086E3F" w:rsidRDefault="00086E3F" w:rsidP="00F90C1A">
            <w:pPr>
              <w:autoSpaceDE w:val="0"/>
              <w:autoSpaceDN w:val="0"/>
              <w:adjustRightInd w:val="0"/>
              <w:spacing w:after="0"/>
              <w:ind w:left="60" w:right="60"/>
              <w:jc w:val="right"/>
              <w:rPr>
                <w:rFonts w:ascii="Arial" w:hAnsi="Arial" w:cs="Arial"/>
                <w:color w:val="000000"/>
                <w:sz w:val="18"/>
                <w:szCs w:val="18"/>
              </w:rPr>
            </w:pPr>
            <w:r w:rsidRPr="00086E3F">
              <w:rPr>
                <w:rFonts w:ascii="Arial" w:hAnsi="Arial" w:cs="Arial"/>
                <w:color w:val="000000"/>
                <w:sz w:val="18"/>
                <w:szCs w:val="18"/>
              </w:rPr>
              <w:t>11</w:t>
            </w:r>
          </w:p>
        </w:tc>
      </w:tr>
    </w:tbl>
    <w:p w14:paraId="29C00A68" w14:textId="3DA52A41" w:rsidR="00086E3F" w:rsidRPr="00E51522" w:rsidRDefault="00E51522" w:rsidP="00F90C1A">
      <w:pPr>
        <w:autoSpaceDE w:val="0"/>
        <w:autoSpaceDN w:val="0"/>
        <w:bidi/>
        <w:adjustRightInd w:val="0"/>
        <w:spacing w:after="0"/>
        <w:rPr>
          <w:rFonts w:ascii="Simplified Arabic" w:hAnsi="Simplified Arabic" w:cs="Simplified Arabic"/>
          <w:sz w:val="20"/>
          <w:szCs w:val="20"/>
          <w:lang w:bidi="ar-EG"/>
        </w:rPr>
      </w:pPr>
      <w:bookmarkStart w:id="26" w:name="_Hlk103027337"/>
      <w:r>
        <w:rPr>
          <w:rFonts w:ascii="Simplified Arabic" w:hAnsi="Simplified Arabic" w:cs="Simplified Arabic" w:hint="cs"/>
          <w:sz w:val="20"/>
          <w:szCs w:val="20"/>
          <w:rtl/>
        </w:rPr>
        <w:t xml:space="preserve">المصدر : الباحث بنفسه بإستخدام برنامج </w:t>
      </w:r>
      <w:r>
        <w:rPr>
          <w:rFonts w:ascii="Simplified Arabic" w:hAnsi="Simplified Arabic" w:cs="Simplified Arabic"/>
          <w:sz w:val="20"/>
          <w:szCs w:val="20"/>
        </w:rPr>
        <w:t>SPSS</w:t>
      </w:r>
      <w:r>
        <w:rPr>
          <w:rFonts w:ascii="Simplified Arabic" w:hAnsi="Simplified Arabic" w:cs="Simplified Arabic" w:hint="cs"/>
          <w:sz w:val="20"/>
          <w:szCs w:val="20"/>
          <w:rtl/>
          <w:lang w:bidi="ar-EG"/>
        </w:rPr>
        <w:t>.</w:t>
      </w:r>
    </w:p>
    <w:bookmarkEnd w:id="26"/>
    <w:p w14:paraId="1599F9CC" w14:textId="464EA734" w:rsidR="00192E6A" w:rsidRDefault="00192E6A"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يوضح الجدول </w:t>
      </w:r>
      <w:r w:rsidR="00E51522">
        <w:rPr>
          <w:rFonts w:ascii="Simplified Arabic" w:hAnsi="Simplified Arabic" w:cs="Simplified Arabic" w:hint="cs"/>
          <w:sz w:val="24"/>
          <w:szCs w:val="24"/>
          <w:rtl/>
          <w:lang w:bidi="ar-EG"/>
        </w:rPr>
        <w:t xml:space="preserve">رقم ( 5 ) </w:t>
      </w:r>
      <w:r>
        <w:rPr>
          <w:rFonts w:ascii="Simplified Arabic" w:hAnsi="Simplified Arabic" w:cs="Simplified Arabic" w:hint="cs"/>
          <w:sz w:val="24"/>
          <w:szCs w:val="24"/>
          <w:rtl/>
          <w:lang w:bidi="ar-EG"/>
        </w:rPr>
        <w:t xml:space="preserve"> قيمة المتوسطات للمتغيرين ، بالنسبة لمتوسط كمية الإنبعاثات </w:t>
      </w:r>
      <w:r w:rsidR="00777DEF">
        <w:rPr>
          <w:rFonts w:ascii="Simplified Arabic" w:hAnsi="Simplified Arabic" w:cs="Simplified Arabic" w:hint="cs"/>
          <w:sz w:val="24"/>
          <w:szCs w:val="24"/>
          <w:rtl/>
          <w:lang w:bidi="ar-EG"/>
        </w:rPr>
        <w:t xml:space="preserve">لثاني أكسيد الكربون </w:t>
      </w:r>
      <w:r w:rsidR="00086E3F">
        <w:rPr>
          <w:rFonts w:ascii="Simplified Arabic" w:hAnsi="Simplified Arabic" w:cs="Simplified Arabic" w:hint="cs"/>
          <w:sz w:val="24"/>
          <w:szCs w:val="24"/>
          <w:rtl/>
          <w:lang w:bidi="ar-EG"/>
        </w:rPr>
        <w:t xml:space="preserve">في نيوزيلندا </w:t>
      </w:r>
      <w:r>
        <w:rPr>
          <w:rFonts w:ascii="Simplified Arabic" w:hAnsi="Simplified Arabic" w:cs="Simplified Arabic" w:hint="cs"/>
          <w:sz w:val="24"/>
          <w:szCs w:val="24"/>
          <w:rtl/>
          <w:lang w:bidi="ar-EG"/>
        </w:rPr>
        <w:t xml:space="preserve">هي </w:t>
      </w:r>
      <w:r w:rsidR="004D35CD" w:rsidRPr="004D35CD">
        <w:rPr>
          <w:rFonts w:ascii="Simplified Arabic" w:hAnsi="Simplified Arabic" w:cs="Simplified Arabic"/>
          <w:sz w:val="24"/>
          <w:szCs w:val="24"/>
          <w:lang w:bidi="ar-EG"/>
        </w:rPr>
        <w:t>35.4073</w:t>
      </w:r>
      <w:r w:rsidR="004D35CD">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مليون طن متري</w:t>
      </w:r>
      <w:r w:rsidR="0003741D">
        <w:rPr>
          <w:rFonts w:ascii="Simplified Arabic" w:hAnsi="Simplified Arabic" w:cs="Simplified Arabic" w:hint="cs"/>
          <w:sz w:val="24"/>
          <w:szCs w:val="24"/>
          <w:rtl/>
          <w:lang w:bidi="ar-EG"/>
        </w:rPr>
        <w:t xml:space="preserve"> عل</w:t>
      </w:r>
      <w:r w:rsidR="00777DEF">
        <w:rPr>
          <w:rFonts w:ascii="Simplified Arabic" w:hAnsi="Simplified Arabic" w:cs="Simplified Arabic" w:hint="cs"/>
          <w:sz w:val="24"/>
          <w:szCs w:val="24"/>
          <w:rtl/>
          <w:lang w:bidi="ar-EG"/>
        </w:rPr>
        <w:t xml:space="preserve">ي </w:t>
      </w:r>
      <w:r w:rsidR="0003741D">
        <w:rPr>
          <w:rFonts w:ascii="Simplified Arabic" w:hAnsi="Simplified Arabic" w:cs="Simplified Arabic" w:hint="cs"/>
          <w:sz w:val="24"/>
          <w:szCs w:val="24"/>
          <w:rtl/>
          <w:lang w:bidi="ar-EG"/>
        </w:rPr>
        <w:t>مدار 11 عام</w:t>
      </w:r>
      <w:r>
        <w:rPr>
          <w:rFonts w:ascii="Simplified Arabic" w:hAnsi="Simplified Arabic" w:cs="Simplified Arabic" w:hint="cs"/>
          <w:sz w:val="24"/>
          <w:szCs w:val="24"/>
          <w:rtl/>
          <w:lang w:bidi="ar-EG"/>
        </w:rPr>
        <w:t xml:space="preserve"> ، أما بالنسبة لمتوسط </w:t>
      </w:r>
      <w:r w:rsidR="00086E3F">
        <w:rPr>
          <w:rFonts w:ascii="Simplified Arabic" w:hAnsi="Simplified Arabic" w:cs="Simplified Arabic" w:hint="cs"/>
          <w:sz w:val="24"/>
          <w:szCs w:val="24"/>
          <w:rtl/>
          <w:lang w:bidi="ar-EG"/>
        </w:rPr>
        <w:t>سعر تداول الإنبعاثات الكربونية هو</w:t>
      </w:r>
      <w:r w:rsidR="004D35CD">
        <w:rPr>
          <w:rFonts w:ascii="Simplified Arabic" w:hAnsi="Simplified Arabic" w:cs="Simplified Arabic" w:hint="cs"/>
          <w:sz w:val="24"/>
          <w:szCs w:val="24"/>
          <w:rtl/>
          <w:lang w:bidi="ar-EG"/>
        </w:rPr>
        <w:t xml:space="preserve"> </w:t>
      </w:r>
      <w:r w:rsidR="004D35CD" w:rsidRPr="004D35CD">
        <w:rPr>
          <w:rFonts w:ascii="Simplified Arabic" w:hAnsi="Simplified Arabic" w:cs="Simplified Arabic"/>
          <w:sz w:val="24"/>
          <w:szCs w:val="24"/>
          <w:lang w:bidi="ar-EG"/>
        </w:rPr>
        <w:t>11.3236</w:t>
      </w:r>
      <w:r w:rsidR="00086E3F">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دولار أمريكي</w:t>
      </w:r>
      <w:r w:rsidR="003D230E">
        <w:rPr>
          <w:rFonts w:ascii="Simplified Arabic" w:hAnsi="Simplified Arabic" w:cs="Simplified Arabic" w:hint="cs"/>
          <w:sz w:val="24"/>
          <w:szCs w:val="24"/>
          <w:rtl/>
          <w:lang w:bidi="ar-EG"/>
        </w:rPr>
        <w:t>.</w:t>
      </w:r>
    </w:p>
    <w:p w14:paraId="7BA3AE08" w14:textId="5E69F1ED" w:rsidR="002604CA" w:rsidRDefault="00192E6A"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أما بالنسبة للإنحراف المعياري و هو مقدار الإختلاف لقيم</w:t>
      </w:r>
      <w:r w:rsidR="00086E3F">
        <w:rPr>
          <w:rFonts w:ascii="Simplified Arabic" w:hAnsi="Simplified Arabic" w:cs="Simplified Arabic" w:hint="cs"/>
          <w:sz w:val="24"/>
          <w:szCs w:val="24"/>
          <w:rtl/>
          <w:lang w:bidi="ar-EG"/>
        </w:rPr>
        <w:t xml:space="preserve"> البيانات المدخلة</w:t>
      </w:r>
      <w:r>
        <w:rPr>
          <w:rFonts w:ascii="Simplified Arabic" w:hAnsi="Simplified Arabic" w:cs="Simplified Arabic" w:hint="cs"/>
          <w:sz w:val="24"/>
          <w:szCs w:val="24"/>
          <w:rtl/>
          <w:lang w:bidi="ar-EG"/>
        </w:rPr>
        <w:t xml:space="preserve"> عن قيمة المتوسط ، </w:t>
      </w:r>
      <w:r w:rsidR="004D35CD">
        <w:rPr>
          <w:rFonts w:ascii="Simplified Arabic" w:hAnsi="Simplified Arabic" w:cs="Simplified Arabic" w:hint="cs"/>
          <w:sz w:val="24"/>
          <w:szCs w:val="24"/>
          <w:rtl/>
          <w:lang w:bidi="ar-EG"/>
        </w:rPr>
        <w:t>الإنحراف المعياري</w:t>
      </w:r>
      <w:r w:rsidR="00086E3F">
        <w:rPr>
          <w:rFonts w:ascii="Simplified Arabic" w:hAnsi="Simplified Arabic" w:cs="Simplified Arabic" w:hint="cs"/>
          <w:sz w:val="24"/>
          <w:szCs w:val="24"/>
          <w:rtl/>
          <w:lang w:bidi="ar-EG"/>
        </w:rPr>
        <w:t xml:space="preserve"> لكمية</w:t>
      </w:r>
      <w:r>
        <w:rPr>
          <w:rFonts w:ascii="Simplified Arabic" w:hAnsi="Simplified Arabic" w:cs="Simplified Arabic" w:hint="cs"/>
          <w:sz w:val="24"/>
          <w:szCs w:val="24"/>
          <w:rtl/>
          <w:lang w:bidi="ar-EG"/>
        </w:rPr>
        <w:t xml:space="preserve"> </w:t>
      </w:r>
      <w:r w:rsidR="00086E3F">
        <w:rPr>
          <w:rFonts w:ascii="Simplified Arabic" w:hAnsi="Simplified Arabic" w:cs="Simplified Arabic" w:hint="cs"/>
          <w:sz w:val="24"/>
          <w:szCs w:val="24"/>
          <w:rtl/>
          <w:lang w:bidi="ar-EG"/>
        </w:rPr>
        <w:t>ال</w:t>
      </w:r>
      <w:r>
        <w:rPr>
          <w:rFonts w:ascii="Simplified Arabic" w:hAnsi="Simplified Arabic" w:cs="Simplified Arabic" w:hint="cs"/>
          <w:sz w:val="24"/>
          <w:szCs w:val="24"/>
          <w:rtl/>
          <w:lang w:bidi="ar-EG"/>
        </w:rPr>
        <w:t xml:space="preserve">إنبعاثات </w:t>
      </w:r>
      <w:r w:rsidR="00D15CB0">
        <w:rPr>
          <w:rFonts w:ascii="Simplified Arabic" w:hAnsi="Simplified Arabic" w:cs="Simplified Arabic" w:hint="cs"/>
          <w:sz w:val="24"/>
          <w:szCs w:val="24"/>
          <w:rtl/>
          <w:lang w:bidi="ar-EG"/>
        </w:rPr>
        <w:t xml:space="preserve">لثاني أكسيد الكربون </w:t>
      </w:r>
      <w:r>
        <w:rPr>
          <w:rFonts w:ascii="Simplified Arabic" w:hAnsi="Simplified Arabic" w:cs="Simplified Arabic" w:hint="cs"/>
          <w:sz w:val="24"/>
          <w:szCs w:val="24"/>
          <w:rtl/>
          <w:lang w:bidi="ar-EG"/>
        </w:rPr>
        <w:t xml:space="preserve">هي </w:t>
      </w:r>
      <w:r w:rsidR="004D35CD" w:rsidRPr="004D35CD">
        <w:rPr>
          <w:rFonts w:ascii="Simplified Arabic" w:hAnsi="Simplified Arabic" w:cs="Simplified Arabic"/>
          <w:sz w:val="24"/>
          <w:szCs w:val="24"/>
          <w:lang w:bidi="ar-EG"/>
        </w:rPr>
        <w:t>1.07651</w:t>
      </w:r>
      <w:r w:rsidR="00086E3F">
        <w:rPr>
          <w:rFonts w:ascii="Simplified Arabic" w:hAnsi="Simplified Arabic" w:cs="Simplified Arabic" w:hint="cs"/>
          <w:sz w:val="24"/>
          <w:szCs w:val="24"/>
          <w:rtl/>
          <w:lang w:bidi="ar-EG"/>
        </w:rPr>
        <w:t xml:space="preserve"> مليون </w:t>
      </w:r>
      <w:r w:rsidR="0003741D">
        <w:rPr>
          <w:rFonts w:ascii="Simplified Arabic" w:hAnsi="Simplified Arabic" w:cs="Simplified Arabic" w:hint="cs"/>
          <w:sz w:val="24"/>
          <w:szCs w:val="24"/>
          <w:rtl/>
          <w:lang w:bidi="ar-EG"/>
        </w:rPr>
        <w:t>طن متري</w:t>
      </w:r>
      <w:r>
        <w:rPr>
          <w:rFonts w:ascii="Simplified Arabic" w:hAnsi="Simplified Arabic" w:cs="Simplified Arabic" w:hint="cs"/>
          <w:sz w:val="24"/>
          <w:szCs w:val="24"/>
          <w:rtl/>
          <w:lang w:bidi="ar-EG"/>
        </w:rPr>
        <w:t>، و ل</w:t>
      </w:r>
      <w:r w:rsidR="0003741D">
        <w:rPr>
          <w:rFonts w:ascii="Simplified Arabic" w:hAnsi="Simplified Arabic" w:cs="Simplified Arabic" w:hint="cs"/>
          <w:sz w:val="24"/>
          <w:szCs w:val="24"/>
          <w:rtl/>
          <w:lang w:bidi="ar-EG"/>
        </w:rPr>
        <w:t>سعر تداول الإنبعاثات</w:t>
      </w:r>
      <w:r w:rsidR="004D35CD">
        <w:rPr>
          <w:rFonts w:ascii="Simplified Arabic" w:hAnsi="Simplified Arabic" w:cs="Simplified Arabic" w:hint="cs"/>
          <w:sz w:val="24"/>
          <w:szCs w:val="24"/>
          <w:rtl/>
          <w:lang w:bidi="ar-EG"/>
        </w:rPr>
        <w:t xml:space="preserve"> </w:t>
      </w:r>
      <w:r w:rsidR="004D35CD" w:rsidRPr="004D35CD">
        <w:rPr>
          <w:rFonts w:ascii="Simplified Arabic" w:hAnsi="Simplified Arabic" w:cs="Simplified Arabic"/>
          <w:sz w:val="24"/>
          <w:szCs w:val="24"/>
          <w:lang w:bidi="ar-EG"/>
        </w:rPr>
        <w:t>6.64803</w:t>
      </w:r>
      <w:r w:rsidR="004D35CD">
        <w:rPr>
          <w:rFonts w:ascii="Simplified Arabic" w:hAnsi="Simplified Arabic" w:cs="Simplified Arabic" w:hint="cs"/>
          <w:sz w:val="24"/>
          <w:szCs w:val="24"/>
          <w:rtl/>
          <w:lang w:bidi="ar-EG"/>
        </w:rPr>
        <w:t xml:space="preserve"> </w:t>
      </w:r>
      <w:r w:rsidR="0003741D">
        <w:rPr>
          <w:rFonts w:ascii="Simplified Arabic" w:hAnsi="Simplified Arabic" w:cs="Simplified Arabic" w:hint="cs"/>
          <w:sz w:val="24"/>
          <w:szCs w:val="24"/>
          <w:rtl/>
          <w:lang w:bidi="ar-EG"/>
        </w:rPr>
        <w:t xml:space="preserve"> دولار أمريكي</w:t>
      </w:r>
      <w:r>
        <w:rPr>
          <w:rFonts w:ascii="Simplified Arabic" w:hAnsi="Simplified Arabic" w:cs="Simplified Arabic" w:hint="cs"/>
          <w:sz w:val="24"/>
          <w:szCs w:val="24"/>
          <w:rtl/>
          <w:lang w:bidi="ar-EG"/>
        </w:rPr>
        <w:t xml:space="preserve"> ، و </w:t>
      </w:r>
      <w:r>
        <w:rPr>
          <w:rFonts w:ascii="Simplified Arabic" w:hAnsi="Simplified Arabic" w:cs="Simplified Arabic"/>
          <w:sz w:val="24"/>
          <w:szCs w:val="24"/>
          <w:lang w:bidi="ar-EG"/>
        </w:rPr>
        <w:t>N</w:t>
      </w:r>
      <w:r>
        <w:rPr>
          <w:rFonts w:ascii="Simplified Arabic" w:hAnsi="Simplified Arabic" w:cs="Simplified Arabic" w:hint="cs"/>
          <w:sz w:val="24"/>
          <w:szCs w:val="24"/>
          <w:rtl/>
          <w:lang w:bidi="ar-EG"/>
        </w:rPr>
        <w:t xml:space="preserve"> هنا هي عدد البيانات المدخلة و هي أيضًا </w:t>
      </w:r>
      <w:r w:rsidR="004D35CD">
        <w:rPr>
          <w:rFonts w:ascii="Simplified Arabic" w:hAnsi="Simplified Arabic" w:cs="Simplified Arabic" w:hint="cs"/>
          <w:sz w:val="24"/>
          <w:szCs w:val="24"/>
          <w:rtl/>
          <w:lang w:bidi="ar-EG"/>
        </w:rPr>
        <w:t xml:space="preserve">تمثل </w:t>
      </w:r>
      <w:r>
        <w:rPr>
          <w:rFonts w:ascii="Simplified Arabic" w:hAnsi="Simplified Arabic" w:cs="Simplified Arabic" w:hint="cs"/>
          <w:sz w:val="24"/>
          <w:szCs w:val="24"/>
          <w:rtl/>
          <w:lang w:bidi="ar-EG"/>
        </w:rPr>
        <w:t xml:space="preserve">سنوات تلك البيانات </w:t>
      </w:r>
      <w:r w:rsidR="0003741D">
        <w:rPr>
          <w:rFonts w:ascii="Simplified Arabic" w:hAnsi="Simplified Arabic" w:cs="Simplified Arabic" w:hint="cs"/>
          <w:sz w:val="24"/>
          <w:szCs w:val="24"/>
          <w:rtl/>
          <w:lang w:bidi="ar-EG"/>
        </w:rPr>
        <w:t xml:space="preserve">و هي 11 عام </w:t>
      </w:r>
      <w:r w:rsidR="004D35CD">
        <w:rPr>
          <w:rFonts w:ascii="Simplified Arabic" w:hAnsi="Simplified Arabic" w:cs="Simplified Arabic" w:hint="cs"/>
          <w:sz w:val="24"/>
          <w:szCs w:val="24"/>
          <w:rtl/>
          <w:lang w:bidi="ar-EG"/>
        </w:rPr>
        <w:t>.</w:t>
      </w:r>
    </w:p>
    <w:p w14:paraId="661014A1" w14:textId="0B76E2CF" w:rsidR="003D230E" w:rsidRPr="003D230E" w:rsidRDefault="003D230E" w:rsidP="00F90C1A">
      <w:pPr>
        <w:bidi/>
        <w:rPr>
          <w:rFonts w:ascii="Simplified Arabic" w:hAnsi="Simplified Arabic" w:cs="Simplified Arabic"/>
          <w:sz w:val="24"/>
          <w:szCs w:val="24"/>
          <w:u w:val="single"/>
          <w:lang w:bidi="ar-EG"/>
        </w:rPr>
      </w:pPr>
      <w:r w:rsidRPr="00842099">
        <w:rPr>
          <w:rFonts w:ascii="Simplified Arabic" w:hAnsi="Simplified Arabic" w:cs="Simplified Arabic" w:hint="cs"/>
          <w:b/>
          <w:bCs/>
          <w:sz w:val="24"/>
          <w:szCs w:val="24"/>
          <w:u w:val="single"/>
          <w:rtl/>
          <w:lang w:bidi="ar-EG"/>
        </w:rPr>
        <w:t>الجدول رقم ( 6 ) : الإرتباطات الخاصة بتحليل تجربة نيوزيلندا بتطبيق نظام تداول الإنبعاثات</w:t>
      </w:r>
      <w:r>
        <w:rPr>
          <w:rFonts w:ascii="Simplified Arabic" w:hAnsi="Simplified Arabic" w:cs="Simplified Arabic" w:hint="cs"/>
          <w:sz w:val="24"/>
          <w:szCs w:val="24"/>
          <w:u w:val="single"/>
          <w:rtl/>
          <w:lang w:bidi="ar-EG"/>
        </w:rPr>
        <w:t>.</w:t>
      </w:r>
    </w:p>
    <w:tbl>
      <w:tblPr>
        <w:tblW w:w="6547" w:type="dxa"/>
        <w:tblInd w:w="28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74"/>
        <w:gridCol w:w="1775"/>
        <w:gridCol w:w="1468"/>
        <w:gridCol w:w="1330"/>
      </w:tblGrid>
      <w:tr w:rsidR="002604CA" w:rsidRPr="002604CA" w14:paraId="4407F40F" w14:textId="77777777" w:rsidTr="003D230E">
        <w:trPr>
          <w:cantSplit/>
        </w:trPr>
        <w:tc>
          <w:tcPr>
            <w:tcW w:w="6547" w:type="dxa"/>
            <w:gridSpan w:val="4"/>
            <w:tcBorders>
              <w:top w:val="nil"/>
              <w:left w:val="nil"/>
              <w:bottom w:val="nil"/>
              <w:right w:val="nil"/>
            </w:tcBorders>
            <w:shd w:val="clear" w:color="auto" w:fill="FFFFFF"/>
          </w:tcPr>
          <w:p w14:paraId="51585028" w14:textId="77777777" w:rsidR="002604CA" w:rsidRPr="002604CA" w:rsidRDefault="002604CA" w:rsidP="00F90C1A">
            <w:pPr>
              <w:autoSpaceDE w:val="0"/>
              <w:autoSpaceDN w:val="0"/>
              <w:adjustRightInd w:val="0"/>
              <w:spacing w:after="0"/>
              <w:ind w:left="60" w:right="60"/>
              <w:jc w:val="center"/>
              <w:rPr>
                <w:rFonts w:ascii="Arial" w:hAnsi="Arial" w:cs="Arial"/>
                <w:color w:val="000000"/>
                <w:sz w:val="18"/>
                <w:szCs w:val="18"/>
              </w:rPr>
            </w:pPr>
            <w:r w:rsidRPr="002604CA">
              <w:rPr>
                <w:rFonts w:ascii="Arial" w:hAnsi="Arial" w:cs="Arial"/>
                <w:b/>
                <w:bCs/>
                <w:color w:val="000000"/>
                <w:sz w:val="18"/>
                <w:szCs w:val="18"/>
              </w:rPr>
              <w:t>Correlations</w:t>
            </w:r>
          </w:p>
        </w:tc>
      </w:tr>
      <w:tr w:rsidR="002604CA" w:rsidRPr="002604CA" w14:paraId="06AA8932" w14:textId="77777777" w:rsidTr="003D230E">
        <w:trPr>
          <w:cantSplit/>
        </w:trPr>
        <w:tc>
          <w:tcPr>
            <w:tcW w:w="3749" w:type="dxa"/>
            <w:gridSpan w:val="2"/>
            <w:tcBorders>
              <w:top w:val="single" w:sz="16" w:space="0" w:color="000000"/>
              <w:left w:val="single" w:sz="16" w:space="0" w:color="000000"/>
              <w:bottom w:val="single" w:sz="16" w:space="0" w:color="000000"/>
              <w:right w:val="nil"/>
            </w:tcBorders>
            <w:shd w:val="clear" w:color="auto" w:fill="FFFFFF"/>
          </w:tcPr>
          <w:p w14:paraId="002AC203" w14:textId="77777777" w:rsidR="002604CA" w:rsidRPr="002604CA" w:rsidRDefault="002604CA" w:rsidP="00F90C1A">
            <w:pPr>
              <w:autoSpaceDE w:val="0"/>
              <w:autoSpaceDN w:val="0"/>
              <w:adjustRightInd w:val="0"/>
              <w:spacing w:after="0"/>
              <w:ind w:left="60" w:right="60"/>
              <w:rPr>
                <w:rFonts w:ascii="Arial" w:hAnsi="Arial" w:cs="Arial"/>
                <w:color w:val="000000"/>
                <w:sz w:val="18"/>
                <w:szCs w:val="18"/>
              </w:rPr>
            </w:pPr>
          </w:p>
        </w:tc>
        <w:tc>
          <w:tcPr>
            <w:tcW w:w="1468" w:type="dxa"/>
            <w:tcBorders>
              <w:top w:val="single" w:sz="16" w:space="0" w:color="000000"/>
              <w:left w:val="single" w:sz="16" w:space="0" w:color="000000"/>
              <w:bottom w:val="single" w:sz="16" w:space="0" w:color="000000"/>
            </w:tcBorders>
            <w:shd w:val="clear" w:color="auto" w:fill="FFFFFF"/>
          </w:tcPr>
          <w:p w14:paraId="0361A969" w14:textId="77777777" w:rsidR="002604CA" w:rsidRPr="002604CA" w:rsidRDefault="002604CA" w:rsidP="00F90C1A">
            <w:pPr>
              <w:autoSpaceDE w:val="0"/>
              <w:autoSpaceDN w:val="0"/>
              <w:adjustRightInd w:val="0"/>
              <w:spacing w:after="0"/>
              <w:ind w:left="60" w:right="60"/>
              <w:jc w:val="center"/>
              <w:rPr>
                <w:rFonts w:ascii="Arial" w:hAnsi="Arial" w:cs="Arial"/>
                <w:color w:val="000000"/>
                <w:sz w:val="18"/>
                <w:szCs w:val="18"/>
              </w:rPr>
            </w:pPr>
            <w:proofErr w:type="spellStart"/>
            <w:r w:rsidRPr="002604CA">
              <w:rPr>
                <w:rFonts w:ascii="Arial" w:hAnsi="Arial" w:cs="Arial"/>
                <w:color w:val="000000"/>
                <w:sz w:val="18"/>
                <w:szCs w:val="18"/>
              </w:rPr>
              <w:t>carbonEmissions</w:t>
            </w:r>
            <w:proofErr w:type="spellEnd"/>
          </w:p>
        </w:tc>
        <w:tc>
          <w:tcPr>
            <w:tcW w:w="1330" w:type="dxa"/>
            <w:tcBorders>
              <w:top w:val="single" w:sz="16" w:space="0" w:color="000000"/>
              <w:bottom w:val="single" w:sz="16" w:space="0" w:color="000000"/>
              <w:right w:val="single" w:sz="16" w:space="0" w:color="000000"/>
            </w:tcBorders>
            <w:shd w:val="clear" w:color="auto" w:fill="FFFFFF"/>
          </w:tcPr>
          <w:p w14:paraId="54ACDD16" w14:textId="77777777" w:rsidR="002604CA" w:rsidRPr="002604CA" w:rsidRDefault="002604CA" w:rsidP="00F90C1A">
            <w:pPr>
              <w:autoSpaceDE w:val="0"/>
              <w:autoSpaceDN w:val="0"/>
              <w:adjustRightInd w:val="0"/>
              <w:spacing w:after="0"/>
              <w:ind w:left="60" w:right="60"/>
              <w:jc w:val="center"/>
              <w:rPr>
                <w:rFonts w:ascii="Arial" w:hAnsi="Arial" w:cs="Arial"/>
                <w:color w:val="000000"/>
                <w:sz w:val="18"/>
                <w:szCs w:val="18"/>
              </w:rPr>
            </w:pPr>
            <w:proofErr w:type="spellStart"/>
            <w:r w:rsidRPr="002604CA">
              <w:rPr>
                <w:rFonts w:ascii="Arial" w:hAnsi="Arial" w:cs="Arial"/>
                <w:color w:val="000000"/>
                <w:sz w:val="18"/>
                <w:szCs w:val="18"/>
              </w:rPr>
              <w:t>CarbonPrice</w:t>
            </w:r>
            <w:proofErr w:type="spellEnd"/>
          </w:p>
        </w:tc>
      </w:tr>
      <w:tr w:rsidR="002604CA" w:rsidRPr="002604CA" w14:paraId="7E3E2D17" w14:textId="77777777" w:rsidTr="003D230E">
        <w:trPr>
          <w:cantSplit/>
        </w:trPr>
        <w:tc>
          <w:tcPr>
            <w:tcW w:w="1974" w:type="dxa"/>
            <w:vMerge w:val="restart"/>
            <w:tcBorders>
              <w:top w:val="single" w:sz="16" w:space="0" w:color="000000"/>
              <w:left w:val="single" w:sz="16" w:space="0" w:color="000000"/>
              <w:bottom w:val="nil"/>
              <w:right w:val="nil"/>
            </w:tcBorders>
            <w:shd w:val="clear" w:color="auto" w:fill="FFFFFF"/>
            <w:vAlign w:val="center"/>
          </w:tcPr>
          <w:p w14:paraId="575DFB95" w14:textId="77777777" w:rsidR="002604CA" w:rsidRPr="002604CA" w:rsidRDefault="002604CA" w:rsidP="00F90C1A">
            <w:pPr>
              <w:autoSpaceDE w:val="0"/>
              <w:autoSpaceDN w:val="0"/>
              <w:adjustRightInd w:val="0"/>
              <w:spacing w:after="0"/>
              <w:ind w:left="60" w:right="60"/>
              <w:rPr>
                <w:rFonts w:ascii="Arial" w:hAnsi="Arial" w:cs="Arial"/>
                <w:color w:val="000000"/>
                <w:sz w:val="18"/>
                <w:szCs w:val="18"/>
              </w:rPr>
            </w:pPr>
            <w:r w:rsidRPr="002604CA">
              <w:rPr>
                <w:rFonts w:ascii="Arial" w:hAnsi="Arial" w:cs="Arial"/>
                <w:color w:val="000000"/>
                <w:sz w:val="18"/>
                <w:szCs w:val="18"/>
              </w:rPr>
              <w:t>Pearson Correlation</w:t>
            </w:r>
          </w:p>
        </w:tc>
        <w:tc>
          <w:tcPr>
            <w:tcW w:w="1775" w:type="dxa"/>
            <w:tcBorders>
              <w:top w:val="single" w:sz="16" w:space="0" w:color="000000"/>
              <w:left w:val="nil"/>
              <w:bottom w:val="nil"/>
              <w:right w:val="single" w:sz="16" w:space="0" w:color="000000"/>
            </w:tcBorders>
            <w:shd w:val="clear" w:color="auto" w:fill="FFFFFF"/>
            <w:vAlign w:val="center"/>
          </w:tcPr>
          <w:p w14:paraId="4B897AB7" w14:textId="77777777" w:rsidR="002604CA" w:rsidRPr="002604CA" w:rsidRDefault="002604CA" w:rsidP="00F90C1A">
            <w:pPr>
              <w:autoSpaceDE w:val="0"/>
              <w:autoSpaceDN w:val="0"/>
              <w:adjustRightInd w:val="0"/>
              <w:spacing w:after="0"/>
              <w:ind w:left="60" w:right="60"/>
              <w:rPr>
                <w:rFonts w:ascii="Arial" w:hAnsi="Arial" w:cs="Arial"/>
                <w:color w:val="000000"/>
                <w:sz w:val="18"/>
                <w:szCs w:val="18"/>
              </w:rPr>
            </w:pPr>
            <w:proofErr w:type="spellStart"/>
            <w:r w:rsidRPr="002604CA">
              <w:rPr>
                <w:rFonts w:ascii="Arial" w:hAnsi="Arial" w:cs="Arial"/>
                <w:color w:val="000000"/>
                <w:sz w:val="18"/>
                <w:szCs w:val="18"/>
              </w:rPr>
              <w:t>carbonEmissions</w:t>
            </w:r>
            <w:proofErr w:type="spellEnd"/>
          </w:p>
        </w:tc>
        <w:tc>
          <w:tcPr>
            <w:tcW w:w="1468" w:type="dxa"/>
            <w:tcBorders>
              <w:top w:val="single" w:sz="16" w:space="0" w:color="000000"/>
              <w:left w:val="single" w:sz="16" w:space="0" w:color="000000"/>
              <w:bottom w:val="nil"/>
            </w:tcBorders>
            <w:shd w:val="clear" w:color="auto" w:fill="FFFFFF"/>
            <w:vAlign w:val="center"/>
          </w:tcPr>
          <w:p w14:paraId="7435946C" w14:textId="77777777" w:rsidR="002604CA" w:rsidRPr="002604CA" w:rsidRDefault="002604CA" w:rsidP="00F90C1A">
            <w:pPr>
              <w:autoSpaceDE w:val="0"/>
              <w:autoSpaceDN w:val="0"/>
              <w:adjustRightInd w:val="0"/>
              <w:spacing w:after="0"/>
              <w:ind w:left="60" w:right="60"/>
              <w:jc w:val="right"/>
              <w:rPr>
                <w:rFonts w:ascii="Arial" w:hAnsi="Arial" w:cs="Arial"/>
                <w:color w:val="000000"/>
                <w:sz w:val="18"/>
                <w:szCs w:val="18"/>
              </w:rPr>
            </w:pPr>
            <w:r w:rsidRPr="002604CA">
              <w:rPr>
                <w:rFonts w:ascii="Arial" w:hAnsi="Arial" w:cs="Arial"/>
                <w:color w:val="000000"/>
                <w:sz w:val="18"/>
                <w:szCs w:val="18"/>
              </w:rPr>
              <w:t>1.000</w:t>
            </w:r>
          </w:p>
        </w:tc>
        <w:tc>
          <w:tcPr>
            <w:tcW w:w="1330" w:type="dxa"/>
            <w:tcBorders>
              <w:top w:val="single" w:sz="16" w:space="0" w:color="000000"/>
              <w:bottom w:val="nil"/>
              <w:right w:val="single" w:sz="16" w:space="0" w:color="000000"/>
            </w:tcBorders>
            <w:shd w:val="clear" w:color="auto" w:fill="FFFFFF"/>
            <w:vAlign w:val="center"/>
          </w:tcPr>
          <w:p w14:paraId="468BDA30" w14:textId="77777777" w:rsidR="002604CA" w:rsidRPr="002604CA" w:rsidRDefault="002604CA" w:rsidP="00F90C1A">
            <w:pPr>
              <w:autoSpaceDE w:val="0"/>
              <w:autoSpaceDN w:val="0"/>
              <w:adjustRightInd w:val="0"/>
              <w:spacing w:after="0"/>
              <w:ind w:left="60" w:right="60"/>
              <w:jc w:val="right"/>
              <w:rPr>
                <w:rFonts w:ascii="Arial" w:hAnsi="Arial" w:cs="Arial"/>
                <w:color w:val="000000"/>
                <w:sz w:val="18"/>
                <w:szCs w:val="18"/>
              </w:rPr>
            </w:pPr>
            <w:r w:rsidRPr="002604CA">
              <w:rPr>
                <w:rFonts w:ascii="Arial" w:hAnsi="Arial" w:cs="Arial"/>
                <w:color w:val="000000"/>
                <w:sz w:val="18"/>
                <w:szCs w:val="18"/>
              </w:rPr>
              <w:t>-.285</w:t>
            </w:r>
          </w:p>
        </w:tc>
      </w:tr>
      <w:tr w:rsidR="002604CA" w:rsidRPr="002604CA" w14:paraId="0F92C02B" w14:textId="77777777" w:rsidTr="003D230E">
        <w:trPr>
          <w:cantSplit/>
        </w:trPr>
        <w:tc>
          <w:tcPr>
            <w:tcW w:w="1974" w:type="dxa"/>
            <w:vMerge/>
            <w:tcBorders>
              <w:top w:val="single" w:sz="16" w:space="0" w:color="000000"/>
              <w:left w:val="single" w:sz="16" w:space="0" w:color="000000"/>
              <w:bottom w:val="nil"/>
              <w:right w:val="nil"/>
            </w:tcBorders>
            <w:shd w:val="clear" w:color="auto" w:fill="FFFFFF"/>
            <w:vAlign w:val="center"/>
          </w:tcPr>
          <w:p w14:paraId="3254BA66" w14:textId="77777777" w:rsidR="002604CA" w:rsidRPr="002604CA" w:rsidRDefault="002604CA" w:rsidP="00F90C1A">
            <w:pPr>
              <w:autoSpaceDE w:val="0"/>
              <w:autoSpaceDN w:val="0"/>
              <w:adjustRightInd w:val="0"/>
              <w:spacing w:after="0"/>
              <w:rPr>
                <w:rFonts w:ascii="Arial" w:hAnsi="Arial" w:cs="Arial"/>
                <w:color w:val="000000"/>
                <w:sz w:val="18"/>
                <w:szCs w:val="18"/>
              </w:rPr>
            </w:pPr>
          </w:p>
        </w:tc>
        <w:tc>
          <w:tcPr>
            <w:tcW w:w="1775" w:type="dxa"/>
            <w:tcBorders>
              <w:top w:val="nil"/>
              <w:left w:val="nil"/>
              <w:bottom w:val="nil"/>
              <w:right w:val="single" w:sz="16" w:space="0" w:color="000000"/>
            </w:tcBorders>
            <w:shd w:val="clear" w:color="auto" w:fill="FFFFFF"/>
            <w:vAlign w:val="center"/>
          </w:tcPr>
          <w:p w14:paraId="777FBC62" w14:textId="77777777" w:rsidR="002604CA" w:rsidRPr="002604CA" w:rsidRDefault="002604CA" w:rsidP="00F90C1A">
            <w:pPr>
              <w:autoSpaceDE w:val="0"/>
              <w:autoSpaceDN w:val="0"/>
              <w:adjustRightInd w:val="0"/>
              <w:spacing w:after="0"/>
              <w:ind w:left="60" w:right="60"/>
              <w:rPr>
                <w:rFonts w:ascii="Arial" w:hAnsi="Arial" w:cs="Arial"/>
                <w:color w:val="000000"/>
                <w:sz w:val="18"/>
                <w:szCs w:val="18"/>
              </w:rPr>
            </w:pPr>
            <w:proofErr w:type="spellStart"/>
            <w:r w:rsidRPr="002604CA">
              <w:rPr>
                <w:rFonts w:ascii="Arial" w:hAnsi="Arial" w:cs="Arial"/>
                <w:color w:val="000000"/>
                <w:sz w:val="18"/>
                <w:szCs w:val="18"/>
              </w:rPr>
              <w:t>CarbonPrice</w:t>
            </w:r>
            <w:proofErr w:type="spellEnd"/>
          </w:p>
        </w:tc>
        <w:tc>
          <w:tcPr>
            <w:tcW w:w="1468" w:type="dxa"/>
            <w:tcBorders>
              <w:top w:val="nil"/>
              <w:left w:val="single" w:sz="16" w:space="0" w:color="000000"/>
              <w:bottom w:val="nil"/>
            </w:tcBorders>
            <w:shd w:val="clear" w:color="auto" w:fill="FFFFFF"/>
            <w:vAlign w:val="center"/>
          </w:tcPr>
          <w:p w14:paraId="7A6AF9ED" w14:textId="77777777" w:rsidR="002604CA" w:rsidRPr="002604CA" w:rsidRDefault="002604CA" w:rsidP="00F90C1A">
            <w:pPr>
              <w:autoSpaceDE w:val="0"/>
              <w:autoSpaceDN w:val="0"/>
              <w:adjustRightInd w:val="0"/>
              <w:spacing w:after="0"/>
              <w:ind w:left="60" w:right="60"/>
              <w:jc w:val="right"/>
              <w:rPr>
                <w:rFonts w:ascii="Arial" w:hAnsi="Arial" w:cs="Arial"/>
                <w:color w:val="000000"/>
                <w:sz w:val="18"/>
                <w:szCs w:val="18"/>
              </w:rPr>
            </w:pPr>
            <w:r w:rsidRPr="002604CA">
              <w:rPr>
                <w:rFonts w:ascii="Arial" w:hAnsi="Arial" w:cs="Arial"/>
                <w:color w:val="000000"/>
                <w:sz w:val="18"/>
                <w:szCs w:val="18"/>
              </w:rPr>
              <w:t>-.285</w:t>
            </w:r>
          </w:p>
        </w:tc>
        <w:tc>
          <w:tcPr>
            <w:tcW w:w="1330" w:type="dxa"/>
            <w:tcBorders>
              <w:top w:val="nil"/>
              <w:bottom w:val="nil"/>
              <w:right w:val="single" w:sz="16" w:space="0" w:color="000000"/>
            </w:tcBorders>
            <w:shd w:val="clear" w:color="auto" w:fill="FFFFFF"/>
            <w:vAlign w:val="center"/>
          </w:tcPr>
          <w:p w14:paraId="750302E3" w14:textId="77777777" w:rsidR="002604CA" w:rsidRPr="002604CA" w:rsidRDefault="002604CA" w:rsidP="00F90C1A">
            <w:pPr>
              <w:autoSpaceDE w:val="0"/>
              <w:autoSpaceDN w:val="0"/>
              <w:adjustRightInd w:val="0"/>
              <w:spacing w:after="0"/>
              <w:ind w:left="60" w:right="60"/>
              <w:jc w:val="right"/>
              <w:rPr>
                <w:rFonts w:ascii="Arial" w:hAnsi="Arial" w:cs="Arial"/>
                <w:color w:val="000000"/>
                <w:sz w:val="18"/>
                <w:szCs w:val="18"/>
              </w:rPr>
            </w:pPr>
            <w:r w:rsidRPr="002604CA">
              <w:rPr>
                <w:rFonts w:ascii="Arial" w:hAnsi="Arial" w:cs="Arial"/>
                <w:color w:val="000000"/>
                <w:sz w:val="18"/>
                <w:szCs w:val="18"/>
              </w:rPr>
              <w:t>1.000</w:t>
            </w:r>
          </w:p>
        </w:tc>
      </w:tr>
      <w:tr w:rsidR="002604CA" w:rsidRPr="002604CA" w14:paraId="3E141ED0" w14:textId="77777777" w:rsidTr="003D230E">
        <w:trPr>
          <w:cantSplit/>
        </w:trPr>
        <w:tc>
          <w:tcPr>
            <w:tcW w:w="1974" w:type="dxa"/>
            <w:vMerge w:val="restart"/>
            <w:tcBorders>
              <w:top w:val="nil"/>
              <w:left w:val="single" w:sz="16" w:space="0" w:color="000000"/>
              <w:bottom w:val="nil"/>
              <w:right w:val="nil"/>
            </w:tcBorders>
            <w:shd w:val="clear" w:color="auto" w:fill="FFFFFF"/>
            <w:vAlign w:val="center"/>
          </w:tcPr>
          <w:p w14:paraId="0BE2F549" w14:textId="77777777" w:rsidR="002604CA" w:rsidRPr="002604CA" w:rsidRDefault="002604CA" w:rsidP="00F90C1A">
            <w:pPr>
              <w:autoSpaceDE w:val="0"/>
              <w:autoSpaceDN w:val="0"/>
              <w:adjustRightInd w:val="0"/>
              <w:spacing w:after="0"/>
              <w:ind w:left="60" w:right="60"/>
              <w:rPr>
                <w:rFonts w:ascii="Arial" w:hAnsi="Arial" w:cs="Arial"/>
                <w:color w:val="000000"/>
                <w:sz w:val="18"/>
                <w:szCs w:val="18"/>
              </w:rPr>
            </w:pPr>
            <w:r w:rsidRPr="002604CA">
              <w:rPr>
                <w:rFonts w:ascii="Arial" w:hAnsi="Arial" w:cs="Arial"/>
                <w:color w:val="000000"/>
                <w:sz w:val="18"/>
                <w:szCs w:val="18"/>
              </w:rPr>
              <w:t>Sig. (1-tailed)</w:t>
            </w:r>
          </w:p>
        </w:tc>
        <w:tc>
          <w:tcPr>
            <w:tcW w:w="1775" w:type="dxa"/>
            <w:tcBorders>
              <w:top w:val="nil"/>
              <w:left w:val="nil"/>
              <w:bottom w:val="nil"/>
              <w:right w:val="single" w:sz="16" w:space="0" w:color="000000"/>
            </w:tcBorders>
            <w:shd w:val="clear" w:color="auto" w:fill="FFFFFF"/>
            <w:vAlign w:val="center"/>
          </w:tcPr>
          <w:p w14:paraId="1CE8A5D2" w14:textId="77777777" w:rsidR="002604CA" w:rsidRPr="002604CA" w:rsidRDefault="002604CA" w:rsidP="00F90C1A">
            <w:pPr>
              <w:autoSpaceDE w:val="0"/>
              <w:autoSpaceDN w:val="0"/>
              <w:adjustRightInd w:val="0"/>
              <w:spacing w:after="0"/>
              <w:ind w:left="60" w:right="60"/>
              <w:rPr>
                <w:rFonts w:ascii="Arial" w:hAnsi="Arial" w:cs="Arial"/>
                <w:color w:val="000000"/>
                <w:sz w:val="18"/>
                <w:szCs w:val="18"/>
              </w:rPr>
            </w:pPr>
            <w:proofErr w:type="spellStart"/>
            <w:r w:rsidRPr="002604CA">
              <w:rPr>
                <w:rFonts w:ascii="Arial" w:hAnsi="Arial" w:cs="Arial"/>
                <w:color w:val="000000"/>
                <w:sz w:val="18"/>
                <w:szCs w:val="18"/>
              </w:rPr>
              <w:t>carbonEmissions</w:t>
            </w:r>
            <w:proofErr w:type="spellEnd"/>
          </w:p>
        </w:tc>
        <w:tc>
          <w:tcPr>
            <w:tcW w:w="1468" w:type="dxa"/>
            <w:tcBorders>
              <w:top w:val="nil"/>
              <w:left w:val="single" w:sz="16" w:space="0" w:color="000000"/>
              <w:bottom w:val="nil"/>
            </w:tcBorders>
            <w:shd w:val="clear" w:color="auto" w:fill="FFFFFF"/>
            <w:vAlign w:val="center"/>
          </w:tcPr>
          <w:p w14:paraId="242E3AE3" w14:textId="77777777" w:rsidR="002604CA" w:rsidRPr="002604CA" w:rsidRDefault="002604CA" w:rsidP="00F90C1A">
            <w:pPr>
              <w:autoSpaceDE w:val="0"/>
              <w:autoSpaceDN w:val="0"/>
              <w:adjustRightInd w:val="0"/>
              <w:spacing w:after="0"/>
              <w:ind w:left="60" w:right="60"/>
              <w:jc w:val="right"/>
              <w:rPr>
                <w:rFonts w:ascii="Arial" w:hAnsi="Arial" w:cs="Arial"/>
                <w:color w:val="000000"/>
                <w:sz w:val="18"/>
                <w:szCs w:val="18"/>
              </w:rPr>
            </w:pPr>
            <w:r w:rsidRPr="002604CA">
              <w:rPr>
                <w:rFonts w:ascii="Arial" w:hAnsi="Arial" w:cs="Arial"/>
                <w:color w:val="000000"/>
                <w:sz w:val="18"/>
                <w:szCs w:val="18"/>
              </w:rPr>
              <w:t>.</w:t>
            </w:r>
          </w:p>
        </w:tc>
        <w:tc>
          <w:tcPr>
            <w:tcW w:w="1330" w:type="dxa"/>
            <w:tcBorders>
              <w:top w:val="nil"/>
              <w:bottom w:val="nil"/>
              <w:right w:val="single" w:sz="16" w:space="0" w:color="000000"/>
            </w:tcBorders>
            <w:shd w:val="clear" w:color="auto" w:fill="FFFFFF"/>
            <w:vAlign w:val="center"/>
          </w:tcPr>
          <w:p w14:paraId="1C95E8E3" w14:textId="77777777" w:rsidR="002604CA" w:rsidRPr="002604CA" w:rsidRDefault="002604CA" w:rsidP="00F90C1A">
            <w:pPr>
              <w:autoSpaceDE w:val="0"/>
              <w:autoSpaceDN w:val="0"/>
              <w:adjustRightInd w:val="0"/>
              <w:spacing w:after="0"/>
              <w:ind w:left="60" w:right="60"/>
              <w:jc w:val="right"/>
              <w:rPr>
                <w:rFonts w:ascii="Arial" w:hAnsi="Arial" w:cs="Arial"/>
                <w:color w:val="000000"/>
                <w:sz w:val="18"/>
                <w:szCs w:val="18"/>
              </w:rPr>
            </w:pPr>
            <w:r w:rsidRPr="002604CA">
              <w:rPr>
                <w:rFonts w:ascii="Arial" w:hAnsi="Arial" w:cs="Arial"/>
                <w:color w:val="000000"/>
                <w:sz w:val="18"/>
                <w:szCs w:val="18"/>
              </w:rPr>
              <w:t>.198</w:t>
            </w:r>
          </w:p>
        </w:tc>
      </w:tr>
      <w:tr w:rsidR="002604CA" w:rsidRPr="002604CA" w14:paraId="31369093" w14:textId="77777777" w:rsidTr="003D230E">
        <w:trPr>
          <w:cantSplit/>
        </w:trPr>
        <w:tc>
          <w:tcPr>
            <w:tcW w:w="1974" w:type="dxa"/>
            <w:vMerge/>
            <w:tcBorders>
              <w:top w:val="nil"/>
              <w:left w:val="single" w:sz="16" w:space="0" w:color="000000"/>
              <w:bottom w:val="nil"/>
              <w:right w:val="nil"/>
            </w:tcBorders>
            <w:shd w:val="clear" w:color="auto" w:fill="FFFFFF"/>
            <w:vAlign w:val="center"/>
          </w:tcPr>
          <w:p w14:paraId="24EEDCF1" w14:textId="77777777" w:rsidR="002604CA" w:rsidRPr="002604CA" w:rsidRDefault="002604CA" w:rsidP="00F90C1A">
            <w:pPr>
              <w:autoSpaceDE w:val="0"/>
              <w:autoSpaceDN w:val="0"/>
              <w:adjustRightInd w:val="0"/>
              <w:spacing w:after="0"/>
              <w:rPr>
                <w:rFonts w:ascii="Arial" w:hAnsi="Arial" w:cs="Arial"/>
                <w:color w:val="000000"/>
                <w:sz w:val="18"/>
                <w:szCs w:val="18"/>
              </w:rPr>
            </w:pPr>
          </w:p>
        </w:tc>
        <w:tc>
          <w:tcPr>
            <w:tcW w:w="1775" w:type="dxa"/>
            <w:tcBorders>
              <w:top w:val="nil"/>
              <w:left w:val="nil"/>
              <w:bottom w:val="nil"/>
              <w:right w:val="single" w:sz="16" w:space="0" w:color="000000"/>
            </w:tcBorders>
            <w:shd w:val="clear" w:color="auto" w:fill="FFFFFF"/>
            <w:vAlign w:val="center"/>
          </w:tcPr>
          <w:p w14:paraId="7A9ED90C" w14:textId="77777777" w:rsidR="002604CA" w:rsidRPr="002604CA" w:rsidRDefault="002604CA" w:rsidP="00F90C1A">
            <w:pPr>
              <w:autoSpaceDE w:val="0"/>
              <w:autoSpaceDN w:val="0"/>
              <w:adjustRightInd w:val="0"/>
              <w:spacing w:after="0"/>
              <w:ind w:left="60" w:right="60"/>
              <w:rPr>
                <w:rFonts w:ascii="Arial" w:hAnsi="Arial" w:cs="Arial"/>
                <w:color w:val="000000"/>
                <w:sz w:val="18"/>
                <w:szCs w:val="18"/>
              </w:rPr>
            </w:pPr>
            <w:proofErr w:type="spellStart"/>
            <w:r w:rsidRPr="002604CA">
              <w:rPr>
                <w:rFonts w:ascii="Arial" w:hAnsi="Arial" w:cs="Arial"/>
                <w:color w:val="000000"/>
                <w:sz w:val="18"/>
                <w:szCs w:val="18"/>
              </w:rPr>
              <w:t>CarbonPrice</w:t>
            </w:r>
            <w:proofErr w:type="spellEnd"/>
          </w:p>
        </w:tc>
        <w:tc>
          <w:tcPr>
            <w:tcW w:w="1468" w:type="dxa"/>
            <w:tcBorders>
              <w:top w:val="nil"/>
              <w:left w:val="single" w:sz="16" w:space="0" w:color="000000"/>
              <w:bottom w:val="nil"/>
            </w:tcBorders>
            <w:shd w:val="clear" w:color="auto" w:fill="FFFFFF"/>
            <w:vAlign w:val="center"/>
          </w:tcPr>
          <w:p w14:paraId="3AF996D9" w14:textId="77777777" w:rsidR="002604CA" w:rsidRPr="002604CA" w:rsidRDefault="002604CA" w:rsidP="00F90C1A">
            <w:pPr>
              <w:autoSpaceDE w:val="0"/>
              <w:autoSpaceDN w:val="0"/>
              <w:adjustRightInd w:val="0"/>
              <w:spacing w:after="0"/>
              <w:ind w:left="60" w:right="60"/>
              <w:jc w:val="right"/>
              <w:rPr>
                <w:rFonts w:ascii="Arial" w:hAnsi="Arial" w:cs="Arial"/>
                <w:color w:val="000000"/>
                <w:sz w:val="18"/>
                <w:szCs w:val="18"/>
              </w:rPr>
            </w:pPr>
            <w:r w:rsidRPr="002604CA">
              <w:rPr>
                <w:rFonts w:ascii="Arial" w:hAnsi="Arial" w:cs="Arial"/>
                <w:color w:val="000000"/>
                <w:sz w:val="18"/>
                <w:szCs w:val="18"/>
              </w:rPr>
              <w:t>.198</w:t>
            </w:r>
          </w:p>
        </w:tc>
        <w:tc>
          <w:tcPr>
            <w:tcW w:w="1330" w:type="dxa"/>
            <w:tcBorders>
              <w:top w:val="nil"/>
              <w:bottom w:val="nil"/>
              <w:right w:val="single" w:sz="16" w:space="0" w:color="000000"/>
            </w:tcBorders>
            <w:shd w:val="clear" w:color="auto" w:fill="FFFFFF"/>
            <w:vAlign w:val="center"/>
          </w:tcPr>
          <w:p w14:paraId="141CD57B" w14:textId="77777777" w:rsidR="002604CA" w:rsidRPr="002604CA" w:rsidRDefault="002604CA" w:rsidP="00F90C1A">
            <w:pPr>
              <w:autoSpaceDE w:val="0"/>
              <w:autoSpaceDN w:val="0"/>
              <w:adjustRightInd w:val="0"/>
              <w:spacing w:after="0"/>
              <w:ind w:left="60" w:right="60"/>
              <w:jc w:val="right"/>
              <w:rPr>
                <w:rFonts w:ascii="Arial" w:hAnsi="Arial" w:cs="Arial"/>
                <w:color w:val="000000"/>
                <w:sz w:val="18"/>
                <w:szCs w:val="18"/>
              </w:rPr>
            </w:pPr>
            <w:r w:rsidRPr="002604CA">
              <w:rPr>
                <w:rFonts w:ascii="Arial" w:hAnsi="Arial" w:cs="Arial"/>
                <w:color w:val="000000"/>
                <w:sz w:val="18"/>
                <w:szCs w:val="18"/>
              </w:rPr>
              <w:t>.</w:t>
            </w:r>
          </w:p>
        </w:tc>
      </w:tr>
      <w:tr w:rsidR="002604CA" w:rsidRPr="002604CA" w14:paraId="23872616" w14:textId="77777777" w:rsidTr="003D230E">
        <w:trPr>
          <w:cantSplit/>
        </w:trPr>
        <w:tc>
          <w:tcPr>
            <w:tcW w:w="1974" w:type="dxa"/>
            <w:vMerge w:val="restart"/>
            <w:tcBorders>
              <w:top w:val="nil"/>
              <w:left w:val="single" w:sz="16" w:space="0" w:color="000000"/>
              <w:bottom w:val="single" w:sz="16" w:space="0" w:color="000000"/>
              <w:right w:val="nil"/>
            </w:tcBorders>
            <w:shd w:val="clear" w:color="auto" w:fill="FFFFFF"/>
            <w:vAlign w:val="center"/>
          </w:tcPr>
          <w:p w14:paraId="1555166C" w14:textId="77777777" w:rsidR="002604CA" w:rsidRPr="002604CA" w:rsidRDefault="002604CA" w:rsidP="00F90C1A">
            <w:pPr>
              <w:autoSpaceDE w:val="0"/>
              <w:autoSpaceDN w:val="0"/>
              <w:adjustRightInd w:val="0"/>
              <w:spacing w:after="0"/>
              <w:ind w:left="60" w:right="60"/>
              <w:rPr>
                <w:rFonts w:ascii="Arial" w:hAnsi="Arial" w:cs="Arial"/>
                <w:color w:val="000000"/>
                <w:sz w:val="18"/>
                <w:szCs w:val="18"/>
              </w:rPr>
            </w:pPr>
            <w:r w:rsidRPr="002604CA">
              <w:rPr>
                <w:rFonts w:ascii="Arial" w:hAnsi="Arial" w:cs="Arial"/>
                <w:color w:val="000000"/>
                <w:sz w:val="18"/>
                <w:szCs w:val="18"/>
              </w:rPr>
              <w:t>N</w:t>
            </w:r>
          </w:p>
        </w:tc>
        <w:tc>
          <w:tcPr>
            <w:tcW w:w="1775" w:type="dxa"/>
            <w:tcBorders>
              <w:top w:val="nil"/>
              <w:left w:val="nil"/>
              <w:bottom w:val="nil"/>
              <w:right w:val="single" w:sz="16" w:space="0" w:color="000000"/>
            </w:tcBorders>
            <w:shd w:val="clear" w:color="auto" w:fill="FFFFFF"/>
            <w:vAlign w:val="center"/>
          </w:tcPr>
          <w:p w14:paraId="7C49D77E" w14:textId="77777777" w:rsidR="002604CA" w:rsidRPr="002604CA" w:rsidRDefault="002604CA" w:rsidP="00F90C1A">
            <w:pPr>
              <w:autoSpaceDE w:val="0"/>
              <w:autoSpaceDN w:val="0"/>
              <w:adjustRightInd w:val="0"/>
              <w:spacing w:after="0"/>
              <w:ind w:left="60" w:right="60"/>
              <w:rPr>
                <w:rFonts w:ascii="Arial" w:hAnsi="Arial" w:cs="Arial"/>
                <w:color w:val="000000"/>
                <w:sz w:val="18"/>
                <w:szCs w:val="18"/>
              </w:rPr>
            </w:pPr>
            <w:proofErr w:type="spellStart"/>
            <w:r w:rsidRPr="002604CA">
              <w:rPr>
                <w:rFonts w:ascii="Arial" w:hAnsi="Arial" w:cs="Arial"/>
                <w:color w:val="000000"/>
                <w:sz w:val="18"/>
                <w:szCs w:val="18"/>
              </w:rPr>
              <w:t>carbonEmissions</w:t>
            </w:r>
            <w:proofErr w:type="spellEnd"/>
          </w:p>
        </w:tc>
        <w:tc>
          <w:tcPr>
            <w:tcW w:w="1468" w:type="dxa"/>
            <w:tcBorders>
              <w:top w:val="nil"/>
              <w:left w:val="single" w:sz="16" w:space="0" w:color="000000"/>
              <w:bottom w:val="nil"/>
            </w:tcBorders>
            <w:shd w:val="clear" w:color="auto" w:fill="FFFFFF"/>
            <w:vAlign w:val="center"/>
          </w:tcPr>
          <w:p w14:paraId="37DCE7B2" w14:textId="77777777" w:rsidR="002604CA" w:rsidRPr="002604CA" w:rsidRDefault="002604CA" w:rsidP="00F90C1A">
            <w:pPr>
              <w:autoSpaceDE w:val="0"/>
              <w:autoSpaceDN w:val="0"/>
              <w:adjustRightInd w:val="0"/>
              <w:spacing w:after="0"/>
              <w:ind w:left="60" w:right="60"/>
              <w:jc w:val="right"/>
              <w:rPr>
                <w:rFonts w:ascii="Arial" w:hAnsi="Arial" w:cs="Arial"/>
                <w:color w:val="000000"/>
                <w:sz w:val="18"/>
                <w:szCs w:val="18"/>
              </w:rPr>
            </w:pPr>
            <w:r w:rsidRPr="002604CA">
              <w:rPr>
                <w:rFonts w:ascii="Arial" w:hAnsi="Arial" w:cs="Arial"/>
                <w:color w:val="000000"/>
                <w:sz w:val="18"/>
                <w:szCs w:val="18"/>
              </w:rPr>
              <w:t>11</w:t>
            </w:r>
          </w:p>
        </w:tc>
        <w:tc>
          <w:tcPr>
            <w:tcW w:w="1330" w:type="dxa"/>
            <w:tcBorders>
              <w:top w:val="nil"/>
              <w:bottom w:val="nil"/>
              <w:right w:val="single" w:sz="16" w:space="0" w:color="000000"/>
            </w:tcBorders>
            <w:shd w:val="clear" w:color="auto" w:fill="FFFFFF"/>
            <w:vAlign w:val="center"/>
          </w:tcPr>
          <w:p w14:paraId="30B1794C" w14:textId="77777777" w:rsidR="002604CA" w:rsidRPr="002604CA" w:rsidRDefault="002604CA" w:rsidP="00F90C1A">
            <w:pPr>
              <w:autoSpaceDE w:val="0"/>
              <w:autoSpaceDN w:val="0"/>
              <w:adjustRightInd w:val="0"/>
              <w:spacing w:after="0"/>
              <w:ind w:left="60" w:right="60"/>
              <w:jc w:val="right"/>
              <w:rPr>
                <w:rFonts w:ascii="Arial" w:hAnsi="Arial" w:cs="Arial"/>
                <w:color w:val="000000"/>
                <w:sz w:val="18"/>
                <w:szCs w:val="18"/>
              </w:rPr>
            </w:pPr>
            <w:r w:rsidRPr="002604CA">
              <w:rPr>
                <w:rFonts w:ascii="Arial" w:hAnsi="Arial" w:cs="Arial"/>
                <w:color w:val="000000"/>
                <w:sz w:val="18"/>
                <w:szCs w:val="18"/>
              </w:rPr>
              <w:t>11</w:t>
            </w:r>
          </w:p>
        </w:tc>
      </w:tr>
      <w:tr w:rsidR="002604CA" w:rsidRPr="002604CA" w14:paraId="5DD2FE0E" w14:textId="77777777" w:rsidTr="003D230E">
        <w:trPr>
          <w:cantSplit/>
        </w:trPr>
        <w:tc>
          <w:tcPr>
            <w:tcW w:w="1974" w:type="dxa"/>
            <w:vMerge/>
            <w:tcBorders>
              <w:top w:val="nil"/>
              <w:left w:val="single" w:sz="16" w:space="0" w:color="000000"/>
              <w:bottom w:val="single" w:sz="16" w:space="0" w:color="000000"/>
              <w:right w:val="nil"/>
            </w:tcBorders>
            <w:shd w:val="clear" w:color="auto" w:fill="FFFFFF"/>
            <w:vAlign w:val="center"/>
          </w:tcPr>
          <w:p w14:paraId="12CCECCB" w14:textId="77777777" w:rsidR="002604CA" w:rsidRPr="002604CA" w:rsidRDefault="002604CA" w:rsidP="00F90C1A">
            <w:pPr>
              <w:autoSpaceDE w:val="0"/>
              <w:autoSpaceDN w:val="0"/>
              <w:adjustRightInd w:val="0"/>
              <w:spacing w:after="0"/>
              <w:rPr>
                <w:rFonts w:ascii="Arial" w:hAnsi="Arial" w:cs="Arial"/>
                <w:color w:val="000000"/>
                <w:sz w:val="18"/>
                <w:szCs w:val="18"/>
              </w:rPr>
            </w:pPr>
          </w:p>
        </w:tc>
        <w:tc>
          <w:tcPr>
            <w:tcW w:w="1775" w:type="dxa"/>
            <w:tcBorders>
              <w:top w:val="nil"/>
              <w:left w:val="nil"/>
              <w:bottom w:val="single" w:sz="16" w:space="0" w:color="000000"/>
              <w:right w:val="single" w:sz="16" w:space="0" w:color="000000"/>
            </w:tcBorders>
            <w:shd w:val="clear" w:color="auto" w:fill="FFFFFF"/>
            <w:vAlign w:val="center"/>
          </w:tcPr>
          <w:p w14:paraId="5AA4D035" w14:textId="77777777" w:rsidR="002604CA" w:rsidRPr="002604CA" w:rsidRDefault="002604CA" w:rsidP="00F90C1A">
            <w:pPr>
              <w:autoSpaceDE w:val="0"/>
              <w:autoSpaceDN w:val="0"/>
              <w:adjustRightInd w:val="0"/>
              <w:spacing w:after="0"/>
              <w:ind w:left="60" w:right="60"/>
              <w:rPr>
                <w:rFonts w:ascii="Arial" w:hAnsi="Arial" w:cs="Arial"/>
                <w:color w:val="000000"/>
                <w:sz w:val="18"/>
                <w:szCs w:val="18"/>
              </w:rPr>
            </w:pPr>
            <w:proofErr w:type="spellStart"/>
            <w:r w:rsidRPr="002604CA">
              <w:rPr>
                <w:rFonts w:ascii="Arial" w:hAnsi="Arial" w:cs="Arial"/>
                <w:color w:val="000000"/>
                <w:sz w:val="18"/>
                <w:szCs w:val="18"/>
              </w:rPr>
              <w:t>CarbonPrice</w:t>
            </w:r>
            <w:proofErr w:type="spellEnd"/>
          </w:p>
        </w:tc>
        <w:tc>
          <w:tcPr>
            <w:tcW w:w="1468" w:type="dxa"/>
            <w:tcBorders>
              <w:top w:val="nil"/>
              <w:left w:val="single" w:sz="16" w:space="0" w:color="000000"/>
              <w:bottom w:val="single" w:sz="16" w:space="0" w:color="000000"/>
            </w:tcBorders>
            <w:shd w:val="clear" w:color="auto" w:fill="FFFFFF"/>
            <w:vAlign w:val="center"/>
          </w:tcPr>
          <w:p w14:paraId="7FD45E63" w14:textId="77777777" w:rsidR="002604CA" w:rsidRPr="002604CA" w:rsidRDefault="002604CA" w:rsidP="00F90C1A">
            <w:pPr>
              <w:autoSpaceDE w:val="0"/>
              <w:autoSpaceDN w:val="0"/>
              <w:adjustRightInd w:val="0"/>
              <w:spacing w:after="0"/>
              <w:ind w:left="60" w:right="60"/>
              <w:jc w:val="right"/>
              <w:rPr>
                <w:rFonts w:ascii="Arial" w:hAnsi="Arial" w:cs="Arial"/>
                <w:color w:val="000000"/>
                <w:sz w:val="18"/>
                <w:szCs w:val="18"/>
              </w:rPr>
            </w:pPr>
            <w:r w:rsidRPr="002604CA">
              <w:rPr>
                <w:rFonts w:ascii="Arial" w:hAnsi="Arial" w:cs="Arial"/>
                <w:color w:val="000000"/>
                <w:sz w:val="18"/>
                <w:szCs w:val="18"/>
              </w:rPr>
              <w:t>11</w:t>
            </w:r>
          </w:p>
        </w:tc>
        <w:tc>
          <w:tcPr>
            <w:tcW w:w="1330" w:type="dxa"/>
            <w:tcBorders>
              <w:top w:val="nil"/>
              <w:bottom w:val="single" w:sz="16" w:space="0" w:color="000000"/>
              <w:right w:val="single" w:sz="16" w:space="0" w:color="000000"/>
            </w:tcBorders>
            <w:shd w:val="clear" w:color="auto" w:fill="FFFFFF"/>
            <w:vAlign w:val="center"/>
          </w:tcPr>
          <w:p w14:paraId="1135F3B4" w14:textId="77777777" w:rsidR="002604CA" w:rsidRPr="002604CA" w:rsidRDefault="002604CA" w:rsidP="00F90C1A">
            <w:pPr>
              <w:autoSpaceDE w:val="0"/>
              <w:autoSpaceDN w:val="0"/>
              <w:adjustRightInd w:val="0"/>
              <w:spacing w:after="0"/>
              <w:ind w:left="60" w:right="60"/>
              <w:jc w:val="right"/>
              <w:rPr>
                <w:rFonts w:ascii="Arial" w:hAnsi="Arial" w:cs="Arial"/>
                <w:color w:val="000000"/>
                <w:sz w:val="18"/>
                <w:szCs w:val="18"/>
              </w:rPr>
            </w:pPr>
            <w:r w:rsidRPr="002604CA">
              <w:rPr>
                <w:rFonts w:ascii="Arial" w:hAnsi="Arial" w:cs="Arial"/>
                <w:color w:val="000000"/>
                <w:sz w:val="18"/>
                <w:szCs w:val="18"/>
              </w:rPr>
              <w:t>11</w:t>
            </w:r>
          </w:p>
        </w:tc>
      </w:tr>
    </w:tbl>
    <w:p w14:paraId="02694BBC" w14:textId="47262334" w:rsidR="002604CA" w:rsidRPr="0030381B" w:rsidRDefault="0030381B" w:rsidP="00F90C1A">
      <w:pPr>
        <w:autoSpaceDE w:val="0"/>
        <w:autoSpaceDN w:val="0"/>
        <w:bidi/>
        <w:adjustRightInd w:val="0"/>
        <w:spacing w:after="0"/>
        <w:rPr>
          <w:rFonts w:ascii="Simplified Arabic" w:hAnsi="Simplified Arabic" w:cs="Simplified Arabic"/>
          <w:sz w:val="20"/>
          <w:szCs w:val="20"/>
          <w:lang w:bidi="ar-EG"/>
        </w:rPr>
      </w:pPr>
      <w:r>
        <w:rPr>
          <w:rFonts w:ascii="Simplified Arabic" w:hAnsi="Simplified Arabic" w:cs="Simplified Arabic" w:hint="cs"/>
          <w:sz w:val="20"/>
          <w:szCs w:val="20"/>
          <w:rtl/>
        </w:rPr>
        <w:t xml:space="preserve">المصدر : الباحث بنفسه بإستخدام برنامج </w:t>
      </w:r>
      <w:r>
        <w:rPr>
          <w:rFonts w:ascii="Simplified Arabic" w:hAnsi="Simplified Arabic" w:cs="Simplified Arabic"/>
          <w:sz w:val="20"/>
          <w:szCs w:val="20"/>
        </w:rPr>
        <w:t>SPSS</w:t>
      </w:r>
      <w:r>
        <w:rPr>
          <w:rFonts w:ascii="Simplified Arabic" w:hAnsi="Simplified Arabic" w:cs="Simplified Arabic" w:hint="cs"/>
          <w:sz w:val="20"/>
          <w:szCs w:val="20"/>
          <w:rtl/>
          <w:lang w:bidi="ar-EG"/>
        </w:rPr>
        <w:t>.</w:t>
      </w:r>
    </w:p>
    <w:p w14:paraId="741CB380" w14:textId="5E96D114" w:rsidR="0003741D" w:rsidRDefault="0003741D" w:rsidP="00F90C1A">
      <w:pPr>
        <w:bidi/>
        <w:rPr>
          <w:rFonts w:ascii="Simplified Arabic" w:hAnsi="Simplified Arabic" w:cs="Simplified Arabic"/>
          <w:sz w:val="24"/>
          <w:szCs w:val="24"/>
          <w:rtl/>
          <w:lang w:bidi="ar-EG"/>
        </w:rPr>
      </w:pPr>
      <w:r>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 xml:space="preserve"> تظهر هنا قيمة معامل الإرتباط (بيرسون) بقيمة </w:t>
      </w:r>
      <w:r>
        <w:rPr>
          <w:rFonts w:ascii="Simplified Arabic" w:hAnsi="Simplified Arabic" w:cs="Simplified Arabic"/>
          <w:sz w:val="24"/>
          <w:szCs w:val="24"/>
          <w:lang w:bidi="ar-EG"/>
        </w:rPr>
        <w:t>–</w:t>
      </w:r>
      <w:r w:rsidR="002604CA">
        <w:rPr>
          <w:rFonts w:ascii="Simplified Arabic" w:hAnsi="Simplified Arabic" w:cs="Simplified Arabic"/>
          <w:sz w:val="24"/>
          <w:szCs w:val="24"/>
          <w:lang w:bidi="ar-EG"/>
        </w:rPr>
        <w:t xml:space="preserve"> 0.285</w:t>
      </w:r>
      <w:r>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 xml:space="preserve"> </w:t>
      </w:r>
      <w:r w:rsidR="002604CA">
        <w:rPr>
          <w:rFonts w:ascii="Simplified Arabic" w:hAnsi="Simplified Arabic" w:cs="Simplified Arabic"/>
          <w:sz w:val="24"/>
          <w:szCs w:val="24"/>
          <w:lang w:bidi="ar-EG"/>
        </w:rPr>
        <w:t xml:space="preserve"> </w:t>
      </w:r>
      <w:r w:rsidR="002604CA">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و الذي يوضح علاقة عكسية </w:t>
      </w:r>
      <w:r w:rsidR="002604CA">
        <w:rPr>
          <w:rFonts w:ascii="Simplified Arabic" w:hAnsi="Simplified Arabic" w:cs="Simplified Arabic" w:hint="cs"/>
          <w:sz w:val="24"/>
          <w:szCs w:val="24"/>
          <w:rtl/>
          <w:lang w:bidi="ar-EG"/>
        </w:rPr>
        <w:t xml:space="preserve">ضعيفة </w:t>
      </w:r>
      <w:r>
        <w:rPr>
          <w:rFonts w:ascii="Simplified Arabic" w:hAnsi="Simplified Arabic" w:cs="Simplified Arabic" w:hint="cs"/>
          <w:sz w:val="24"/>
          <w:szCs w:val="24"/>
          <w:rtl/>
          <w:lang w:bidi="ar-EG"/>
        </w:rPr>
        <w:t xml:space="preserve">بين المتغيرين ، بمعني إنه كلما زادت قيمة المتغير المستقل هنا و هو (سعر الضريبة الكربونية) تقل قيمة المتغير التابع (و هي كمية الإنبعاثات </w:t>
      </w:r>
      <w:r w:rsidR="00BA6162">
        <w:rPr>
          <w:rFonts w:ascii="Simplified Arabic" w:hAnsi="Simplified Arabic" w:cs="Simplified Arabic" w:hint="cs"/>
          <w:sz w:val="24"/>
          <w:szCs w:val="24"/>
          <w:rtl/>
          <w:lang w:bidi="ar-EG"/>
        </w:rPr>
        <w:t>لثاني أكسيد الكربون</w:t>
      </w:r>
      <w:r>
        <w:rPr>
          <w:rFonts w:ascii="Simplified Arabic" w:hAnsi="Simplified Arabic" w:cs="Simplified Arabic" w:hint="cs"/>
          <w:sz w:val="24"/>
          <w:szCs w:val="24"/>
          <w:rtl/>
          <w:lang w:bidi="ar-EG"/>
        </w:rPr>
        <w:t>).</w:t>
      </w:r>
    </w:p>
    <w:p w14:paraId="274E9FEC" w14:textId="3393FF8F" w:rsidR="005A5996" w:rsidRDefault="0003741D"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 قيمة ال</w:t>
      </w:r>
      <w:r>
        <w:rPr>
          <w:rFonts w:ascii="Simplified Arabic" w:hAnsi="Simplified Arabic" w:cs="Simplified Arabic"/>
          <w:sz w:val="24"/>
          <w:szCs w:val="24"/>
          <w:lang w:bidi="ar-EG"/>
        </w:rPr>
        <w:t>P</w:t>
      </w:r>
      <w:r w:rsidR="00396E33">
        <w:rPr>
          <w:rFonts w:ascii="Simplified Arabic" w:hAnsi="Simplified Arabic" w:cs="Simplified Arabic"/>
          <w:sz w:val="24"/>
          <w:szCs w:val="24"/>
          <w:lang w:bidi="ar-EG"/>
        </w:rPr>
        <w:t xml:space="preserve"> value</w:t>
      </w:r>
      <w:r w:rsidR="003D230E">
        <w:rPr>
          <w:rFonts w:ascii="Simplified Arabic" w:hAnsi="Simplified Arabic" w:cs="Simplified Arabic"/>
          <w:sz w:val="24"/>
          <w:szCs w:val="24"/>
          <w:lang w:bidi="ar-EG"/>
        </w:rPr>
        <w:t xml:space="preserve"> = 0.198 </w:t>
      </w:r>
      <w:r>
        <w:rPr>
          <w:rFonts w:ascii="Simplified Arabic" w:hAnsi="Simplified Arabic" w:cs="Simplified Arabic" w:hint="cs"/>
          <w:sz w:val="24"/>
          <w:szCs w:val="24"/>
          <w:rtl/>
          <w:lang w:bidi="ar-EG"/>
        </w:rPr>
        <w:t xml:space="preserve"> </w:t>
      </w:r>
      <w:r w:rsidR="00396E33">
        <w:rPr>
          <w:rFonts w:ascii="Simplified Arabic" w:hAnsi="Simplified Arabic" w:cs="Simplified Arabic" w:hint="cs"/>
          <w:sz w:val="24"/>
          <w:szCs w:val="24"/>
          <w:rtl/>
          <w:lang w:bidi="ar-EG"/>
        </w:rPr>
        <w:t xml:space="preserve"> وهي قيمة أعلي</w:t>
      </w:r>
      <w:r>
        <w:rPr>
          <w:rFonts w:ascii="Simplified Arabic" w:hAnsi="Simplified Arabic" w:cs="Simplified Arabic" w:hint="cs"/>
          <w:sz w:val="24"/>
          <w:szCs w:val="24"/>
          <w:rtl/>
          <w:lang w:bidi="ar-EG"/>
        </w:rPr>
        <w:t xml:space="preserve"> من </w:t>
      </w:r>
      <w:r w:rsidR="00396E33">
        <w:rPr>
          <w:rFonts w:ascii="Simplified Arabic" w:hAnsi="Simplified Arabic" w:cs="Simplified Arabic"/>
          <w:sz w:val="24"/>
          <w:szCs w:val="24"/>
          <w:lang w:bidi="ar-EG"/>
        </w:rPr>
        <w:t xml:space="preserve"> 0.05</w:t>
      </w:r>
      <w:r>
        <w:rPr>
          <w:rFonts w:ascii="Simplified Arabic" w:hAnsi="Simplified Arabic" w:cs="Simplified Arabic" w:hint="cs"/>
          <w:sz w:val="24"/>
          <w:szCs w:val="24"/>
          <w:rtl/>
          <w:lang w:bidi="ar-EG"/>
        </w:rPr>
        <w:t xml:space="preserve">، </w:t>
      </w:r>
      <w:r w:rsidR="00396E33">
        <w:rPr>
          <w:rFonts w:ascii="Simplified Arabic" w:hAnsi="Simplified Arabic" w:cs="Simplified Arabic"/>
          <w:sz w:val="24"/>
          <w:szCs w:val="24"/>
          <w:lang w:bidi="ar-EG"/>
        </w:rPr>
        <w:t xml:space="preserve"> </w:t>
      </w:r>
      <w:r>
        <w:rPr>
          <w:rFonts w:ascii="Simplified Arabic" w:hAnsi="Simplified Arabic" w:cs="Simplified Arabic"/>
          <w:sz w:val="24"/>
          <w:szCs w:val="24"/>
          <w:lang w:bidi="ar-EG"/>
        </w:rPr>
        <w:t>P</w:t>
      </w:r>
      <w:r w:rsidR="00396E33">
        <w:rPr>
          <w:rFonts w:ascii="Simplified Arabic" w:hAnsi="Simplified Arabic" w:cs="Simplified Arabic"/>
          <w:sz w:val="24"/>
          <w:szCs w:val="24"/>
          <w:lang w:bidi="ar-EG"/>
        </w:rPr>
        <w:t xml:space="preserve"> &gt;</w:t>
      </w:r>
      <w:r>
        <w:rPr>
          <w:rFonts w:ascii="Simplified Arabic" w:hAnsi="Simplified Arabic" w:cs="Simplified Arabic"/>
          <w:sz w:val="24"/>
          <w:szCs w:val="24"/>
          <w:lang w:bidi="ar-EG"/>
        </w:rPr>
        <w:t>0.05)</w:t>
      </w:r>
      <w:r>
        <w:rPr>
          <w:rFonts w:ascii="Simplified Arabic" w:hAnsi="Simplified Arabic" w:cs="Simplified Arabic" w:hint="cs"/>
          <w:sz w:val="24"/>
          <w:szCs w:val="24"/>
          <w:rtl/>
          <w:lang w:bidi="ar-EG"/>
        </w:rPr>
        <w:t>) ، مما يعني إنه</w:t>
      </w:r>
      <w:r w:rsidR="00396E33">
        <w:rPr>
          <w:rFonts w:ascii="Simplified Arabic" w:hAnsi="Simplified Arabic" w:cs="Simplified Arabic" w:hint="cs"/>
          <w:sz w:val="24"/>
          <w:szCs w:val="24"/>
          <w:rtl/>
          <w:lang w:bidi="ar-EG"/>
        </w:rPr>
        <w:t xml:space="preserve"> لا</w:t>
      </w:r>
      <w:r>
        <w:rPr>
          <w:rFonts w:ascii="Simplified Arabic" w:hAnsi="Simplified Arabic" w:cs="Simplified Arabic" w:hint="cs"/>
          <w:sz w:val="24"/>
          <w:szCs w:val="24"/>
          <w:rtl/>
          <w:lang w:bidi="ar-EG"/>
        </w:rPr>
        <w:t xml:space="preserve"> يوجد علاقة إحصائية بين المتغيرين </w:t>
      </w:r>
      <w:r w:rsidR="00396E33">
        <w:rPr>
          <w:rFonts w:ascii="Simplified Arabic" w:hAnsi="Simplified Arabic" w:cs="Simplified Arabic"/>
          <w:sz w:val="24"/>
          <w:szCs w:val="24"/>
          <w:lang w:bidi="ar-EG"/>
        </w:rPr>
        <w:t>(Statistically insignificant)</w:t>
      </w:r>
      <w:r w:rsidR="005A5996">
        <w:rPr>
          <w:rFonts w:ascii="Simplified Arabic" w:hAnsi="Simplified Arabic" w:cs="Simplified Arabic" w:hint="cs"/>
          <w:sz w:val="24"/>
          <w:szCs w:val="24"/>
          <w:rtl/>
          <w:lang w:bidi="ar-EG"/>
        </w:rPr>
        <w:t xml:space="preserve"> ، و الذي</w:t>
      </w:r>
      <w:r w:rsidR="00944EA9">
        <w:rPr>
          <w:rFonts w:ascii="Simplified Arabic" w:hAnsi="Simplified Arabic" w:cs="Simplified Arabic" w:hint="cs"/>
          <w:sz w:val="24"/>
          <w:szCs w:val="24"/>
          <w:rtl/>
          <w:lang w:bidi="ar-EG"/>
        </w:rPr>
        <w:t xml:space="preserve"> غالبًا ما </w:t>
      </w:r>
      <w:r w:rsidR="003D230E">
        <w:rPr>
          <w:rFonts w:ascii="Simplified Arabic" w:hAnsi="Simplified Arabic" w:cs="Simplified Arabic" w:hint="cs"/>
          <w:sz w:val="24"/>
          <w:szCs w:val="24"/>
          <w:rtl/>
          <w:lang w:bidi="ar-EG"/>
        </w:rPr>
        <w:t xml:space="preserve">يتم تفسيره </w:t>
      </w:r>
      <w:r w:rsidR="00944EA9">
        <w:rPr>
          <w:rFonts w:ascii="Simplified Arabic" w:hAnsi="Simplified Arabic" w:cs="Simplified Arabic" w:hint="cs"/>
          <w:sz w:val="24"/>
          <w:szCs w:val="24"/>
          <w:rtl/>
          <w:lang w:bidi="ar-EG"/>
        </w:rPr>
        <w:t>بوجود</w:t>
      </w:r>
      <w:r w:rsidR="005A5996">
        <w:rPr>
          <w:rFonts w:ascii="Simplified Arabic" w:hAnsi="Simplified Arabic" w:cs="Simplified Arabic" w:hint="cs"/>
          <w:sz w:val="24"/>
          <w:szCs w:val="24"/>
          <w:rtl/>
          <w:lang w:bidi="ar-EG"/>
        </w:rPr>
        <w:t xml:space="preserve"> خطأ بإختيار العينة ، </w:t>
      </w:r>
      <w:r w:rsidR="003D230E">
        <w:rPr>
          <w:rFonts w:ascii="Simplified Arabic" w:hAnsi="Simplified Arabic" w:cs="Simplified Arabic" w:hint="cs"/>
          <w:sz w:val="24"/>
          <w:szCs w:val="24"/>
          <w:rtl/>
          <w:lang w:bidi="ar-EG"/>
        </w:rPr>
        <w:t xml:space="preserve">و لكن </w:t>
      </w:r>
      <w:r w:rsidR="005A5996">
        <w:rPr>
          <w:rFonts w:ascii="Simplified Arabic" w:hAnsi="Simplified Arabic" w:cs="Simplified Arabic" w:hint="cs"/>
          <w:sz w:val="24"/>
          <w:szCs w:val="24"/>
          <w:rtl/>
          <w:lang w:bidi="ar-EG"/>
        </w:rPr>
        <w:t xml:space="preserve">هنا </w:t>
      </w:r>
      <w:r w:rsidR="00317ECC">
        <w:rPr>
          <w:rFonts w:ascii="Simplified Arabic" w:hAnsi="Simplified Arabic" w:cs="Simplified Arabic" w:hint="cs"/>
          <w:sz w:val="24"/>
          <w:szCs w:val="24"/>
          <w:rtl/>
          <w:lang w:bidi="ar-EG"/>
        </w:rPr>
        <w:t xml:space="preserve">هي </w:t>
      </w:r>
      <w:r w:rsidR="005A5996">
        <w:rPr>
          <w:rFonts w:ascii="Simplified Arabic" w:hAnsi="Simplified Arabic" w:cs="Simplified Arabic" w:hint="cs"/>
          <w:sz w:val="24"/>
          <w:szCs w:val="24"/>
          <w:rtl/>
          <w:lang w:bidi="ar-EG"/>
        </w:rPr>
        <w:t>ليست عينة</w:t>
      </w:r>
      <w:r w:rsidR="00944EA9">
        <w:rPr>
          <w:rFonts w:ascii="Simplified Arabic" w:hAnsi="Simplified Arabic" w:cs="Simplified Arabic" w:hint="cs"/>
          <w:sz w:val="24"/>
          <w:szCs w:val="24"/>
          <w:rtl/>
          <w:lang w:bidi="ar-EG"/>
        </w:rPr>
        <w:t xml:space="preserve"> مختارة ،</w:t>
      </w:r>
      <w:r w:rsidR="005A5996">
        <w:rPr>
          <w:rFonts w:ascii="Simplified Arabic" w:hAnsi="Simplified Arabic" w:cs="Simplified Arabic" w:hint="cs"/>
          <w:sz w:val="24"/>
          <w:szCs w:val="24"/>
          <w:rtl/>
          <w:lang w:bidi="ar-EG"/>
        </w:rPr>
        <w:t xml:space="preserve"> بل بيانات ممثلة عن إجمالي سنوات تطبيق نظام</w:t>
      </w:r>
      <w:r w:rsidR="00944EA9">
        <w:rPr>
          <w:rFonts w:ascii="Simplified Arabic" w:hAnsi="Simplified Arabic" w:cs="Simplified Arabic" w:hint="cs"/>
          <w:sz w:val="24"/>
          <w:szCs w:val="24"/>
          <w:rtl/>
          <w:lang w:bidi="ar-EG"/>
        </w:rPr>
        <w:t xml:space="preserve"> تداول الإنبعاثات </w:t>
      </w:r>
      <w:r w:rsidR="005A5996">
        <w:rPr>
          <w:rFonts w:ascii="Simplified Arabic" w:hAnsi="Simplified Arabic" w:cs="Simplified Arabic" w:hint="cs"/>
          <w:sz w:val="24"/>
          <w:szCs w:val="24"/>
          <w:rtl/>
          <w:lang w:bidi="ar-EG"/>
        </w:rPr>
        <w:t xml:space="preserve">بنيوزيلندا منذ بداية </w:t>
      </w:r>
      <w:r w:rsidR="00944EA9">
        <w:rPr>
          <w:rFonts w:ascii="Simplified Arabic" w:hAnsi="Simplified Arabic" w:cs="Simplified Arabic" w:hint="cs"/>
          <w:sz w:val="24"/>
          <w:szCs w:val="24"/>
          <w:rtl/>
          <w:lang w:bidi="ar-EG"/>
        </w:rPr>
        <w:t xml:space="preserve">التطبيق الإجباري </w:t>
      </w:r>
      <w:r w:rsidR="005A5996">
        <w:rPr>
          <w:rFonts w:ascii="Simplified Arabic" w:hAnsi="Simplified Arabic" w:cs="Simplified Arabic" w:hint="cs"/>
          <w:sz w:val="24"/>
          <w:szCs w:val="24"/>
          <w:rtl/>
          <w:lang w:bidi="ar-EG"/>
        </w:rPr>
        <w:t xml:space="preserve">و حتي أخر عام متوفر به </w:t>
      </w:r>
      <w:r w:rsidR="00317ECC">
        <w:rPr>
          <w:rFonts w:ascii="Simplified Arabic" w:hAnsi="Simplified Arabic" w:cs="Simplified Arabic" w:hint="cs"/>
          <w:sz w:val="24"/>
          <w:szCs w:val="24"/>
          <w:rtl/>
          <w:lang w:bidi="ar-EG"/>
        </w:rPr>
        <w:t>ال</w:t>
      </w:r>
      <w:r w:rsidR="005A5996">
        <w:rPr>
          <w:rFonts w:ascii="Simplified Arabic" w:hAnsi="Simplified Arabic" w:cs="Simplified Arabic" w:hint="cs"/>
          <w:sz w:val="24"/>
          <w:szCs w:val="24"/>
          <w:rtl/>
          <w:lang w:bidi="ar-EG"/>
        </w:rPr>
        <w:t>بيانات</w:t>
      </w:r>
      <w:r w:rsidR="00317ECC">
        <w:rPr>
          <w:rFonts w:ascii="Simplified Arabic" w:hAnsi="Simplified Arabic" w:cs="Simplified Arabic" w:hint="cs"/>
          <w:sz w:val="24"/>
          <w:szCs w:val="24"/>
          <w:rtl/>
          <w:lang w:bidi="ar-EG"/>
        </w:rPr>
        <w:t xml:space="preserve"> المستخدمة بالتحليل</w:t>
      </w:r>
      <w:r w:rsidR="005A5996">
        <w:rPr>
          <w:rFonts w:ascii="Simplified Arabic" w:hAnsi="Simplified Arabic" w:cs="Simplified Arabic" w:hint="cs"/>
          <w:sz w:val="24"/>
          <w:szCs w:val="24"/>
          <w:rtl/>
          <w:lang w:bidi="ar-EG"/>
        </w:rPr>
        <w:t>.</w:t>
      </w:r>
    </w:p>
    <w:p w14:paraId="29AF8AE9" w14:textId="1232481E" w:rsidR="00317ECC" w:rsidRPr="00644C26" w:rsidRDefault="00317ECC" w:rsidP="00F90C1A">
      <w:pPr>
        <w:tabs>
          <w:tab w:val="left" w:pos="8653"/>
        </w:tabs>
        <w:autoSpaceDE w:val="0"/>
        <w:autoSpaceDN w:val="0"/>
        <w:adjustRightInd w:val="0"/>
        <w:spacing w:after="0"/>
        <w:jc w:val="right"/>
        <w:rPr>
          <w:rFonts w:ascii="Simplified Arabic" w:hAnsi="Simplified Arabic" w:cs="Simplified Arabic"/>
          <w:b/>
          <w:bCs/>
          <w:sz w:val="24"/>
          <w:szCs w:val="24"/>
          <w:u w:val="single"/>
          <w:rtl/>
          <w:lang w:bidi="ar-EG"/>
        </w:rPr>
      </w:pPr>
      <w:r w:rsidRPr="00317ECC">
        <w:rPr>
          <w:rFonts w:ascii="Simplified Arabic" w:hAnsi="Simplified Arabic" w:cs="Simplified Arabic"/>
          <w:b/>
          <w:bCs/>
          <w:sz w:val="24"/>
          <w:szCs w:val="24"/>
          <w:u w:val="single"/>
          <w:rtl/>
          <w:lang w:bidi="ar-EG"/>
        </w:rPr>
        <w:t xml:space="preserve">الجدول رقم ( </w:t>
      </w:r>
      <w:r w:rsidRPr="00644C26">
        <w:rPr>
          <w:rFonts w:ascii="Simplified Arabic" w:hAnsi="Simplified Arabic" w:cs="Simplified Arabic"/>
          <w:b/>
          <w:bCs/>
          <w:sz w:val="24"/>
          <w:szCs w:val="24"/>
          <w:u w:val="single"/>
          <w:rtl/>
          <w:lang w:bidi="ar-EG"/>
        </w:rPr>
        <w:t xml:space="preserve">7 </w:t>
      </w:r>
      <w:r w:rsidRPr="00317ECC">
        <w:rPr>
          <w:rFonts w:ascii="Simplified Arabic" w:hAnsi="Simplified Arabic" w:cs="Simplified Arabic"/>
          <w:b/>
          <w:bCs/>
          <w:sz w:val="24"/>
          <w:szCs w:val="24"/>
          <w:u w:val="single"/>
          <w:rtl/>
          <w:lang w:bidi="ar-EG"/>
        </w:rPr>
        <w:t xml:space="preserve">) </w:t>
      </w:r>
      <w:r w:rsidRPr="00644C26">
        <w:rPr>
          <w:rFonts w:ascii="Simplified Arabic" w:hAnsi="Simplified Arabic" w:cs="Simplified Arabic"/>
          <w:b/>
          <w:bCs/>
          <w:sz w:val="24"/>
          <w:szCs w:val="24"/>
          <w:u w:val="single"/>
          <w:rtl/>
          <w:lang w:bidi="ar-EG"/>
        </w:rPr>
        <w:t xml:space="preserve">ملخص النموذج الإحصائي </w:t>
      </w:r>
      <w:r w:rsidRPr="00317ECC">
        <w:rPr>
          <w:rFonts w:ascii="Simplified Arabic" w:hAnsi="Simplified Arabic" w:cs="Simplified Arabic"/>
          <w:b/>
          <w:bCs/>
          <w:sz w:val="24"/>
          <w:szCs w:val="24"/>
          <w:u w:val="single"/>
          <w:rtl/>
          <w:lang w:bidi="ar-EG"/>
        </w:rPr>
        <w:t>الخاص بتحليل تجربة نيوزيلندا بتطبيق نظام تداول الإنبعاثات</w:t>
      </w:r>
      <w:r w:rsidR="00866CEE" w:rsidRPr="00644C26">
        <w:rPr>
          <w:rFonts w:ascii="Simplified Arabic" w:hAnsi="Simplified Arabic" w:cs="Simplified Arabic"/>
          <w:b/>
          <w:bCs/>
          <w:sz w:val="24"/>
          <w:szCs w:val="24"/>
          <w:u w:val="single"/>
          <w:rtl/>
          <w:lang w:bidi="ar-EG"/>
        </w:rPr>
        <w:t>.</w:t>
      </w:r>
    </w:p>
    <w:p w14:paraId="5B4C2805" w14:textId="13A8313E" w:rsidR="00317ECC" w:rsidRDefault="00317ECC" w:rsidP="00F90C1A">
      <w:pPr>
        <w:tabs>
          <w:tab w:val="left" w:pos="8653"/>
        </w:tabs>
        <w:autoSpaceDE w:val="0"/>
        <w:autoSpaceDN w:val="0"/>
        <w:adjustRightInd w:val="0"/>
        <w:spacing w:after="0"/>
        <w:jc w:val="right"/>
        <w:rPr>
          <w:rFonts w:ascii="Times New Roman" w:hAnsi="Times New Roman" w:cs="Times New Roman"/>
          <w:sz w:val="24"/>
          <w:szCs w:val="24"/>
          <w:u w:val="single"/>
          <w:rtl/>
          <w:lang w:bidi="ar-EG"/>
        </w:rPr>
      </w:pPr>
    </w:p>
    <w:tbl>
      <w:tblPr>
        <w:tblpPr w:leftFromText="180" w:rightFromText="180" w:vertAnchor="text" w:horzAnchor="margin" w:tblpXSpec="right" w:tblpY="117"/>
        <w:tblW w:w="58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5"/>
        <w:gridCol w:w="1016"/>
        <w:gridCol w:w="1077"/>
        <w:gridCol w:w="1479"/>
        <w:gridCol w:w="1480"/>
      </w:tblGrid>
      <w:tr w:rsidR="00317ECC" w:rsidRPr="0074131B" w14:paraId="1C70140D" w14:textId="77777777" w:rsidTr="00866CEE">
        <w:trPr>
          <w:cantSplit/>
          <w:trHeight w:val="306"/>
        </w:trPr>
        <w:tc>
          <w:tcPr>
            <w:tcW w:w="5837" w:type="dxa"/>
            <w:gridSpan w:val="5"/>
            <w:tcBorders>
              <w:top w:val="nil"/>
              <w:left w:val="nil"/>
              <w:bottom w:val="nil"/>
              <w:right w:val="nil"/>
            </w:tcBorders>
            <w:shd w:val="clear" w:color="auto" w:fill="FFFFFF"/>
          </w:tcPr>
          <w:p w14:paraId="507465BE" w14:textId="77777777" w:rsidR="00317ECC" w:rsidRPr="0074131B" w:rsidRDefault="00317ECC" w:rsidP="00F90C1A">
            <w:pPr>
              <w:autoSpaceDE w:val="0"/>
              <w:autoSpaceDN w:val="0"/>
              <w:adjustRightInd w:val="0"/>
              <w:spacing w:after="0"/>
              <w:ind w:left="60" w:right="60"/>
              <w:jc w:val="center"/>
              <w:rPr>
                <w:rFonts w:ascii="Arial" w:hAnsi="Arial" w:cs="Arial"/>
                <w:color w:val="000000"/>
                <w:sz w:val="18"/>
                <w:szCs w:val="18"/>
              </w:rPr>
            </w:pPr>
            <w:r w:rsidRPr="0074131B">
              <w:rPr>
                <w:rFonts w:ascii="Arial" w:hAnsi="Arial" w:cs="Arial"/>
                <w:b/>
                <w:bCs/>
                <w:color w:val="000000"/>
                <w:sz w:val="18"/>
                <w:szCs w:val="18"/>
              </w:rPr>
              <w:t xml:space="preserve">Model </w:t>
            </w:r>
            <w:proofErr w:type="spellStart"/>
            <w:r w:rsidRPr="0074131B">
              <w:rPr>
                <w:rFonts w:ascii="Arial" w:hAnsi="Arial" w:cs="Arial"/>
                <w:b/>
                <w:bCs/>
                <w:color w:val="000000"/>
                <w:sz w:val="18"/>
                <w:szCs w:val="18"/>
              </w:rPr>
              <w:t>Summary</w:t>
            </w:r>
            <w:r w:rsidRPr="0074131B">
              <w:rPr>
                <w:rFonts w:ascii="Arial" w:hAnsi="Arial" w:cs="Arial"/>
                <w:b/>
                <w:bCs/>
                <w:color w:val="000000"/>
                <w:sz w:val="18"/>
                <w:szCs w:val="18"/>
                <w:vertAlign w:val="superscript"/>
              </w:rPr>
              <w:t>b</w:t>
            </w:r>
            <w:proofErr w:type="spellEnd"/>
          </w:p>
        </w:tc>
      </w:tr>
      <w:tr w:rsidR="00317ECC" w:rsidRPr="0074131B" w14:paraId="6D3A1A30" w14:textId="77777777" w:rsidTr="00866CEE">
        <w:trPr>
          <w:cantSplit/>
          <w:trHeight w:val="613"/>
        </w:trPr>
        <w:tc>
          <w:tcPr>
            <w:tcW w:w="785" w:type="dxa"/>
            <w:tcBorders>
              <w:top w:val="single" w:sz="16" w:space="0" w:color="000000"/>
              <w:left w:val="single" w:sz="16" w:space="0" w:color="000000"/>
              <w:bottom w:val="single" w:sz="16" w:space="0" w:color="000000"/>
              <w:right w:val="single" w:sz="16" w:space="0" w:color="000000"/>
            </w:tcBorders>
            <w:shd w:val="clear" w:color="auto" w:fill="FFFFFF"/>
          </w:tcPr>
          <w:p w14:paraId="12BDEB07" w14:textId="77777777" w:rsidR="00317ECC" w:rsidRPr="0074131B" w:rsidRDefault="00317ECC" w:rsidP="00F90C1A">
            <w:pPr>
              <w:autoSpaceDE w:val="0"/>
              <w:autoSpaceDN w:val="0"/>
              <w:adjustRightInd w:val="0"/>
              <w:spacing w:after="0"/>
              <w:ind w:left="60" w:right="60"/>
              <w:rPr>
                <w:rFonts w:ascii="Arial" w:hAnsi="Arial" w:cs="Arial"/>
                <w:color w:val="000000"/>
                <w:sz w:val="18"/>
                <w:szCs w:val="18"/>
              </w:rPr>
            </w:pPr>
            <w:r w:rsidRPr="0074131B">
              <w:rPr>
                <w:rFonts w:ascii="Arial" w:hAnsi="Arial" w:cs="Arial"/>
                <w:color w:val="000000"/>
                <w:sz w:val="18"/>
                <w:szCs w:val="18"/>
              </w:rPr>
              <w:t>Model</w:t>
            </w:r>
          </w:p>
        </w:tc>
        <w:tc>
          <w:tcPr>
            <w:tcW w:w="1016" w:type="dxa"/>
            <w:tcBorders>
              <w:top w:val="single" w:sz="16" w:space="0" w:color="000000"/>
              <w:left w:val="single" w:sz="16" w:space="0" w:color="000000"/>
              <w:bottom w:val="single" w:sz="16" w:space="0" w:color="000000"/>
            </w:tcBorders>
            <w:shd w:val="clear" w:color="auto" w:fill="FFFFFF"/>
          </w:tcPr>
          <w:p w14:paraId="1AEE16C7" w14:textId="77777777" w:rsidR="00317ECC" w:rsidRPr="0074131B" w:rsidRDefault="00317ECC" w:rsidP="00F90C1A">
            <w:pPr>
              <w:autoSpaceDE w:val="0"/>
              <w:autoSpaceDN w:val="0"/>
              <w:adjustRightInd w:val="0"/>
              <w:spacing w:after="0"/>
              <w:ind w:left="60" w:right="60"/>
              <w:jc w:val="center"/>
              <w:rPr>
                <w:rFonts w:ascii="Arial" w:hAnsi="Arial" w:cs="Arial"/>
                <w:color w:val="000000"/>
                <w:sz w:val="18"/>
                <w:szCs w:val="18"/>
              </w:rPr>
            </w:pPr>
            <w:r w:rsidRPr="0074131B">
              <w:rPr>
                <w:rFonts w:ascii="Arial" w:hAnsi="Arial" w:cs="Arial"/>
                <w:color w:val="000000"/>
                <w:sz w:val="18"/>
                <w:szCs w:val="18"/>
              </w:rPr>
              <w:t>R</w:t>
            </w:r>
          </w:p>
        </w:tc>
        <w:tc>
          <w:tcPr>
            <w:tcW w:w="1077" w:type="dxa"/>
            <w:tcBorders>
              <w:top w:val="single" w:sz="16" w:space="0" w:color="000000"/>
              <w:bottom w:val="single" w:sz="16" w:space="0" w:color="000000"/>
            </w:tcBorders>
            <w:shd w:val="clear" w:color="auto" w:fill="FFFFFF"/>
          </w:tcPr>
          <w:p w14:paraId="3AECA2B7" w14:textId="77777777" w:rsidR="00317ECC" w:rsidRPr="0074131B" w:rsidRDefault="00317ECC" w:rsidP="00F90C1A">
            <w:pPr>
              <w:autoSpaceDE w:val="0"/>
              <w:autoSpaceDN w:val="0"/>
              <w:adjustRightInd w:val="0"/>
              <w:spacing w:after="0"/>
              <w:ind w:left="60" w:right="60"/>
              <w:jc w:val="center"/>
              <w:rPr>
                <w:rFonts w:ascii="Arial" w:hAnsi="Arial" w:cs="Arial"/>
                <w:color w:val="000000"/>
                <w:sz w:val="18"/>
                <w:szCs w:val="18"/>
              </w:rPr>
            </w:pPr>
            <w:r w:rsidRPr="0074131B">
              <w:rPr>
                <w:rFonts w:ascii="Arial" w:hAnsi="Arial" w:cs="Arial"/>
                <w:color w:val="000000"/>
                <w:sz w:val="18"/>
                <w:szCs w:val="18"/>
              </w:rPr>
              <w:t>R Square</w:t>
            </w:r>
          </w:p>
        </w:tc>
        <w:tc>
          <w:tcPr>
            <w:tcW w:w="1479" w:type="dxa"/>
            <w:tcBorders>
              <w:top w:val="single" w:sz="16" w:space="0" w:color="000000"/>
              <w:bottom w:val="single" w:sz="16" w:space="0" w:color="000000"/>
            </w:tcBorders>
            <w:shd w:val="clear" w:color="auto" w:fill="FFFFFF"/>
          </w:tcPr>
          <w:p w14:paraId="232B18D4" w14:textId="77777777" w:rsidR="00317ECC" w:rsidRPr="0074131B" w:rsidRDefault="00317ECC" w:rsidP="00F90C1A">
            <w:pPr>
              <w:autoSpaceDE w:val="0"/>
              <w:autoSpaceDN w:val="0"/>
              <w:adjustRightInd w:val="0"/>
              <w:spacing w:after="0"/>
              <w:ind w:left="60" w:right="60"/>
              <w:jc w:val="center"/>
              <w:rPr>
                <w:rFonts w:ascii="Arial" w:hAnsi="Arial" w:cs="Arial"/>
                <w:color w:val="000000"/>
                <w:sz w:val="18"/>
                <w:szCs w:val="18"/>
              </w:rPr>
            </w:pPr>
            <w:r w:rsidRPr="0074131B">
              <w:rPr>
                <w:rFonts w:ascii="Arial" w:hAnsi="Arial" w:cs="Arial"/>
                <w:color w:val="000000"/>
                <w:sz w:val="18"/>
                <w:szCs w:val="18"/>
              </w:rPr>
              <w:t>Adjusted R Square</w:t>
            </w:r>
          </w:p>
        </w:tc>
        <w:tc>
          <w:tcPr>
            <w:tcW w:w="1479" w:type="dxa"/>
            <w:tcBorders>
              <w:top w:val="single" w:sz="16" w:space="0" w:color="000000"/>
              <w:bottom w:val="single" w:sz="16" w:space="0" w:color="000000"/>
              <w:right w:val="single" w:sz="16" w:space="0" w:color="000000"/>
            </w:tcBorders>
            <w:shd w:val="clear" w:color="auto" w:fill="FFFFFF"/>
          </w:tcPr>
          <w:p w14:paraId="47644865" w14:textId="77777777" w:rsidR="00317ECC" w:rsidRPr="0074131B" w:rsidRDefault="00317ECC" w:rsidP="00F90C1A">
            <w:pPr>
              <w:autoSpaceDE w:val="0"/>
              <w:autoSpaceDN w:val="0"/>
              <w:adjustRightInd w:val="0"/>
              <w:spacing w:after="0"/>
              <w:ind w:left="60" w:right="60"/>
              <w:jc w:val="center"/>
              <w:rPr>
                <w:rFonts w:ascii="Arial" w:hAnsi="Arial" w:cs="Arial"/>
                <w:color w:val="000000"/>
                <w:sz w:val="18"/>
                <w:szCs w:val="18"/>
              </w:rPr>
            </w:pPr>
            <w:r w:rsidRPr="0074131B">
              <w:rPr>
                <w:rFonts w:ascii="Arial" w:hAnsi="Arial" w:cs="Arial"/>
                <w:color w:val="000000"/>
                <w:sz w:val="18"/>
                <w:szCs w:val="18"/>
              </w:rPr>
              <w:t>Std. Error of the Estimate</w:t>
            </w:r>
          </w:p>
        </w:tc>
      </w:tr>
      <w:tr w:rsidR="00317ECC" w:rsidRPr="0074131B" w14:paraId="723457FE" w14:textId="77777777" w:rsidTr="00866CEE">
        <w:trPr>
          <w:cantSplit/>
          <w:trHeight w:val="293"/>
        </w:trPr>
        <w:tc>
          <w:tcPr>
            <w:tcW w:w="785"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690B98EC" w14:textId="77777777" w:rsidR="00317ECC" w:rsidRPr="0074131B" w:rsidRDefault="00317ECC" w:rsidP="00F90C1A">
            <w:pPr>
              <w:autoSpaceDE w:val="0"/>
              <w:autoSpaceDN w:val="0"/>
              <w:adjustRightInd w:val="0"/>
              <w:spacing w:after="0"/>
              <w:ind w:left="60" w:right="60"/>
              <w:rPr>
                <w:rFonts w:ascii="Arial" w:hAnsi="Arial" w:cs="Arial"/>
                <w:color w:val="000000"/>
                <w:sz w:val="18"/>
                <w:szCs w:val="18"/>
              </w:rPr>
            </w:pPr>
            <w:r w:rsidRPr="0074131B">
              <w:rPr>
                <w:rFonts w:ascii="Arial" w:hAnsi="Arial" w:cs="Arial"/>
                <w:color w:val="000000"/>
                <w:sz w:val="18"/>
                <w:szCs w:val="18"/>
              </w:rPr>
              <w:t>1</w:t>
            </w:r>
          </w:p>
        </w:tc>
        <w:tc>
          <w:tcPr>
            <w:tcW w:w="1016" w:type="dxa"/>
            <w:tcBorders>
              <w:top w:val="single" w:sz="16" w:space="0" w:color="000000"/>
              <w:left w:val="single" w:sz="16" w:space="0" w:color="000000"/>
              <w:bottom w:val="single" w:sz="16" w:space="0" w:color="000000"/>
            </w:tcBorders>
            <w:shd w:val="clear" w:color="auto" w:fill="FFFFFF"/>
            <w:vAlign w:val="center"/>
          </w:tcPr>
          <w:p w14:paraId="7CF68EBD" w14:textId="77777777" w:rsidR="00317ECC" w:rsidRPr="0074131B" w:rsidRDefault="00317ECC" w:rsidP="00F90C1A">
            <w:pPr>
              <w:autoSpaceDE w:val="0"/>
              <w:autoSpaceDN w:val="0"/>
              <w:adjustRightInd w:val="0"/>
              <w:spacing w:after="0"/>
              <w:ind w:left="60" w:right="60"/>
              <w:jc w:val="right"/>
              <w:rPr>
                <w:rFonts w:ascii="Arial" w:hAnsi="Arial" w:cs="Arial"/>
                <w:color w:val="000000"/>
                <w:sz w:val="18"/>
                <w:szCs w:val="18"/>
              </w:rPr>
            </w:pPr>
            <w:r w:rsidRPr="0074131B">
              <w:rPr>
                <w:rFonts w:ascii="Arial" w:hAnsi="Arial" w:cs="Arial"/>
                <w:color w:val="000000"/>
                <w:sz w:val="18"/>
                <w:szCs w:val="18"/>
              </w:rPr>
              <w:t>.285</w:t>
            </w:r>
            <w:r w:rsidRPr="0074131B">
              <w:rPr>
                <w:rFonts w:ascii="Arial" w:hAnsi="Arial" w:cs="Arial"/>
                <w:color w:val="000000"/>
                <w:sz w:val="18"/>
                <w:szCs w:val="18"/>
                <w:vertAlign w:val="superscript"/>
              </w:rPr>
              <w:t>a</w:t>
            </w:r>
          </w:p>
        </w:tc>
        <w:tc>
          <w:tcPr>
            <w:tcW w:w="1077" w:type="dxa"/>
            <w:tcBorders>
              <w:top w:val="single" w:sz="16" w:space="0" w:color="000000"/>
              <w:bottom w:val="single" w:sz="16" w:space="0" w:color="000000"/>
            </w:tcBorders>
            <w:shd w:val="clear" w:color="auto" w:fill="FFFFFF"/>
            <w:vAlign w:val="center"/>
          </w:tcPr>
          <w:p w14:paraId="19CEF647" w14:textId="77777777" w:rsidR="00317ECC" w:rsidRPr="0074131B" w:rsidRDefault="00317ECC" w:rsidP="00F90C1A">
            <w:pPr>
              <w:autoSpaceDE w:val="0"/>
              <w:autoSpaceDN w:val="0"/>
              <w:adjustRightInd w:val="0"/>
              <w:spacing w:after="0"/>
              <w:ind w:left="60" w:right="60"/>
              <w:jc w:val="right"/>
              <w:rPr>
                <w:rFonts w:ascii="Arial" w:hAnsi="Arial" w:cs="Arial"/>
                <w:color w:val="000000"/>
                <w:sz w:val="18"/>
                <w:szCs w:val="18"/>
              </w:rPr>
            </w:pPr>
            <w:r w:rsidRPr="0074131B">
              <w:rPr>
                <w:rFonts w:ascii="Arial" w:hAnsi="Arial" w:cs="Arial"/>
                <w:color w:val="000000"/>
                <w:sz w:val="18"/>
                <w:szCs w:val="18"/>
              </w:rPr>
              <w:t>.081</w:t>
            </w:r>
          </w:p>
        </w:tc>
        <w:tc>
          <w:tcPr>
            <w:tcW w:w="1479" w:type="dxa"/>
            <w:tcBorders>
              <w:top w:val="single" w:sz="16" w:space="0" w:color="000000"/>
              <w:bottom w:val="single" w:sz="16" w:space="0" w:color="000000"/>
            </w:tcBorders>
            <w:shd w:val="clear" w:color="auto" w:fill="FFFFFF"/>
            <w:vAlign w:val="center"/>
          </w:tcPr>
          <w:p w14:paraId="33CAC0F5" w14:textId="77777777" w:rsidR="00317ECC" w:rsidRPr="0074131B" w:rsidRDefault="00317ECC" w:rsidP="00F90C1A">
            <w:pPr>
              <w:autoSpaceDE w:val="0"/>
              <w:autoSpaceDN w:val="0"/>
              <w:adjustRightInd w:val="0"/>
              <w:spacing w:after="0"/>
              <w:ind w:left="60" w:right="60"/>
              <w:jc w:val="right"/>
              <w:rPr>
                <w:rFonts w:ascii="Arial" w:hAnsi="Arial" w:cs="Arial"/>
                <w:color w:val="000000"/>
                <w:sz w:val="18"/>
                <w:szCs w:val="18"/>
              </w:rPr>
            </w:pPr>
            <w:r w:rsidRPr="0074131B">
              <w:rPr>
                <w:rFonts w:ascii="Arial" w:hAnsi="Arial" w:cs="Arial"/>
                <w:color w:val="000000"/>
                <w:sz w:val="18"/>
                <w:szCs w:val="18"/>
              </w:rPr>
              <w:t>-.021</w:t>
            </w:r>
          </w:p>
        </w:tc>
        <w:tc>
          <w:tcPr>
            <w:tcW w:w="1479" w:type="dxa"/>
            <w:tcBorders>
              <w:top w:val="single" w:sz="16" w:space="0" w:color="000000"/>
              <w:bottom w:val="single" w:sz="16" w:space="0" w:color="000000"/>
              <w:right w:val="single" w:sz="16" w:space="0" w:color="000000"/>
            </w:tcBorders>
            <w:shd w:val="clear" w:color="auto" w:fill="FFFFFF"/>
            <w:vAlign w:val="center"/>
          </w:tcPr>
          <w:p w14:paraId="04595591" w14:textId="77777777" w:rsidR="00317ECC" w:rsidRPr="0074131B" w:rsidRDefault="00317ECC" w:rsidP="00F90C1A">
            <w:pPr>
              <w:autoSpaceDE w:val="0"/>
              <w:autoSpaceDN w:val="0"/>
              <w:adjustRightInd w:val="0"/>
              <w:spacing w:after="0"/>
              <w:ind w:left="60" w:right="60"/>
              <w:jc w:val="right"/>
              <w:rPr>
                <w:rFonts w:ascii="Arial" w:hAnsi="Arial" w:cs="Arial"/>
                <w:color w:val="000000"/>
                <w:sz w:val="18"/>
                <w:szCs w:val="18"/>
              </w:rPr>
            </w:pPr>
            <w:r w:rsidRPr="0074131B">
              <w:rPr>
                <w:rFonts w:ascii="Arial" w:hAnsi="Arial" w:cs="Arial"/>
                <w:color w:val="000000"/>
                <w:sz w:val="18"/>
                <w:szCs w:val="18"/>
              </w:rPr>
              <w:t>1.08766</w:t>
            </w:r>
          </w:p>
        </w:tc>
      </w:tr>
      <w:tr w:rsidR="00317ECC" w:rsidRPr="0074131B" w14:paraId="44E44C98" w14:textId="77777777" w:rsidTr="00866CEE">
        <w:trPr>
          <w:cantSplit/>
          <w:trHeight w:val="306"/>
        </w:trPr>
        <w:tc>
          <w:tcPr>
            <w:tcW w:w="5837" w:type="dxa"/>
            <w:gridSpan w:val="5"/>
            <w:tcBorders>
              <w:top w:val="nil"/>
              <w:left w:val="nil"/>
              <w:bottom w:val="nil"/>
              <w:right w:val="nil"/>
            </w:tcBorders>
            <w:shd w:val="clear" w:color="auto" w:fill="FFFFFF"/>
          </w:tcPr>
          <w:p w14:paraId="5D208D94" w14:textId="77777777" w:rsidR="00317ECC" w:rsidRPr="0074131B" w:rsidRDefault="00317ECC" w:rsidP="00F90C1A">
            <w:pPr>
              <w:autoSpaceDE w:val="0"/>
              <w:autoSpaceDN w:val="0"/>
              <w:adjustRightInd w:val="0"/>
              <w:spacing w:after="0"/>
              <w:ind w:left="60" w:right="60"/>
              <w:rPr>
                <w:rFonts w:ascii="Arial" w:hAnsi="Arial" w:cs="Arial"/>
                <w:color w:val="000000"/>
                <w:sz w:val="18"/>
                <w:szCs w:val="18"/>
              </w:rPr>
            </w:pPr>
            <w:r w:rsidRPr="0074131B">
              <w:rPr>
                <w:rFonts w:ascii="Arial" w:hAnsi="Arial" w:cs="Arial"/>
                <w:color w:val="000000"/>
                <w:sz w:val="18"/>
                <w:szCs w:val="18"/>
              </w:rPr>
              <w:t xml:space="preserve">a. Predictors: (Constant), </w:t>
            </w:r>
            <w:proofErr w:type="spellStart"/>
            <w:r w:rsidRPr="0074131B">
              <w:rPr>
                <w:rFonts w:ascii="Arial" w:hAnsi="Arial" w:cs="Arial"/>
                <w:color w:val="000000"/>
                <w:sz w:val="18"/>
                <w:szCs w:val="18"/>
              </w:rPr>
              <w:t>CarbonPrice</w:t>
            </w:r>
            <w:proofErr w:type="spellEnd"/>
          </w:p>
        </w:tc>
      </w:tr>
      <w:tr w:rsidR="00317ECC" w:rsidRPr="0074131B" w14:paraId="1764E415" w14:textId="77777777" w:rsidTr="00866CEE">
        <w:trPr>
          <w:cantSplit/>
          <w:trHeight w:val="306"/>
        </w:trPr>
        <w:tc>
          <w:tcPr>
            <w:tcW w:w="5837" w:type="dxa"/>
            <w:gridSpan w:val="5"/>
            <w:tcBorders>
              <w:top w:val="nil"/>
              <w:left w:val="nil"/>
              <w:bottom w:val="nil"/>
              <w:right w:val="nil"/>
            </w:tcBorders>
            <w:shd w:val="clear" w:color="auto" w:fill="FFFFFF"/>
          </w:tcPr>
          <w:p w14:paraId="055B374B" w14:textId="77777777" w:rsidR="00317ECC" w:rsidRPr="0074131B" w:rsidRDefault="00317ECC" w:rsidP="00F90C1A">
            <w:pPr>
              <w:autoSpaceDE w:val="0"/>
              <w:autoSpaceDN w:val="0"/>
              <w:adjustRightInd w:val="0"/>
              <w:spacing w:after="0"/>
              <w:ind w:left="60" w:right="60"/>
              <w:rPr>
                <w:rFonts w:ascii="Arial" w:hAnsi="Arial" w:cs="Arial"/>
                <w:color w:val="000000"/>
                <w:sz w:val="18"/>
                <w:szCs w:val="18"/>
              </w:rPr>
            </w:pPr>
            <w:r w:rsidRPr="0074131B">
              <w:rPr>
                <w:rFonts w:ascii="Arial" w:hAnsi="Arial" w:cs="Arial"/>
                <w:color w:val="000000"/>
                <w:sz w:val="18"/>
                <w:szCs w:val="18"/>
              </w:rPr>
              <w:t xml:space="preserve">b. Dependent Variable: </w:t>
            </w:r>
            <w:proofErr w:type="spellStart"/>
            <w:r w:rsidRPr="0074131B">
              <w:rPr>
                <w:rFonts w:ascii="Arial" w:hAnsi="Arial" w:cs="Arial"/>
                <w:color w:val="000000"/>
                <w:sz w:val="18"/>
                <w:szCs w:val="18"/>
              </w:rPr>
              <w:t>carbonEmissions</w:t>
            </w:r>
            <w:proofErr w:type="spellEnd"/>
          </w:p>
        </w:tc>
      </w:tr>
    </w:tbl>
    <w:p w14:paraId="3675E0CE" w14:textId="227AA470" w:rsidR="00317ECC" w:rsidRDefault="00317ECC" w:rsidP="00F90C1A">
      <w:pPr>
        <w:tabs>
          <w:tab w:val="left" w:pos="8653"/>
        </w:tabs>
        <w:autoSpaceDE w:val="0"/>
        <w:autoSpaceDN w:val="0"/>
        <w:adjustRightInd w:val="0"/>
        <w:spacing w:after="0"/>
        <w:jc w:val="right"/>
        <w:rPr>
          <w:rFonts w:ascii="Times New Roman" w:hAnsi="Times New Roman" w:cs="Times New Roman"/>
          <w:sz w:val="24"/>
          <w:szCs w:val="24"/>
          <w:u w:val="single"/>
          <w:rtl/>
          <w:lang w:bidi="ar-EG"/>
        </w:rPr>
      </w:pPr>
    </w:p>
    <w:p w14:paraId="75A21E8F" w14:textId="677B4DC8" w:rsidR="00317ECC" w:rsidRDefault="00317ECC" w:rsidP="00F90C1A">
      <w:pPr>
        <w:tabs>
          <w:tab w:val="left" w:pos="8653"/>
        </w:tabs>
        <w:autoSpaceDE w:val="0"/>
        <w:autoSpaceDN w:val="0"/>
        <w:adjustRightInd w:val="0"/>
        <w:spacing w:after="0"/>
        <w:jc w:val="right"/>
        <w:rPr>
          <w:rFonts w:ascii="Times New Roman" w:hAnsi="Times New Roman" w:cs="Times New Roman"/>
          <w:sz w:val="24"/>
          <w:szCs w:val="24"/>
          <w:u w:val="single"/>
          <w:rtl/>
          <w:lang w:bidi="ar-EG"/>
        </w:rPr>
      </w:pPr>
    </w:p>
    <w:p w14:paraId="0063D8FD" w14:textId="77777777" w:rsidR="00317ECC" w:rsidRPr="00317ECC" w:rsidRDefault="00317ECC" w:rsidP="00F90C1A">
      <w:pPr>
        <w:tabs>
          <w:tab w:val="left" w:pos="8653"/>
        </w:tabs>
        <w:autoSpaceDE w:val="0"/>
        <w:autoSpaceDN w:val="0"/>
        <w:adjustRightInd w:val="0"/>
        <w:spacing w:after="0"/>
        <w:jc w:val="right"/>
        <w:rPr>
          <w:rFonts w:ascii="Times New Roman" w:hAnsi="Times New Roman" w:cs="Times New Roman"/>
          <w:sz w:val="24"/>
          <w:szCs w:val="24"/>
          <w:u w:val="single"/>
        </w:rPr>
      </w:pPr>
    </w:p>
    <w:p w14:paraId="298893F1" w14:textId="7EA8A35D" w:rsidR="0074131B" w:rsidRPr="0074131B" w:rsidRDefault="0074131B" w:rsidP="00F90C1A">
      <w:pPr>
        <w:tabs>
          <w:tab w:val="left" w:pos="8653"/>
        </w:tabs>
        <w:autoSpaceDE w:val="0"/>
        <w:autoSpaceDN w:val="0"/>
        <w:adjustRightInd w:val="0"/>
        <w:spacing w:after="0"/>
        <w:jc w:val="right"/>
        <w:rPr>
          <w:rFonts w:ascii="Times New Roman" w:hAnsi="Times New Roman" w:cs="Times New Roman"/>
          <w:sz w:val="24"/>
          <w:szCs w:val="24"/>
        </w:rPr>
      </w:pPr>
    </w:p>
    <w:p w14:paraId="52EB3AC0" w14:textId="69E8AD7B" w:rsidR="00317ECC" w:rsidRDefault="00317ECC" w:rsidP="00F90C1A">
      <w:pPr>
        <w:bidi/>
        <w:rPr>
          <w:rFonts w:ascii="Simplified Arabic" w:hAnsi="Simplified Arabic" w:cs="Simplified Arabic"/>
          <w:sz w:val="24"/>
          <w:szCs w:val="24"/>
          <w:rtl/>
          <w:lang w:bidi="ar-EG"/>
        </w:rPr>
      </w:pPr>
    </w:p>
    <w:p w14:paraId="1E543B3A" w14:textId="3E2885DB" w:rsidR="0030381B" w:rsidRPr="0030381B" w:rsidRDefault="0030381B" w:rsidP="00F90C1A">
      <w:pPr>
        <w:autoSpaceDE w:val="0"/>
        <w:autoSpaceDN w:val="0"/>
        <w:bidi/>
        <w:adjustRightInd w:val="0"/>
        <w:spacing w:after="0"/>
        <w:rPr>
          <w:rFonts w:ascii="Simplified Arabic" w:hAnsi="Simplified Arabic" w:cs="Simplified Arabic"/>
          <w:sz w:val="20"/>
          <w:szCs w:val="20"/>
          <w:rtl/>
          <w:lang w:bidi="ar-EG"/>
        </w:rPr>
      </w:pPr>
      <w:r>
        <w:rPr>
          <w:rFonts w:ascii="Simplified Arabic" w:hAnsi="Simplified Arabic" w:cs="Simplified Arabic" w:hint="cs"/>
          <w:sz w:val="20"/>
          <w:szCs w:val="20"/>
          <w:rtl/>
        </w:rPr>
        <w:t xml:space="preserve">المصدر : الباحث بنفسه بإستخدام برنامج </w:t>
      </w:r>
      <w:r>
        <w:rPr>
          <w:rFonts w:ascii="Simplified Arabic" w:hAnsi="Simplified Arabic" w:cs="Simplified Arabic"/>
          <w:sz w:val="20"/>
          <w:szCs w:val="20"/>
        </w:rPr>
        <w:t>SPSS</w:t>
      </w:r>
      <w:r>
        <w:rPr>
          <w:rFonts w:ascii="Simplified Arabic" w:hAnsi="Simplified Arabic" w:cs="Simplified Arabic" w:hint="cs"/>
          <w:sz w:val="20"/>
          <w:szCs w:val="20"/>
          <w:rtl/>
          <w:lang w:bidi="ar-EG"/>
        </w:rPr>
        <w:t>.</w:t>
      </w:r>
    </w:p>
    <w:p w14:paraId="7E7B1840" w14:textId="05AEA1AD" w:rsidR="003A0F79" w:rsidRDefault="0074131B"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00866CEE">
        <w:rPr>
          <w:rFonts w:ascii="Simplified Arabic" w:hAnsi="Simplified Arabic" w:cs="Simplified Arabic" w:hint="cs"/>
          <w:sz w:val="24"/>
          <w:szCs w:val="24"/>
          <w:rtl/>
          <w:lang w:bidi="ar-EG"/>
        </w:rPr>
        <w:t xml:space="preserve"> الجدول رقم 7</w:t>
      </w:r>
      <w:r>
        <w:rPr>
          <w:rFonts w:ascii="Simplified Arabic" w:hAnsi="Simplified Arabic" w:cs="Simplified Arabic" w:hint="cs"/>
          <w:sz w:val="24"/>
          <w:szCs w:val="24"/>
          <w:rtl/>
          <w:lang w:bidi="ar-EG"/>
        </w:rPr>
        <w:t xml:space="preserve"> </w:t>
      </w:r>
      <w:r w:rsidR="00866CEE">
        <w:rPr>
          <w:rFonts w:ascii="Simplified Arabic" w:hAnsi="Simplified Arabic" w:cs="Simplified Arabic" w:hint="cs"/>
          <w:sz w:val="24"/>
          <w:szCs w:val="24"/>
          <w:rtl/>
          <w:lang w:bidi="ar-EG"/>
        </w:rPr>
        <w:t>يوضح</w:t>
      </w:r>
      <w:r>
        <w:rPr>
          <w:rFonts w:ascii="Simplified Arabic" w:hAnsi="Simplified Arabic" w:cs="Simplified Arabic" w:hint="cs"/>
          <w:sz w:val="24"/>
          <w:szCs w:val="24"/>
          <w:rtl/>
          <w:lang w:bidi="ar-EG"/>
        </w:rPr>
        <w:t xml:space="preserve"> قيمة معامل التحديد</w:t>
      </w:r>
      <w:r>
        <w:rPr>
          <w:rFonts w:ascii="Simplified Arabic" w:hAnsi="Simplified Arabic" w:cs="Simplified Arabic"/>
          <w:sz w:val="24"/>
          <w:szCs w:val="24"/>
          <w:lang w:bidi="ar-EG"/>
        </w:rPr>
        <w:t xml:space="preserve"> R square=0.081 </w:t>
      </w:r>
      <w:r>
        <w:rPr>
          <w:rFonts w:ascii="Simplified Arabic" w:hAnsi="Simplified Arabic" w:cs="Simplified Arabic" w:hint="cs"/>
          <w:sz w:val="24"/>
          <w:szCs w:val="24"/>
          <w:rtl/>
          <w:lang w:bidi="ar-EG"/>
        </w:rPr>
        <w:t xml:space="preserve"> بمعني أنه نسبة التباين بالمتغير التابع و ه</w:t>
      </w:r>
      <w:r w:rsidR="00F15C8A">
        <w:rPr>
          <w:rFonts w:ascii="Simplified Arabic" w:hAnsi="Simplified Arabic" w:cs="Simplified Arabic" w:hint="cs"/>
          <w:sz w:val="24"/>
          <w:szCs w:val="24"/>
          <w:rtl/>
          <w:lang w:bidi="ar-EG"/>
        </w:rPr>
        <w:t>ي</w:t>
      </w:r>
      <w:r>
        <w:rPr>
          <w:rFonts w:ascii="Simplified Arabic" w:hAnsi="Simplified Arabic" w:cs="Simplified Arabic" w:hint="cs"/>
          <w:sz w:val="24"/>
          <w:szCs w:val="24"/>
          <w:rtl/>
          <w:lang w:bidi="ar-EG"/>
        </w:rPr>
        <w:t xml:space="preserve"> كمية إنبعاثات</w:t>
      </w:r>
      <w:r w:rsidR="00F15C8A">
        <w:rPr>
          <w:rFonts w:ascii="Simplified Arabic" w:hAnsi="Simplified Arabic" w:cs="Simplified Arabic" w:hint="cs"/>
          <w:sz w:val="24"/>
          <w:szCs w:val="24"/>
          <w:rtl/>
          <w:lang w:bidi="ar-EG"/>
        </w:rPr>
        <w:t xml:space="preserve"> ثاني الكربون</w:t>
      </w:r>
      <w:r>
        <w:rPr>
          <w:rFonts w:ascii="Simplified Arabic" w:hAnsi="Simplified Arabic" w:cs="Simplified Arabic" w:hint="cs"/>
          <w:sz w:val="24"/>
          <w:szCs w:val="24"/>
          <w:rtl/>
          <w:lang w:bidi="ar-EG"/>
        </w:rPr>
        <w:t xml:space="preserve"> </w:t>
      </w:r>
      <w:r w:rsidR="00866CEE">
        <w:rPr>
          <w:rFonts w:ascii="Simplified Arabic" w:hAnsi="Simplified Arabic" w:cs="Simplified Arabic" w:hint="cs"/>
          <w:sz w:val="24"/>
          <w:szCs w:val="24"/>
          <w:rtl/>
          <w:lang w:bidi="ar-EG"/>
        </w:rPr>
        <w:t>يمكن</w:t>
      </w:r>
      <w:r w:rsidR="003A0F79">
        <w:rPr>
          <w:rFonts w:ascii="Simplified Arabic" w:hAnsi="Simplified Arabic" w:cs="Simplified Arabic" w:hint="cs"/>
          <w:sz w:val="24"/>
          <w:szCs w:val="24"/>
          <w:rtl/>
          <w:lang w:bidi="ar-EG"/>
        </w:rPr>
        <w:t xml:space="preserve"> تفسيرها </w:t>
      </w:r>
      <w:r w:rsidR="00866CEE">
        <w:rPr>
          <w:rFonts w:ascii="Simplified Arabic" w:hAnsi="Simplified Arabic" w:cs="Simplified Arabic" w:hint="cs"/>
          <w:sz w:val="24"/>
          <w:szCs w:val="24"/>
          <w:rtl/>
          <w:lang w:bidi="ar-EG"/>
        </w:rPr>
        <w:t>أو التنبؤ بها من خلال</w:t>
      </w:r>
      <w:r>
        <w:rPr>
          <w:rFonts w:ascii="Simplified Arabic" w:hAnsi="Simplified Arabic" w:cs="Simplified Arabic" w:hint="cs"/>
          <w:sz w:val="24"/>
          <w:szCs w:val="24"/>
          <w:rtl/>
          <w:lang w:bidi="ar-EG"/>
        </w:rPr>
        <w:t xml:space="preserve"> تغير بالمتغير المستقل و هو ( سعر الضريبة الكربونية ) بنسبة </w:t>
      </w:r>
      <w:r w:rsidR="003A0F79">
        <w:rPr>
          <w:rFonts w:ascii="Simplified Arabic" w:hAnsi="Simplified Arabic" w:cs="Simplified Arabic"/>
          <w:sz w:val="24"/>
          <w:szCs w:val="24"/>
          <w:lang w:bidi="ar-EG"/>
        </w:rPr>
        <w:t>0.81</w:t>
      </w:r>
      <w:r>
        <w:rPr>
          <w:rFonts w:ascii="Simplified Arabic" w:hAnsi="Simplified Arabic" w:cs="Simplified Arabic" w:hint="cs"/>
          <w:sz w:val="24"/>
          <w:szCs w:val="24"/>
          <w:rtl/>
          <w:lang w:bidi="ar-EG"/>
        </w:rPr>
        <w:t xml:space="preserve">% </w:t>
      </w:r>
      <w:r w:rsidR="003A0F79">
        <w:rPr>
          <w:rFonts w:ascii="Simplified Arabic" w:hAnsi="Simplified Arabic" w:cs="Simplified Arabic" w:hint="cs"/>
          <w:sz w:val="24"/>
          <w:szCs w:val="24"/>
          <w:rtl/>
          <w:lang w:bidi="ar-EG"/>
        </w:rPr>
        <w:t>أي واحد بالمئة تقريبًا و هي نسبة ضعيفة للغاية</w:t>
      </w:r>
      <w:r>
        <w:rPr>
          <w:rFonts w:ascii="Simplified Arabic" w:hAnsi="Simplified Arabic" w:cs="Simplified Arabic" w:hint="cs"/>
          <w:sz w:val="24"/>
          <w:szCs w:val="24"/>
          <w:rtl/>
          <w:lang w:bidi="ar-EG"/>
        </w:rPr>
        <w:t xml:space="preserve"> </w:t>
      </w:r>
      <w:r w:rsidR="003A0F79">
        <w:rPr>
          <w:rFonts w:ascii="Simplified Arabic" w:hAnsi="Simplified Arabic" w:cs="Simplified Arabic" w:hint="cs"/>
          <w:sz w:val="24"/>
          <w:szCs w:val="24"/>
          <w:rtl/>
          <w:lang w:bidi="ar-EG"/>
        </w:rPr>
        <w:t>و ال 99%</w:t>
      </w:r>
      <w:r>
        <w:rPr>
          <w:rFonts w:ascii="Simplified Arabic" w:hAnsi="Simplified Arabic" w:cs="Simplified Arabic" w:hint="cs"/>
          <w:sz w:val="24"/>
          <w:szCs w:val="24"/>
          <w:rtl/>
          <w:lang w:bidi="ar-EG"/>
        </w:rPr>
        <w:t xml:space="preserve"> المتبقية ترجع إلي</w:t>
      </w:r>
      <w:r w:rsidR="00037B97">
        <w:rPr>
          <w:rFonts w:ascii="Simplified Arabic" w:hAnsi="Simplified Arabic" w:cs="Simplified Arabic" w:hint="cs"/>
          <w:sz w:val="24"/>
          <w:szCs w:val="24"/>
          <w:rtl/>
          <w:lang w:bidi="ar-EG"/>
        </w:rPr>
        <w:t xml:space="preserve"> </w:t>
      </w:r>
      <w:r w:rsidR="00F15C8A">
        <w:rPr>
          <w:rFonts w:ascii="Simplified Arabic" w:hAnsi="Simplified Arabic" w:cs="Simplified Arabic" w:hint="cs"/>
          <w:sz w:val="24"/>
          <w:szCs w:val="24"/>
          <w:rtl/>
          <w:lang w:bidi="ar-EG"/>
        </w:rPr>
        <w:t xml:space="preserve">تأثيرات </w:t>
      </w:r>
      <w:r>
        <w:rPr>
          <w:rFonts w:ascii="Simplified Arabic" w:hAnsi="Simplified Arabic" w:cs="Simplified Arabic" w:hint="cs"/>
          <w:sz w:val="24"/>
          <w:szCs w:val="24"/>
          <w:rtl/>
          <w:lang w:bidi="ar-EG"/>
        </w:rPr>
        <w:t>عوامل أخري.</w:t>
      </w:r>
    </w:p>
    <w:p w14:paraId="177D166F" w14:textId="613C7861" w:rsidR="00F15C8A" w:rsidRPr="00F15C8A" w:rsidRDefault="00F15C8A" w:rsidP="00F90C1A">
      <w:pPr>
        <w:bidi/>
        <w:rPr>
          <w:rFonts w:ascii="Simplified Arabic" w:hAnsi="Simplified Arabic" w:cs="Simplified Arabic"/>
          <w:sz w:val="24"/>
          <w:szCs w:val="24"/>
          <w:u w:val="single"/>
          <w:lang w:bidi="ar-EG"/>
        </w:rPr>
      </w:pPr>
      <w:r w:rsidRPr="00842099">
        <w:rPr>
          <w:rFonts w:ascii="Simplified Arabic" w:hAnsi="Simplified Arabic" w:cs="Simplified Arabic" w:hint="cs"/>
          <w:b/>
          <w:bCs/>
          <w:sz w:val="24"/>
          <w:szCs w:val="24"/>
          <w:u w:val="single"/>
          <w:rtl/>
          <w:lang w:bidi="ar-EG"/>
        </w:rPr>
        <w:lastRenderedPageBreak/>
        <w:t>الجدول رقم ( 8 ) المعاملات الرياضية الخاصة بتحليل تجربة نيوزيلندا بتطبيق نظام تداول الإنبعاثات</w:t>
      </w:r>
      <w:r>
        <w:rPr>
          <w:rFonts w:ascii="Simplified Arabic" w:hAnsi="Simplified Arabic" w:cs="Simplified Arabic" w:hint="cs"/>
          <w:sz w:val="24"/>
          <w:szCs w:val="24"/>
          <w:u w:val="single"/>
          <w:rtl/>
          <w:lang w:bidi="ar-EG"/>
        </w:rPr>
        <w:t>.</w:t>
      </w:r>
    </w:p>
    <w:tbl>
      <w:tblPr>
        <w:tblW w:w="10800"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0"/>
        <w:gridCol w:w="1396"/>
        <w:gridCol w:w="1396"/>
        <w:gridCol w:w="1396"/>
        <w:gridCol w:w="1540"/>
        <w:gridCol w:w="1058"/>
        <w:gridCol w:w="1058"/>
        <w:gridCol w:w="1524"/>
        <w:gridCol w:w="1022"/>
      </w:tblGrid>
      <w:tr w:rsidR="003A0F79" w:rsidRPr="003A0F79" w14:paraId="61C501C9" w14:textId="77777777" w:rsidTr="003A0F79">
        <w:trPr>
          <w:cantSplit/>
        </w:trPr>
        <w:tc>
          <w:tcPr>
            <w:tcW w:w="10800" w:type="dxa"/>
            <w:gridSpan w:val="9"/>
            <w:tcBorders>
              <w:top w:val="nil"/>
              <w:left w:val="nil"/>
              <w:bottom w:val="nil"/>
              <w:right w:val="nil"/>
            </w:tcBorders>
            <w:shd w:val="clear" w:color="auto" w:fill="FFFFFF"/>
          </w:tcPr>
          <w:p w14:paraId="535E3FDE" w14:textId="77777777" w:rsidR="003A0F79" w:rsidRPr="003A0F79" w:rsidRDefault="003A0F79" w:rsidP="00F90C1A">
            <w:pPr>
              <w:autoSpaceDE w:val="0"/>
              <w:autoSpaceDN w:val="0"/>
              <w:adjustRightInd w:val="0"/>
              <w:spacing w:after="0"/>
              <w:ind w:left="60" w:right="60"/>
              <w:jc w:val="center"/>
              <w:rPr>
                <w:rFonts w:ascii="Arial" w:hAnsi="Arial" w:cs="Arial"/>
                <w:color w:val="000000"/>
                <w:sz w:val="18"/>
                <w:szCs w:val="18"/>
              </w:rPr>
            </w:pPr>
            <w:proofErr w:type="spellStart"/>
            <w:r w:rsidRPr="003A0F79">
              <w:rPr>
                <w:rFonts w:ascii="Arial" w:hAnsi="Arial" w:cs="Arial"/>
                <w:b/>
                <w:bCs/>
                <w:color w:val="000000"/>
                <w:sz w:val="18"/>
                <w:szCs w:val="18"/>
              </w:rPr>
              <w:t>Coefficients</w:t>
            </w:r>
            <w:r w:rsidRPr="003A0F79">
              <w:rPr>
                <w:rFonts w:ascii="Arial" w:hAnsi="Arial" w:cs="Arial"/>
                <w:b/>
                <w:bCs/>
                <w:color w:val="000000"/>
                <w:sz w:val="18"/>
                <w:szCs w:val="18"/>
                <w:vertAlign w:val="superscript"/>
              </w:rPr>
              <w:t>a</w:t>
            </w:r>
            <w:proofErr w:type="spellEnd"/>
          </w:p>
        </w:tc>
      </w:tr>
      <w:tr w:rsidR="003A0F79" w:rsidRPr="003A0F79" w14:paraId="1A53532C" w14:textId="77777777" w:rsidTr="003A0F79">
        <w:trPr>
          <w:cantSplit/>
        </w:trPr>
        <w:tc>
          <w:tcPr>
            <w:tcW w:w="1806" w:type="dxa"/>
            <w:gridSpan w:val="2"/>
            <w:vMerge w:val="restart"/>
            <w:tcBorders>
              <w:top w:val="single" w:sz="16" w:space="0" w:color="000000"/>
              <w:left w:val="single" w:sz="16" w:space="0" w:color="000000"/>
              <w:bottom w:val="nil"/>
              <w:right w:val="nil"/>
            </w:tcBorders>
            <w:shd w:val="clear" w:color="auto" w:fill="FFFFFF"/>
          </w:tcPr>
          <w:p w14:paraId="5DE26990" w14:textId="77777777" w:rsidR="003A0F79" w:rsidRPr="003A0F79" w:rsidRDefault="003A0F79" w:rsidP="00F90C1A">
            <w:pPr>
              <w:autoSpaceDE w:val="0"/>
              <w:autoSpaceDN w:val="0"/>
              <w:adjustRightInd w:val="0"/>
              <w:spacing w:after="0"/>
              <w:ind w:left="60" w:right="60"/>
              <w:rPr>
                <w:rFonts w:ascii="Arial" w:hAnsi="Arial" w:cs="Arial"/>
                <w:color w:val="000000"/>
                <w:sz w:val="18"/>
                <w:szCs w:val="18"/>
              </w:rPr>
            </w:pPr>
            <w:r w:rsidRPr="003A0F79">
              <w:rPr>
                <w:rFonts w:ascii="Arial" w:hAnsi="Arial" w:cs="Arial"/>
                <w:color w:val="000000"/>
                <w:sz w:val="18"/>
                <w:szCs w:val="18"/>
              </w:rPr>
              <w:t>Model</w:t>
            </w:r>
          </w:p>
        </w:tc>
        <w:tc>
          <w:tcPr>
            <w:tcW w:w="2792" w:type="dxa"/>
            <w:gridSpan w:val="2"/>
            <w:tcBorders>
              <w:top w:val="single" w:sz="16" w:space="0" w:color="000000"/>
              <w:left w:val="single" w:sz="16" w:space="0" w:color="000000"/>
            </w:tcBorders>
            <w:shd w:val="clear" w:color="auto" w:fill="FFFFFF"/>
          </w:tcPr>
          <w:p w14:paraId="51F8A895" w14:textId="77777777" w:rsidR="003A0F79" w:rsidRPr="003A0F79" w:rsidRDefault="003A0F79" w:rsidP="00F90C1A">
            <w:pPr>
              <w:autoSpaceDE w:val="0"/>
              <w:autoSpaceDN w:val="0"/>
              <w:adjustRightInd w:val="0"/>
              <w:spacing w:after="0"/>
              <w:ind w:left="60" w:right="60"/>
              <w:jc w:val="center"/>
              <w:rPr>
                <w:rFonts w:ascii="Arial" w:hAnsi="Arial" w:cs="Arial"/>
                <w:color w:val="000000"/>
                <w:sz w:val="18"/>
                <w:szCs w:val="18"/>
              </w:rPr>
            </w:pPr>
            <w:r w:rsidRPr="003A0F79">
              <w:rPr>
                <w:rFonts w:ascii="Arial" w:hAnsi="Arial" w:cs="Arial"/>
                <w:color w:val="000000"/>
                <w:sz w:val="18"/>
                <w:szCs w:val="18"/>
              </w:rPr>
              <w:t>Unstandardized Coefficients</w:t>
            </w:r>
          </w:p>
        </w:tc>
        <w:tc>
          <w:tcPr>
            <w:tcW w:w="1540" w:type="dxa"/>
            <w:tcBorders>
              <w:top w:val="single" w:sz="16" w:space="0" w:color="000000"/>
            </w:tcBorders>
            <w:shd w:val="clear" w:color="auto" w:fill="FFFFFF"/>
          </w:tcPr>
          <w:p w14:paraId="4B682BDA" w14:textId="77777777" w:rsidR="003A0F79" w:rsidRPr="003A0F79" w:rsidRDefault="003A0F79" w:rsidP="00F90C1A">
            <w:pPr>
              <w:autoSpaceDE w:val="0"/>
              <w:autoSpaceDN w:val="0"/>
              <w:adjustRightInd w:val="0"/>
              <w:spacing w:after="0"/>
              <w:ind w:left="60" w:right="60"/>
              <w:jc w:val="center"/>
              <w:rPr>
                <w:rFonts w:ascii="Arial" w:hAnsi="Arial" w:cs="Arial"/>
                <w:color w:val="000000"/>
                <w:sz w:val="18"/>
                <w:szCs w:val="18"/>
              </w:rPr>
            </w:pPr>
            <w:r w:rsidRPr="003A0F79">
              <w:rPr>
                <w:rFonts w:ascii="Arial" w:hAnsi="Arial" w:cs="Arial"/>
                <w:color w:val="000000"/>
                <w:sz w:val="18"/>
                <w:szCs w:val="18"/>
              </w:rPr>
              <w:t>Standardized Coefficients</w:t>
            </w:r>
          </w:p>
        </w:tc>
        <w:tc>
          <w:tcPr>
            <w:tcW w:w="1058" w:type="dxa"/>
            <w:vMerge w:val="restart"/>
            <w:tcBorders>
              <w:top w:val="single" w:sz="16" w:space="0" w:color="000000"/>
            </w:tcBorders>
            <w:shd w:val="clear" w:color="auto" w:fill="FFFFFF"/>
          </w:tcPr>
          <w:p w14:paraId="76672E39" w14:textId="77777777" w:rsidR="003A0F79" w:rsidRPr="003A0F79" w:rsidRDefault="003A0F79" w:rsidP="00F90C1A">
            <w:pPr>
              <w:autoSpaceDE w:val="0"/>
              <w:autoSpaceDN w:val="0"/>
              <w:adjustRightInd w:val="0"/>
              <w:spacing w:after="0"/>
              <w:ind w:left="60" w:right="60"/>
              <w:jc w:val="center"/>
              <w:rPr>
                <w:rFonts w:ascii="Arial" w:hAnsi="Arial" w:cs="Arial"/>
                <w:color w:val="000000"/>
                <w:sz w:val="18"/>
                <w:szCs w:val="18"/>
              </w:rPr>
            </w:pPr>
            <w:r w:rsidRPr="003A0F79">
              <w:rPr>
                <w:rFonts w:ascii="Arial" w:hAnsi="Arial" w:cs="Arial"/>
                <w:color w:val="000000"/>
                <w:sz w:val="18"/>
                <w:szCs w:val="18"/>
              </w:rPr>
              <w:t>t</w:t>
            </w:r>
          </w:p>
        </w:tc>
        <w:tc>
          <w:tcPr>
            <w:tcW w:w="1058" w:type="dxa"/>
            <w:vMerge w:val="restart"/>
            <w:tcBorders>
              <w:top w:val="single" w:sz="16" w:space="0" w:color="000000"/>
            </w:tcBorders>
            <w:shd w:val="clear" w:color="auto" w:fill="FFFFFF"/>
          </w:tcPr>
          <w:p w14:paraId="6F652D5A" w14:textId="77777777" w:rsidR="003A0F79" w:rsidRPr="003A0F79" w:rsidRDefault="003A0F79" w:rsidP="00F90C1A">
            <w:pPr>
              <w:autoSpaceDE w:val="0"/>
              <w:autoSpaceDN w:val="0"/>
              <w:adjustRightInd w:val="0"/>
              <w:spacing w:after="0"/>
              <w:ind w:left="60" w:right="60"/>
              <w:jc w:val="center"/>
              <w:rPr>
                <w:rFonts w:ascii="Arial" w:hAnsi="Arial" w:cs="Arial"/>
                <w:color w:val="000000"/>
                <w:sz w:val="18"/>
                <w:szCs w:val="18"/>
              </w:rPr>
            </w:pPr>
            <w:r w:rsidRPr="003A0F79">
              <w:rPr>
                <w:rFonts w:ascii="Arial" w:hAnsi="Arial" w:cs="Arial"/>
                <w:color w:val="000000"/>
                <w:sz w:val="18"/>
                <w:szCs w:val="18"/>
              </w:rPr>
              <w:t>Sig.</w:t>
            </w:r>
          </w:p>
        </w:tc>
        <w:tc>
          <w:tcPr>
            <w:tcW w:w="2546" w:type="dxa"/>
            <w:gridSpan w:val="2"/>
            <w:tcBorders>
              <w:top w:val="single" w:sz="16" w:space="0" w:color="000000"/>
            </w:tcBorders>
            <w:shd w:val="clear" w:color="auto" w:fill="FFFFFF"/>
          </w:tcPr>
          <w:p w14:paraId="1789BE39" w14:textId="77777777" w:rsidR="003A0F79" w:rsidRPr="003A0F79" w:rsidRDefault="003A0F79" w:rsidP="00F90C1A">
            <w:pPr>
              <w:autoSpaceDE w:val="0"/>
              <w:autoSpaceDN w:val="0"/>
              <w:adjustRightInd w:val="0"/>
              <w:spacing w:after="0"/>
              <w:ind w:left="60" w:right="60"/>
              <w:jc w:val="center"/>
              <w:rPr>
                <w:rFonts w:ascii="Arial" w:hAnsi="Arial" w:cs="Arial"/>
                <w:color w:val="000000"/>
                <w:sz w:val="18"/>
                <w:szCs w:val="18"/>
              </w:rPr>
            </w:pPr>
            <w:r w:rsidRPr="003A0F79">
              <w:rPr>
                <w:rFonts w:ascii="Arial" w:hAnsi="Arial" w:cs="Arial"/>
                <w:color w:val="000000"/>
                <w:sz w:val="18"/>
                <w:szCs w:val="18"/>
              </w:rPr>
              <w:t>95.0% Confidence Interval for B</w:t>
            </w:r>
          </w:p>
        </w:tc>
      </w:tr>
      <w:tr w:rsidR="003A0F79" w:rsidRPr="003A0F79" w14:paraId="053F46C9" w14:textId="77777777" w:rsidTr="003A0F79">
        <w:trPr>
          <w:cantSplit/>
        </w:trPr>
        <w:tc>
          <w:tcPr>
            <w:tcW w:w="1806" w:type="dxa"/>
            <w:gridSpan w:val="2"/>
            <w:vMerge/>
            <w:tcBorders>
              <w:top w:val="single" w:sz="16" w:space="0" w:color="000000"/>
              <w:left w:val="single" w:sz="16" w:space="0" w:color="000000"/>
              <w:bottom w:val="nil"/>
              <w:right w:val="nil"/>
            </w:tcBorders>
            <w:shd w:val="clear" w:color="auto" w:fill="FFFFFF"/>
          </w:tcPr>
          <w:p w14:paraId="09AA76E2" w14:textId="77777777" w:rsidR="003A0F79" w:rsidRPr="003A0F79" w:rsidRDefault="003A0F79" w:rsidP="00F90C1A">
            <w:pPr>
              <w:autoSpaceDE w:val="0"/>
              <w:autoSpaceDN w:val="0"/>
              <w:adjustRightInd w:val="0"/>
              <w:spacing w:after="0"/>
              <w:rPr>
                <w:rFonts w:ascii="Arial" w:hAnsi="Arial" w:cs="Arial"/>
                <w:color w:val="000000"/>
                <w:sz w:val="18"/>
                <w:szCs w:val="18"/>
              </w:rPr>
            </w:pPr>
          </w:p>
        </w:tc>
        <w:tc>
          <w:tcPr>
            <w:tcW w:w="1396" w:type="dxa"/>
            <w:tcBorders>
              <w:left w:val="single" w:sz="16" w:space="0" w:color="000000"/>
              <w:bottom w:val="single" w:sz="16" w:space="0" w:color="000000"/>
            </w:tcBorders>
            <w:shd w:val="clear" w:color="auto" w:fill="FFFFFF"/>
          </w:tcPr>
          <w:p w14:paraId="6B9F82E8" w14:textId="77777777" w:rsidR="003A0F79" w:rsidRPr="003A0F79" w:rsidRDefault="003A0F79" w:rsidP="00F90C1A">
            <w:pPr>
              <w:autoSpaceDE w:val="0"/>
              <w:autoSpaceDN w:val="0"/>
              <w:adjustRightInd w:val="0"/>
              <w:spacing w:after="0"/>
              <w:ind w:left="60" w:right="60"/>
              <w:jc w:val="center"/>
              <w:rPr>
                <w:rFonts w:ascii="Arial" w:hAnsi="Arial" w:cs="Arial"/>
                <w:color w:val="000000"/>
                <w:sz w:val="18"/>
                <w:szCs w:val="18"/>
              </w:rPr>
            </w:pPr>
            <w:r w:rsidRPr="003A0F79">
              <w:rPr>
                <w:rFonts w:ascii="Arial" w:hAnsi="Arial" w:cs="Arial"/>
                <w:color w:val="000000"/>
                <w:sz w:val="18"/>
                <w:szCs w:val="18"/>
              </w:rPr>
              <w:t>B</w:t>
            </w:r>
          </w:p>
        </w:tc>
        <w:tc>
          <w:tcPr>
            <w:tcW w:w="1396" w:type="dxa"/>
            <w:tcBorders>
              <w:bottom w:val="single" w:sz="16" w:space="0" w:color="000000"/>
            </w:tcBorders>
            <w:shd w:val="clear" w:color="auto" w:fill="FFFFFF"/>
          </w:tcPr>
          <w:p w14:paraId="616DF112" w14:textId="77777777" w:rsidR="003A0F79" w:rsidRPr="003A0F79" w:rsidRDefault="003A0F79" w:rsidP="00F90C1A">
            <w:pPr>
              <w:autoSpaceDE w:val="0"/>
              <w:autoSpaceDN w:val="0"/>
              <w:adjustRightInd w:val="0"/>
              <w:spacing w:after="0"/>
              <w:ind w:left="60" w:right="60"/>
              <w:jc w:val="center"/>
              <w:rPr>
                <w:rFonts w:ascii="Arial" w:hAnsi="Arial" w:cs="Arial"/>
                <w:color w:val="000000"/>
                <w:sz w:val="18"/>
                <w:szCs w:val="18"/>
              </w:rPr>
            </w:pPr>
            <w:r w:rsidRPr="003A0F79">
              <w:rPr>
                <w:rFonts w:ascii="Arial" w:hAnsi="Arial" w:cs="Arial"/>
                <w:color w:val="000000"/>
                <w:sz w:val="18"/>
                <w:szCs w:val="18"/>
              </w:rPr>
              <w:t>Std. Error</w:t>
            </w:r>
          </w:p>
        </w:tc>
        <w:tc>
          <w:tcPr>
            <w:tcW w:w="1540" w:type="dxa"/>
            <w:tcBorders>
              <w:bottom w:val="single" w:sz="16" w:space="0" w:color="000000"/>
            </w:tcBorders>
            <w:shd w:val="clear" w:color="auto" w:fill="FFFFFF"/>
          </w:tcPr>
          <w:p w14:paraId="51C623DE" w14:textId="77777777" w:rsidR="003A0F79" w:rsidRPr="003A0F79" w:rsidRDefault="003A0F79" w:rsidP="00F90C1A">
            <w:pPr>
              <w:autoSpaceDE w:val="0"/>
              <w:autoSpaceDN w:val="0"/>
              <w:adjustRightInd w:val="0"/>
              <w:spacing w:after="0"/>
              <w:ind w:left="60" w:right="60"/>
              <w:jc w:val="center"/>
              <w:rPr>
                <w:rFonts w:ascii="Arial" w:hAnsi="Arial" w:cs="Arial"/>
                <w:color w:val="000000"/>
                <w:sz w:val="18"/>
                <w:szCs w:val="18"/>
              </w:rPr>
            </w:pPr>
            <w:r w:rsidRPr="003A0F79">
              <w:rPr>
                <w:rFonts w:ascii="Arial" w:hAnsi="Arial" w:cs="Arial"/>
                <w:color w:val="000000"/>
                <w:sz w:val="18"/>
                <w:szCs w:val="18"/>
              </w:rPr>
              <w:t>Beta</w:t>
            </w:r>
          </w:p>
        </w:tc>
        <w:tc>
          <w:tcPr>
            <w:tcW w:w="1058" w:type="dxa"/>
            <w:vMerge/>
            <w:tcBorders>
              <w:top w:val="single" w:sz="16" w:space="0" w:color="000000"/>
            </w:tcBorders>
            <w:shd w:val="clear" w:color="auto" w:fill="FFFFFF"/>
          </w:tcPr>
          <w:p w14:paraId="395ADDCE" w14:textId="77777777" w:rsidR="003A0F79" w:rsidRPr="003A0F79" w:rsidRDefault="003A0F79" w:rsidP="00F90C1A">
            <w:pPr>
              <w:autoSpaceDE w:val="0"/>
              <w:autoSpaceDN w:val="0"/>
              <w:adjustRightInd w:val="0"/>
              <w:spacing w:after="0"/>
              <w:rPr>
                <w:rFonts w:ascii="Arial" w:hAnsi="Arial" w:cs="Arial"/>
                <w:color w:val="000000"/>
                <w:sz w:val="18"/>
                <w:szCs w:val="18"/>
              </w:rPr>
            </w:pPr>
          </w:p>
        </w:tc>
        <w:tc>
          <w:tcPr>
            <w:tcW w:w="1058" w:type="dxa"/>
            <w:vMerge/>
            <w:tcBorders>
              <w:top w:val="single" w:sz="16" w:space="0" w:color="000000"/>
            </w:tcBorders>
            <w:shd w:val="clear" w:color="auto" w:fill="FFFFFF"/>
          </w:tcPr>
          <w:p w14:paraId="6DFBFFB9" w14:textId="77777777" w:rsidR="003A0F79" w:rsidRPr="003A0F79" w:rsidRDefault="003A0F79" w:rsidP="00F90C1A">
            <w:pPr>
              <w:autoSpaceDE w:val="0"/>
              <w:autoSpaceDN w:val="0"/>
              <w:adjustRightInd w:val="0"/>
              <w:spacing w:after="0"/>
              <w:rPr>
                <w:rFonts w:ascii="Arial" w:hAnsi="Arial" w:cs="Arial"/>
                <w:color w:val="000000"/>
                <w:sz w:val="18"/>
                <w:szCs w:val="18"/>
              </w:rPr>
            </w:pPr>
          </w:p>
        </w:tc>
        <w:tc>
          <w:tcPr>
            <w:tcW w:w="1524" w:type="dxa"/>
            <w:tcBorders>
              <w:bottom w:val="single" w:sz="16" w:space="0" w:color="000000"/>
            </w:tcBorders>
            <w:shd w:val="clear" w:color="auto" w:fill="FFFFFF"/>
          </w:tcPr>
          <w:p w14:paraId="778E5EE1" w14:textId="77777777" w:rsidR="003A0F79" w:rsidRPr="003A0F79" w:rsidRDefault="003A0F79" w:rsidP="00F90C1A">
            <w:pPr>
              <w:autoSpaceDE w:val="0"/>
              <w:autoSpaceDN w:val="0"/>
              <w:adjustRightInd w:val="0"/>
              <w:spacing w:after="0"/>
              <w:ind w:left="60" w:right="60"/>
              <w:jc w:val="center"/>
              <w:rPr>
                <w:rFonts w:ascii="Arial" w:hAnsi="Arial" w:cs="Arial"/>
                <w:color w:val="000000"/>
                <w:sz w:val="18"/>
                <w:szCs w:val="18"/>
              </w:rPr>
            </w:pPr>
            <w:r w:rsidRPr="003A0F79">
              <w:rPr>
                <w:rFonts w:ascii="Arial" w:hAnsi="Arial" w:cs="Arial"/>
                <w:color w:val="000000"/>
                <w:sz w:val="18"/>
                <w:szCs w:val="18"/>
              </w:rPr>
              <w:t>Lower Bound</w:t>
            </w:r>
          </w:p>
        </w:tc>
        <w:tc>
          <w:tcPr>
            <w:tcW w:w="1022" w:type="dxa"/>
            <w:tcBorders>
              <w:bottom w:val="single" w:sz="16" w:space="0" w:color="000000"/>
              <w:right w:val="single" w:sz="16" w:space="0" w:color="000000"/>
            </w:tcBorders>
            <w:shd w:val="clear" w:color="auto" w:fill="FFFFFF"/>
          </w:tcPr>
          <w:p w14:paraId="2BDAD58D" w14:textId="77777777" w:rsidR="003A0F79" w:rsidRPr="003A0F79" w:rsidRDefault="003A0F79" w:rsidP="00F90C1A">
            <w:pPr>
              <w:autoSpaceDE w:val="0"/>
              <w:autoSpaceDN w:val="0"/>
              <w:adjustRightInd w:val="0"/>
              <w:spacing w:after="0"/>
              <w:ind w:left="60" w:right="60"/>
              <w:jc w:val="center"/>
              <w:rPr>
                <w:rFonts w:ascii="Arial" w:hAnsi="Arial" w:cs="Arial"/>
                <w:color w:val="000000"/>
                <w:sz w:val="18"/>
                <w:szCs w:val="18"/>
              </w:rPr>
            </w:pPr>
            <w:r w:rsidRPr="003A0F79">
              <w:rPr>
                <w:rFonts w:ascii="Arial" w:hAnsi="Arial" w:cs="Arial"/>
                <w:color w:val="000000"/>
                <w:sz w:val="18"/>
                <w:szCs w:val="18"/>
              </w:rPr>
              <w:t>Upper Bound</w:t>
            </w:r>
          </w:p>
        </w:tc>
      </w:tr>
      <w:tr w:rsidR="003A0F79" w:rsidRPr="003A0F79" w14:paraId="448C7FA8" w14:textId="77777777" w:rsidTr="003A0F79">
        <w:trPr>
          <w:cantSplit/>
        </w:trPr>
        <w:tc>
          <w:tcPr>
            <w:tcW w:w="410" w:type="dxa"/>
            <w:vMerge w:val="restart"/>
            <w:tcBorders>
              <w:top w:val="single" w:sz="16" w:space="0" w:color="000000"/>
              <w:left w:val="single" w:sz="16" w:space="0" w:color="000000"/>
              <w:bottom w:val="single" w:sz="16" w:space="0" w:color="000000"/>
              <w:right w:val="nil"/>
            </w:tcBorders>
            <w:shd w:val="clear" w:color="auto" w:fill="FFFFFF"/>
            <w:vAlign w:val="center"/>
          </w:tcPr>
          <w:p w14:paraId="678B4836" w14:textId="77777777" w:rsidR="003A0F79" w:rsidRPr="003A0F79" w:rsidRDefault="003A0F79" w:rsidP="00F90C1A">
            <w:pPr>
              <w:autoSpaceDE w:val="0"/>
              <w:autoSpaceDN w:val="0"/>
              <w:adjustRightInd w:val="0"/>
              <w:spacing w:after="0"/>
              <w:ind w:left="60" w:right="60"/>
              <w:rPr>
                <w:rFonts w:ascii="Arial" w:hAnsi="Arial" w:cs="Arial"/>
                <w:color w:val="000000"/>
                <w:sz w:val="18"/>
                <w:szCs w:val="18"/>
              </w:rPr>
            </w:pPr>
            <w:r w:rsidRPr="003A0F79">
              <w:rPr>
                <w:rFonts w:ascii="Arial" w:hAnsi="Arial" w:cs="Arial"/>
                <w:color w:val="000000"/>
                <w:sz w:val="18"/>
                <w:szCs w:val="18"/>
              </w:rPr>
              <w:t>1</w:t>
            </w:r>
          </w:p>
        </w:tc>
        <w:tc>
          <w:tcPr>
            <w:tcW w:w="1396" w:type="dxa"/>
            <w:tcBorders>
              <w:top w:val="single" w:sz="16" w:space="0" w:color="000000"/>
              <w:left w:val="nil"/>
              <w:bottom w:val="nil"/>
              <w:right w:val="single" w:sz="16" w:space="0" w:color="000000"/>
            </w:tcBorders>
            <w:shd w:val="clear" w:color="auto" w:fill="FFFFFF"/>
            <w:vAlign w:val="center"/>
          </w:tcPr>
          <w:p w14:paraId="655E2C7C" w14:textId="77777777" w:rsidR="003A0F79" w:rsidRPr="003A0F79" w:rsidRDefault="003A0F79" w:rsidP="00F90C1A">
            <w:pPr>
              <w:autoSpaceDE w:val="0"/>
              <w:autoSpaceDN w:val="0"/>
              <w:adjustRightInd w:val="0"/>
              <w:spacing w:after="0"/>
              <w:ind w:left="60" w:right="60"/>
              <w:rPr>
                <w:rFonts w:ascii="Arial" w:hAnsi="Arial" w:cs="Arial"/>
                <w:color w:val="000000"/>
                <w:sz w:val="18"/>
                <w:szCs w:val="18"/>
              </w:rPr>
            </w:pPr>
            <w:r w:rsidRPr="003A0F79">
              <w:rPr>
                <w:rFonts w:ascii="Arial" w:hAnsi="Arial" w:cs="Arial"/>
                <w:color w:val="000000"/>
                <w:sz w:val="18"/>
                <w:szCs w:val="18"/>
              </w:rPr>
              <w:t>(Constant)</w:t>
            </w:r>
          </w:p>
        </w:tc>
        <w:tc>
          <w:tcPr>
            <w:tcW w:w="1396" w:type="dxa"/>
            <w:tcBorders>
              <w:top w:val="single" w:sz="16" w:space="0" w:color="000000"/>
              <w:left w:val="single" w:sz="16" w:space="0" w:color="000000"/>
              <w:bottom w:val="nil"/>
            </w:tcBorders>
            <w:shd w:val="clear" w:color="auto" w:fill="FFFFFF"/>
            <w:vAlign w:val="center"/>
          </w:tcPr>
          <w:p w14:paraId="68DD8E53" w14:textId="77777777" w:rsidR="003A0F79" w:rsidRPr="003A0F79" w:rsidRDefault="003A0F79" w:rsidP="00F90C1A">
            <w:pPr>
              <w:autoSpaceDE w:val="0"/>
              <w:autoSpaceDN w:val="0"/>
              <w:adjustRightInd w:val="0"/>
              <w:spacing w:after="0"/>
              <w:ind w:left="60" w:right="60"/>
              <w:jc w:val="right"/>
              <w:rPr>
                <w:rFonts w:ascii="Arial" w:hAnsi="Arial" w:cs="Arial"/>
                <w:color w:val="000000"/>
                <w:sz w:val="18"/>
                <w:szCs w:val="18"/>
              </w:rPr>
            </w:pPr>
            <w:r w:rsidRPr="003A0F79">
              <w:rPr>
                <w:rFonts w:ascii="Arial" w:hAnsi="Arial" w:cs="Arial"/>
                <w:color w:val="000000"/>
                <w:sz w:val="18"/>
                <w:szCs w:val="18"/>
              </w:rPr>
              <w:t>35.930</w:t>
            </w:r>
          </w:p>
        </w:tc>
        <w:tc>
          <w:tcPr>
            <w:tcW w:w="1396" w:type="dxa"/>
            <w:tcBorders>
              <w:top w:val="single" w:sz="16" w:space="0" w:color="000000"/>
              <w:bottom w:val="nil"/>
            </w:tcBorders>
            <w:shd w:val="clear" w:color="auto" w:fill="FFFFFF"/>
            <w:vAlign w:val="center"/>
          </w:tcPr>
          <w:p w14:paraId="16A9FAF8" w14:textId="77777777" w:rsidR="003A0F79" w:rsidRPr="003A0F79" w:rsidRDefault="003A0F79" w:rsidP="00F90C1A">
            <w:pPr>
              <w:autoSpaceDE w:val="0"/>
              <w:autoSpaceDN w:val="0"/>
              <w:adjustRightInd w:val="0"/>
              <w:spacing w:after="0"/>
              <w:ind w:left="60" w:right="60"/>
              <w:jc w:val="right"/>
              <w:rPr>
                <w:rFonts w:ascii="Arial" w:hAnsi="Arial" w:cs="Arial"/>
                <w:color w:val="000000"/>
                <w:sz w:val="18"/>
                <w:szCs w:val="18"/>
              </w:rPr>
            </w:pPr>
            <w:r w:rsidRPr="003A0F79">
              <w:rPr>
                <w:rFonts w:ascii="Arial" w:hAnsi="Arial" w:cs="Arial"/>
                <w:color w:val="000000"/>
                <w:sz w:val="18"/>
                <w:szCs w:val="18"/>
              </w:rPr>
              <w:t>.671</w:t>
            </w:r>
          </w:p>
        </w:tc>
        <w:tc>
          <w:tcPr>
            <w:tcW w:w="1540" w:type="dxa"/>
            <w:tcBorders>
              <w:top w:val="single" w:sz="16" w:space="0" w:color="000000"/>
              <w:bottom w:val="nil"/>
            </w:tcBorders>
            <w:shd w:val="clear" w:color="auto" w:fill="FFFFFF"/>
          </w:tcPr>
          <w:p w14:paraId="120DB664" w14:textId="77777777" w:rsidR="003A0F79" w:rsidRPr="003A0F79" w:rsidRDefault="003A0F79" w:rsidP="00F90C1A">
            <w:pPr>
              <w:autoSpaceDE w:val="0"/>
              <w:autoSpaceDN w:val="0"/>
              <w:adjustRightInd w:val="0"/>
              <w:spacing w:after="0"/>
              <w:rPr>
                <w:rFonts w:ascii="Times New Roman" w:hAnsi="Times New Roman" w:cs="Times New Roman"/>
                <w:sz w:val="24"/>
                <w:szCs w:val="24"/>
              </w:rPr>
            </w:pPr>
          </w:p>
        </w:tc>
        <w:tc>
          <w:tcPr>
            <w:tcW w:w="1058" w:type="dxa"/>
            <w:tcBorders>
              <w:top w:val="single" w:sz="16" w:space="0" w:color="000000"/>
              <w:bottom w:val="nil"/>
            </w:tcBorders>
            <w:shd w:val="clear" w:color="auto" w:fill="FFFFFF"/>
            <w:vAlign w:val="center"/>
          </w:tcPr>
          <w:p w14:paraId="331AD9F2" w14:textId="77777777" w:rsidR="003A0F79" w:rsidRPr="003A0F79" w:rsidRDefault="003A0F79" w:rsidP="00F90C1A">
            <w:pPr>
              <w:autoSpaceDE w:val="0"/>
              <w:autoSpaceDN w:val="0"/>
              <w:adjustRightInd w:val="0"/>
              <w:spacing w:after="0"/>
              <w:ind w:left="60" w:right="60"/>
              <w:jc w:val="right"/>
              <w:rPr>
                <w:rFonts w:ascii="Arial" w:hAnsi="Arial" w:cs="Arial"/>
                <w:color w:val="000000"/>
                <w:sz w:val="18"/>
                <w:szCs w:val="18"/>
              </w:rPr>
            </w:pPr>
            <w:r w:rsidRPr="003A0F79">
              <w:rPr>
                <w:rFonts w:ascii="Arial" w:hAnsi="Arial" w:cs="Arial"/>
                <w:color w:val="000000"/>
                <w:sz w:val="18"/>
                <w:szCs w:val="18"/>
              </w:rPr>
              <w:t>53.516</w:t>
            </w:r>
          </w:p>
        </w:tc>
        <w:tc>
          <w:tcPr>
            <w:tcW w:w="1058" w:type="dxa"/>
            <w:tcBorders>
              <w:top w:val="single" w:sz="16" w:space="0" w:color="000000"/>
              <w:bottom w:val="nil"/>
            </w:tcBorders>
            <w:shd w:val="clear" w:color="auto" w:fill="FFFFFF"/>
            <w:vAlign w:val="center"/>
          </w:tcPr>
          <w:p w14:paraId="2827D48F" w14:textId="77777777" w:rsidR="003A0F79" w:rsidRPr="003A0F79" w:rsidRDefault="003A0F79" w:rsidP="00F90C1A">
            <w:pPr>
              <w:autoSpaceDE w:val="0"/>
              <w:autoSpaceDN w:val="0"/>
              <w:adjustRightInd w:val="0"/>
              <w:spacing w:after="0"/>
              <w:ind w:left="60" w:right="60"/>
              <w:jc w:val="right"/>
              <w:rPr>
                <w:rFonts w:ascii="Arial" w:hAnsi="Arial" w:cs="Arial"/>
                <w:color w:val="000000"/>
                <w:sz w:val="18"/>
                <w:szCs w:val="18"/>
              </w:rPr>
            </w:pPr>
            <w:r w:rsidRPr="003A0F79">
              <w:rPr>
                <w:rFonts w:ascii="Arial" w:hAnsi="Arial" w:cs="Arial"/>
                <w:color w:val="000000"/>
                <w:sz w:val="18"/>
                <w:szCs w:val="18"/>
              </w:rPr>
              <w:t>.000</w:t>
            </w:r>
          </w:p>
        </w:tc>
        <w:tc>
          <w:tcPr>
            <w:tcW w:w="1524" w:type="dxa"/>
            <w:tcBorders>
              <w:top w:val="single" w:sz="16" w:space="0" w:color="000000"/>
              <w:bottom w:val="nil"/>
            </w:tcBorders>
            <w:shd w:val="clear" w:color="auto" w:fill="FFFFFF"/>
            <w:vAlign w:val="center"/>
          </w:tcPr>
          <w:p w14:paraId="1B123BE8" w14:textId="77777777" w:rsidR="003A0F79" w:rsidRPr="003A0F79" w:rsidRDefault="003A0F79" w:rsidP="00F90C1A">
            <w:pPr>
              <w:autoSpaceDE w:val="0"/>
              <w:autoSpaceDN w:val="0"/>
              <w:adjustRightInd w:val="0"/>
              <w:spacing w:after="0"/>
              <w:ind w:left="60" w:right="60"/>
              <w:jc w:val="right"/>
              <w:rPr>
                <w:rFonts w:ascii="Arial" w:hAnsi="Arial" w:cs="Arial"/>
                <w:color w:val="000000"/>
                <w:sz w:val="18"/>
                <w:szCs w:val="18"/>
              </w:rPr>
            </w:pPr>
            <w:r w:rsidRPr="003A0F79">
              <w:rPr>
                <w:rFonts w:ascii="Arial" w:hAnsi="Arial" w:cs="Arial"/>
                <w:color w:val="000000"/>
                <w:sz w:val="18"/>
                <w:szCs w:val="18"/>
              </w:rPr>
              <w:t>34.411</w:t>
            </w:r>
          </w:p>
        </w:tc>
        <w:tc>
          <w:tcPr>
            <w:tcW w:w="1022" w:type="dxa"/>
            <w:tcBorders>
              <w:top w:val="single" w:sz="16" w:space="0" w:color="000000"/>
              <w:bottom w:val="nil"/>
              <w:right w:val="single" w:sz="16" w:space="0" w:color="000000"/>
            </w:tcBorders>
            <w:shd w:val="clear" w:color="auto" w:fill="FFFFFF"/>
            <w:vAlign w:val="center"/>
          </w:tcPr>
          <w:p w14:paraId="2590F179" w14:textId="77777777" w:rsidR="003A0F79" w:rsidRPr="003A0F79" w:rsidRDefault="003A0F79" w:rsidP="00F90C1A">
            <w:pPr>
              <w:autoSpaceDE w:val="0"/>
              <w:autoSpaceDN w:val="0"/>
              <w:adjustRightInd w:val="0"/>
              <w:spacing w:after="0"/>
              <w:ind w:left="60" w:right="60"/>
              <w:jc w:val="right"/>
              <w:rPr>
                <w:rFonts w:ascii="Arial" w:hAnsi="Arial" w:cs="Arial"/>
                <w:color w:val="000000"/>
                <w:sz w:val="18"/>
                <w:szCs w:val="18"/>
              </w:rPr>
            </w:pPr>
            <w:r w:rsidRPr="003A0F79">
              <w:rPr>
                <w:rFonts w:ascii="Arial" w:hAnsi="Arial" w:cs="Arial"/>
                <w:color w:val="000000"/>
                <w:sz w:val="18"/>
                <w:szCs w:val="18"/>
              </w:rPr>
              <w:t>37.449</w:t>
            </w:r>
          </w:p>
        </w:tc>
      </w:tr>
      <w:tr w:rsidR="003A0F79" w:rsidRPr="003A0F79" w14:paraId="3EC89FC2" w14:textId="77777777" w:rsidTr="003A0F79">
        <w:trPr>
          <w:cantSplit/>
        </w:trPr>
        <w:tc>
          <w:tcPr>
            <w:tcW w:w="410" w:type="dxa"/>
            <w:vMerge/>
            <w:tcBorders>
              <w:top w:val="single" w:sz="16" w:space="0" w:color="000000"/>
              <w:left w:val="single" w:sz="16" w:space="0" w:color="000000"/>
              <w:bottom w:val="single" w:sz="16" w:space="0" w:color="000000"/>
              <w:right w:val="nil"/>
            </w:tcBorders>
            <w:shd w:val="clear" w:color="auto" w:fill="FFFFFF"/>
            <w:vAlign w:val="center"/>
          </w:tcPr>
          <w:p w14:paraId="5D0A1B8F" w14:textId="77777777" w:rsidR="003A0F79" w:rsidRPr="003A0F79" w:rsidRDefault="003A0F79" w:rsidP="00F90C1A">
            <w:pPr>
              <w:autoSpaceDE w:val="0"/>
              <w:autoSpaceDN w:val="0"/>
              <w:adjustRightInd w:val="0"/>
              <w:spacing w:after="0"/>
              <w:rPr>
                <w:rFonts w:ascii="Arial" w:hAnsi="Arial" w:cs="Arial"/>
                <w:color w:val="000000"/>
                <w:sz w:val="18"/>
                <w:szCs w:val="18"/>
              </w:rPr>
            </w:pPr>
          </w:p>
        </w:tc>
        <w:tc>
          <w:tcPr>
            <w:tcW w:w="1396" w:type="dxa"/>
            <w:tcBorders>
              <w:top w:val="nil"/>
              <w:left w:val="nil"/>
              <w:bottom w:val="single" w:sz="16" w:space="0" w:color="000000"/>
              <w:right w:val="single" w:sz="16" w:space="0" w:color="000000"/>
            </w:tcBorders>
            <w:shd w:val="clear" w:color="auto" w:fill="FFFFFF"/>
            <w:vAlign w:val="center"/>
          </w:tcPr>
          <w:p w14:paraId="67D01A62" w14:textId="77777777" w:rsidR="003A0F79" w:rsidRPr="003A0F79" w:rsidRDefault="003A0F79" w:rsidP="00F90C1A">
            <w:pPr>
              <w:autoSpaceDE w:val="0"/>
              <w:autoSpaceDN w:val="0"/>
              <w:adjustRightInd w:val="0"/>
              <w:spacing w:after="0"/>
              <w:ind w:left="60" w:right="60"/>
              <w:rPr>
                <w:rFonts w:ascii="Arial" w:hAnsi="Arial" w:cs="Arial"/>
                <w:color w:val="000000"/>
                <w:sz w:val="18"/>
                <w:szCs w:val="18"/>
              </w:rPr>
            </w:pPr>
            <w:proofErr w:type="spellStart"/>
            <w:r w:rsidRPr="003A0F79">
              <w:rPr>
                <w:rFonts w:ascii="Arial" w:hAnsi="Arial" w:cs="Arial"/>
                <w:color w:val="000000"/>
                <w:sz w:val="18"/>
                <w:szCs w:val="18"/>
              </w:rPr>
              <w:t>CarbonPrice</w:t>
            </w:r>
            <w:proofErr w:type="spellEnd"/>
          </w:p>
        </w:tc>
        <w:tc>
          <w:tcPr>
            <w:tcW w:w="1396" w:type="dxa"/>
            <w:tcBorders>
              <w:top w:val="nil"/>
              <w:left w:val="single" w:sz="16" w:space="0" w:color="000000"/>
              <w:bottom w:val="single" w:sz="16" w:space="0" w:color="000000"/>
            </w:tcBorders>
            <w:shd w:val="clear" w:color="auto" w:fill="FFFFFF"/>
            <w:vAlign w:val="center"/>
          </w:tcPr>
          <w:p w14:paraId="35910ED9" w14:textId="77777777" w:rsidR="003A0F79" w:rsidRPr="003A0F79" w:rsidRDefault="003A0F79" w:rsidP="00F90C1A">
            <w:pPr>
              <w:autoSpaceDE w:val="0"/>
              <w:autoSpaceDN w:val="0"/>
              <w:adjustRightInd w:val="0"/>
              <w:spacing w:after="0"/>
              <w:ind w:left="60" w:right="60"/>
              <w:jc w:val="right"/>
              <w:rPr>
                <w:rFonts w:ascii="Arial" w:hAnsi="Arial" w:cs="Arial"/>
                <w:color w:val="000000"/>
                <w:sz w:val="18"/>
                <w:szCs w:val="18"/>
              </w:rPr>
            </w:pPr>
            <w:r w:rsidRPr="003A0F79">
              <w:rPr>
                <w:rFonts w:ascii="Arial" w:hAnsi="Arial" w:cs="Arial"/>
                <w:color w:val="000000"/>
                <w:sz w:val="18"/>
                <w:szCs w:val="18"/>
              </w:rPr>
              <w:t>-.046</w:t>
            </w:r>
          </w:p>
        </w:tc>
        <w:tc>
          <w:tcPr>
            <w:tcW w:w="1396" w:type="dxa"/>
            <w:tcBorders>
              <w:top w:val="nil"/>
              <w:bottom w:val="single" w:sz="16" w:space="0" w:color="000000"/>
            </w:tcBorders>
            <w:shd w:val="clear" w:color="auto" w:fill="FFFFFF"/>
            <w:vAlign w:val="center"/>
          </w:tcPr>
          <w:p w14:paraId="18F36E3B" w14:textId="77777777" w:rsidR="003A0F79" w:rsidRPr="003A0F79" w:rsidRDefault="003A0F79" w:rsidP="00F90C1A">
            <w:pPr>
              <w:autoSpaceDE w:val="0"/>
              <w:autoSpaceDN w:val="0"/>
              <w:adjustRightInd w:val="0"/>
              <w:spacing w:after="0"/>
              <w:ind w:left="60" w:right="60"/>
              <w:jc w:val="right"/>
              <w:rPr>
                <w:rFonts w:ascii="Arial" w:hAnsi="Arial" w:cs="Arial"/>
                <w:color w:val="000000"/>
                <w:sz w:val="18"/>
                <w:szCs w:val="18"/>
              </w:rPr>
            </w:pPr>
            <w:r w:rsidRPr="003A0F79">
              <w:rPr>
                <w:rFonts w:ascii="Arial" w:hAnsi="Arial" w:cs="Arial"/>
                <w:color w:val="000000"/>
                <w:sz w:val="18"/>
                <w:szCs w:val="18"/>
              </w:rPr>
              <w:t>.052</w:t>
            </w:r>
          </w:p>
        </w:tc>
        <w:tc>
          <w:tcPr>
            <w:tcW w:w="1540" w:type="dxa"/>
            <w:tcBorders>
              <w:top w:val="nil"/>
              <w:bottom w:val="single" w:sz="16" w:space="0" w:color="000000"/>
            </w:tcBorders>
            <w:shd w:val="clear" w:color="auto" w:fill="FFFFFF"/>
            <w:vAlign w:val="center"/>
          </w:tcPr>
          <w:p w14:paraId="4DD88747" w14:textId="77777777" w:rsidR="003A0F79" w:rsidRPr="003A0F79" w:rsidRDefault="003A0F79" w:rsidP="00F90C1A">
            <w:pPr>
              <w:autoSpaceDE w:val="0"/>
              <w:autoSpaceDN w:val="0"/>
              <w:adjustRightInd w:val="0"/>
              <w:spacing w:after="0"/>
              <w:ind w:left="60" w:right="60"/>
              <w:jc w:val="right"/>
              <w:rPr>
                <w:rFonts w:ascii="Arial" w:hAnsi="Arial" w:cs="Arial"/>
                <w:color w:val="000000"/>
                <w:sz w:val="18"/>
                <w:szCs w:val="18"/>
              </w:rPr>
            </w:pPr>
            <w:r w:rsidRPr="003A0F79">
              <w:rPr>
                <w:rFonts w:ascii="Arial" w:hAnsi="Arial" w:cs="Arial"/>
                <w:color w:val="000000"/>
                <w:sz w:val="18"/>
                <w:szCs w:val="18"/>
              </w:rPr>
              <w:t>-.285</w:t>
            </w:r>
          </w:p>
        </w:tc>
        <w:tc>
          <w:tcPr>
            <w:tcW w:w="1058" w:type="dxa"/>
            <w:tcBorders>
              <w:top w:val="nil"/>
              <w:bottom w:val="single" w:sz="16" w:space="0" w:color="000000"/>
            </w:tcBorders>
            <w:shd w:val="clear" w:color="auto" w:fill="FFFFFF"/>
            <w:vAlign w:val="center"/>
          </w:tcPr>
          <w:p w14:paraId="06CA9154" w14:textId="77777777" w:rsidR="003A0F79" w:rsidRPr="003A0F79" w:rsidRDefault="003A0F79" w:rsidP="00F90C1A">
            <w:pPr>
              <w:autoSpaceDE w:val="0"/>
              <w:autoSpaceDN w:val="0"/>
              <w:adjustRightInd w:val="0"/>
              <w:spacing w:after="0"/>
              <w:ind w:left="60" w:right="60"/>
              <w:jc w:val="right"/>
              <w:rPr>
                <w:rFonts w:ascii="Arial" w:hAnsi="Arial" w:cs="Arial"/>
                <w:color w:val="000000"/>
                <w:sz w:val="18"/>
                <w:szCs w:val="18"/>
              </w:rPr>
            </w:pPr>
            <w:r w:rsidRPr="003A0F79">
              <w:rPr>
                <w:rFonts w:ascii="Arial" w:hAnsi="Arial" w:cs="Arial"/>
                <w:color w:val="000000"/>
                <w:sz w:val="18"/>
                <w:szCs w:val="18"/>
              </w:rPr>
              <w:t>-.892</w:t>
            </w:r>
          </w:p>
        </w:tc>
        <w:tc>
          <w:tcPr>
            <w:tcW w:w="1058" w:type="dxa"/>
            <w:tcBorders>
              <w:top w:val="nil"/>
              <w:bottom w:val="single" w:sz="16" w:space="0" w:color="000000"/>
            </w:tcBorders>
            <w:shd w:val="clear" w:color="auto" w:fill="FFFFFF"/>
            <w:vAlign w:val="center"/>
          </w:tcPr>
          <w:p w14:paraId="2435F186" w14:textId="77777777" w:rsidR="003A0F79" w:rsidRPr="003A0F79" w:rsidRDefault="003A0F79" w:rsidP="00F90C1A">
            <w:pPr>
              <w:autoSpaceDE w:val="0"/>
              <w:autoSpaceDN w:val="0"/>
              <w:adjustRightInd w:val="0"/>
              <w:spacing w:after="0"/>
              <w:ind w:left="60" w:right="60"/>
              <w:jc w:val="right"/>
              <w:rPr>
                <w:rFonts w:ascii="Arial" w:hAnsi="Arial" w:cs="Arial"/>
                <w:color w:val="000000"/>
                <w:sz w:val="18"/>
                <w:szCs w:val="18"/>
              </w:rPr>
            </w:pPr>
            <w:r w:rsidRPr="003A0F79">
              <w:rPr>
                <w:rFonts w:ascii="Arial" w:hAnsi="Arial" w:cs="Arial"/>
                <w:color w:val="000000"/>
                <w:sz w:val="18"/>
                <w:szCs w:val="18"/>
              </w:rPr>
              <w:t>.396</w:t>
            </w:r>
          </w:p>
        </w:tc>
        <w:tc>
          <w:tcPr>
            <w:tcW w:w="1524" w:type="dxa"/>
            <w:tcBorders>
              <w:top w:val="nil"/>
              <w:bottom w:val="single" w:sz="16" w:space="0" w:color="000000"/>
            </w:tcBorders>
            <w:shd w:val="clear" w:color="auto" w:fill="FFFFFF"/>
            <w:vAlign w:val="center"/>
          </w:tcPr>
          <w:p w14:paraId="447F6963" w14:textId="77777777" w:rsidR="003A0F79" w:rsidRPr="003A0F79" w:rsidRDefault="003A0F79" w:rsidP="00F90C1A">
            <w:pPr>
              <w:autoSpaceDE w:val="0"/>
              <w:autoSpaceDN w:val="0"/>
              <w:adjustRightInd w:val="0"/>
              <w:spacing w:after="0"/>
              <w:ind w:left="60" w:right="60"/>
              <w:jc w:val="right"/>
              <w:rPr>
                <w:rFonts w:ascii="Arial" w:hAnsi="Arial" w:cs="Arial"/>
                <w:color w:val="000000"/>
                <w:sz w:val="18"/>
                <w:szCs w:val="18"/>
              </w:rPr>
            </w:pPr>
            <w:r w:rsidRPr="003A0F79">
              <w:rPr>
                <w:rFonts w:ascii="Arial" w:hAnsi="Arial" w:cs="Arial"/>
                <w:color w:val="000000"/>
                <w:sz w:val="18"/>
                <w:szCs w:val="18"/>
              </w:rPr>
              <w:t>-.163</w:t>
            </w:r>
          </w:p>
        </w:tc>
        <w:tc>
          <w:tcPr>
            <w:tcW w:w="1022" w:type="dxa"/>
            <w:tcBorders>
              <w:top w:val="nil"/>
              <w:bottom w:val="single" w:sz="16" w:space="0" w:color="000000"/>
              <w:right w:val="single" w:sz="16" w:space="0" w:color="000000"/>
            </w:tcBorders>
            <w:shd w:val="clear" w:color="auto" w:fill="FFFFFF"/>
            <w:vAlign w:val="center"/>
          </w:tcPr>
          <w:p w14:paraId="66FACE48" w14:textId="77777777" w:rsidR="003A0F79" w:rsidRPr="003A0F79" w:rsidRDefault="003A0F79" w:rsidP="00F90C1A">
            <w:pPr>
              <w:autoSpaceDE w:val="0"/>
              <w:autoSpaceDN w:val="0"/>
              <w:adjustRightInd w:val="0"/>
              <w:spacing w:after="0"/>
              <w:ind w:left="60" w:right="60"/>
              <w:jc w:val="right"/>
              <w:rPr>
                <w:rFonts w:ascii="Arial" w:hAnsi="Arial" w:cs="Arial"/>
                <w:color w:val="000000"/>
                <w:sz w:val="18"/>
                <w:szCs w:val="18"/>
              </w:rPr>
            </w:pPr>
            <w:r w:rsidRPr="003A0F79">
              <w:rPr>
                <w:rFonts w:ascii="Arial" w:hAnsi="Arial" w:cs="Arial"/>
                <w:color w:val="000000"/>
                <w:sz w:val="18"/>
                <w:szCs w:val="18"/>
              </w:rPr>
              <w:t>.071</w:t>
            </w:r>
          </w:p>
        </w:tc>
      </w:tr>
      <w:tr w:rsidR="003A0F79" w:rsidRPr="003A0F79" w14:paraId="3E2F11FC" w14:textId="77777777" w:rsidTr="003A0F79">
        <w:trPr>
          <w:cantSplit/>
        </w:trPr>
        <w:tc>
          <w:tcPr>
            <w:tcW w:w="10800" w:type="dxa"/>
            <w:gridSpan w:val="9"/>
            <w:tcBorders>
              <w:top w:val="nil"/>
              <w:left w:val="nil"/>
              <w:bottom w:val="nil"/>
              <w:right w:val="nil"/>
            </w:tcBorders>
            <w:shd w:val="clear" w:color="auto" w:fill="FFFFFF"/>
          </w:tcPr>
          <w:p w14:paraId="31A5BC21" w14:textId="77777777" w:rsidR="003A0F79" w:rsidRPr="003A0F79" w:rsidRDefault="003A0F79" w:rsidP="00F90C1A">
            <w:pPr>
              <w:autoSpaceDE w:val="0"/>
              <w:autoSpaceDN w:val="0"/>
              <w:adjustRightInd w:val="0"/>
              <w:spacing w:after="0"/>
              <w:ind w:left="60" w:right="60"/>
              <w:rPr>
                <w:rFonts w:ascii="Arial" w:hAnsi="Arial" w:cs="Arial"/>
                <w:color w:val="000000"/>
                <w:sz w:val="18"/>
                <w:szCs w:val="18"/>
              </w:rPr>
            </w:pPr>
            <w:r w:rsidRPr="003A0F79">
              <w:rPr>
                <w:rFonts w:ascii="Arial" w:hAnsi="Arial" w:cs="Arial"/>
                <w:color w:val="000000"/>
                <w:sz w:val="18"/>
                <w:szCs w:val="18"/>
              </w:rPr>
              <w:t xml:space="preserve">a. Dependent Variable: </w:t>
            </w:r>
            <w:proofErr w:type="spellStart"/>
            <w:r w:rsidRPr="003A0F79">
              <w:rPr>
                <w:rFonts w:ascii="Arial" w:hAnsi="Arial" w:cs="Arial"/>
                <w:color w:val="000000"/>
                <w:sz w:val="18"/>
                <w:szCs w:val="18"/>
              </w:rPr>
              <w:t>carbonEmissions</w:t>
            </w:r>
            <w:proofErr w:type="spellEnd"/>
          </w:p>
        </w:tc>
      </w:tr>
    </w:tbl>
    <w:p w14:paraId="2ED1BBC7" w14:textId="0C25DDAB" w:rsidR="003A0F79" w:rsidRPr="0030381B" w:rsidRDefault="0030381B" w:rsidP="00F90C1A">
      <w:pPr>
        <w:autoSpaceDE w:val="0"/>
        <w:autoSpaceDN w:val="0"/>
        <w:bidi/>
        <w:adjustRightInd w:val="0"/>
        <w:spacing w:after="0"/>
        <w:rPr>
          <w:rFonts w:ascii="Simplified Arabic" w:hAnsi="Simplified Arabic" w:cs="Simplified Arabic"/>
          <w:sz w:val="20"/>
          <w:szCs w:val="20"/>
          <w:lang w:bidi="ar-EG"/>
        </w:rPr>
      </w:pPr>
      <w:r>
        <w:rPr>
          <w:rFonts w:ascii="Simplified Arabic" w:hAnsi="Simplified Arabic" w:cs="Simplified Arabic" w:hint="cs"/>
          <w:sz w:val="20"/>
          <w:szCs w:val="20"/>
          <w:rtl/>
        </w:rPr>
        <w:t xml:space="preserve">المصدر : الباحث بنفسه بإستخدام برنامج </w:t>
      </w:r>
      <w:r>
        <w:rPr>
          <w:rFonts w:ascii="Simplified Arabic" w:hAnsi="Simplified Arabic" w:cs="Simplified Arabic"/>
          <w:sz w:val="20"/>
          <w:szCs w:val="20"/>
        </w:rPr>
        <w:t>SPSS</w:t>
      </w:r>
      <w:r>
        <w:rPr>
          <w:rFonts w:ascii="Simplified Arabic" w:hAnsi="Simplified Arabic" w:cs="Simplified Arabic" w:hint="cs"/>
          <w:sz w:val="20"/>
          <w:szCs w:val="20"/>
          <w:rtl/>
          <w:lang w:bidi="ar-EG"/>
        </w:rPr>
        <w:t>.</w:t>
      </w:r>
    </w:p>
    <w:p w14:paraId="1E79867E" w14:textId="4A856EA2" w:rsidR="008D4D8D" w:rsidRPr="00B953C0" w:rsidRDefault="00FA7702" w:rsidP="00F90C1A">
      <w:pPr>
        <w:bidi/>
        <w:rPr>
          <w:rFonts w:ascii="Simplified Arabic" w:hAnsi="Simplified Arabic" w:cs="Simplified Arabic"/>
          <w:sz w:val="24"/>
          <w:szCs w:val="24"/>
          <w:rtl/>
          <w:lang w:bidi="ar-EG"/>
        </w:rPr>
      </w:pPr>
      <w:r w:rsidRPr="003C0911">
        <w:rPr>
          <w:rFonts w:ascii="Simplified Arabic" w:hAnsi="Simplified Arabic" w:cs="Simplified Arabic"/>
          <w:sz w:val="24"/>
          <w:szCs w:val="24"/>
          <w:rtl/>
        </w:rPr>
        <w:t xml:space="preserve">توضح </w:t>
      </w:r>
      <w:r w:rsidRPr="003C0911">
        <w:rPr>
          <w:rFonts w:ascii="Simplified Arabic" w:hAnsi="Simplified Arabic" w:cs="Simplified Arabic"/>
          <w:sz w:val="24"/>
          <w:szCs w:val="24"/>
        </w:rPr>
        <w:t>Beta of unstandardized coefficients</w:t>
      </w:r>
      <w:r w:rsidRPr="003C0911">
        <w:rPr>
          <w:rFonts w:ascii="Simplified Arabic" w:hAnsi="Simplified Arabic" w:cs="Simplified Arabic"/>
          <w:sz w:val="24"/>
          <w:szCs w:val="24"/>
          <w:rtl/>
          <w:lang w:bidi="ar-EG"/>
        </w:rPr>
        <w:t xml:space="preserve"> القيمة التي تقل بها كمية الإنبعاثات الكربونية بزيادة الضريبة </w:t>
      </w:r>
      <w:r>
        <w:rPr>
          <w:rFonts w:ascii="Simplified Arabic" w:hAnsi="Simplified Arabic" w:cs="Simplified Arabic" w:hint="cs"/>
          <w:sz w:val="24"/>
          <w:szCs w:val="24"/>
          <w:rtl/>
          <w:lang w:bidi="ar-EG"/>
        </w:rPr>
        <w:t>دولار واحد</w:t>
      </w:r>
      <w:r w:rsidRPr="003C0911">
        <w:rPr>
          <w:rFonts w:ascii="Simplified Arabic" w:hAnsi="Simplified Arabic" w:cs="Simplified Arabic"/>
          <w:sz w:val="24"/>
          <w:szCs w:val="24"/>
          <w:rtl/>
          <w:lang w:bidi="ar-EG"/>
        </w:rPr>
        <w:t xml:space="preserve"> ، و القيمة هنا تساوي </w:t>
      </w:r>
      <w:r w:rsidRPr="003C0911">
        <w:rPr>
          <w:rFonts w:ascii="Simplified Arabic" w:hAnsi="Simplified Arabic" w:cs="Simplified Arabic"/>
          <w:sz w:val="24"/>
          <w:szCs w:val="24"/>
          <w:lang w:bidi="ar-EG"/>
        </w:rPr>
        <w:t>-</w:t>
      </w:r>
      <w:r>
        <w:rPr>
          <w:rFonts w:ascii="Simplified Arabic" w:hAnsi="Simplified Arabic" w:cs="Simplified Arabic"/>
          <w:sz w:val="24"/>
          <w:szCs w:val="24"/>
          <w:lang w:bidi="ar-EG"/>
        </w:rPr>
        <w:t>0.046</w:t>
      </w:r>
      <w:r w:rsidRPr="003C0911">
        <w:rPr>
          <w:rFonts w:ascii="Simplified Arabic" w:hAnsi="Simplified Arabic" w:cs="Simplified Arabic"/>
          <w:sz w:val="24"/>
          <w:szCs w:val="24"/>
          <w:rtl/>
          <w:lang w:bidi="ar-EG"/>
        </w:rPr>
        <w:t xml:space="preserve">،  والذي يعني أن كمية الإنبعاثات الكربونية تقل </w:t>
      </w:r>
      <w:r>
        <w:rPr>
          <w:rFonts w:ascii="Simplified Arabic" w:hAnsi="Simplified Arabic" w:cs="Simplified Arabic"/>
          <w:sz w:val="24"/>
          <w:szCs w:val="24"/>
          <w:lang w:bidi="ar-EG"/>
        </w:rPr>
        <w:t>-</w:t>
      </w:r>
      <w:r w:rsidRPr="003C0911">
        <w:rPr>
          <w:rFonts w:ascii="Simplified Arabic" w:hAnsi="Simplified Arabic" w:cs="Simplified Arabic"/>
          <w:sz w:val="24"/>
          <w:szCs w:val="24"/>
          <w:lang w:bidi="ar-EG"/>
        </w:rPr>
        <w:t>0</w:t>
      </w:r>
      <w:r>
        <w:rPr>
          <w:rFonts w:ascii="Simplified Arabic" w:hAnsi="Simplified Arabic" w:cs="Simplified Arabic"/>
          <w:sz w:val="24"/>
          <w:szCs w:val="24"/>
          <w:lang w:bidi="ar-EG"/>
        </w:rPr>
        <w:t>.046</w:t>
      </w:r>
      <w:r w:rsidRPr="003C0911">
        <w:rPr>
          <w:rFonts w:ascii="Simplified Arabic" w:hAnsi="Simplified Arabic" w:cs="Simplified Arabic"/>
          <w:sz w:val="24"/>
          <w:szCs w:val="24"/>
          <w:rtl/>
          <w:lang w:bidi="ar-EG"/>
        </w:rPr>
        <w:t xml:space="preserve"> مليون طن متري ، كلما زادت قيمة الضريبة الكربونية بدولار أمريكي واحد</w:t>
      </w:r>
      <w:r>
        <w:rPr>
          <w:rFonts w:ascii="Simplified Arabic" w:hAnsi="Simplified Arabic" w:cs="Simplified Arabic" w:hint="cs"/>
          <w:sz w:val="24"/>
          <w:szCs w:val="24"/>
          <w:rtl/>
          <w:lang w:bidi="ar-EG"/>
        </w:rPr>
        <w:t xml:space="preserve"> </w:t>
      </w:r>
      <w:r w:rsidR="00F15C8A">
        <w:rPr>
          <w:rFonts w:ascii="Simplified Arabic" w:hAnsi="Simplified Arabic" w:cs="Simplified Arabic" w:hint="cs"/>
          <w:sz w:val="24"/>
          <w:szCs w:val="24"/>
          <w:rtl/>
          <w:lang w:bidi="ar-EG"/>
        </w:rPr>
        <w:t>و ه</w:t>
      </w:r>
      <w:r w:rsidR="00B953C0">
        <w:rPr>
          <w:rFonts w:ascii="Simplified Arabic" w:hAnsi="Simplified Arabic" w:cs="Simplified Arabic" w:hint="cs"/>
          <w:sz w:val="24"/>
          <w:szCs w:val="24"/>
          <w:rtl/>
          <w:lang w:bidi="ar-EG"/>
        </w:rPr>
        <w:t>ي كمية إنبعاثات ضئيلة للغاية</w:t>
      </w:r>
      <w:r>
        <w:rPr>
          <w:rFonts w:ascii="Simplified Arabic" w:hAnsi="Simplified Arabic" w:cs="Simplified Arabic" w:hint="cs"/>
          <w:sz w:val="24"/>
          <w:szCs w:val="24"/>
          <w:rtl/>
          <w:lang w:bidi="ar-EG"/>
        </w:rPr>
        <w:t>.</w:t>
      </w:r>
    </w:p>
    <w:p w14:paraId="00E707D7" w14:textId="5C91A2F2" w:rsidR="00777DEF" w:rsidRDefault="004E7A70" w:rsidP="00F90C1A">
      <w:pPr>
        <w:bidi/>
        <w:rPr>
          <w:rFonts w:ascii="Simplified Arabic" w:hAnsi="Simplified Arabic" w:cs="Simplified Arabic"/>
          <w:sz w:val="24"/>
          <w:szCs w:val="24"/>
          <w:rtl/>
          <w:lang w:bidi="ar-EG"/>
        </w:rPr>
      </w:pPr>
      <w:r>
        <w:rPr>
          <w:rFonts w:ascii="Simplified Arabic" w:hAnsi="Simplified Arabic" w:cs="Simplified Arabic" w:hint="cs"/>
          <w:b/>
          <w:bCs/>
          <w:sz w:val="24"/>
          <w:szCs w:val="24"/>
          <w:u w:val="single"/>
          <w:rtl/>
          <w:lang w:bidi="ar-EG"/>
        </w:rPr>
        <w:t>5</w:t>
      </w:r>
      <w:r w:rsidR="00BD5DAD">
        <w:rPr>
          <w:rFonts w:ascii="Simplified Arabic" w:hAnsi="Simplified Arabic" w:cs="Simplified Arabic" w:hint="cs"/>
          <w:b/>
          <w:bCs/>
          <w:sz w:val="24"/>
          <w:szCs w:val="24"/>
          <w:u w:val="single"/>
          <w:rtl/>
          <w:lang w:bidi="ar-EG"/>
        </w:rPr>
        <w:t xml:space="preserve">-3 </w:t>
      </w:r>
      <w:r w:rsidR="00FA7702" w:rsidRPr="00DE0BD7">
        <w:rPr>
          <w:rFonts w:ascii="Simplified Arabic" w:hAnsi="Simplified Arabic" w:cs="Simplified Arabic" w:hint="cs"/>
          <w:b/>
          <w:bCs/>
          <w:sz w:val="24"/>
          <w:szCs w:val="24"/>
          <w:u w:val="single"/>
          <w:rtl/>
          <w:lang w:bidi="ar-EG"/>
        </w:rPr>
        <w:t xml:space="preserve">ما يستنتج عن التحليل الإحصائي: </w:t>
      </w:r>
    </w:p>
    <w:p w14:paraId="2BE3BEB9" w14:textId="229F4DD3" w:rsidR="00FA7702" w:rsidRDefault="00777DEF" w:rsidP="00F90C1A">
      <w:pPr>
        <w:bidi/>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بالرغم من أن كلًا من الآليتين سواء الضريبة الكربونية أو نظام تداول الإنبعاثات لهما علاقة عكسية بكمية الإنبعاثات من ثاني أكسيد الكربون ، </w:t>
      </w:r>
      <w:r w:rsidR="00FA7702">
        <w:rPr>
          <w:rFonts w:ascii="Simplified Arabic" w:hAnsi="Simplified Arabic" w:cs="Simplified Arabic" w:hint="cs"/>
          <w:sz w:val="24"/>
          <w:szCs w:val="24"/>
          <w:rtl/>
          <w:lang w:bidi="ar-EG"/>
        </w:rPr>
        <w:t>يتضح من خلال مقارنة التحليل الخاص بتطبيق الضريبة الكربونية</w:t>
      </w:r>
      <w:r>
        <w:rPr>
          <w:rFonts w:ascii="Simplified Arabic" w:hAnsi="Simplified Arabic" w:cs="Simplified Arabic" w:hint="cs"/>
          <w:sz w:val="24"/>
          <w:szCs w:val="24"/>
          <w:rtl/>
          <w:lang w:bidi="ar-EG"/>
        </w:rPr>
        <w:t xml:space="preserve"> ،</w:t>
      </w:r>
      <w:r w:rsidR="00FA7702">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ب</w:t>
      </w:r>
      <w:r w:rsidR="00FA7702">
        <w:rPr>
          <w:rFonts w:ascii="Simplified Arabic" w:hAnsi="Simplified Arabic" w:cs="Simplified Arabic" w:hint="cs"/>
          <w:sz w:val="24"/>
          <w:szCs w:val="24"/>
          <w:rtl/>
          <w:lang w:bidi="ar-EG"/>
        </w:rPr>
        <w:t xml:space="preserve">نظام تداول الإنبعاثات ، بأن الضريبة الكربونية أكثر فعالية </w:t>
      </w:r>
      <w:r w:rsidR="00F11488">
        <w:rPr>
          <w:rFonts w:ascii="Simplified Arabic" w:hAnsi="Simplified Arabic" w:cs="Simplified Arabic" w:hint="cs"/>
          <w:sz w:val="24"/>
          <w:szCs w:val="24"/>
          <w:rtl/>
          <w:lang w:bidi="ar-EG"/>
        </w:rPr>
        <w:t xml:space="preserve">في </w:t>
      </w:r>
      <w:r w:rsidR="00FB077F">
        <w:rPr>
          <w:rFonts w:ascii="Simplified Arabic" w:hAnsi="Simplified Arabic" w:cs="Simplified Arabic" w:hint="cs"/>
          <w:sz w:val="24"/>
          <w:szCs w:val="24"/>
          <w:rtl/>
          <w:lang w:bidi="ar-EG"/>
        </w:rPr>
        <w:t>خفض</w:t>
      </w:r>
      <w:r w:rsidR="00DE0BD7">
        <w:rPr>
          <w:rFonts w:ascii="Simplified Arabic" w:hAnsi="Simplified Arabic" w:cs="Simplified Arabic" w:hint="cs"/>
          <w:sz w:val="24"/>
          <w:szCs w:val="24"/>
          <w:rtl/>
          <w:lang w:bidi="ar-EG"/>
        </w:rPr>
        <w:t xml:space="preserve"> كمية </w:t>
      </w:r>
      <w:r w:rsidR="00FB077F">
        <w:rPr>
          <w:rFonts w:ascii="Simplified Arabic" w:hAnsi="Simplified Arabic" w:cs="Simplified Arabic" w:hint="cs"/>
          <w:sz w:val="24"/>
          <w:szCs w:val="24"/>
          <w:rtl/>
          <w:lang w:bidi="ar-EG"/>
        </w:rPr>
        <w:t>إنبعاثات ثاني أكسيد الكربون</w:t>
      </w:r>
      <w:r w:rsidR="00DE0BD7">
        <w:rPr>
          <w:rFonts w:ascii="Simplified Arabic" w:hAnsi="Simplified Arabic" w:cs="Simplified Arabic" w:hint="cs"/>
          <w:sz w:val="24"/>
          <w:szCs w:val="24"/>
          <w:rtl/>
          <w:lang w:bidi="ar-EG"/>
        </w:rPr>
        <w:t xml:space="preserve"> ، بينما يظهر التأثير الضعيف لنظام تداول الإنبعاثات سواء من حيث قيمة معامل التحديد ، أو قيمة معامل الإرتباط بيرسون ، و لذلك </w:t>
      </w:r>
      <w:r w:rsidR="00FB55BD">
        <w:rPr>
          <w:rFonts w:ascii="Simplified Arabic" w:hAnsi="Simplified Arabic" w:cs="Simplified Arabic" w:hint="cs"/>
          <w:sz w:val="24"/>
          <w:szCs w:val="24"/>
          <w:rtl/>
          <w:lang w:bidi="ar-EG"/>
        </w:rPr>
        <w:t>تعد ال</w:t>
      </w:r>
      <w:r w:rsidR="00DE0BD7">
        <w:rPr>
          <w:rFonts w:ascii="Simplified Arabic" w:hAnsi="Simplified Arabic" w:cs="Simplified Arabic" w:hint="cs"/>
          <w:sz w:val="24"/>
          <w:szCs w:val="24"/>
          <w:rtl/>
          <w:lang w:bidi="ar-EG"/>
        </w:rPr>
        <w:t xml:space="preserve">ضريبة الكربونية </w:t>
      </w:r>
      <w:r w:rsidR="00FB55BD">
        <w:rPr>
          <w:rFonts w:ascii="Simplified Arabic" w:hAnsi="Simplified Arabic" w:cs="Simplified Arabic" w:hint="cs"/>
          <w:sz w:val="24"/>
          <w:szCs w:val="24"/>
          <w:rtl/>
          <w:lang w:bidi="ar-EG"/>
        </w:rPr>
        <w:t>آ</w:t>
      </w:r>
      <w:r w:rsidR="00DE0BD7">
        <w:rPr>
          <w:rFonts w:ascii="Simplified Arabic" w:hAnsi="Simplified Arabic" w:cs="Simplified Arabic" w:hint="cs"/>
          <w:sz w:val="24"/>
          <w:szCs w:val="24"/>
          <w:rtl/>
          <w:lang w:bidi="ar-EG"/>
        </w:rPr>
        <w:t>لية فعالة للحد من الإنبعاثات الكربونية ، و مواجهة التغيرات المناخية.</w:t>
      </w:r>
    </w:p>
    <w:bookmarkEnd w:id="14"/>
    <w:p w14:paraId="134E094B" w14:textId="02E9B205" w:rsidR="00C81FE5" w:rsidRDefault="00C81FE5" w:rsidP="00F90C1A">
      <w:pPr>
        <w:bidi/>
        <w:rPr>
          <w:rFonts w:ascii="Simplified Arabic" w:hAnsi="Simplified Arabic" w:cs="Simplified Arabic"/>
          <w:sz w:val="24"/>
          <w:szCs w:val="24"/>
          <w:rtl/>
          <w:lang w:bidi="ar-EG"/>
        </w:rPr>
      </w:pPr>
    </w:p>
    <w:p w14:paraId="5A5F0F6E" w14:textId="3308E8DA" w:rsidR="00383312" w:rsidRDefault="00383312" w:rsidP="00383312">
      <w:pPr>
        <w:bidi/>
        <w:rPr>
          <w:rFonts w:ascii="Simplified Arabic" w:hAnsi="Simplified Arabic" w:cs="Simplified Arabic"/>
          <w:sz w:val="24"/>
          <w:szCs w:val="24"/>
          <w:rtl/>
          <w:lang w:bidi="ar-EG"/>
        </w:rPr>
      </w:pPr>
    </w:p>
    <w:p w14:paraId="77D9BF18" w14:textId="5A95FF23" w:rsidR="00383312" w:rsidRDefault="00383312" w:rsidP="00383312">
      <w:pPr>
        <w:bidi/>
        <w:rPr>
          <w:rFonts w:ascii="Simplified Arabic" w:hAnsi="Simplified Arabic" w:cs="Simplified Arabic"/>
          <w:sz w:val="24"/>
          <w:szCs w:val="24"/>
          <w:rtl/>
          <w:lang w:bidi="ar-EG"/>
        </w:rPr>
      </w:pPr>
    </w:p>
    <w:p w14:paraId="4769B748" w14:textId="57D0F9D1" w:rsidR="00383312" w:rsidRDefault="00383312" w:rsidP="00383312">
      <w:pPr>
        <w:bidi/>
        <w:rPr>
          <w:rFonts w:ascii="Simplified Arabic" w:hAnsi="Simplified Arabic" w:cs="Simplified Arabic"/>
          <w:sz w:val="24"/>
          <w:szCs w:val="24"/>
          <w:rtl/>
          <w:lang w:bidi="ar-EG"/>
        </w:rPr>
      </w:pPr>
    </w:p>
    <w:p w14:paraId="070C9B99" w14:textId="24FFE170" w:rsidR="00383312" w:rsidRDefault="00383312" w:rsidP="00383312">
      <w:pPr>
        <w:bidi/>
        <w:rPr>
          <w:rFonts w:ascii="Simplified Arabic" w:hAnsi="Simplified Arabic" w:cs="Simplified Arabic"/>
          <w:sz w:val="24"/>
          <w:szCs w:val="24"/>
          <w:rtl/>
          <w:lang w:bidi="ar-EG"/>
        </w:rPr>
      </w:pPr>
    </w:p>
    <w:p w14:paraId="07785E42" w14:textId="5E5C3DCA" w:rsidR="00383312" w:rsidRDefault="00383312" w:rsidP="00383312">
      <w:pPr>
        <w:bidi/>
        <w:rPr>
          <w:rFonts w:ascii="Simplified Arabic" w:hAnsi="Simplified Arabic" w:cs="Simplified Arabic"/>
          <w:sz w:val="24"/>
          <w:szCs w:val="24"/>
          <w:rtl/>
          <w:lang w:bidi="ar-EG"/>
        </w:rPr>
      </w:pPr>
    </w:p>
    <w:p w14:paraId="13BB4FA5" w14:textId="02C030CB" w:rsidR="00383312" w:rsidRDefault="00383312" w:rsidP="00383312">
      <w:pPr>
        <w:bidi/>
        <w:rPr>
          <w:rFonts w:ascii="Simplified Arabic" w:hAnsi="Simplified Arabic" w:cs="Simplified Arabic"/>
          <w:sz w:val="24"/>
          <w:szCs w:val="24"/>
          <w:rtl/>
          <w:lang w:bidi="ar-EG"/>
        </w:rPr>
      </w:pPr>
    </w:p>
    <w:p w14:paraId="19FF37F3" w14:textId="77777777" w:rsidR="00383312" w:rsidRDefault="00383312" w:rsidP="00383312">
      <w:pPr>
        <w:bidi/>
        <w:rPr>
          <w:rFonts w:ascii="Simplified Arabic" w:hAnsi="Simplified Arabic" w:cs="Simplified Arabic"/>
          <w:sz w:val="24"/>
          <w:szCs w:val="24"/>
          <w:lang w:bidi="ar-EG"/>
        </w:rPr>
      </w:pPr>
    </w:p>
    <w:bookmarkEnd w:id="15"/>
    <w:p w14:paraId="72644631" w14:textId="59E7DA43" w:rsidR="008B2D76" w:rsidRDefault="00DE0BD7" w:rsidP="00F90C1A">
      <w:pPr>
        <w:jc w:val="right"/>
        <w:rPr>
          <w:rFonts w:ascii="Simplified Arabic" w:hAnsi="Simplified Arabic" w:cs="Simplified Arabic"/>
          <w:b/>
          <w:bCs/>
          <w:sz w:val="28"/>
          <w:szCs w:val="28"/>
          <w:u w:val="single"/>
          <w:lang w:bidi="ar-EG"/>
        </w:rPr>
      </w:pPr>
      <w:r>
        <w:rPr>
          <w:rFonts w:ascii="Simplified Arabic" w:hAnsi="Simplified Arabic" w:cs="Simplified Arabic" w:hint="cs"/>
          <w:b/>
          <w:bCs/>
          <w:sz w:val="28"/>
          <w:szCs w:val="28"/>
          <w:u w:val="single"/>
          <w:rtl/>
          <w:lang w:bidi="ar-EG"/>
        </w:rPr>
        <w:lastRenderedPageBreak/>
        <w:t>الفصل ال</w:t>
      </w:r>
      <w:r w:rsidR="008642DD">
        <w:rPr>
          <w:rFonts w:ascii="Simplified Arabic" w:hAnsi="Simplified Arabic" w:cs="Simplified Arabic" w:hint="cs"/>
          <w:b/>
          <w:bCs/>
          <w:sz w:val="28"/>
          <w:szCs w:val="28"/>
          <w:u w:val="single"/>
          <w:rtl/>
          <w:lang w:bidi="ar-EG"/>
        </w:rPr>
        <w:t>سادس</w:t>
      </w:r>
      <w:r w:rsidR="00D97212">
        <w:rPr>
          <w:rFonts w:ascii="Simplified Arabic" w:hAnsi="Simplified Arabic" w:cs="Simplified Arabic" w:hint="cs"/>
          <w:b/>
          <w:bCs/>
          <w:sz w:val="28"/>
          <w:szCs w:val="28"/>
          <w:u w:val="single"/>
          <w:rtl/>
          <w:lang w:bidi="ar-EG"/>
        </w:rPr>
        <w:t xml:space="preserve"> :</w:t>
      </w:r>
      <w:r>
        <w:rPr>
          <w:rFonts w:ascii="Simplified Arabic" w:hAnsi="Simplified Arabic" w:cs="Simplified Arabic" w:hint="cs"/>
          <w:b/>
          <w:bCs/>
          <w:sz w:val="28"/>
          <w:szCs w:val="28"/>
          <w:u w:val="single"/>
          <w:rtl/>
          <w:lang w:bidi="ar-EG"/>
        </w:rPr>
        <w:t xml:space="preserve"> </w:t>
      </w:r>
      <w:r w:rsidR="00FB55BD" w:rsidRPr="00FB55BD">
        <w:rPr>
          <w:rFonts w:ascii="Simplified Arabic" w:hAnsi="Simplified Arabic" w:cs="Simplified Arabic" w:hint="cs"/>
          <w:b/>
          <w:bCs/>
          <w:sz w:val="28"/>
          <w:szCs w:val="28"/>
          <w:u w:val="single"/>
          <w:rtl/>
          <w:lang w:bidi="ar-EG"/>
        </w:rPr>
        <w:t>الجهود المبذولة من جانب الدولة المصرية للحد من الإ</w:t>
      </w:r>
      <w:r w:rsidR="00FB55BD">
        <w:rPr>
          <w:rFonts w:ascii="Simplified Arabic" w:hAnsi="Simplified Arabic" w:cs="Simplified Arabic" w:hint="cs"/>
          <w:b/>
          <w:bCs/>
          <w:sz w:val="28"/>
          <w:szCs w:val="28"/>
          <w:u w:val="single"/>
          <w:rtl/>
          <w:lang w:bidi="ar-EG"/>
        </w:rPr>
        <w:t>نبعاثات الكربونية</w:t>
      </w:r>
      <w:r w:rsidR="00FB55BD" w:rsidRPr="00FB55BD">
        <w:rPr>
          <w:rFonts w:ascii="Simplified Arabic" w:hAnsi="Simplified Arabic" w:cs="Simplified Arabic" w:hint="cs"/>
          <w:b/>
          <w:bCs/>
          <w:sz w:val="28"/>
          <w:szCs w:val="28"/>
          <w:u w:val="single"/>
          <w:rtl/>
          <w:lang w:bidi="ar-EG"/>
        </w:rPr>
        <w:t xml:space="preserve"> و مواجهة التغيرات المناخية</w:t>
      </w:r>
    </w:p>
    <w:p w14:paraId="45697F50" w14:textId="22F1661D" w:rsidR="009251EA" w:rsidRPr="00FB55BD" w:rsidRDefault="00FB55BD" w:rsidP="00F90C1A">
      <w:pPr>
        <w:bidi/>
        <w:rPr>
          <w:rFonts w:ascii="Simplified Arabic" w:hAnsi="Simplified Arabic" w:cs="Simplified Arabic"/>
          <w:b/>
          <w:bCs/>
          <w:sz w:val="24"/>
          <w:szCs w:val="24"/>
          <w:u w:val="single"/>
          <w:rtl/>
          <w:lang w:bidi="ar-EG"/>
        </w:rPr>
      </w:pPr>
      <w:r w:rsidRPr="00FB55BD">
        <w:rPr>
          <w:rFonts w:ascii="Simplified Arabic" w:hAnsi="Simplified Arabic" w:cs="Simplified Arabic" w:hint="cs"/>
          <w:b/>
          <w:bCs/>
          <w:sz w:val="24"/>
          <w:szCs w:val="24"/>
          <w:u w:val="single"/>
          <w:rtl/>
          <w:lang w:bidi="ar-EG"/>
        </w:rPr>
        <w:t>6</w:t>
      </w:r>
      <w:r w:rsidR="00BD5DAD">
        <w:rPr>
          <w:rFonts w:ascii="Simplified Arabic" w:hAnsi="Simplified Arabic" w:cs="Simplified Arabic" w:hint="cs"/>
          <w:b/>
          <w:bCs/>
          <w:sz w:val="24"/>
          <w:szCs w:val="24"/>
          <w:u w:val="single"/>
          <w:rtl/>
          <w:lang w:bidi="ar-EG"/>
        </w:rPr>
        <w:t xml:space="preserve">-1 </w:t>
      </w:r>
      <w:r w:rsidR="009251EA" w:rsidRPr="00FB55BD">
        <w:rPr>
          <w:rFonts w:ascii="Simplified Arabic" w:hAnsi="Simplified Arabic" w:cs="Simplified Arabic" w:hint="cs"/>
          <w:b/>
          <w:bCs/>
          <w:sz w:val="24"/>
          <w:szCs w:val="24"/>
          <w:u w:val="single"/>
          <w:rtl/>
          <w:lang w:bidi="ar-EG"/>
        </w:rPr>
        <w:t>جهود علي مستوي دولي:</w:t>
      </w:r>
    </w:p>
    <w:p w14:paraId="30773F25" w14:textId="35B82104" w:rsidR="00230644" w:rsidRDefault="00773926"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D97212">
        <w:rPr>
          <w:rFonts w:ascii="Simplified Arabic" w:hAnsi="Simplified Arabic" w:cs="Simplified Arabic" w:hint="cs"/>
          <w:sz w:val="24"/>
          <w:szCs w:val="24"/>
          <w:rtl/>
          <w:lang w:bidi="ar-EG"/>
        </w:rPr>
        <w:t xml:space="preserve">تقوم الدولة المصرية بدور هام و فعال للحد من الإنبعاثات الغازات الدفيئة ، أو محاولة لتخفيف ملوثات الهواء بشكل عام ، </w:t>
      </w:r>
      <w:r w:rsidR="00E653C2">
        <w:rPr>
          <w:rFonts w:ascii="Simplified Arabic" w:hAnsi="Simplified Arabic" w:cs="Simplified Arabic" w:hint="cs"/>
          <w:sz w:val="24"/>
          <w:szCs w:val="24"/>
          <w:rtl/>
          <w:lang w:bidi="ar-EG"/>
        </w:rPr>
        <w:t xml:space="preserve">لمواجهة التغير المناخي و حماية البيئة  و الحفاظ علي صحة المواطنين  و حفاظًا علي ممتلكاتهم من أي ضرر كما </w:t>
      </w:r>
      <w:r w:rsidR="009251EA">
        <w:rPr>
          <w:rFonts w:ascii="Simplified Arabic" w:hAnsi="Simplified Arabic" w:cs="Simplified Arabic" w:hint="cs"/>
          <w:sz w:val="24"/>
          <w:szCs w:val="24"/>
          <w:rtl/>
          <w:lang w:bidi="ar-EG"/>
        </w:rPr>
        <w:t xml:space="preserve">تشارك مصر </w:t>
      </w:r>
      <w:r w:rsidR="00E653C2">
        <w:rPr>
          <w:rFonts w:ascii="Simplified Arabic" w:hAnsi="Simplified Arabic" w:cs="Simplified Arabic" w:hint="cs"/>
          <w:sz w:val="24"/>
          <w:szCs w:val="24"/>
          <w:rtl/>
          <w:lang w:bidi="ar-EG"/>
        </w:rPr>
        <w:t>في بروتوكولات و إتفاقيات</w:t>
      </w:r>
      <w:r w:rsidR="009251EA">
        <w:rPr>
          <w:rFonts w:ascii="Simplified Arabic" w:hAnsi="Simplified Arabic" w:cs="Simplified Arabic" w:hint="cs"/>
          <w:sz w:val="24"/>
          <w:szCs w:val="24"/>
          <w:rtl/>
          <w:lang w:bidi="ar-EG"/>
        </w:rPr>
        <w:t xml:space="preserve"> الدولية</w:t>
      </w:r>
      <w:r w:rsidR="00EE7883">
        <w:rPr>
          <w:rFonts w:ascii="Simplified Arabic" w:hAnsi="Simplified Arabic" w:cs="Simplified Arabic" w:hint="cs"/>
          <w:sz w:val="24"/>
          <w:szCs w:val="24"/>
          <w:rtl/>
          <w:lang w:bidi="ar-EG"/>
        </w:rPr>
        <w:t xml:space="preserve"> مثل بروتوكول كيوتو ، أو إتفاقية باريس ، التي تلزم</w:t>
      </w:r>
      <w:r w:rsidR="00FB55BD">
        <w:rPr>
          <w:rFonts w:ascii="Simplified Arabic" w:hAnsi="Simplified Arabic" w:cs="Simplified Arabic" w:hint="cs"/>
          <w:sz w:val="24"/>
          <w:szCs w:val="24"/>
          <w:rtl/>
          <w:lang w:bidi="ar-EG"/>
        </w:rPr>
        <w:t xml:space="preserve"> الدولة</w:t>
      </w:r>
      <w:r w:rsidR="00EE7883">
        <w:rPr>
          <w:rFonts w:ascii="Simplified Arabic" w:hAnsi="Simplified Arabic" w:cs="Simplified Arabic" w:hint="cs"/>
          <w:sz w:val="24"/>
          <w:szCs w:val="24"/>
          <w:rtl/>
          <w:lang w:bidi="ar-EG"/>
        </w:rPr>
        <w:t xml:space="preserve"> بشروط خاصة</w:t>
      </w:r>
      <w:r w:rsidR="00E653C2">
        <w:rPr>
          <w:rFonts w:ascii="Simplified Arabic" w:hAnsi="Simplified Arabic" w:cs="Simplified Arabic" w:hint="cs"/>
          <w:sz w:val="24"/>
          <w:szCs w:val="24"/>
          <w:rtl/>
          <w:lang w:bidi="ar-EG"/>
        </w:rPr>
        <w:t xml:space="preserve"> </w:t>
      </w:r>
      <w:r w:rsidR="009251EA">
        <w:rPr>
          <w:rFonts w:ascii="Simplified Arabic" w:hAnsi="Simplified Arabic" w:cs="Simplified Arabic" w:hint="cs"/>
          <w:sz w:val="24"/>
          <w:szCs w:val="24"/>
          <w:rtl/>
          <w:lang w:bidi="ar-EG"/>
        </w:rPr>
        <w:t>ب</w:t>
      </w:r>
      <w:r w:rsidR="00E653C2">
        <w:rPr>
          <w:rFonts w:ascii="Simplified Arabic" w:hAnsi="Simplified Arabic" w:cs="Simplified Arabic" w:hint="cs"/>
          <w:sz w:val="24"/>
          <w:szCs w:val="24"/>
          <w:rtl/>
          <w:lang w:bidi="ar-EG"/>
        </w:rPr>
        <w:t>الحفاظ علي البيئة و مواجهة التغيرات المناخية</w:t>
      </w:r>
      <w:r w:rsidR="009251EA">
        <w:rPr>
          <w:rFonts w:ascii="Simplified Arabic" w:hAnsi="Simplified Arabic" w:cs="Simplified Arabic" w:hint="cs"/>
          <w:sz w:val="24"/>
          <w:szCs w:val="24"/>
          <w:rtl/>
          <w:lang w:bidi="ar-EG"/>
        </w:rPr>
        <w:t xml:space="preserve"> </w:t>
      </w:r>
      <w:r w:rsidR="00E653C2">
        <w:rPr>
          <w:rFonts w:ascii="Simplified Arabic" w:hAnsi="Simplified Arabic" w:cs="Simplified Arabic" w:hint="cs"/>
          <w:sz w:val="24"/>
          <w:szCs w:val="24"/>
          <w:rtl/>
          <w:lang w:bidi="ar-EG"/>
        </w:rPr>
        <w:t>،</w:t>
      </w:r>
      <w:r w:rsidR="00DC38FA">
        <w:rPr>
          <w:rFonts w:ascii="Simplified Arabic" w:hAnsi="Simplified Arabic" w:cs="Simplified Arabic" w:hint="cs"/>
          <w:sz w:val="24"/>
          <w:szCs w:val="24"/>
          <w:rtl/>
          <w:lang w:bidi="ar-EG"/>
        </w:rPr>
        <w:t xml:space="preserve"> و لم تتراجع عنها لأهداف إقتصادية </w:t>
      </w:r>
      <w:r w:rsidR="00FB55BD">
        <w:rPr>
          <w:rFonts w:ascii="Simplified Arabic" w:hAnsi="Simplified Arabic" w:cs="Simplified Arabic" w:hint="cs"/>
          <w:sz w:val="24"/>
          <w:szCs w:val="24"/>
          <w:rtl/>
          <w:lang w:bidi="ar-EG"/>
        </w:rPr>
        <w:t>.</w:t>
      </w:r>
    </w:p>
    <w:p w14:paraId="2FE8F107" w14:textId="63292E7C" w:rsidR="00230644" w:rsidRDefault="00230644"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تستضيف مصر قمة المناخ</w:t>
      </w:r>
      <w:r>
        <w:rPr>
          <w:rFonts w:ascii="Simplified Arabic" w:hAnsi="Simplified Arabic" w:cs="Simplified Arabic"/>
          <w:sz w:val="24"/>
          <w:szCs w:val="24"/>
          <w:lang w:bidi="ar-EG"/>
        </w:rPr>
        <w:t xml:space="preserve"> COP 27 </w:t>
      </w:r>
      <w:r>
        <w:rPr>
          <w:rFonts w:ascii="Simplified Arabic" w:hAnsi="Simplified Arabic" w:cs="Simplified Arabic" w:hint="cs"/>
          <w:sz w:val="24"/>
          <w:szCs w:val="24"/>
          <w:rtl/>
          <w:lang w:bidi="ar-EG"/>
        </w:rPr>
        <w:t xml:space="preserve"> </w:t>
      </w:r>
      <w:r w:rsidR="00EE7883">
        <w:rPr>
          <w:rFonts w:ascii="Simplified Arabic" w:hAnsi="Simplified Arabic" w:cs="Simplified Arabic" w:hint="cs"/>
          <w:sz w:val="24"/>
          <w:szCs w:val="24"/>
          <w:rtl/>
          <w:lang w:bidi="ar-EG"/>
        </w:rPr>
        <w:t xml:space="preserve">في نوفمبر </w:t>
      </w:r>
      <w:r>
        <w:rPr>
          <w:rFonts w:ascii="Simplified Arabic" w:hAnsi="Simplified Arabic" w:cs="Simplified Arabic" w:hint="cs"/>
          <w:sz w:val="24"/>
          <w:szCs w:val="24"/>
          <w:rtl/>
          <w:lang w:bidi="ar-EG"/>
        </w:rPr>
        <w:t xml:space="preserve">هذا العام بمدينة شرم الشيخ </w:t>
      </w:r>
      <w:r w:rsidR="00EE7883">
        <w:rPr>
          <w:rFonts w:ascii="Simplified Arabic" w:hAnsi="Simplified Arabic" w:cs="Simplified Arabic" w:hint="cs"/>
          <w:sz w:val="24"/>
          <w:szCs w:val="24"/>
          <w:rtl/>
          <w:lang w:bidi="ar-EG"/>
        </w:rPr>
        <w:t xml:space="preserve">، و الذي يعد أحد أهم الفعاليات الخاصة </w:t>
      </w:r>
      <w:r w:rsidR="00D87D04">
        <w:rPr>
          <w:rFonts w:ascii="Simplified Arabic" w:hAnsi="Simplified Arabic" w:cs="Simplified Arabic" w:hint="cs"/>
          <w:sz w:val="24"/>
          <w:szCs w:val="24"/>
          <w:rtl/>
          <w:lang w:bidi="ar-EG"/>
        </w:rPr>
        <w:t>بحماية البيئة و قضية التغير المناخي</w:t>
      </w:r>
      <w:r w:rsidR="00A342C1">
        <w:rPr>
          <w:rFonts w:ascii="Simplified Arabic" w:hAnsi="Simplified Arabic" w:cs="Simplified Arabic" w:hint="cs"/>
          <w:sz w:val="24"/>
          <w:szCs w:val="24"/>
          <w:rtl/>
          <w:lang w:bidi="ar-EG"/>
        </w:rPr>
        <w:t xml:space="preserve"> ، كما </w:t>
      </w:r>
      <w:r w:rsidR="00A342C1" w:rsidRPr="00A342C1">
        <w:rPr>
          <w:rFonts w:ascii="Simplified Arabic" w:hAnsi="Simplified Arabic" w:cs="Simplified Arabic"/>
          <w:sz w:val="24"/>
          <w:szCs w:val="24"/>
          <w:rtl/>
        </w:rPr>
        <w:t>أكدت وزير</w:t>
      </w:r>
      <w:r w:rsidR="00FB55BD">
        <w:rPr>
          <w:rFonts w:ascii="Simplified Arabic" w:hAnsi="Simplified Arabic" w:cs="Simplified Arabic" w:hint="cs"/>
          <w:sz w:val="24"/>
          <w:szCs w:val="24"/>
          <w:rtl/>
        </w:rPr>
        <w:t>ة</w:t>
      </w:r>
      <w:r w:rsidR="00A342C1" w:rsidRPr="00A342C1">
        <w:rPr>
          <w:rFonts w:ascii="Simplified Arabic" w:hAnsi="Simplified Arabic" w:cs="Simplified Arabic"/>
          <w:sz w:val="24"/>
          <w:szCs w:val="24"/>
          <w:rtl/>
        </w:rPr>
        <w:t xml:space="preserve"> البيئة المصرية، ياسمين فؤاد، أن المبادرات العالمية التي ستطلقها مصر من خلال رئاستها للمؤتمر، تركز على 3 مجالات مهمة، وهي: الإدارة المتكاملة للمناطق الساحلية؛ لما في ذلك نوعية المياه، والبعد الاجتماعي للصيادين، وتحسين مستوى الحياة</w:t>
      </w:r>
      <w:r w:rsidR="00A342C1" w:rsidRPr="00A342C1">
        <w:rPr>
          <w:rFonts w:ascii="Simplified Arabic" w:hAnsi="Simplified Arabic" w:cs="Simplified Arabic"/>
          <w:sz w:val="24"/>
          <w:szCs w:val="24"/>
          <w:lang w:bidi="ar-EG"/>
        </w:rPr>
        <w:t>.</w:t>
      </w:r>
    </w:p>
    <w:p w14:paraId="709DE212" w14:textId="4F0077C5" w:rsidR="00632869" w:rsidRDefault="00632869"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أقيم مؤتمر دولي  بعنوان " التغيرات المناخية و التنمية المستدامة " بمعهد التخطيط القومي ، في مارس 2022 ، و تناول عدة حلقات نقاشية ، بحضور خبراء و أساتذة في علوم البيئة و التغير المناخي ، و ناقش بها تأثيرات و أضرار التغيرات المناخية و ما تتخذه الدولة من إجراءات و خطوات لمواجهة التغير المناخي في إطار أهداف التنمية المستدامة العالمية أو أهداف التنمية المستدامة الخاصة بإستراتيجية مصر 2030.</w:t>
      </w:r>
      <w:r>
        <w:rPr>
          <w:rStyle w:val="FootnoteReference"/>
          <w:rFonts w:ascii="Simplified Arabic" w:hAnsi="Simplified Arabic" w:cs="Simplified Arabic"/>
          <w:sz w:val="24"/>
          <w:szCs w:val="24"/>
          <w:rtl/>
          <w:lang w:bidi="ar-EG"/>
        </w:rPr>
        <w:footnoteReference w:id="28"/>
      </w:r>
    </w:p>
    <w:p w14:paraId="5B6F1733" w14:textId="6090AC01" w:rsidR="00230644" w:rsidRDefault="00230644" w:rsidP="00F90C1A">
      <w:pPr>
        <w:bidi/>
        <w:rPr>
          <w:rtl/>
        </w:rPr>
      </w:pPr>
      <w:r>
        <w:rPr>
          <w:rFonts w:ascii="Simplified Arabic" w:hAnsi="Simplified Arabic" w:cs="Simplified Arabic" w:hint="cs"/>
          <w:sz w:val="24"/>
          <w:szCs w:val="24"/>
          <w:rtl/>
          <w:lang w:bidi="ar-EG"/>
        </w:rPr>
        <w:t xml:space="preserve">- </w:t>
      </w:r>
      <w:r w:rsidR="00E653C2">
        <w:rPr>
          <w:rFonts w:ascii="Simplified Arabic" w:hAnsi="Simplified Arabic" w:cs="Simplified Arabic" w:hint="cs"/>
          <w:sz w:val="24"/>
          <w:szCs w:val="24"/>
          <w:rtl/>
          <w:lang w:bidi="ar-EG"/>
        </w:rPr>
        <w:t xml:space="preserve"> </w:t>
      </w:r>
      <w:r w:rsidRPr="00230644">
        <w:rPr>
          <w:rFonts w:ascii="Simplified Arabic" w:hAnsi="Simplified Arabic" w:cs="Simplified Arabic"/>
          <w:sz w:val="24"/>
          <w:szCs w:val="24"/>
          <w:rtl/>
        </w:rPr>
        <w:t xml:space="preserve">نجحت مصر في الحصول على حق استضافة مؤتمر </w:t>
      </w:r>
      <w:r w:rsidR="00960479">
        <w:rPr>
          <w:rFonts w:ascii="Simplified Arabic" w:hAnsi="Simplified Arabic" w:cs="Simplified Arabic" w:hint="cs"/>
          <w:sz w:val="24"/>
          <w:szCs w:val="24"/>
          <w:rtl/>
        </w:rPr>
        <w:t>الأ</w:t>
      </w:r>
      <w:r w:rsidRPr="00230644">
        <w:rPr>
          <w:rFonts w:ascii="Simplified Arabic" w:hAnsi="Simplified Arabic" w:cs="Simplified Arabic"/>
          <w:sz w:val="24"/>
          <w:szCs w:val="24"/>
          <w:rtl/>
        </w:rPr>
        <w:t>طراف الرابع عشر لاتفاقية ا</w:t>
      </w:r>
      <w:r w:rsidR="00960479">
        <w:rPr>
          <w:rFonts w:ascii="Simplified Arabic" w:hAnsi="Simplified Arabic" w:cs="Simplified Arabic" w:hint="cs"/>
          <w:sz w:val="24"/>
          <w:szCs w:val="24"/>
          <w:rtl/>
        </w:rPr>
        <w:t>لأ</w:t>
      </w:r>
      <w:r w:rsidRPr="00230644">
        <w:rPr>
          <w:rFonts w:ascii="Simplified Arabic" w:hAnsi="Simplified Arabic" w:cs="Simplified Arabic"/>
          <w:sz w:val="24"/>
          <w:szCs w:val="24"/>
          <w:rtl/>
        </w:rPr>
        <w:t>مم المتحدة للتنوع البيولوجي</w:t>
      </w:r>
      <w:r w:rsidR="00960479">
        <w:rPr>
          <w:rFonts w:ascii="Simplified Arabic" w:hAnsi="Simplified Arabic" w:cs="Simplified Arabic" w:hint="cs"/>
          <w:sz w:val="24"/>
          <w:szCs w:val="24"/>
          <w:rtl/>
        </w:rPr>
        <w:t>،</w:t>
      </w:r>
      <w:r w:rsidRPr="00230644">
        <w:rPr>
          <w:rFonts w:ascii="Simplified Arabic" w:hAnsi="Simplified Arabic" w:cs="Simplified Arabic"/>
          <w:sz w:val="24"/>
          <w:szCs w:val="24"/>
          <w:rtl/>
        </w:rPr>
        <w:t xml:space="preserve"> وتابعت الاستعداد في عام ٢٠١٧ لاستضافة المؤتمر خلال الفترة من ١٣ – ٢٩ نوفمبر ٢٠١٨ بمدينة شرم الشيخ كأول دولة عربية وأفريقية تستضيف هذا الحدث. (ويعد المؤتمر أحد أكبر مؤتمرات </w:t>
      </w:r>
      <w:r>
        <w:rPr>
          <w:rFonts w:ascii="Simplified Arabic" w:hAnsi="Simplified Arabic" w:cs="Simplified Arabic" w:hint="cs"/>
          <w:sz w:val="24"/>
          <w:szCs w:val="24"/>
          <w:rtl/>
        </w:rPr>
        <w:t>الأ</w:t>
      </w:r>
      <w:r w:rsidRPr="00230644">
        <w:rPr>
          <w:rFonts w:ascii="Simplified Arabic" w:hAnsi="Simplified Arabic" w:cs="Simplified Arabic"/>
          <w:sz w:val="24"/>
          <w:szCs w:val="24"/>
          <w:rtl/>
        </w:rPr>
        <w:t xml:space="preserve">مم المتحدة في مجال التنوع البيولوجي تحت شعار «الاستثمار في التنوع البيولوجي من أجل صحة ورفاهية </w:t>
      </w:r>
      <w:r>
        <w:rPr>
          <w:rFonts w:ascii="Simplified Arabic" w:hAnsi="Simplified Arabic" w:cs="Simplified Arabic" w:hint="cs"/>
          <w:sz w:val="24"/>
          <w:szCs w:val="24"/>
          <w:rtl/>
        </w:rPr>
        <w:t>الإ</w:t>
      </w:r>
      <w:r w:rsidRPr="00230644">
        <w:rPr>
          <w:rFonts w:ascii="Simplified Arabic" w:hAnsi="Simplified Arabic" w:cs="Simplified Arabic"/>
          <w:sz w:val="24"/>
          <w:szCs w:val="24"/>
          <w:rtl/>
        </w:rPr>
        <w:t xml:space="preserve">نسان وحماية الكوكب»، </w:t>
      </w:r>
      <w:r>
        <w:rPr>
          <w:rFonts w:ascii="Simplified Arabic" w:hAnsi="Simplified Arabic" w:cs="Simplified Arabic" w:hint="cs"/>
          <w:sz w:val="24"/>
          <w:szCs w:val="24"/>
          <w:rtl/>
        </w:rPr>
        <w:t>مما</w:t>
      </w:r>
      <w:r w:rsidRPr="00230644">
        <w:rPr>
          <w:rFonts w:ascii="Simplified Arabic" w:hAnsi="Simplified Arabic" w:cs="Simplified Arabic"/>
          <w:sz w:val="24"/>
          <w:szCs w:val="24"/>
          <w:rtl/>
        </w:rPr>
        <w:t xml:space="preserve"> يساهم في تعزيز التعاون الدولي لوقف تدهور التنوع البيولوجي في جميع أنحاء العالم، والمساهمة في تحقيق أهداف الاتفاقية</w:t>
      </w:r>
      <w:r w:rsidR="00512BE3">
        <w:rPr>
          <w:rStyle w:val="FootnoteReference"/>
          <w:rFonts w:ascii="Simplified Arabic" w:hAnsi="Simplified Arabic" w:cs="Simplified Arabic"/>
          <w:sz w:val="24"/>
          <w:szCs w:val="24"/>
          <w:rtl/>
        </w:rPr>
        <w:footnoteReference w:id="29"/>
      </w:r>
      <w:r>
        <w:t>.</w:t>
      </w:r>
    </w:p>
    <w:p w14:paraId="1F03D958" w14:textId="6A0CC8AA" w:rsidR="00230644" w:rsidRPr="00844F80" w:rsidRDefault="00844F80" w:rsidP="00F90C1A">
      <w:pPr>
        <w:bidi/>
        <w:rPr>
          <w:rFonts w:ascii="Simplified Arabic" w:hAnsi="Simplified Arabic" w:cs="Simplified Arabic"/>
          <w:sz w:val="24"/>
          <w:szCs w:val="24"/>
          <w:rtl/>
          <w:lang w:bidi="ar-EG"/>
        </w:rPr>
      </w:pPr>
      <w:r w:rsidRPr="00844F80">
        <w:rPr>
          <w:rFonts w:ascii="Simplified Arabic" w:hAnsi="Simplified Arabic" w:cs="Simplified Arabic"/>
          <w:sz w:val="24"/>
          <w:szCs w:val="24"/>
          <w:rtl/>
        </w:rPr>
        <w:t xml:space="preserve">- </w:t>
      </w:r>
      <w:r w:rsidR="00230644" w:rsidRPr="00844F80">
        <w:rPr>
          <w:rFonts w:ascii="Simplified Arabic" w:hAnsi="Simplified Arabic" w:cs="Simplified Arabic"/>
          <w:sz w:val="24"/>
          <w:szCs w:val="24"/>
          <w:rtl/>
        </w:rPr>
        <w:t xml:space="preserve">حرصت مصر على الاستفادة من الصناديق والتسهيلات الدولية لتمويل المشروعات المختلفة بما يحقق تقليل الانبعاثات والتكيف مع آثار التغيرات المناخية مع أهمية نقل التكنولوجيا وبناء القدرات، ومن تلك الصناديق التمويلية المتخصصة صندوق </w:t>
      </w:r>
      <w:r w:rsidR="00230644" w:rsidRPr="00844F80">
        <w:rPr>
          <w:rFonts w:ascii="Simplified Arabic" w:hAnsi="Simplified Arabic" w:cs="Simplified Arabic"/>
          <w:sz w:val="24"/>
          <w:szCs w:val="24"/>
          <w:rtl/>
        </w:rPr>
        <w:lastRenderedPageBreak/>
        <w:t>المناخ</w:t>
      </w:r>
      <w:r>
        <w:rPr>
          <w:rFonts w:ascii="Simplified Arabic" w:hAnsi="Simplified Arabic" w:cs="Simplified Arabic" w:hint="cs"/>
          <w:sz w:val="24"/>
          <w:szCs w:val="24"/>
          <w:rtl/>
        </w:rPr>
        <w:t xml:space="preserve">  الأخضر </w:t>
      </w:r>
      <w:r w:rsidR="00230644" w:rsidRPr="00844F80">
        <w:rPr>
          <w:rFonts w:ascii="Simplified Arabic" w:hAnsi="Simplified Arabic" w:cs="Simplified Arabic"/>
          <w:sz w:val="24"/>
          <w:szCs w:val="24"/>
          <w:rtl/>
        </w:rPr>
        <w:t>والذي أنشأ بموافقة وتعاون ١٩٤ من حكومات العالم؛ من أجل خفض انبعاثات غازات الاحتباس الحراري بالدول النامية</w:t>
      </w:r>
      <w:r w:rsidR="00637822">
        <w:rPr>
          <w:rFonts w:ascii="Simplified Arabic" w:hAnsi="Simplified Arabic" w:cs="Simplified Arabic"/>
          <w:sz w:val="24"/>
          <w:szCs w:val="24"/>
        </w:rPr>
        <w:t>.</w:t>
      </w:r>
      <w:r w:rsidR="00C37C8C">
        <w:rPr>
          <w:rStyle w:val="FootnoteReference"/>
          <w:rFonts w:ascii="Simplified Arabic" w:hAnsi="Simplified Arabic" w:cs="Simplified Arabic"/>
          <w:sz w:val="24"/>
          <w:szCs w:val="24"/>
        </w:rPr>
        <w:footnoteReference w:id="30"/>
      </w:r>
    </w:p>
    <w:p w14:paraId="053F4D40" w14:textId="44376E55" w:rsidR="00475F08" w:rsidRPr="00FB55BD" w:rsidRDefault="00FB55BD" w:rsidP="00F90C1A">
      <w:pPr>
        <w:bidi/>
        <w:rPr>
          <w:rFonts w:ascii="Simplified Arabic" w:hAnsi="Simplified Arabic" w:cs="Simplified Arabic"/>
          <w:b/>
          <w:bCs/>
          <w:sz w:val="24"/>
          <w:szCs w:val="24"/>
          <w:u w:val="single"/>
          <w:rtl/>
          <w:lang w:bidi="ar-EG"/>
        </w:rPr>
      </w:pPr>
      <w:r w:rsidRPr="00FB55BD">
        <w:rPr>
          <w:rFonts w:ascii="Simplified Arabic" w:hAnsi="Simplified Arabic" w:cs="Simplified Arabic" w:hint="cs"/>
          <w:b/>
          <w:bCs/>
          <w:sz w:val="24"/>
          <w:szCs w:val="24"/>
          <w:u w:val="single"/>
          <w:rtl/>
          <w:lang w:bidi="ar-EG"/>
        </w:rPr>
        <w:t>6</w:t>
      </w:r>
      <w:r w:rsidR="00C42ABC">
        <w:rPr>
          <w:rFonts w:ascii="Simplified Arabic" w:hAnsi="Simplified Arabic" w:cs="Simplified Arabic" w:hint="cs"/>
          <w:b/>
          <w:bCs/>
          <w:sz w:val="24"/>
          <w:szCs w:val="24"/>
          <w:u w:val="single"/>
          <w:rtl/>
          <w:lang w:bidi="ar-EG"/>
        </w:rPr>
        <w:t>-2</w:t>
      </w:r>
      <w:r w:rsidRPr="00FB55BD">
        <w:rPr>
          <w:rFonts w:ascii="Simplified Arabic" w:hAnsi="Simplified Arabic" w:cs="Simplified Arabic" w:hint="cs"/>
          <w:b/>
          <w:bCs/>
          <w:sz w:val="24"/>
          <w:szCs w:val="24"/>
          <w:u w:val="single"/>
          <w:rtl/>
          <w:lang w:bidi="ar-EG"/>
        </w:rPr>
        <w:t xml:space="preserve"> </w:t>
      </w:r>
      <w:r w:rsidR="00475F08" w:rsidRPr="00FB55BD">
        <w:rPr>
          <w:rFonts w:ascii="Simplified Arabic" w:hAnsi="Simplified Arabic" w:cs="Simplified Arabic" w:hint="cs"/>
          <w:b/>
          <w:bCs/>
          <w:sz w:val="24"/>
          <w:szCs w:val="24"/>
          <w:u w:val="single"/>
          <w:rtl/>
          <w:lang w:bidi="ar-EG"/>
        </w:rPr>
        <w:t>جهود علي مستوي محلي:</w:t>
      </w:r>
    </w:p>
    <w:p w14:paraId="520EA07E" w14:textId="350F157F" w:rsidR="00D87D04" w:rsidRPr="00D87D04" w:rsidRDefault="00D87D04" w:rsidP="00F90C1A">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D87D04">
        <w:rPr>
          <w:rFonts w:ascii="Simplified Arabic" w:hAnsi="Simplified Arabic" w:cs="Simplified Arabic"/>
          <w:sz w:val="24"/>
          <w:szCs w:val="24"/>
          <w:rtl/>
        </w:rPr>
        <w:t>أطلقت</w:t>
      </w:r>
      <w:r w:rsidR="00BD58C7">
        <w:rPr>
          <w:rFonts w:ascii="Simplified Arabic" w:hAnsi="Simplified Arabic" w:cs="Simplified Arabic" w:hint="cs"/>
          <w:sz w:val="24"/>
          <w:szCs w:val="24"/>
          <w:rtl/>
        </w:rPr>
        <w:t xml:space="preserve"> وزارة البيئة</w:t>
      </w:r>
      <w:r w:rsidRPr="00D87D04">
        <w:rPr>
          <w:rFonts w:ascii="Simplified Arabic" w:hAnsi="Simplified Arabic" w:cs="Simplified Arabic"/>
          <w:sz w:val="24"/>
          <w:szCs w:val="24"/>
          <w:rtl/>
        </w:rPr>
        <w:t xml:space="preserve"> الإستراتيجية الوطنية للتغيرات المناخية</w:t>
      </w:r>
      <w:r w:rsidR="00BD58C7">
        <w:rPr>
          <w:rFonts w:ascii="Simplified Arabic" w:hAnsi="Simplified Arabic" w:cs="Simplified Arabic" w:hint="cs"/>
          <w:sz w:val="24"/>
          <w:szCs w:val="24"/>
          <w:rtl/>
        </w:rPr>
        <w:t xml:space="preserve"> </w:t>
      </w:r>
      <w:r w:rsidR="004E1230" w:rsidRPr="00D87D04">
        <w:rPr>
          <w:rFonts w:ascii="Simplified Arabic" w:hAnsi="Simplified Arabic" w:cs="Simplified Arabic"/>
          <w:sz w:val="24"/>
          <w:szCs w:val="24"/>
          <w:rtl/>
        </w:rPr>
        <w:t>وذلك للتعامل مع ظاهرة التغير المناخ</w:t>
      </w:r>
      <w:r w:rsidR="00773926">
        <w:rPr>
          <w:rFonts w:ascii="Simplified Arabic" w:hAnsi="Simplified Arabic" w:cs="Simplified Arabic" w:hint="cs"/>
          <w:sz w:val="24"/>
          <w:szCs w:val="24"/>
          <w:rtl/>
          <w:lang w:bidi="ar-EG"/>
        </w:rPr>
        <w:t>ي</w:t>
      </w:r>
      <w:r w:rsidR="004E1230" w:rsidRPr="00D87D04">
        <w:rPr>
          <w:rFonts w:ascii="Simplified Arabic" w:hAnsi="Simplified Arabic" w:cs="Simplified Arabic"/>
          <w:sz w:val="24"/>
          <w:szCs w:val="24"/>
          <w:rtl/>
        </w:rPr>
        <w:t xml:space="preserve"> من منظور شامل، بما في ذلك خفض انبعاثات غازات الاحتباس الحراري والتكيف مع التداعيات السلبية ل</w:t>
      </w:r>
      <w:r w:rsidR="006B3CF4">
        <w:rPr>
          <w:rFonts w:ascii="Simplified Arabic" w:hAnsi="Simplified Arabic" w:cs="Simplified Arabic" w:hint="cs"/>
          <w:sz w:val="24"/>
          <w:szCs w:val="24"/>
          <w:rtl/>
        </w:rPr>
        <w:t xml:space="preserve">ظاهرة التغير المناخي ، و </w:t>
      </w:r>
      <w:r w:rsidR="006B3CF4" w:rsidRPr="006B3CF4">
        <w:rPr>
          <w:rFonts w:ascii="Simplified Arabic" w:hAnsi="Simplified Arabic" w:cs="Simplified Arabic"/>
          <w:sz w:val="24"/>
          <w:szCs w:val="24"/>
          <w:rtl/>
        </w:rPr>
        <w:t>أنّ الاستراتيجية ستمكّن مصر من تخطيط وإدارة تغ</w:t>
      </w:r>
      <w:r w:rsidR="00BE65E9">
        <w:rPr>
          <w:rFonts w:ascii="Simplified Arabic" w:hAnsi="Simplified Arabic" w:cs="Simplified Arabic" w:hint="cs"/>
          <w:sz w:val="24"/>
          <w:szCs w:val="24"/>
          <w:rtl/>
        </w:rPr>
        <w:t>ير</w:t>
      </w:r>
      <w:r w:rsidR="006B3CF4" w:rsidRPr="006B3CF4">
        <w:rPr>
          <w:rFonts w:ascii="Simplified Arabic" w:hAnsi="Simplified Arabic" w:cs="Simplified Arabic"/>
          <w:sz w:val="24"/>
          <w:szCs w:val="24"/>
          <w:rtl/>
        </w:rPr>
        <w:t xml:space="preserve"> المناخ على مستويات مختلفة ودعم تحقيق غايات التنمية المستدامة وأهداف رؤية مصر 2030</w:t>
      </w:r>
      <w:r w:rsidR="006B3CF4">
        <w:rPr>
          <w:rFonts w:ascii="Simplified Arabic" w:hAnsi="Simplified Arabic" w:cs="Simplified Arabic" w:hint="cs"/>
          <w:sz w:val="24"/>
          <w:szCs w:val="24"/>
          <w:rtl/>
        </w:rPr>
        <w:t>.</w:t>
      </w:r>
      <w:r w:rsidR="006B3CF4">
        <w:rPr>
          <w:rStyle w:val="FootnoteReference"/>
          <w:rFonts w:ascii="Simplified Arabic" w:hAnsi="Simplified Arabic" w:cs="Simplified Arabic"/>
          <w:sz w:val="24"/>
          <w:szCs w:val="24"/>
          <w:rtl/>
        </w:rPr>
        <w:footnoteReference w:id="31"/>
      </w:r>
    </w:p>
    <w:p w14:paraId="476CAE99" w14:textId="45C6979D" w:rsidR="008F1EB3" w:rsidRDefault="008F1EB3"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Pr="008F1EB3">
        <w:rPr>
          <w:rFonts w:ascii="Simplified Arabic" w:hAnsi="Simplified Arabic" w:cs="Simplified Arabic"/>
          <w:sz w:val="24"/>
          <w:szCs w:val="24"/>
          <w:rtl/>
        </w:rPr>
        <w:t>كما تم إنشاء اللجنة الوطنية للتغيرات المناخية في ٢٠٠٧</w:t>
      </w:r>
      <w:r w:rsidRPr="008F1EB3">
        <w:rPr>
          <w:rFonts w:ascii="Simplified Arabic" w:hAnsi="Simplified Arabic" w:cs="Simplified Arabic"/>
          <w:sz w:val="24"/>
          <w:szCs w:val="24"/>
          <w:lang w:bidi="ar-EG"/>
        </w:rPr>
        <w:t xml:space="preserve"> </w:t>
      </w:r>
      <w:r w:rsidRPr="008F1EB3">
        <w:rPr>
          <w:rFonts w:ascii="Simplified Arabic" w:hAnsi="Simplified Arabic" w:cs="Simplified Arabic"/>
          <w:sz w:val="24"/>
          <w:szCs w:val="24"/>
          <w:rtl/>
        </w:rPr>
        <w:t>والتي تضمنت تمثيلا من كل الجهات الوطنية ذات الصلة بقضية التغيرات المناخية سواء بشكل مباشر أو غير مباشر وتمت إعادة هيكلتها لتصبح المجلس الوطني لتغير المناخ بقرار مجلس الوزراء في ٢٠١٥، وذلك في ضوء المستجدات على الساحة الدولية، (من المتوقع خلال المرحلة القادمة تعظيم دور المجلس الوطني للتغيرات المناخية والذي يضم في عضويته ممثلي الوزارات والهيئات وخبراء من كافة قطاعات الدولة، للعمل على إنشاء نظام حصر انبعاثات ووحدة وطنية تنسيقية لحصر الانبعاثات</w:t>
      </w:r>
      <w:r w:rsidR="00960479">
        <w:rPr>
          <w:rFonts w:ascii="Simplified Arabic" w:hAnsi="Simplified Arabic" w:cs="Simplified Arabic" w:hint="cs"/>
          <w:sz w:val="24"/>
          <w:szCs w:val="24"/>
          <w:rtl/>
        </w:rPr>
        <w:t xml:space="preserve"> ،</w:t>
      </w:r>
      <w:r w:rsidRPr="008F1EB3">
        <w:rPr>
          <w:rFonts w:ascii="Simplified Arabic" w:hAnsi="Simplified Arabic" w:cs="Simplified Arabic"/>
          <w:sz w:val="24"/>
          <w:szCs w:val="24"/>
          <w:rtl/>
        </w:rPr>
        <w:t xml:space="preserve"> تقابلها وحدات فرعية في القطاعات، </w:t>
      </w:r>
      <w:r w:rsidR="00881987">
        <w:rPr>
          <w:rFonts w:ascii="Simplified Arabic" w:hAnsi="Simplified Arabic" w:cs="Simplified Arabic" w:hint="cs"/>
          <w:sz w:val="24"/>
          <w:szCs w:val="24"/>
          <w:rtl/>
          <w:lang w:bidi="ar-EG"/>
        </w:rPr>
        <w:t>إ</w:t>
      </w:r>
      <w:r w:rsidRPr="008F1EB3">
        <w:rPr>
          <w:rFonts w:ascii="Simplified Arabic" w:hAnsi="Simplified Arabic" w:cs="Simplified Arabic"/>
          <w:sz w:val="24"/>
          <w:szCs w:val="24"/>
          <w:rtl/>
        </w:rPr>
        <w:t>عداد قاعدة بيانات كاملة ومستدامة، وضرورة اتساق البيانات مع تلك المدرجة بالتقارير الوطنية</w:t>
      </w:r>
      <w:r w:rsidRPr="008F1EB3">
        <w:rPr>
          <w:rFonts w:ascii="Simplified Arabic" w:hAnsi="Simplified Arabic" w:cs="Simplified Arabic"/>
          <w:sz w:val="24"/>
          <w:szCs w:val="24"/>
          <w:lang w:bidi="ar-EG"/>
        </w:rPr>
        <w:t>.</w:t>
      </w:r>
      <w:r w:rsidR="006B3CF4" w:rsidRPr="006B3CF4">
        <w:rPr>
          <w:rStyle w:val="FootnoteReference"/>
          <w:rFonts w:ascii="Simplified Arabic" w:hAnsi="Simplified Arabic" w:cs="Simplified Arabic"/>
          <w:sz w:val="24"/>
          <w:szCs w:val="24"/>
          <w:rtl/>
        </w:rPr>
        <w:t xml:space="preserve"> </w:t>
      </w:r>
      <w:r w:rsidR="006B3CF4">
        <w:rPr>
          <w:rStyle w:val="FootnoteReference"/>
          <w:rFonts w:ascii="Simplified Arabic" w:hAnsi="Simplified Arabic" w:cs="Simplified Arabic"/>
          <w:sz w:val="24"/>
          <w:szCs w:val="24"/>
          <w:rtl/>
        </w:rPr>
        <w:footnoteReference w:id="32"/>
      </w:r>
    </w:p>
    <w:p w14:paraId="38084421" w14:textId="1070C51A" w:rsidR="008F1EB3" w:rsidRDefault="00475F08" w:rsidP="00F90C1A">
      <w:pPr>
        <w:bidi/>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8F1EB3" w:rsidRPr="008F1EB3">
        <w:rPr>
          <w:rFonts w:ascii="Simplified Arabic" w:hAnsi="Simplified Arabic" w:cs="Simplified Arabic"/>
          <w:sz w:val="24"/>
          <w:szCs w:val="24"/>
          <w:rtl/>
        </w:rPr>
        <w:t>تضمن برنامج الحكومة المصرية ٢٠١٨ - ٢٠١٦ الحرص على إنشاء مركز تميز للتكيف مع التغيرات المناخية، وتعزيز القدرات التقنية والمؤسسية على المستوى الوطني بهدف خفض غازات الاحتباس الحراري من ا</w:t>
      </w:r>
      <w:r w:rsidR="008F1EB3">
        <w:rPr>
          <w:rFonts w:ascii="Simplified Arabic" w:hAnsi="Simplified Arabic" w:cs="Simplified Arabic" w:hint="cs"/>
          <w:sz w:val="24"/>
          <w:szCs w:val="24"/>
          <w:rtl/>
          <w:lang w:bidi="ar-EG"/>
        </w:rPr>
        <w:t>لأ</w:t>
      </w:r>
      <w:r w:rsidR="008F1EB3" w:rsidRPr="008F1EB3">
        <w:rPr>
          <w:rFonts w:ascii="Simplified Arabic" w:hAnsi="Simplified Arabic" w:cs="Simplified Arabic"/>
          <w:sz w:val="24"/>
          <w:szCs w:val="24"/>
          <w:rtl/>
        </w:rPr>
        <w:t>نشطة ال</w:t>
      </w:r>
      <w:r w:rsidR="008F1EB3">
        <w:rPr>
          <w:rFonts w:ascii="Simplified Arabic" w:hAnsi="Simplified Arabic" w:cs="Simplified Arabic" w:hint="cs"/>
          <w:sz w:val="24"/>
          <w:szCs w:val="24"/>
          <w:rtl/>
        </w:rPr>
        <w:t>إ</w:t>
      </w:r>
      <w:r w:rsidR="008F1EB3" w:rsidRPr="008F1EB3">
        <w:rPr>
          <w:rFonts w:ascii="Simplified Arabic" w:hAnsi="Simplified Arabic" w:cs="Simplified Arabic"/>
          <w:sz w:val="24"/>
          <w:szCs w:val="24"/>
          <w:rtl/>
        </w:rPr>
        <w:t>قتصادية</w:t>
      </w:r>
      <w:r w:rsidR="008F1EB3">
        <w:rPr>
          <w:rFonts w:ascii="Simplified Arabic" w:hAnsi="Simplified Arabic" w:cs="Simplified Arabic" w:hint="cs"/>
          <w:sz w:val="24"/>
          <w:szCs w:val="24"/>
          <w:rtl/>
        </w:rPr>
        <w:t>.</w:t>
      </w:r>
      <w:bookmarkStart w:id="31" w:name="_Hlk103032961"/>
      <w:r w:rsidR="008B7DE0">
        <w:rPr>
          <w:rStyle w:val="FootnoteReference"/>
          <w:rFonts w:ascii="Simplified Arabic" w:hAnsi="Simplified Arabic" w:cs="Simplified Arabic"/>
          <w:sz w:val="24"/>
          <w:szCs w:val="24"/>
          <w:rtl/>
        </w:rPr>
        <w:footnoteReference w:id="33"/>
      </w:r>
      <w:bookmarkEnd w:id="31"/>
    </w:p>
    <w:p w14:paraId="51462281" w14:textId="0AA68137" w:rsidR="00383312" w:rsidRDefault="00383312" w:rsidP="00383312">
      <w:pPr>
        <w:bidi/>
        <w:rPr>
          <w:rFonts w:ascii="Simplified Arabic" w:hAnsi="Simplified Arabic" w:cs="Simplified Arabic"/>
          <w:sz w:val="24"/>
          <w:szCs w:val="24"/>
          <w:rtl/>
        </w:rPr>
      </w:pPr>
    </w:p>
    <w:p w14:paraId="331D2E8A" w14:textId="1CE534EE" w:rsidR="00272EF6" w:rsidRPr="00773926" w:rsidRDefault="00773926" w:rsidP="00F90C1A">
      <w:pPr>
        <w:bidi/>
        <w:rPr>
          <w:rFonts w:ascii="Simplified Arabic" w:hAnsi="Simplified Arabic" w:cs="Simplified Arabic"/>
          <w:b/>
          <w:bCs/>
          <w:sz w:val="24"/>
          <w:szCs w:val="24"/>
          <w:u w:val="single"/>
          <w:lang w:bidi="ar-EG"/>
        </w:rPr>
      </w:pPr>
      <w:r w:rsidRPr="00773926">
        <w:rPr>
          <w:rFonts w:ascii="Simplified Arabic" w:hAnsi="Simplified Arabic" w:cs="Simplified Arabic" w:hint="cs"/>
          <w:b/>
          <w:bCs/>
          <w:sz w:val="24"/>
          <w:szCs w:val="24"/>
          <w:u w:val="single"/>
          <w:rtl/>
          <w:lang w:bidi="ar-EG"/>
        </w:rPr>
        <w:lastRenderedPageBreak/>
        <w:t>6</w:t>
      </w:r>
      <w:r w:rsidR="00C42ABC">
        <w:rPr>
          <w:rFonts w:ascii="Simplified Arabic" w:hAnsi="Simplified Arabic" w:cs="Simplified Arabic" w:hint="cs"/>
          <w:b/>
          <w:bCs/>
          <w:sz w:val="24"/>
          <w:szCs w:val="24"/>
          <w:u w:val="single"/>
          <w:rtl/>
          <w:lang w:bidi="ar-EG"/>
        </w:rPr>
        <w:t>-3</w:t>
      </w:r>
      <w:r w:rsidRPr="00773926">
        <w:rPr>
          <w:rFonts w:ascii="Simplified Arabic" w:hAnsi="Simplified Arabic" w:cs="Simplified Arabic" w:hint="cs"/>
          <w:b/>
          <w:bCs/>
          <w:sz w:val="24"/>
          <w:szCs w:val="24"/>
          <w:u w:val="single"/>
          <w:rtl/>
          <w:lang w:bidi="ar-EG"/>
        </w:rPr>
        <w:t xml:space="preserve"> </w:t>
      </w:r>
      <w:r w:rsidR="00272EF6" w:rsidRPr="00773926">
        <w:rPr>
          <w:rFonts w:ascii="Simplified Arabic" w:hAnsi="Simplified Arabic" w:cs="Simplified Arabic" w:hint="cs"/>
          <w:b/>
          <w:bCs/>
          <w:sz w:val="24"/>
          <w:szCs w:val="24"/>
          <w:u w:val="single"/>
          <w:rtl/>
          <w:lang w:bidi="ar-EG"/>
        </w:rPr>
        <w:t>التحول لمصادر الطاقة الخضراء :</w:t>
      </w:r>
    </w:p>
    <w:p w14:paraId="40FACA3C" w14:textId="10ACF170" w:rsidR="004A2EBD" w:rsidRDefault="008A6EB6"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3D5FC3">
        <w:rPr>
          <w:rFonts w:ascii="Simplified Arabic" w:hAnsi="Simplified Arabic" w:cs="Simplified Arabic"/>
          <w:sz w:val="24"/>
          <w:szCs w:val="24"/>
          <w:rtl/>
          <w:lang w:bidi="ar-EG"/>
        </w:rPr>
        <w:t xml:space="preserve"> يعتبر قطاع الطاقة من أكثر القطاعات المسببة للإنبعاثات ، وهذا بسبب إستخدام الوقود الأحفوري لتوليد الطاقة الكهربائية </w:t>
      </w:r>
      <w:r>
        <w:rPr>
          <w:rFonts w:ascii="Simplified Arabic" w:hAnsi="Simplified Arabic" w:cs="Simplified Arabic" w:hint="cs"/>
          <w:sz w:val="24"/>
          <w:szCs w:val="24"/>
          <w:rtl/>
          <w:lang w:bidi="ar-EG"/>
        </w:rPr>
        <w:t xml:space="preserve">حيث يعد 90% من الطاقة المستخدمة لإنتاج الطاقة </w:t>
      </w:r>
      <w:r w:rsidR="00A342C1">
        <w:rPr>
          <w:rFonts w:ascii="Simplified Arabic" w:hAnsi="Simplified Arabic" w:cs="Simplified Arabic" w:hint="cs"/>
          <w:sz w:val="24"/>
          <w:szCs w:val="24"/>
          <w:rtl/>
          <w:lang w:bidi="ar-EG"/>
        </w:rPr>
        <w:t xml:space="preserve">الكهربائية </w:t>
      </w:r>
      <w:r>
        <w:rPr>
          <w:rFonts w:ascii="Simplified Arabic" w:hAnsi="Simplified Arabic" w:cs="Simplified Arabic" w:hint="cs"/>
          <w:sz w:val="24"/>
          <w:szCs w:val="24"/>
          <w:rtl/>
          <w:lang w:bidi="ar-EG"/>
        </w:rPr>
        <w:t>في مصر من الوقود الأحفوري</w:t>
      </w:r>
      <w:r w:rsidR="001326FC">
        <w:rPr>
          <w:rStyle w:val="FootnoteReference"/>
          <w:rFonts w:ascii="Simplified Arabic" w:hAnsi="Simplified Arabic" w:cs="Simplified Arabic"/>
          <w:sz w:val="24"/>
          <w:szCs w:val="24"/>
          <w:rtl/>
          <w:lang w:bidi="ar-EG"/>
        </w:rPr>
        <w:footnoteReference w:id="34"/>
      </w:r>
      <w:r>
        <w:rPr>
          <w:rFonts w:ascii="Simplified Arabic" w:hAnsi="Simplified Arabic" w:cs="Simplified Arabic" w:hint="cs"/>
          <w:sz w:val="24"/>
          <w:szCs w:val="24"/>
          <w:rtl/>
          <w:lang w:bidi="ar-EG"/>
        </w:rPr>
        <w:t xml:space="preserve"> ، </w:t>
      </w:r>
      <w:r w:rsidRPr="003D5FC3">
        <w:rPr>
          <w:rFonts w:ascii="Simplified Arabic" w:hAnsi="Simplified Arabic" w:cs="Simplified Arabic"/>
          <w:sz w:val="24"/>
          <w:szCs w:val="24"/>
          <w:rtl/>
          <w:lang w:bidi="ar-EG"/>
        </w:rPr>
        <w:t xml:space="preserve">ولذلك تتجه الدولة الآن إلي مصادر بديلة لتوليد الطاقة مثل الطاقة النووية </w:t>
      </w:r>
      <w:r w:rsidR="004A2EBD">
        <w:rPr>
          <w:rFonts w:ascii="Simplified Arabic" w:hAnsi="Simplified Arabic" w:cs="Simplified Arabic" w:hint="cs"/>
          <w:sz w:val="24"/>
          <w:szCs w:val="24"/>
          <w:rtl/>
          <w:lang w:bidi="ar-EG"/>
        </w:rPr>
        <w:t xml:space="preserve"> و العمل علي </w:t>
      </w:r>
      <w:r w:rsidRPr="003D5FC3">
        <w:rPr>
          <w:rFonts w:ascii="Simplified Arabic" w:hAnsi="Simplified Arabic" w:cs="Simplified Arabic"/>
          <w:sz w:val="24"/>
          <w:szCs w:val="24"/>
          <w:rtl/>
          <w:lang w:bidi="ar-EG"/>
        </w:rPr>
        <w:t xml:space="preserve">إقامة أول محطة نووية لتوليد الطاقة الكهربائية </w:t>
      </w:r>
      <w:r w:rsidR="004A2EBD">
        <w:rPr>
          <w:rFonts w:ascii="Simplified Arabic" w:hAnsi="Simplified Arabic" w:cs="Simplified Arabic" w:hint="cs"/>
          <w:sz w:val="24"/>
          <w:szCs w:val="24"/>
          <w:rtl/>
          <w:lang w:bidi="ar-EG"/>
        </w:rPr>
        <w:t xml:space="preserve">، </w:t>
      </w:r>
      <w:r w:rsidRPr="003D5FC3">
        <w:rPr>
          <w:rFonts w:ascii="Simplified Arabic" w:hAnsi="Simplified Arabic" w:cs="Simplified Arabic"/>
          <w:sz w:val="24"/>
          <w:szCs w:val="24"/>
          <w:rtl/>
          <w:lang w:bidi="ar-EG"/>
        </w:rPr>
        <w:t>بالضبعة في محافظة مرسي مطروح</w:t>
      </w:r>
      <w:r w:rsidR="004A2EBD">
        <w:rPr>
          <w:rFonts w:ascii="Simplified Arabic" w:hAnsi="Simplified Arabic" w:cs="Simplified Arabic" w:hint="cs"/>
          <w:sz w:val="24"/>
          <w:szCs w:val="24"/>
          <w:rtl/>
          <w:lang w:bidi="ar-EG"/>
        </w:rPr>
        <w:t xml:space="preserve"> ، و التي تعد </w:t>
      </w:r>
      <w:r w:rsidR="006E368A">
        <w:rPr>
          <w:rFonts w:ascii="Simplified Arabic" w:hAnsi="Simplified Arabic" w:cs="Simplified Arabic" w:hint="cs"/>
          <w:sz w:val="24"/>
          <w:szCs w:val="24"/>
          <w:rtl/>
          <w:lang w:bidi="ar-EG"/>
        </w:rPr>
        <w:t>إ</w:t>
      </w:r>
      <w:r w:rsidR="004A2EBD">
        <w:rPr>
          <w:rFonts w:ascii="Simplified Arabic" w:hAnsi="Simplified Arabic" w:cs="Simplified Arabic" w:hint="cs"/>
          <w:sz w:val="24"/>
          <w:szCs w:val="24"/>
          <w:rtl/>
          <w:lang w:bidi="ar-EG"/>
        </w:rPr>
        <w:t>حد</w:t>
      </w:r>
      <w:r w:rsidR="006E368A">
        <w:rPr>
          <w:rFonts w:ascii="Simplified Arabic" w:hAnsi="Simplified Arabic" w:cs="Simplified Arabic" w:hint="cs"/>
          <w:sz w:val="24"/>
          <w:szCs w:val="24"/>
          <w:rtl/>
          <w:lang w:bidi="ar-EG"/>
        </w:rPr>
        <w:t>ي</w:t>
      </w:r>
      <w:r w:rsidR="004A2EBD">
        <w:rPr>
          <w:rFonts w:ascii="Simplified Arabic" w:hAnsi="Simplified Arabic" w:cs="Simplified Arabic" w:hint="cs"/>
          <w:sz w:val="24"/>
          <w:szCs w:val="24"/>
          <w:rtl/>
          <w:lang w:bidi="ar-EG"/>
        </w:rPr>
        <w:t xml:space="preserve"> طرق توليد الطاقة بدون عمل إنبعاثات كربونية</w:t>
      </w:r>
      <w:r w:rsidR="006E368A">
        <w:rPr>
          <w:rFonts w:ascii="Simplified Arabic" w:hAnsi="Simplified Arabic" w:cs="Simplified Arabic" w:hint="cs"/>
          <w:sz w:val="24"/>
          <w:szCs w:val="24"/>
          <w:rtl/>
          <w:lang w:bidi="ar-EG"/>
        </w:rPr>
        <w:t>.</w:t>
      </w:r>
    </w:p>
    <w:p w14:paraId="43546E48" w14:textId="3BC8734C" w:rsidR="00EF721B" w:rsidRDefault="008A6EB6" w:rsidP="00F90C1A">
      <w:pPr>
        <w:bidi/>
        <w:rPr>
          <w:rFonts w:ascii="Simplified Arabic" w:hAnsi="Simplified Arabic" w:cs="Simplified Arabic"/>
          <w:sz w:val="24"/>
          <w:szCs w:val="24"/>
          <w:rtl/>
          <w:lang w:bidi="ar-EG"/>
        </w:rPr>
      </w:pPr>
      <w:r w:rsidRPr="003D5FC3">
        <w:rPr>
          <w:rFonts w:ascii="Simplified Arabic" w:hAnsi="Simplified Arabic" w:cs="Simplified Arabic"/>
          <w:sz w:val="24"/>
          <w:szCs w:val="24"/>
          <w:rtl/>
          <w:lang w:bidi="ar-EG"/>
        </w:rPr>
        <w:t xml:space="preserve"> </w:t>
      </w:r>
      <w:r w:rsidR="004A2EBD">
        <w:rPr>
          <w:rFonts w:ascii="Simplified Arabic" w:hAnsi="Simplified Arabic" w:cs="Simplified Arabic" w:hint="cs"/>
          <w:sz w:val="24"/>
          <w:szCs w:val="24"/>
          <w:rtl/>
          <w:lang w:bidi="ar-EG"/>
        </w:rPr>
        <w:t>-</w:t>
      </w:r>
      <w:r w:rsidR="003C6717">
        <w:rPr>
          <w:rFonts w:ascii="Simplified Arabic" w:hAnsi="Simplified Arabic" w:cs="Simplified Arabic" w:hint="cs"/>
          <w:sz w:val="24"/>
          <w:szCs w:val="24"/>
          <w:rtl/>
          <w:lang w:bidi="ar-EG"/>
        </w:rPr>
        <w:t xml:space="preserve">تعمل الدولة علي توسيع نطاق توليد الطاقة الكهربائية بإستخدام ألواح الطاقة الشمسية ، حيث تم بناء محطة الطاقة الشمسية </w:t>
      </w:r>
      <w:r w:rsidR="004A2EBD">
        <w:rPr>
          <w:rFonts w:ascii="Simplified Arabic" w:hAnsi="Simplified Arabic" w:cs="Simplified Arabic" w:hint="cs"/>
          <w:sz w:val="24"/>
          <w:szCs w:val="24"/>
          <w:rtl/>
          <w:lang w:bidi="ar-EG"/>
        </w:rPr>
        <w:t>ببنبان في أ</w:t>
      </w:r>
      <w:r w:rsidR="00AF4316">
        <w:rPr>
          <w:rFonts w:ascii="Simplified Arabic" w:hAnsi="Simplified Arabic" w:cs="Simplified Arabic" w:hint="cs"/>
          <w:sz w:val="24"/>
          <w:szCs w:val="24"/>
          <w:rtl/>
          <w:lang w:bidi="ar-EG"/>
        </w:rPr>
        <w:t>سوان ،</w:t>
      </w:r>
      <w:r w:rsidR="001326FC">
        <w:rPr>
          <w:rFonts w:ascii="Simplified Arabic" w:hAnsi="Simplified Arabic" w:cs="Simplified Arabic" w:hint="cs"/>
          <w:sz w:val="24"/>
          <w:szCs w:val="24"/>
          <w:rtl/>
          <w:lang w:bidi="ar-EG"/>
        </w:rPr>
        <w:t xml:space="preserve"> و تعد أحد أضخم محطات لتوليد الطاقة الشمسية في العالم </w:t>
      </w:r>
      <w:r w:rsidR="006E368A">
        <w:rPr>
          <w:rFonts w:ascii="Simplified Arabic" w:hAnsi="Simplified Arabic" w:cs="Simplified Arabic" w:hint="cs"/>
          <w:sz w:val="24"/>
          <w:szCs w:val="24"/>
          <w:rtl/>
          <w:lang w:bidi="ar-EG"/>
        </w:rPr>
        <w:t>و</w:t>
      </w:r>
      <w:r w:rsidR="004E1230">
        <w:rPr>
          <w:rFonts w:ascii="Simplified Arabic" w:hAnsi="Simplified Arabic" w:cs="Simplified Arabic" w:hint="cs"/>
          <w:sz w:val="24"/>
          <w:szCs w:val="24"/>
          <w:rtl/>
          <w:lang w:bidi="ar-EG"/>
        </w:rPr>
        <w:t xml:space="preserve"> يأتي </w:t>
      </w:r>
      <w:r w:rsidR="001326FC">
        <w:rPr>
          <w:rFonts w:ascii="Simplified Arabic" w:hAnsi="Simplified Arabic" w:cs="Simplified Arabic" w:hint="cs"/>
          <w:sz w:val="24"/>
          <w:szCs w:val="24"/>
          <w:rtl/>
          <w:lang w:bidi="ar-EG"/>
        </w:rPr>
        <w:t xml:space="preserve">هذا المشروع </w:t>
      </w:r>
      <w:r w:rsidR="004E1230">
        <w:rPr>
          <w:rFonts w:ascii="Simplified Arabic" w:hAnsi="Simplified Arabic" w:cs="Simplified Arabic" w:hint="cs"/>
          <w:sz w:val="24"/>
          <w:szCs w:val="24"/>
          <w:rtl/>
          <w:lang w:bidi="ar-EG"/>
        </w:rPr>
        <w:t>ضمن فعاليات إستراتيجية مصر للطاقة المستدامة 2035،</w:t>
      </w:r>
      <w:r w:rsidR="00AF4316">
        <w:rPr>
          <w:rFonts w:ascii="Simplified Arabic" w:hAnsi="Simplified Arabic" w:cs="Simplified Arabic" w:hint="cs"/>
          <w:sz w:val="24"/>
          <w:szCs w:val="24"/>
          <w:rtl/>
          <w:lang w:bidi="ar-EG"/>
        </w:rPr>
        <w:t xml:space="preserve"> و تولد المحطة 1650 كيلو وات من الطاقة الكهربائية</w:t>
      </w:r>
      <w:r w:rsidR="001326FC">
        <w:rPr>
          <w:rFonts w:ascii="Simplified Arabic" w:hAnsi="Simplified Arabic" w:cs="Simplified Arabic" w:hint="cs"/>
          <w:sz w:val="24"/>
          <w:szCs w:val="24"/>
          <w:rtl/>
          <w:lang w:bidi="ar-EG"/>
        </w:rPr>
        <w:t xml:space="preserve"> ، كما يساهم المشروع في خفض 2 مليون طن متري من الإنبعاثات ثاني أكسيد الكربون</w:t>
      </w:r>
      <w:r w:rsidR="00A342C1">
        <w:rPr>
          <w:rStyle w:val="FootnoteReference"/>
          <w:rFonts w:ascii="Simplified Arabic" w:hAnsi="Simplified Arabic" w:cs="Simplified Arabic"/>
          <w:sz w:val="24"/>
          <w:szCs w:val="24"/>
          <w:rtl/>
          <w:lang w:bidi="ar-EG"/>
        </w:rPr>
        <w:footnoteReference w:id="35"/>
      </w:r>
      <w:r w:rsidR="001326FC">
        <w:rPr>
          <w:rFonts w:ascii="Simplified Arabic" w:hAnsi="Simplified Arabic" w:cs="Simplified Arabic" w:hint="cs"/>
          <w:sz w:val="24"/>
          <w:szCs w:val="24"/>
          <w:rtl/>
          <w:lang w:bidi="ar-EG"/>
        </w:rPr>
        <w:t>.</w:t>
      </w:r>
    </w:p>
    <w:p w14:paraId="34FB2299" w14:textId="308F4580" w:rsidR="00D87D04" w:rsidRPr="00644C26" w:rsidRDefault="00644C26" w:rsidP="00F90C1A">
      <w:pPr>
        <w:bidi/>
        <w:rPr>
          <w:rFonts w:ascii="Simplified Arabic" w:hAnsi="Simplified Arabic" w:cs="Simplified Arabic"/>
          <w:b/>
          <w:bCs/>
          <w:sz w:val="24"/>
          <w:szCs w:val="24"/>
          <w:u w:val="single"/>
          <w:rtl/>
          <w:lang w:bidi="ar-EG"/>
        </w:rPr>
      </w:pPr>
      <w:r w:rsidRPr="00644C26">
        <w:rPr>
          <w:rFonts w:ascii="Simplified Arabic" w:hAnsi="Simplified Arabic" w:cs="Simplified Arabic" w:hint="cs"/>
          <w:b/>
          <w:bCs/>
          <w:sz w:val="24"/>
          <w:szCs w:val="24"/>
          <w:u w:val="single"/>
          <w:rtl/>
          <w:lang w:bidi="ar-EG"/>
        </w:rPr>
        <w:t>6</w:t>
      </w:r>
      <w:r w:rsidR="00C42ABC">
        <w:rPr>
          <w:rFonts w:ascii="Simplified Arabic" w:hAnsi="Simplified Arabic" w:cs="Simplified Arabic" w:hint="cs"/>
          <w:b/>
          <w:bCs/>
          <w:sz w:val="24"/>
          <w:szCs w:val="24"/>
          <w:u w:val="single"/>
          <w:rtl/>
          <w:lang w:bidi="ar-EG"/>
        </w:rPr>
        <w:t xml:space="preserve">-4 </w:t>
      </w:r>
      <w:r w:rsidR="00D87D04" w:rsidRPr="00644C26">
        <w:rPr>
          <w:rFonts w:ascii="Simplified Arabic" w:hAnsi="Simplified Arabic" w:cs="Simplified Arabic" w:hint="cs"/>
          <w:b/>
          <w:bCs/>
          <w:sz w:val="24"/>
          <w:szCs w:val="24"/>
          <w:u w:val="single"/>
          <w:rtl/>
          <w:lang w:bidi="ar-EG"/>
        </w:rPr>
        <w:t>التحول للإقتصاد الأخضر:</w:t>
      </w:r>
    </w:p>
    <w:p w14:paraId="1022157B" w14:textId="13F8F48A" w:rsidR="00D87D04" w:rsidRDefault="00D87D04" w:rsidP="00F90C1A">
      <w:pPr>
        <w:bidi/>
        <w:rPr>
          <w:rFonts w:ascii="Simplified Arabic" w:hAnsi="Simplified Arabic" w:cs="Simplified Arabic"/>
          <w:sz w:val="24"/>
          <w:szCs w:val="24"/>
          <w:rtl/>
        </w:rPr>
      </w:pPr>
      <w:r>
        <w:rPr>
          <w:rFonts w:ascii="Simplified Arabic" w:hAnsi="Simplified Arabic" w:cs="Simplified Arabic" w:hint="cs"/>
          <w:sz w:val="24"/>
          <w:szCs w:val="24"/>
          <w:rtl/>
          <w:lang w:bidi="ar-EG"/>
        </w:rPr>
        <w:t xml:space="preserve">- </w:t>
      </w:r>
      <w:r w:rsidR="00F13744">
        <w:rPr>
          <w:rFonts w:ascii="Simplified Arabic" w:hAnsi="Simplified Arabic" w:cs="Simplified Arabic" w:hint="cs"/>
          <w:sz w:val="24"/>
          <w:szCs w:val="24"/>
          <w:rtl/>
          <w:lang w:bidi="ar-EG"/>
        </w:rPr>
        <w:t xml:space="preserve">توجه الدولة جهودها </w:t>
      </w:r>
      <w:r w:rsidRPr="00D87D04">
        <w:rPr>
          <w:rFonts w:ascii="Simplified Arabic" w:hAnsi="Simplified Arabic" w:cs="Simplified Arabic"/>
          <w:sz w:val="24"/>
          <w:szCs w:val="24"/>
          <w:rtl/>
        </w:rPr>
        <w:t>لدعم التحول للاقتصاد الأخضر والمحافظة على الاستخدام المستدام للموارد الطبيعية والتي جاءت في القلب من برنامج الإصلاحات الهيكلية الذي يمثل المرحلة الثانية من برنامج الإصلاح الاقتصادي والاجتماعي الذي أطلقته الدولة في 2016، والذي تضمن تقديم حوافز تمويلية وتصديرية للمنتجات والصادرات صديقة البيئة على المستوى القومي</w:t>
      </w:r>
      <w:r w:rsidR="00F13744">
        <w:rPr>
          <w:rFonts w:ascii="Simplified Arabic" w:hAnsi="Simplified Arabic" w:cs="Simplified Arabic" w:hint="cs"/>
          <w:sz w:val="24"/>
          <w:szCs w:val="24"/>
          <w:rtl/>
        </w:rPr>
        <w:t>.</w:t>
      </w:r>
      <w:r w:rsidR="00033BEF">
        <w:rPr>
          <w:rStyle w:val="FootnoteReference"/>
          <w:rFonts w:ascii="Simplified Arabic" w:hAnsi="Simplified Arabic" w:cs="Simplified Arabic"/>
          <w:sz w:val="24"/>
          <w:szCs w:val="24"/>
          <w:rtl/>
        </w:rPr>
        <w:footnoteReference w:id="36"/>
      </w:r>
    </w:p>
    <w:p w14:paraId="50CA17AA" w14:textId="157D5EBF" w:rsidR="00F13744" w:rsidRPr="00D87D04" w:rsidRDefault="00F13744" w:rsidP="00F90C1A">
      <w:pPr>
        <w:bidi/>
        <w:rPr>
          <w:rFonts w:ascii="Simplified Arabic" w:hAnsi="Simplified Arabic" w:cs="Simplified Arabic"/>
          <w:sz w:val="24"/>
          <w:szCs w:val="24"/>
          <w:lang w:bidi="ar-EG"/>
        </w:rPr>
      </w:pPr>
      <w:r>
        <w:rPr>
          <w:rFonts w:ascii="Simplified Arabic" w:hAnsi="Simplified Arabic" w:cs="Simplified Arabic" w:hint="cs"/>
          <w:sz w:val="24"/>
          <w:szCs w:val="24"/>
          <w:rtl/>
        </w:rPr>
        <w:t>-</w:t>
      </w:r>
      <w:r w:rsidR="008F568C">
        <w:rPr>
          <w:rFonts w:ascii="Simplified Arabic" w:hAnsi="Simplified Arabic" w:cs="Simplified Arabic" w:hint="cs"/>
          <w:sz w:val="24"/>
          <w:szCs w:val="24"/>
          <w:rtl/>
        </w:rPr>
        <w:t xml:space="preserve"> </w:t>
      </w:r>
      <w:r w:rsidR="00AB2125">
        <w:rPr>
          <w:rFonts w:ascii="Simplified Arabic" w:hAnsi="Simplified Arabic" w:cs="Simplified Arabic" w:hint="cs"/>
          <w:sz w:val="24"/>
          <w:szCs w:val="24"/>
          <w:rtl/>
        </w:rPr>
        <w:t>تولي الدولة أهتمامها بالسندات الخضراء بإعتبارها</w:t>
      </w:r>
      <w:r w:rsidR="00AB2125" w:rsidRPr="00AB2125">
        <w:rPr>
          <w:rFonts w:ascii="Simplified Arabic" w:hAnsi="Simplified Arabic" w:cs="Simplified Arabic"/>
          <w:sz w:val="24"/>
          <w:szCs w:val="24"/>
          <w:rtl/>
        </w:rPr>
        <w:t xml:space="preserve"> ركيزة أساسية لإنشاء مشروعات ذات مواصفات عالمية،</w:t>
      </w:r>
      <w:r w:rsidR="00AB2125">
        <w:rPr>
          <w:rFonts w:ascii="Simplified Arabic" w:hAnsi="Simplified Arabic" w:cs="Simplified Arabic" w:hint="cs"/>
          <w:sz w:val="24"/>
          <w:szCs w:val="24"/>
          <w:rtl/>
        </w:rPr>
        <w:t xml:space="preserve"> و السندات الخضراء هي صكوك إستدانة لتمويل مشروعات تتعلق بالمناخ و البيئة ،</w:t>
      </w:r>
      <w:r w:rsidR="00B71D3B">
        <w:rPr>
          <w:rFonts w:ascii="Simplified Arabic" w:hAnsi="Simplified Arabic" w:cs="Simplified Arabic" w:hint="cs"/>
          <w:sz w:val="24"/>
          <w:szCs w:val="24"/>
          <w:rtl/>
        </w:rPr>
        <w:t xml:space="preserve"> و أ</w:t>
      </w:r>
      <w:r w:rsidR="00B71D3B" w:rsidRPr="00B71D3B">
        <w:rPr>
          <w:rFonts w:ascii="Simplified Arabic" w:hAnsi="Simplified Arabic" w:cs="Simplified Arabic"/>
          <w:sz w:val="24"/>
          <w:szCs w:val="24"/>
          <w:rtl/>
        </w:rPr>
        <w:t xml:space="preserve">علنت الهيئة العامة للرقابة المالية عن موافقتها على أول إصدار من السندات الخضراء للشركات في مصر بقيمة100 مليون دولار للبنك التجاري الدولي </w:t>
      </w:r>
      <w:r w:rsidR="0094233E">
        <w:rPr>
          <w:rFonts w:ascii="Simplified Arabic" w:hAnsi="Simplified Arabic" w:cs="Simplified Arabic" w:hint="cs"/>
          <w:sz w:val="24"/>
          <w:szCs w:val="24"/>
          <w:rtl/>
        </w:rPr>
        <w:t>ب</w:t>
      </w:r>
      <w:r w:rsidR="00B71D3B" w:rsidRPr="00B71D3B">
        <w:rPr>
          <w:rFonts w:ascii="Simplified Arabic" w:hAnsi="Simplified Arabic" w:cs="Simplified Arabic"/>
          <w:sz w:val="24"/>
          <w:szCs w:val="24"/>
          <w:rtl/>
        </w:rPr>
        <w:t>مصر</w:t>
      </w:r>
      <w:r w:rsidR="0094233E">
        <w:rPr>
          <w:rFonts w:ascii="Simplified Arabic" w:hAnsi="Simplified Arabic" w:cs="Simplified Arabic"/>
          <w:sz w:val="24"/>
          <w:szCs w:val="24"/>
        </w:rPr>
        <w:t xml:space="preserve">CIB </w:t>
      </w:r>
      <w:r w:rsidR="00B71D3B" w:rsidRPr="00B71D3B">
        <w:rPr>
          <w:rFonts w:ascii="Simplified Arabic" w:hAnsi="Simplified Arabic" w:cs="Simplified Arabic"/>
          <w:sz w:val="24"/>
          <w:szCs w:val="24"/>
          <w:rtl/>
        </w:rPr>
        <w:t xml:space="preserve"> بالتعاون مع مؤسسة التمويل الدولية، حيث سيتم توجيه حصيلة الإصدار لتمويل مشروعات بيئية من شأنها استعمال الطاقات النظيفة والتخفيف من العوامل التي تؤدي إلى ارتفاع حرارة الأرض في عدد من المشاريع الخضراء</w:t>
      </w:r>
      <w:r w:rsidR="0094233E">
        <w:rPr>
          <w:rFonts w:ascii="Simplified Arabic" w:hAnsi="Simplified Arabic" w:cs="Simplified Arabic" w:hint="cs"/>
          <w:sz w:val="24"/>
          <w:szCs w:val="24"/>
          <w:rtl/>
          <w:lang w:bidi="ar-EG"/>
        </w:rPr>
        <w:t>.</w:t>
      </w:r>
      <w:r w:rsidR="0094233E">
        <w:rPr>
          <w:rStyle w:val="FootnoteReference"/>
          <w:rFonts w:ascii="Simplified Arabic" w:hAnsi="Simplified Arabic" w:cs="Simplified Arabic"/>
          <w:sz w:val="24"/>
          <w:szCs w:val="24"/>
          <w:rtl/>
          <w:lang w:bidi="ar-EG"/>
        </w:rPr>
        <w:footnoteReference w:id="37"/>
      </w:r>
    </w:p>
    <w:p w14:paraId="202E9D57" w14:textId="240A2ED7" w:rsidR="00272EF6" w:rsidRPr="005E0FD8" w:rsidRDefault="00644C26" w:rsidP="00F90C1A">
      <w:pPr>
        <w:bidi/>
        <w:rPr>
          <w:rFonts w:ascii="Simplified Arabic" w:hAnsi="Simplified Arabic" w:cs="Simplified Arabic"/>
          <w:b/>
          <w:bCs/>
          <w:sz w:val="24"/>
          <w:szCs w:val="24"/>
          <w:u w:val="single"/>
          <w:lang w:bidi="ar-EG"/>
        </w:rPr>
      </w:pPr>
      <w:r w:rsidRPr="005E0FD8">
        <w:rPr>
          <w:rFonts w:ascii="Simplified Arabic" w:hAnsi="Simplified Arabic" w:cs="Simplified Arabic" w:hint="cs"/>
          <w:b/>
          <w:bCs/>
          <w:sz w:val="24"/>
          <w:szCs w:val="24"/>
          <w:u w:val="single"/>
          <w:rtl/>
          <w:lang w:bidi="ar-EG"/>
        </w:rPr>
        <w:lastRenderedPageBreak/>
        <w:t>6</w:t>
      </w:r>
      <w:r w:rsidR="00C42ABC">
        <w:rPr>
          <w:rFonts w:ascii="Simplified Arabic" w:hAnsi="Simplified Arabic" w:cs="Simplified Arabic" w:hint="cs"/>
          <w:b/>
          <w:bCs/>
          <w:sz w:val="24"/>
          <w:szCs w:val="24"/>
          <w:u w:val="single"/>
          <w:rtl/>
          <w:lang w:bidi="ar-EG"/>
        </w:rPr>
        <w:t xml:space="preserve">-5 </w:t>
      </w:r>
      <w:r w:rsidR="00272EF6" w:rsidRPr="005E0FD8">
        <w:rPr>
          <w:rFonts w:ascii="Simplified Arabic" w:hAnsi="Simplified Arabic" w:cs="Simplified Arabic" w:hint="cs"/>
          <w:b/>
          <w:bCs/>
          <w:sz w:val="24"/>
          <w:szCs w:val="24"/>
          <w:u w:val="single"/>
          <w:rtl/>
          <w:lang w:bidi="ar-EG"/>
        </w:rPr>
        <w:t xml:space="preserve">جهود وزارة البيئة </w:t>
      </w:r>
      <w:r w:rsidR="0023249D" w:rsidRPr="005E0FD8">
        <w:rPr>
          <w:rFonts w:ascii="Simplified Arabic" w:hAnsi="Simplified Arabic" w:cs="Simplified Arabic" w:hint="cs"/>
          <w:b/>
          <w:bCs/>
          <w:sz w:val="24"/>
          <w:szCs w:val="24"/>
          <w:u w:val="single"/>
          <w:rtl/>
          <w:lang w:bidi="ar-EG"/>
        </w:rPr>
        <w:t>:</w:t>
      </w:r>
    </w:p>
    <w:p w14:paraId="1F18539B" w14:textId="77777777" w:rsidR="00440733" w:rsidRPr="00440733" w:rsidRDefault="00440733" w:rsidP="00F90C1A">
      <w:pPr>
        <w:bidi/>
        <w:rPr>
          <w:rFonts w:ascii="Simplified Arabic" w:hAnsi="Simplified Arabic" w:cs="Simplified Arabic"/>
          <w:sz w:val="24"/>
          <w:szCs w:val="24"/>
          <w:rtl/>
          <w:lang w:bidi="ar-EG"/>
        </w:rPr>
      </w:pPr>
      <w:r w:rsidRPr="00440733">
        <w:rPr>
          <w:rFonts w:ascii="Simplified Arabic" w:hAnsi="Simplified Arabic" w:cs="Simplified Arabic" w:hint="cs"/>
          <w:sz w:val="24"/>
          <w:szCs w:val="24"/>
          <w:rtl/>
          <w:lang w:bidi="ar-EG"/>
        </w:rPr>
        <w:t xml:space="preserve">- يوجد عدة مسببات لمشكلة التلوث قي مصر كان يتسبب بها الأفراد، وعملت الدولة و وزارة البيئة علي حل تلك المشاكل ,اهمها مشكلة قش الأرز وهي أحد المخلفات التي تنتج عن زراعة الأرز و كان المزارعين يقوموا بالتخلص منها بالحرق، ولذلك قامت وزارة البيئة بعمل حملات  التفتيش علي أنشطة حرق المخلفات الزراعية </w:t>
      </w:r>
    </w:p>
    <w:p w14:paraId="034C3502" w14:textId="77777777" w:rsidR="00440733" w:rsidRPr="00440733" w:rsidRDefault="00440733" w:rsidP="00F90C1A">
      <w:pPr>
        <w:bidi/>
        <w:rPr>
          <w:rFonts w:ascii="Simplified Arabic" w:hAnsi="Simplified Arabic" w:cs="Simplified Arabic"/>
          <w:sz w:val="24"/>
          <w:szCs w:val="24"/>
          <w:rtl/>
          <w:lang w:bidi="ar-EG"/>
        </w:rPr>
      </w:pPr>
      <w:r w:rsidRPr="00440733">
        <w:rPr>
          <w:rFonts w:ascii="Simplified Arabic" w:hAnsi="Simplified Arabic" w:cs="Simplified Arabic" w:hint="cs"/>
          <w:sz w:val="24"/>
          <w:szCs w:val="24"/>
          <w:rtl/>
          <w:lang w:bidi="ar-EG"/>
        </w:rPr>
        <w:t>- عمل حملات توعوية بكيفية التخلص السليم من المخلفات ، ومراقبة مكبات النفايات العمومية للتأكد من صحة طريقة التخلص منها.</w:t>
      </w:r>
    </w:p>
    <w:p w14:paraId="1D9A3D15" w14:textId="60819D98" w:rsidR="00440733" w:rsidRPr="00440733" w:rsidRDefault="00440733" w:rsidP="00F90C1A">
      <w:pPr>
        <w:bidi/>
        <w:rPr>
          <w:rFonts w:ascii="Simplified Arabic" w:hAnsi="Simplified Arabic" w:cs="Simplified Arabic"/>
          <w:sz w:val="24"/>
          <w:szCs w:val="24"/>
          <w:rtl/>
          <w:lang w:bidi="ar-EG"/>
        </w:rPr>
      </w:pPr>
      <w:r w:rsidRPr="00440733">
        <w:rPr>
          <w:rFonts w:ascii="Simplified Arabic" w:hAnsi="Simplified Arabic" w:cs="Simplified Arabic" w:hint="cs"/>
          <w:sz w:val="24"/>
          <w:szCs w:val="24"/>
          <w:rtl/>
          <w:lang w:bidi="ar-EG"/>
        </w:rPr>
        <w:t>- إصدار قرار بوقف الصناعات الصغيرة الملوثة للهواء لحين إنتهاء فترة السحابة السوداء في وقت معين من السنة.</w:t>
      </w:r>
    </w:p>
    <w:p w14:paraId="14FF3406" w14:textId="77777777" w:rsidR="00FC4AAD" w:rsidRDefault="00440733" w:rsidP="00F90C1A">
      <w:pPr>
        <w:bidi/>
        <w:rPr>
          <w:rFonts w:ascii="Simplified Arabic" w:hAnsi="Simplified Arabic" w:cs="Simplified Arabic"/>
          <w:sz w:val="24"/>
          <w:szCs w:val="24"/>
          <w:rtl/>
          <w:lang w:bidi="ar-EG"/>
        </w:rPr>
      </w:pPr>
      <w:r w:rsidRPr="00440733">
        <w:rPr>
          <w:rFonts w:ascii="Simplified Arabic" w:hAnsi="Simplified Arabic" w:cs="Simplified Arabic" w:hint="cs"/>
          <w:sz w:val="24"/>
          <w:szCs w:val="24"/>
          <w:rtl/>
          <w:lang w:bidi="ar-EG"/>
        </w:rPr>
        <w:t>-  جمع أكبر كمية من قش الأرز من المزارعين لتأكد التخلص منه بطريقة سليمة ، حيث تم جمع 1.5 مليون طن من قش الأرز بنهاية عام 2018.</w:t>
      </w:r>
    </w:p>
    <w:p w14:paraId="398CDC89" w14:textId="144D6923" w:rsidR="00EF721B" w:rsidRDefault="00440733" w:rsidP="00F90C1A">
      <w:pPr>
        <w:bidi/>
        <w:rPr>
          <w:rFonts w:ascii="Simplified Arabic" w:hAnsi="Simplified Arabic" w:cs="Simplified Arabic"/>
          <w:sz w:val="24"/>
          <w:szCs w:val="24"/>
          <w:rtl/>
          <w:lang w:bidi="ar-EG"/>
        </w:rPr>
      </w:pPr>
      <w:r w:rsidRPr="00440733">
        <w:rPr>
          <w:rFonts w:ascii="Simplified Arabic" w:hAnsi="Simplified Arabic" w:cs="Simplified Arabic" w:hint="cs"/>
          <w:sz w:val="24"/>
          <w:szCs w:val="24"/>
          <w:rtl/>
          <w:lang w:bidi="ar-EG"/>
        </w:rPr>
        <w:t>- التفتيش علي المنشآت الصناعية ، و مدي مراعاتها لقوانين البيئة ، ومن بين 121 منشأة ، تم ضبط 61 منشأة مخالفة ، ووقف 30 منشأة عن العمل ، و يأتي كل هذا من ضمن جهود وزارة البيئة بالتعاون مع جهات أخري للحد</w:t>
      </w:r>
      <w:r w:rsidR="0023249D">
        <w:rPr>
          <w:rFonts w:ascii="Simplified Arabic" w:hAnsi="Simplified Arabic" w:cs="Simplified Arabic" w:hint="cs"/>
          <w:sz w:val="24"/>
          <w:szCs w:val="24"/>
          <w:rtl/>
          <w:lang w:bidi="ar-EG"/>
        </w:rPr>
        <w:t xml:space="preserve"> من الإنبعاثات و </w:t>
      </w:r>
      <w:r w:rsidRPr="00440733">
        <w:rPr>
          <w:rFonts w:ascii="Simplified Arabic" w:hAnsi="Simplified Arabic" w:cs="Simplified Arabic" w:hint="cs"/>
          <w:sz w:val="24"/>
          <w:szCs w:val="24"/>
          <w:rtl/>
          <w:lang w:bidi="ar-EG"/>
        </w:rPr>
        <w:t>نوبات التلوث الهوائي الحادة.</w:t>
      </w:r>
      <w:r w:rsidR="00FC4AAD">
        <w:rPr>
          <w:rStyle w:val="FootnoteReference"/>
          <w:rFonts w:ascii="Simplified Arabic" w:hAnsi="Simplified Arabic" w:cs="Simplified Arabic"/>
          <w:sz w:val="24"/>
          <w:szCs w:val="24"/>
          <w:rtl/>
          <w:lang w:bidi="ar-EG"/>
        </w:rPr>
        <w:footnoteReference w:id="38"/>
      </w:r>
    </w:p>
    <w:p w14:paraId="78C732D6" w14:textId="19D5BFE6" w:rsidR="00383312" w:rsidRDefault="00383312" w:rsidP="00383312">
      <w:pPr>
        <w:bidi/>
        <w:rPr>
          <w:rFonts w:ascii="Simplified Arabic" w:hAnsi="Simplified Arabic" w:cs="Simplified Arabic"/>
          <w:sz w:val="24"/>
          <w:szCs w:val="24"/>
          <w:rtl/>
          <w:lang w:bidi="ar-EG"/>
        </w:rPr>
      </w:pPr>
    </w:p>
    <w:p w14:paraId="382FA88E" w14:textId="17622CCD" w:rsidR="00C64884" w:rsidRDefault="00C64884" w:rsidP="00C64884">
      <w:pPr>
        <w:bidi/>
        <w:rPr>
          <w:rFonts w:ascii="Simplified Arabic" w:hAnsi="Simplified Arabic" w:cs="Simplified Arabic"/>
          <w:sz w:val="24"/>
          <w:szCs w:val="24"/>
          <w:rtl/>
          <w:lang w:bidi="ar-EG"/>
        </w:rPr>
      </w:pPr>
    </w:p>
    <w:p w14:paraId="2C5D6674" w14:textId="77777777" w:rsidR="00C64884" w:rsidRDefault="00C64884" w:rsidP="00C64884">
      <w:pPr>
        <w:bidi/>
        <w:rPr>
          <w:rFonts w:ascii="Simplified Arabic" w:hAnsi="Simplified Arabic" w:cs="Simplified Arabic"/>
          <w:sz w:val="24"/>
          <w:szCs w:val="24"/>
          <w:rtl/>
          <w:lang w:bidi="ar-EG"/>
        </w:rPr>
      </w:pPr>
    </w:p>
    <w:p w14:paraId="5C529113" w14:textId="5A3CDC53" w:rsidR="00383312" w:rsidRDefault="00383312" w:rsidP="00383312">
      <w:pPr>
        <w:bidi/>
        <w:rPr>
          <w:rFonts w:ascii="Simplified Arabic" w:hAnsi="Simplified Arabic" w:cs="Simplified Arabic"/>
          <w:sz w:val="24"/>
          <w:szCs w:val="24"/>
          <w:rtl/>
          <w:lang w:bidi="ar-EG"/>
        </w:rPr>
      </w:pPr>
    </w:p>
    <w:p w14:paraId="6BDD4546" w14:textId="77777777" w:rsidR="00C64884" w:rsidRDefault="00C64884" w:rsidP="00C64884">
      <w:pPr>
        <w:bidi/>
        <w:rPr>
          <w:rFonts w:ascii="Simplified Arabic" w:hAnsi="Simplified Arabic" w:cs="Simplified Arabic"/>
          <w:sz w:val="24"/>
          <w:szCs w:val="24"/>
          <w:rtl/>
          <w:lang w:bidi="ar-EG"/>
        </w:rPr>
      </w:pPr>
    </w:p>
    <w:p w14:paraId="67EFCDC0" w14:textId="75B52A0B" w:rsidR="00383312" w:rsidRDefault="00383312" w:rsidP="00383312">
      <w:pPr>
        <w:bidi/>
        <w:rPr>
          <w:rFonts w:ascii="Simplified Arabic" w:hAnsi="Simplified Arabic" w:cs="Simplified Arabic"/>
          <w:sz w:val="24"/>
          <w:szCs w:val="24"/>
          <w:rtl/>
          <w:lang w:bidi="ar-EG"/>
        </w:rPr>
      </w:pPr>
    </w:p>
    <w:p w14:paraId="791C40B1" w14:textId="633AC305" w:rsidR="004E7A70" w:rsidRDefault="004E7A70" w:rsidP="00F90C1A">
      <w:pPr>
        <w:bidi/>
        <w:rPr>
          <w:rFonts w:ascii="Simplified Arabic" w:hAnsi="Simplified Arabic" w:cs="Simplified Arabic"/>
          <w:b/>
          <w:bCs/>
          <w:sz w:val="28"/>
          <w:szCs w:val="28"/>
          <w:u w:val="single"/>
          <w:rtl/>
          <w:lang w:bidi="ar-EG"/>
        </w:rPr>
      </w:pPr>
      <w:r w:rsidRPr="0044561B">
        <w:rPr>
          <w:rFonts w:ascii="Simplified Arabic" w:hAnsi="Simplified Arabic" w:cs="Simplified Arabic" w:hint="cs"/>
          <w:b/>
          <w:bCs/>
          <w:sz w:val="28"/>
          <w:szCs w:val="28"/>
          <w:u w:val="single"/>
          <w:rtl/>
          <w:lang w:bidi="ar-EG"/>
        </w:rPr>
        <w:lastRenderedPageBreak/>
        <w:t>نتائج</w:t>
      </w:r>
      <w:r w:rsidR="00F50B4D">
        <w:rPr>
          <w:rFonts w:ascii="Simplified Arabic" w:hAnsi="Simplified Arabic" w:cs="Simplified Arabic" w:hint="cs"/>
          <w:b/>
          <w:bCs/>
          <w:sz w:val="28"/>
          <w:szCs w:val="28"/>
          <w:u w:val="single"/>
          <w:rtl/>
          <w:lang w:bidi="ar-EG"/>
        </w:rPr>
        <w:t xml:space="preserve"> البحث</w:t>
      </w:r>
      <w:r w:rsidRPr="0044561B">
        <w:rPr>
          <w:rFonts w:ascii="Simplified Arabic" w:hAnsi="Simplified Arabic" w:cs="Simplified Arabic" w:hint="cs"/>
          <w:b/>
          <w:bCs/>
          <w:sz w:val="28"/>
          <w:szCs w:val="28"/>
          <w:u w:val="single"/>
          <w:rtl/>
          <w:lang w:bidi="ar-EG"/>
        </w:rPr>
        <w:t>:</w:t>
      </w:r>
    </w:p>
    <w:p w14:paraId="43FAB092" w14:textId="7A119DF2" w:rsidR="00B848D7" w:rsidRDefault="0044561B"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يستتج من الدراسات السابقة و عرض لبعض تجارب الدول في تطبيق آليات الحد من الإنبعاثات أن تأثيرها إيجابي و فعال ، و أيضًا لها دور في مواجهة ظاهرة التغير المناخي </w:t>
      </w:r>
      <w:r w:rsidR="00F92EA0">
        <w:rPr>
          <w:rFonts w:ascii="Simplified Arabic" w:hAnsi="Simplified Arabic" w:cs="Simplified Arabic" w:hint="cs"/>
          <w:sz w:val="24"/>
          <w:szCs w:val="24"/>
          <w:rtl/>
          <w:lang w:bidi="ar-EG"/>
        </w:rPr>
        <w:t>،</w:t>
      </w:r>
      <w:r w:rsidR="000D03B7">
        <w:rPr>
          <w:rFonts w:ascii="Simplified Arabic" w:hAnsi="Simplified Arabic" w:cs="Simplified Arabic" w:hint="cs"/>
          <w:sz w:val="24"/>
          <w:szCs w:val="24"/>
          <w:rtl/>
          <w:lang w:bidi="ar-EG"/>
        </w:rPr>
        <w:t xml:space="preserve"> و</w:t>
      </w:r>
      <w:r w:rsidR="00F92EA0">
        <w:rPr>
          <w:rFonts w:ascii="Simplified Arabic" w:hAnsi="Simplified Arabic" w:cs="Simplified Arabic" w:hint="cs"/>
          <w:sz w:val="24"/>
          <w:szCs w:val="24"/>
          <w:rtl/>
          <w:lang w:bidi="ar-EG"/>
        </w:rPr>
        <w:t xml:space="preserve"> كما إتضح من نتائج التحليل الإحصائي لفنلندا في تطبيق الضريبة الكربونية ، و تجربة نيوزيلندا في تطبيق نظام تداول الإنبعاثات ، أن الآلية الأكثر فعالية هي ضريبة الكربون ، كما أن تطبيقها لا يحتوي العديد من السلبيات التي يتضمنها تطبيق نظام تداول الإنبعاثات و بخاصة التلاعب في الأسعار الذي يضر كثيرًا من مدي فعالية الآلية ، و بالرغم من أن مصر تتخذ خطوات و إجراءات هامة و فعالة ، ويتضح بها ال</w:t>
      </w:r>
      <w:r w:rsidR="00674532">
        <w:rPr>
          <w:rFonts w:ascii="Simplified Arabic" w:hAnsi="Simplified Arabic" w:cs="Simplified Arabic" w:hint="cs"/>
          <w:sz w:val="24"/>
          <w:szCs w:val="24"/>
          <w:rtl/>
          <w:lang w:bidi="ar-EG"/>
        </w:rPr>
        <w:t>إ</w:t>
      </w:r>
      <w:r w:rsidR="00F92EA0">
        <w:rPr>
          <w:rFonts w:ascii="Simplified Arabic" w:hAnsi="Simplified Arabic" w:cs="Simplified Arabic" w:hint="cs"/>
          <w:sz w:val="24"/>
          <w:szCs w:val="24"/>
          <w:rtl/>
          <w:lang w:bidi="ar-EG"/>
        </w:rPr>
        <w:t xml:space="preserve">هتمام </w:t>
      </w:r>
      <w:r w:rsidR="00674532">
        <w:rPr>
          <w:rFonts w:ascii="Simplified Arabic" w:hAnsi="Simplified Arabic" w:cs="Simplified Arabic" w:hint="cs"/>
          <w:sz w:val="24"/>
          <w:szCs w:val="24"/>
          <w:rtl/>
          <w:lang w:bidi="ar-EG"/>
        </w:rPr>
        <w:t xml:space="preserve">بقضية التغير المناخي و حماية البيئة ، إلا أن تطبيق آلية مثل الضريبة الكربونية يمكن أن يساهم بشكل أكثر فعالية للوصول إلي أهدافها البيئية ، سواء هدف العمل المناخي بأهداف التنمية المستدامة العالمية </w:t>
      </w:r>
      <w:r w:rsidR="00674532">
        <w:rPr>
          <w:rFonts w:ascii="Simplified Arabic" w:hAnsi="Simplified Arabic" w:cs="Simplified Arabic"/>
          <w:sz w:val="24"/>
          <w:szCs w:val="24"/>
          <w:lang w:bidi="ar-EG"/>
        </w:rPr>
        <w:t>(SDGs)</w:t>
      </w:r>
      <w:r w:rsidR="00F92EA0">
        <w:rPr>
          <w:rFonts w:ascii="Simplified Arabic" w:hAnsi="Simplified Arabic" w:cs="Simplified Arabic" w:hint="cs"/>
          <w:sz w:val="24"/>
          <w:szCs w:val="24"/>
          <w:rtl/>
          <w:lang w:bidi="ar-EG"/>
        </w:rPr>
        <w:t xml:space="preserve"> </w:t>
      </w:r>
      <w:r w:rsidR="00674532">
        <w:rPr>
          <w:rFonts w:ascii="Simplified Arabic" w:hAnsi="Simplified Arabic" w:cs="Simplified Arabic" w:hint="cs"/>
          <w:sz w:val="24"/>
          <w:szCs w:val="24"/>
          <w:rtl/>
          <w:lang w:bidi="ar-EG"/>
        </w:rPr>
        <w:t xml:space="preserve">و المساعدة للوصول إلي صفر إنبعاثات بمنتصف القرن الحالي ، أو هدف الحد من التلوث من أهداف البعد البيئي برؤية مصر 2030 ، </w:t>
      </w:r>
      <w:r w:rsidR="000D03B7">
        <w:rPr>
          <w:rFonts w:ascii="Simplified Arabic" w:hAnsi="Simplified Arabic" w:cs="Simplified Arabic" w:hint="cs"/>
          <w:sz w:val="24"/>
          <w:szCs w:val="24"/>
          <w:rtl/>
          <w:lang w:bidi="ar-EG"/>
        </w:rPr>
        <w:t>كما أنه من المتوقع أن تطبيقها في البداية يمكن أن يضر بقطاعات الإنتاج و الصناعة ، و بالتالي يؤثر سلبًا علي النمو الإقتصادي ، من واقع تجارب الدول التي طبقتها بالفعل إلا أنه يمكن تفادي ذلك إلي حد ما بالتطبيق التدريجي ، بمعني أنه يطبق علي قطاع واحد في البداية ، و يفضل قطاع الطاقة بما أنه القطاع المسئول عن حوالي 40% من الإنبعاثات الكربونية في مصر ،</w:t>
      </w:r>
      <w:r w:rsidR="00240163">
        <w:rPr>
          <w:rFonts w:ascii="Simplified Arabic" w:hAnsi="Simplified Arabic" w:cs="Simplified Arabic" w:hint="cs"/>
          <w:sz w:val="24"/>
          <w:szCs w:val="24"/>
          <w:rtl/>
          <w:lang w:bidi="ar-EG"/>
        </w:rPr>
        <w:t xml:space="preserve"> و </w:t>
      </w:r>
      <w:r w:rsidR="0001539B">
        <w:rPr>
          <w:rFonts w:ascii="Simplified Arabic" w:hAnsi="Simplified Arabic" w:cs="Simplified Arabic" w:hint="cs"/>
          <w:sz w:val="24"/>
          <w:szCs w:val="24"/>
          <w:rtl/>
          <w:lang w:bidi="ar-EG"/>
        </w:rPr>
        <w:t xml:space="preserve">بناء علي نتائج تطبيقها علي هذا القطاع و إذا ما تم التعافي من أي أثار سلبية علي الإقتصاد أو الناتج المحلي الإجمالي يتم تطبيقها علي قطاعات أخري. </w:t>
      </w:r>
    </w:p>
    <w:p w14:paraId="3373E4CD" w14:textId="001D5A54" w:rsidR="00184795" w:rsidRDefault="00184795" w:rsidP="00F90C1A">
      <w:pPr>
        <w:bidi/>
        <w:rPr>
          <w:rFonts w:ascii="Simplified Arabic" w:hAnsi="Simplified Arabic" w:cs="Simplified Arabic"/>
          <w:sz w:val="24"/>
          <w:szCs w:val="24"/>
          <w:rtl/>
          <w:lang w:bidi="ar-EG"/>
        </w:rPr>
      </w:pPr>
    </w:p>
    <w:p w14:paraId="011EF16E" w14:textId="1B20C32F" w:rsidR="00184795" w:rsidRDefault="00184795" w:rsidP="00F90C1A">
      <w:pPr>
        <w:bidi/>
        <w:rPr>
          <w:rFonts w:ascii="Simplified Arabic" w:hAnsi="Simplified Arabic" w:cs="Simplified Arabic"/>
          <w:sz w:val="24"/>
          <w:szCs w:val="24"/>
          <w:rtl/>
          <w:lang w:bidi="ar-EG"/>
        </w:rPr>
      </w:pPr>
    </w:p>
    <w:p w14:paraId="52ECA918" w14:textId="36A86FFD" w:rsidR="00184795" w:rsidRDefault="00184795" w:rsidP="00F90C1A">
      <w:pPr>
        <w:bidi/>
        <w:rPr>
          <w:rFonts w:ascii="Simplified Arabic" w:hAnsi="Simplified Arabic" w:cs="Simplified Arabic"/>
          <w:sz w:val="24"/>
          <w:szCs w:val="24"/>
          <w:rtl/>
          <w:lang w:bidi="ar-EG"/>
        </w:rPr>
      </w:pPr>
    </w:p>
    <w:p w14:paraId="76DD10AD" w14:textId="77777777" w:rsidR="00C64884" w:rsidRDefault="00C64884" w:rsidP="00C64884">
      <w:pPr>
        <w:bidi/>
        <w:rPr>
          <w:rFonts w:ascii="Simplified Arabic" w:hAnsi="Simplified Arabic" w:cs="Simplified Arabic"/>
          <w:sz w:val="24"/>
          <w:szCs w:val="24"/>
          <w:rtl/>
          <w:lang w:bidi="ar-EG"/>
        </w:rPr>
      </w:pPr>
    </w:p>
    <w:p w14:paraId="4C07E158" w14:textId="655CDCD6" w:rsidR="00184795" w:rsidRDefault="00184795" w:rsidP="00F90C1A">
      <w:pPr>
        <w:bidi/>
        <w:rPr>
          <w:rFonts w:ascii="Simplified Arabic" w:hAnsi="Simplified Arabic" w:cs="Simplified Arabic"/>
          <w:sz w:val="24"/>
          <w:szCs w:val="24"/>
          <w:rtl/>
          <w:lang w:bidi="ar-EG"/>
        </w:rPr>
      </w:pPr>
    </w:p>
    <w:p w14:paraId="3690DEDA" w14:textId="6EC21441" w:rsidR="00184795" w:rsidRDefault="00184795" w:rsidP="00F90C1A">
      <w:pPr>
        <w:bidi/>
        <w:rPr>
          <w:rFonts w:ascii="Simplified Arabic" w:hAnsi="Simplified Arabic" w:cs="Simplified Arabic"/>
          <w:sz w:val="24"/>
          <w:szCs w:val="24"/>
          <w:rtl/>
          <w:lang w:bidi="ar-EG"/>
        </w:rPr>
      </w:pPr>
    </w:p>
    <w:p w14:paraId="268FF142" w14:textId="3A586AEB" w:rsidR="00184795" w:rsidRDefault="00184795" w:rsidP="00F90C1A">
      <w:pPr>
        <w:bidi/>
        <w:rPr>
          <w:rFonts w:ascii="Simplified Arabic" w:hAnsi="Simplified Arabic" w:cs="Simplified Arabic"/>
          <w:sz w:val="24"/>
          <w:szCs w:val="24"/>
          <w:rtl/>
          <w:lang w:bidi="ar-EG"/>
        </w:rPr>
      </w:pPr>
    </w:p>
    <w:p w14:paraId="6D0A7BC1" w14:textId="463A98C5" w:rsidR="00C64884" w:rsidRDefault="00C64884" w:rsidP="00C64884">
      <w:pPr>
        <w:bidi/>
        <w:rPr>
          <w:rFonts w:ascii="Simplified Arabic" w:hAnsi="Simplified Arabic" w:cs="Simplified Arabic"/>
          <w:sz w:val="24"/>
          <w:szCs w:val="24"/>
          <w:rtl/>
          <w:lang w:bidi="ar-EG"/>
        </w:rPr>
      </w:pPr>
    </w:p>
    <w:p w14:paraId="4C904F2E" w14:textId="77777777" w:rsidR="00C64884" w:rsidRDefault="00C64884" w:rsidP="00C64884">
      <w:pPr>
        <w:bidi/>
        <w:rPr>
          <w:rFonts w:ascii="Simplified Arabic" w:hAnsi="Simplified Arabic" w:cs="Simplified Arabic"/>
          <w:sz w:val="24"/>
          <w:szCs w:val="24"/>
          <w:rtl/>
          <w:lang w:bidi="ar-EG"/>
        </w:rPr>
      </w:pPr>
    </w:p>
    <w:p w14:paraId="085EFAA1" w14:textId="5E81DA81" w:rsidR="00256844" w:rsidRDefault="00A71D9A" w:rsidP="00994B46">
      <w:pPr>
        <w:bidi/>
        <w:rPr>
          <w:rFonts w:ascii="Simplified Arabic" w:hAnsi="Simplified Arabic" w:cs="Simplified Arabic"/>
          <w:b/>
          <w:bCs/>
          <w:sz w:val="28"/>
          <w:szCs w:val="28"/>
          <w:u w:val="single"/>
          <w:rtl/>
          <w:lang w:bidi="ar-EG"/>
        </w:rPr>
      </w:pPr>
      <w:r w:rsidRPr="00EF721B">
        <w:rPr>
          <w:rFonts w:ascii="Simplified Arabic" w:hAnsi="Simplified Arabic" w:cs="Simplified Arabic" w:hint="cs"/>
          <w:b/>
          <w:bCs/>
          <w:sz w:val="28"/>
          <w:szCs w:val="28"/>
          <w:u w:val="single"/>
          <w:rtl/>
          <w:lang w:bidi="ar-EG"/>
        </w:rPr>
        <w:lastRenderedPageBreak/>
        <w:t>التوصيات:</w:t>
      </w:r>
    </w:p>
    <w:p w14:paraId="3C062381" w14:textId="4E634A2C" w:rsidR="00D93FD1" w:rsidRPr="00D93FD1" w:rsidRDefault="00D93FD1" w:rsidP="00D93FD1">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يوجد عدة توصيات خاصة بالدولة وسياساتها التي من شأنها أن تخفض من حجم الإنبعاثات و أهمها:</w:t>
      </w:r>
    </w:p>
    <w:p w14:paraId="728BBD1B" w14:textId="0BC4F151" w:rsidR="002726C4" w:rsidRDefault="00A71D9A" w:rsidP="00CC675B">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CC675B">
        <w:rPr>
          <w:rFonts w:ascii="Simplified Arabic" w:hAnsi="Simplified Arabic" w:cs="Simplified Arabic" w:hint="cs"/>
          <w:sz w:val="24"/>
          <w:szCs w:val="24"/>
          <w:rtl/>
          <w:lang w:bidi="ar-EG"/>
        </w:rPr>
        <w:t xml:space="preserve">يجب تطبيق إحدي آليات التسعيرة الكربونية في مصر لمنع ظاهرة التسرب الكربوني و تهرب الصناعات المصدرة للإنبعاثات الكربونية </w:t>
      </w:r>
      <w:r w:rsidR="00D71242">
        <w:rPr>
          <w:rFonts w:ascii="Simplified Arabic" w:hAnsi="Simplified Arabic" w:cs="Simplified Arabic" w:hint="cs"/>
          <w:sz w:val="24"/>
          <w:szCs w:val="24"/>
          <w:rtl/>
          <w:lang w:bidi="ar-EG"/>
        </w:rPr>
        <w:t xml:space="preserve">من دولة مطبقة للتسعيرة الكربونية إلي دولة أخري غير مطبقة </w:t>
      </w:r>
      <w:r w:rsidR="004553B6">
        <w:rPr>
          <w:rFonts w:ascii="Simplified Arabic" w:hAnsi="Simplified Arabic" w:cs="Simplified Arabic" w:hint="cs"/>
          <w:sz w:val="24"/>
          <w:szCs w:val="24"/>
          <w:rtl/>
          <w:lang w:bidi="ar-EG"/>
        </w:rPr>
        <w:t>حيث</w:t>
      </w:r>
      <w:r w:rsidR="00D71242">
        <w:rPr>
          <w:rFonts w:ascii="Simplified Arabic" w:hAnsi="Simplified Arabic" w:cs="Simplified Arabic" w:hint="cs"/>
          <w:sz w:val="24"/>
          <w:szCs w:val="24"/>
          <w:rtl/>
          <w:lang w:bidi="ar-EG"/>
        </w:rPr>
        <w:t xml:space="preserve"> لا ت</w:t>
      </w:r>
      <w:r w:rsidR="00202C9F">
        <w:rPr>
          <w:rFonts w:ascii="Simplified Arabic" w:hAnsi="Simplified Arabic" w:cs="Simplified Arabic" w:hint="cs"/>
          <w:sz w:val="24"/>
          <w:szCs w:val="24"/>
          <w:rtl/>
          <w:lang w:bidi="ar-EG"/>
        </w:rPr>
        <w:t xml:space="preserve">حقق الآلية النتيجة المرجوة </w:t>
      </w:r>
      <w:r w:rsidR="004553B6">
        <w:rPr>
          <w:rFonts w:ascii="Simplified Arabic" w:hAnsi="Simplified Arabic" w:cs="Simplified Arabic" w:hint="cs"/>
          <w:sz w:val="24"/>
          <w:szCs w:val="24"/>
          <w:rtl/>
          <w:lang w:bidi="ar-EG"/>
        </w:rPr>
        <w:t xml:space="preserve">منها </w:t>
      </w:r>
      <w:r w:rsidR="00202C9F">
        <w:rPr>
          <w:rFonts w:ascii="Simplified Arabic" w:hAnsi="Simplified Arabic" w:cs="Simplified Arabic" w:hint="cs"/>
          <w:sz w:val="24"/>
          <w:szCs w:val="24"/>
          <w:rtl/>
          <w:lang w:bidi="ar-EG"/>
        </w:rPr>
        <w:t>بل تغيرت أماكن الإنبعاثات فحسب.</w:t>
      </w:r>
    </w:p>
    <w:p w14:paraId="1D6A7211" w14:textId="1B2B7420" w:rsidR="00D93FD1" w:rsidRDefault="00D93FD1" w:rsidP="00D93FD1">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إعطاء الأولوية بالتمويل لجانب التكنولوجيا و البحث العلمي المختص بمواجهة التغيرات المناخية.</w:t>
      </w:r>
    </w:p>
    <w:p w14:paraId="3B617C06" w14:textId="08F923DC" w:rsidR="00200A31" w:rsidRDefault="00D93FD1" w:rsidP="00200A31">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يجب إصدار حملات توعية </w:t>
      </w:r>
      <w:r w:rsidR="00200A31">
        <w:rPr>
          <w:rFonts w:ascii="Simplified Arabic" w:hAnsi="Simplified Arabic" w:cs="Simplified Arabic" w:hint="cs"/>
          <w:sz w:val="24"/>
          <w:szCs w:val="24"/>
          <w:rtl/>
          <w:lang w:bidi="ar-EG"/>
        </w:rPr>
        <w:t>بتجنب السلوكيات التي من شأنها الإضرار بالبيئة و زيادة التلوث الذي من شأنه أن يزيد مشكلة التغيرات المناخية سوءًا.</w:t>
      </w:r>
    </w:p>
    <w:p w14:paraId="23072AF7" w14:textId="700FA234" w:rsidR="00466A9B" w:rsidRDefault="00466A9B" w:rsidP="00F90C1A">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يمكن أيضًا لجانب سلوكيات و الأنشطة المختلفة للأفراد أن يساهم بالحد من الإنبعاثات و </w:t>
      </w:r>
      <w:r w:rsidR="00184795">
        <w:rPr>
          <w:rFonts w:ascii="Simplified Arabic" w:hAnsi="Simplified Arabic" w:cs="Simplified Arabic" w:hint="cs"/>
          <w:sz w:val="24"/>
          <w:szCs w:val="24"/>
          <w:rtl/>
          <w:lang w:bidi="ar-EG"/>
        </w:rPr>
        <w:t>يتمثل ذلك في :</w:t>
      </w:r>
    </w:p>
    <w:p w14:paraId="456D49BD" w14:textId="3CB4865E" w:rsidR="00184795" w:rsidRDefault="003D5FC3" w:rsidP="00F90C1A">
      <w:pPr>
        <w:bidi/>
        <w:rPr>
          <w:rFonts w:ascii="Simplified Arabic" w:hAnsi="Simplified Arabic" w:cs="Simplified Arabic"/>
          <w:sz w:val="24"/>
          <w:szCs w:val="24"/>
          <w:lang w:bidi="ar-EG"/>
        </w:rPr>
      </w:pPr>
      <w:r w:rsidRPr="003D5FC3">
        <w:rPr>
          <w:rFonts w:ascii="Simplified Arabic" w:hAnsi="Simplified Arabic" w:cs="Simplified Arabic"/>
          <w:sz w:val="24"/>
          <w:szCs w:val="24"/>
          <w:rtl/>
          <w:lang w:bidi="ar-EG"/>
        </w:rPr>
        <w:t>- ترشيد الإستهلاك للطاقة الكهربائية ما يحد من الإستهلاك للوقود الأحفوري لتوليد الطاقة</w:t>
      </w:r>
      <w:r w:rsidR="00184795">
        <w:rPr>
          <w:rFonts w:ascii="Simplified Arabic" w:hAnsi="Simplified Arabic" w:cs="Simplified Arabic" w:hint="cs"/>
          <w:sz w:val="24"/>
          <w:szCs w:val="24"/>
          <w:rtl/>
          <w:lang w:bidi="ar-EG"/>
        </w:rPr>
        <w:t xml:space="preserve"> و بالتالي يخفض إنبعاثات الغازات الدفيئة.</w:t>
      </w:r>
    </w:p>
    <w:p w14:paraId="749394D8" w14:textId="4FDDDBBB" w:rsidR="007E13EE" w:rsidRDefault="007E13EE" w:rsidP="007E13EE">
      <w:pPr>
        <w:bidi/>
        <w:rPr>
          <w:rFonts w:ascii="Simplified Arabic" w:hAnsi="Simplified Arabic" w:cs="Simplified Arabic"/>
          <w:sz w:val="24"/>
          <w:szCs w:val="24"/>
          <w:rtl/>
          <w:lang w:bidi="ar-EG"/>
        </w:rPr>
      </w:pPr>
      <w:r>
        <w:rPr>
          <w:rFonts w:ascii="Simplified Arabic" w:hAnsi="Simplified Arabic" w:cs="Simplified Arabic"/>
          <w:sz w:val="24"/>
          <w:szCs w:val="24"/>
          <w:lang w:bidi="ar-EG"/>
        </w:rPr>
        <w:t>-</w:t>
      </w:r>
      <w:r>
        <w:rPr>
          <w:rFonts w:ascii="Simplified Arabic" w:hAnsi="Simplified Arabic" w:cs="Simplified Arabic" w:hint="cs"/>
          <w:sz w:val="24"/>
          <w:szCs w:val="24"/>
          <w:rtl/>
          <w:lang w:bidi="ar-EG"/>
        </w:rPr>
        <w:t xml:space="preserve"> الحد من إستهلاك المنتجات البلاستيكية بما أن تصنيعها و التخلص منها يصدر إنبعاثات</w:t>
      </w:r>
      <w:r w:rsidR="00D93FD1">
        <w:rPr>
          <w:rFonts w:ascii="Simplified Arabic" w:hAnsi="Simplified Arabic" w:cs="Simplified Arabic" w:hint="cs"/>
          <w:sz w:val="24"/>
          <w:szCs w:val="24"/>
          <w:rtl/>
          <w:lang w:bidi="ar-EG"/>
        </w:rPr>
        <w:t xml:space="preserve"> للغازات الدفيئة</w:t>
      </w:r>
      <w:r>
        <w:rPr>
          <w:rFonts w:ascii="Simplified Arabic" w:hAnsi="Simplified Arabic" w:cs="Simplified Arabic" w:hint="cs"/>
          <w:sz w:val="24"/>
          <w:szCs w:val="24"/>
          <w:rtl/>
          <w:lang w:bidi="ar-EG"/>
        </w:rPr>
        <w:t>.</w:t>
      </w:r>
    </w:p>
    <w:p w14:paraId="6EB4CB91" w14:textId="69E48BC4" w:rsidR="00202C9F" w:rsidRPr="003D5FC3" w:rsidRDefault="00202C9F" w:rsidP="00202C9F">
      <w:pPr>
        <w:bidi/>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التشجيع علي إستخدام الدراجات </w:t>
      </w:r>
      <w:r w:rsidR="004553B6">
        <w:rPr>
          <w:rFonts w:ascii="Simplified Arabic" w:hAnsi="Simplified Arabic" w:cs="Simplified Arabic" w:hint="cs"/>
          <w:sz w:val="24"/>
          <w:szCs w:val="24"/>
          <w:rtl/>
          <w:lang w:bidi="ar-EG"/>
        </w:rPr>
        <w:t>و عمل طرق خاصة بها في أنحاء الجمهورية للحد من إستهلاك الوقود الأحفوري الخاص بالسيارات و المواصلات العامة و الح</w:t>
      </w:r>
      <w:r w:rsidR="007E13EE">
        <w:rPr>
          <w:rFonts w:ascii="Simplified Arabic" w:hAnsi="Simplified Arabic" w:cs="Simplified Arabic" w:hint="cs"/>
          <w:sz w:val="24"/>
          <w:szCs w:val="24"/>
          <w:rtl/>
          <w:lang w:bidi="ar-EG"/>
        </w:rPr>
        <w:t>د</w:t>
      </w:r>
      <w:r w:rsidR="004553B6">
        <w:rPr>
          <w:rFonts w:ascii="Simplified Arabic" w:hAnsi="Simplified Arabic" w:cs="Simplified Arabic" w:hint="cs"/>
          <w:sz w:val="24"/>
          <w:szCs w:val="24"/>
          <w:rtl/>
          <w:lang w:bidi="ar-EG"/>
        </w:rPr>
        <w:t xml:space="preserve"> من إنبعاثاتهم.</w:t>
      </w:r>
    </w:p>
    <w:p w14:paraId="0503AF86" w14:textId="4D653E28" w:rsidR="003D5FC3" w:rsidRDefault="003D5FC3" w:rsidP="00F90C1A">
      <w:pPr>
        <w:bidi/>
        <w:rPr>
          <w:rFonts w:ascii="Simplified Arabic" w:hAnsi="Simplified Arabic" w:cs="Simplified Arabic"/>
          <w:sz w:val="24"/>
          <w:szCs w:val="24"/>
          <w:rtl/>
          <w:lang w:bidi="ar-EG"/>
        </w:rPr>
      </w:pPr>
      <w:r w:rsidRPr="003D5FC3">
        <w:rPr>
          <w:rFonts w:ascii="Simplified Arabic" w:hAnsi="Simplified Arabic" w:cs="Simplified Arabic"/>
          <w:sz w:val="24"/>
          <w:szCs w:val="24"/>
          <w:rtl/>
          <w:lang w:bidi="ar-EG"/>
        </w:rPr>
        <w:t>- تخفيف إستخدام المكيفات الهوائية</w:t>
      </w:r>
      <w:r w:rsidR="00555853">
        <w:rPr>
          <w:rFonts w:ascii="Simplified Arabic" w:hAnsi="Simplified Arabic" w:cs="Simplified Arabic"/>
          <w:sz w:val="24"/>
          <w:szCs w:val="24"/>
          <w:lang w:bidi="ar-EG"/>
        </w:rPr>
        <w:t xml:space="preserve"> </w:t>
      </w:r>
      <w:r w:rsidR="00555853">
        <w:rPr>
          <w:rFonts w:ascii="Simplified Arabic" w:hAnsi="Simplified Arabic" w:cs="Simplified Arabic" w:hint="cs"/>
          <w:sz w:val="24"/>
          <w:szCs w:val="24"/>
          <w:rtl/>
          <w:lang w:bidi="ar-EG"/>
        </w:rPr>
        <w:t xml:space="preserve">، نظرًا لأن محركاتها تصدر إنبعاثات الكلوروفلوروكربون ، و هو أحد الغازات المسببة للإحتباس الحراري ، كما أن </w:t>
      </w:r>
      <w:r w:rsidR="00D47DCC">
        <w:rPr>
          <w:rFonts w:ascii="Simplified Arabic" w:hAnsi="Simplified Arabic" w:cs="Simplified Arabic" w:hint="cs"/>
          <w:sz w:val="24"/>
          <w:szCs w:val="24"/>
          <w:rtl/>
          <w:lang w:bidi="ar-EG"/>
        </w:rPr>
        <w:t>إستخدام</w:t>
      </w:r>
      <w:r w:rsidR="008316F0">
        <w:rPr>
          <w:rFonts w:ascii="Simplified Arabic" w:hAnsi="Simplified Arabic" w:cs="Simplified Arabic" w:hint="cs"/>
          <w:sz w:val="24"/>
          <w:szCs w:val="24"/>
          <w:rtl/>
          <w:lang w:bidi="ar-EG"/>
        </w:rPr>
        <w:t xml:space="preserve"> المكيفات الهوائية ي</w:t>
      </w:r>
      <w:r w:rsidR="00D47DCC">
        <w:rPr>
          <w:rFonts w:ascii="Simplified Arabic" w:hAnsi="Simplified Arabic" w:cs="Simplified Arabic" w:hint="cs"/>
          <w:sz w:val="24"/>
          <w:szCs w:val="24"/>
          <w:rtl/>
          <w:lang w:bidi="ar-EG"/>
        </w:rPr>
        <w:t xml:space="preserve">ستهلك طاقة كهربائية و التي بالتالي تزيد من إستهلاك الوقود الأحفوري لإنتاج الطاقة </w:t>
      </w:r>
      <w:r w:rsidR="00EF721B">
        <w:rPr>
          <w:rFonts w:ascii="Simplified Arabic" w:hAnsi="Simplified Arabic" w:cs="Simplified Arabic" w:hint="cs"/>
          <w:sz w:val="24"/>
          <w:szCs w:val="24"/>
          <w:rtl/>
          <w:lang w:bidi="ar-EG"/>
        </w:rPr>
        <w:t xml:space="preserve">، و لذلك ينصح بإستخدام بدائل أخري لخفض درجات الحرارة تكون موفرة للطاقة. </w:t>
      </w:r>
    </w:p>
    <w:p w14:paraId="605B5E79" w14:textId="573A687C" w:rsidR="00026C6B" w:rsidRDefault="00026C6B" w:rsidP="00F90C1A">
      <w:pPr>
        <w:bidi/>
        <w:rPr>
          <w:rFonts w:ascii="Simplified Arabic" w:hAnsi="Simplified Arabic" w:cs="Simplified Arabic"/>
          <w:sz w:val="24"/>
          <w:szCs w:val="24"/>
          <w:rtl/>
          <w:lang w:bidi="ar-EG"/>
        </w:rPr>
      </w:pPr>
    </w:p>
    <w:p w14:paraId="76C72F8A" w14:textId="5277C0CF" w:rsidR="00C64884" w:rsidRDefault="00C64884" w:rsidP="00C64884">
      <w:pPr>
        <w:bidi/>
        <w:rPr>
          <w:rFonts w:ascii="Simplified Arabic" w:hAnsi="Simplified Arabic" w:cs="Simplified Arabic"/>
          <w:sz w:val="24"/>
          <w:szCs w:val="24"/>
          <w:rtl/>
          <w:lang w:bidi="ar-EG"/>
        </w:rPr>
      </w:pPr>
    </w:p>
    <w:p w14:paraId="572CB2D1" w14:textId="68D4F229" w:rsidR="00C64884" w:rsidRDefault="00C64884" w:rsidP="00C64884">
      <w:pPr>
        <w:bidi/>
        <w:rPr>
          <w:rFonts w:ascii="Simplified Arabic" w:hAnsi="Simplified Arabic" w:cs="Simplified Arabic"/>
          <w:sz w:val="24"/>
          <w:szCs w:val="24"/>
          <w:rtl/>
          <w:lang w:bidi="ar-EG"/>
        </w:rPr>
      </w:pPr>
    </w:p>
    <w:p w14:paraId="4C5B00DC" w14:textId="77777777" w:rsidR="00C64884" w:rsidRDefault="00C64884" w:rsidP="00C64884">
      <w:pPr>
        <w:bidi/>
        <w:rPr>
          <w:rFonts w:ascii="Simplified Arabic" w:hAnsi="Simplified Arabic" w:cs="Simplified Arabic"/>
          <w:sz w:val="24"/>
          <w:szCs w:val="24"/>
          <w:rtl/>
          <w:lang w:bidi="ar-EG"/>
        </w:rPr>
      </w:pPr>
    </w:p>
    <w:p w14:paraId="7D54B6D0" w14:textId="4D784807" w:rsidR="00026C6B" w:rsidRDefault="00026C6B" w:rsidP="00F90C1A">
      <w:pPr>
        <w:bidi/>
        <w:rPr>
          <w:rFonts w:ascii="Simplified Arabic" w:hAnsi="Simplified Arabic" w:cs="Simplified Arabic"/>
          <w:sz w:val="24"/>
          <w:szCs w:val="24"/>
          <w:lang w:bidi="ar-EG"/>
        </w:rPr>
      </w:pPr>
    </w:p>
    <w:p w14:paraId="2F8282DF" w14:textId="77777777" w:rsidR="00C42ABC" w:rsidRDefault="00FB077F" w:rsidP="00C42ABC">
      <w:pPr>
        <w:tabs>
          <w:tab w:val="right" w:pos="9360"/>
        </w:tabs>
        <w:bidi/>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المراجع</w:t>
      </w:r>
    </w:p>
    <w:p w14:paraId="564F8730" w14:textId="4D55E95C" w:rsidR="00A1329E" w:rsidRPr="00C42ABC" w:rsidRDefault="00C42ABC" w:rsidP="00C42ABC">
      <w:pPr>
        <w:tabs>
          <w:tab w:val="right" w:pos="9360"/>
        </w:tabs>
        <w:bidi/>
        <w:rPr>
          <w:rFonts w:ascii="Simplified Arabic" w:hAnsi="Simplified Arabic" w:cs="Simplified Arabic"/>
          <w:b/>
          <w:bCs/>
          <w:sz w:val="28"/>
          <w:szCs w:val="28"/>
          <w:u w:val="single"/>
          <w:rtl/>
          <w:lang w:bidi="ar-EG"/>
        </w:rPr>
      </w:pPr>
      <w:r w:rsidRPr="00C42ABC">
        <w:rPr>
          <w:rFonts w:ascii="Simplified Arabic" w:hAnsi="Simplified Arabic" w:cs="Simplified Arabic" w:hint="cs"/>
          <w:b/>
          <w:bCs/>
          <w:sz w:val="24"/>
          <w:szCs w:val="24"/>
          <w:u w:val="single"/>
          <w:rtl/>
          <w:lang w:bidi="ar-EG"/>
        </w:rPr>
        <w:t>-</w:t>
      </w:r>
      <w:r>
        <w:rPr>
          <w:rFonts w:ascii="Simplified Arabic" w:hAnsi="Simplified Arabic" w:cs="Simplified Arabic" w:hint="cs"/>
          <w:b/>
          <w:bCs/>
          <w:sz w:val="24"/>
          <w:szCs w:val="24"/>
          <w:u w:val="single"/>
          <w:rtl/>
          <w:lang w:bidi="ar-EG"/>
        </w:rPr>
        <w:t xml:space="preserve"> </w:t>
      </w:r>
      <w:r w:rsidR="00A1329E" w:rsidRPr="00C42ABC">
        <w:rPr>
          <w:rFonts w:ascii="Simplified Arabic" w:hAnsi="Simplified Arabic" w:cs="Simplified Arabic" w:hint="cs"/>
          <w:b/>
          <w:bCs/>
          <w:sz w:val="24"/>
          <w:szCs w:val="24"/>
          <w:u w:val="single"/>
          <w:rtl/>
          <w:lang w:bidi="ar-EG"/>
        </w:rPr>
        <w:t>مراجع باللغة العربية:</w:t>
      </w:r>
      <w:r w:rsidR="008316F0" w:rsidRPr="00C42ABC">
        <w:rPr>
          <w:rFonts w:ascii="Simplified Arabic" w:hAnsi="Simplified Arabic" w:cs="Simplified Arabic" w:hint="cs"/>
          <w:b/>
          <w:bCs/>
          <w:sz w:val="24"/>
          <w:szCs w:val="24"/>
          <w:u w:val="single"/>
          <w:rtl/>
          <w:lang w:bidi="ar-EG"/>
        </w:rPr>
        <w:t xml:space="preserve"> ( مرتبة طبقًا لسنة ا</w:t>
      </w:r>
      <w:r w:rsidR="00EE3DB0" w:rsidRPr="00C42ABC">
        <w:rPr>
          <w:rFonts w:ascii="Simplified Arabic" w:hAnsi="Simplified Arabic" w:cs="Simplified Arabic" w:hint="cs"/>
          <w:b/>
          <w:bCs/>
          <w:sz w:val="24"/>
          <w:szCs w:val="24"/>
          <w:u w:val="single"/>
          <w:rtl/>
          <w:lang w:bidi="ar-EG"/>
        </w:rPr>
        <w:t>لنشر</w:t>
      </w:r>
      <w:r w:rsidR="008316F0" w:rsidRPr="00C42ABC">
        <w:rPr>
          <w:rFonts w:ascii="Simplified Arabic" w:hAnsi="Simplified Arabic" w:cs="Simplified Arabic" w:hint="cs"/>
          <w:b/>
          <w:bCs/>
          <w:sz w:val="24"/>
          <w:szCs w:val="24"/>
          <w:u w:val="single"/>
          <w:rtl/>
          <w:lang w:bidi="ar-EG"/>
        </w:rPr>
        <w:t>)</w:t>
      </w:r>
    </w:p>
    <w:p w14:paraId="742E3A29" w14:textId="6F74E056" w:rsidR="008316F0" w:rsidRDefault="008316F0" w:rsidP="0094104D">
      <w:pPr>
        <w:tabs>
          <w:tab w:val="right" w:pos="9360"/>
        </w:tabs>
        <w:bidi/>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 xml:space="preserve">البحوث </w:t>
      </w:r>
      <w:r w:rsidR="007312C9">
        <w:rPr>
          <w:rFonts w:ascii="Simplified Arabic" w:hAnsi="Simplified Arabic" w:cs="Simplified Arabic" w:hint="cs"/>
          <w:b/>
          <w:bCs/>
          <w:sz w:val="24"/>
          <w:szCs w:val="24"/>
          <w:u w:val="single"/>
          <w:rtl/>
          <w:lang w:bidi="ar-EG"/>
        </w:rPr>
        <w:t>والدراسات:</w:t>
      </w:r>
    </w:p>
    <w:p w14:paraId="59DA8E3E" w14:textId="65399F0F" w:rsidR="007312C9" w:rsidRPr="000146EC" w:rsidRDefault="007312C9" w:rsidP="001600D3">
      <w:pPr>
        <w:tabs>
          <w:tab w:val="right" w:pos="9360"/>
        </w:tabs>
        <w:bidi/>
        <w:rPr>
          <w:rFonts w:ascii="Simplified Arabic" w:hAnsi="Simplified Arabic" w:cs="Simplified Arabic"/>
          <w:sz w:val="24"/>
          <w:szCs w:val="24"/>
          <w:lang w:bidi="ar-EG"/>
        </w:rPr>
      </w:pPr>
      <w:r w:rsidRPr="000146EC">
        <w:rPr>
          <w:rFonts w:ascii="Simplified Arabic" w:hAnsi="Simplified Arabic" w:cs="Simplified Arabic" w:hint="cs"/>
          <w:sz w:val="24"/>
          <w:szCs w:val="24"/>
          <w:rtl/>
          <w:lang w:bidi="ar-EG"/>
        </w:rPr>
        <w:t xml:space="preserve">- </w:t>
      </w:r>
      <w:r w:rsidRPr="000146EC">
        <w:rPr>
          <w:rFonts w:ascii="Simplified Arabic" w:hAnsi="Simplified Arabic" w:cs="Simplified Arabic"/>
          <w:sz w:val="24"/>
          <w:szCs w:val="24"/>
          <w:rtl/>
          <w:lang w:bidi="ar-EG"/>
        </w:rPr>
        <w:t>الحمامي،</w:t>
      </w:r>
      <w:r w:rsidR="0094104D">
        <w:rPr>
          <w:rFonts w:ascii="Simplified Arabic" w:hAnsi="Simplified Arabic" w:cs="Simplified Arabic" w:hint="cs"/>
          <w:sz w:val="24"/>
          <w:szCs w:val="24"/>
          <w:rtl/>
          <w:lang w:bidi="ar-EG"/>
        </w:rPr>
        <w:t xml:space="preserve"> عاهد </w:t>
      </w:r>
      <w:r>
        <w:rPr>
          <w:rFonts w:ascii="Simplified Arabic" w:hAnsi="Simplified Arabic" w:cs="Simplified Arabic" w:hint="cs"/>
          <w:sz w:val="24"/>
          <w:szCs w:val="24"/>
          <w:rtl/>
          <w:lang w:bidi="ar-EG"/>
        </w:rPr>
        <w:t>(</w:t>
      </w:r>
      <w:r w:rsidRPr="000146EC">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2019</w:t>
      </w:r>
      <w:r w:rsidRPr="000146EC">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w:t>
      </w:r>
      <w:r w:rsidRPr="000146EC">
        <w:rPr>
          <w:rFonts w:ascii="Simplified Arabic" w:hAnsi="Simplified Arabic" w:cs="Simplified Arabic"/>
          <w:sz w:val="24"/>
          <w:szCs w:val="24"/>
          <w:rtl/>
          <w:lang w:bidi="ar-EG"/>
        </w:rPr>
        <w:t>، التغيرات المناخية وتأثيرها على البيئة</w:t>
      </w:r>
      <w:r w:rsidR="001600D3">
        <w:rPr>
          <w:rFonts w:ascii="Simplified Arabic" w:hAnsi="Simplified Arabic" w:cs="Simplified Arabic" w:hint="cs"/>
          <w:sz w:val="24"/>
          <w:szCs w:val="24"/>
          <w:rtl/>
          <w:lang w:bidi="ar-EG"/>
        </w:rPr>
        <w:t xml:space="preserve"> ،</w:t>
      </w:r>
      <w:r w:rsidR="0094104D">
        <w:rPr>
          <w:rFonts w:ascii="Simplified Arabic" w:hAnsi="Simplified Arabic" w:cs="Simplified Arabic" w:hint="cs"/>
          <w:sz w:val="24"/>
          <w:szCs w:val="24"/>
          <w:rtl/>
          <w:lang w:bidi="ar-EG"/>
        </w:rPr>
        <w:t xml:space="preserve"> جامعة الموصل</w:t>
      </w:r>
      <w:r w:rsidR="001600D3">
        <w:rPr>
          <w:rFonts w:ascii="Simplified Arabic" w:hAnsi="Simplified Arabic" w:cs="Simplified Arabic" w:hint="cs"/>
          <w:sz w:val="24"/>
          <w:szCs w:val="24"/>
          <w:rtl/>
          <w:lang w:bidi="ar-EG"/>
        </w:rPr>
        <w:t>.</w:t>
      </w:r>
    </w:p>
    <w:p w14:paraId="71CF356E" w14:textId="308FCFDE" w:rsidR="007312C9" w:rsidRPr="00D84DA5" w:rsidRDefault="00854229" w:rsidP="0094104D">
      <w:pPr>
        <w:tabs>
          <w:tab w:val="right" w:pos="9360"/>
        </w:tabs>
        <w:bidi/>
        <w:rPr>
          <w:rFonts w:ascii="Simplified Arabic" w:hAnsi="Simplified Arabic" w:cs="Simplified Arabic"/>
          <w:b/>
          <w:bCs/>
          <w:sz w:val="28"/>
          <w:szCs w:val="28"/>
          <w:u w:val="single"/>
          <w:rtl/>
          <w:lang w:bidi="ar-EG"/>
        </w:rPr>
      </w:pPr>
      <w:hyperlink r:id="rId10" w:history="1">
        <w:r w:rsidR="007312C9" w:rsidRPr="000146EC">
          <w:rPr>
            <w:rStyle w:val="Hyperlink"/>
            <w:rFonts w:ascii="Simplified Arabic" w:hAnsi="Simplified Arabic" w:cs="Simplified Arabic"/>
            <w:sz w:val="24"/>
            <w:szCs w:val="24"/>
            <w:lang w:bidi="ar-EG"/>
          </w:rPr>
          <w:t>https://www.researchgate.net/publication/333017943_altghyrat_almnakhyt_wtathyrha_ly_albyyt</w:t>
        </w:r>
      </w:hyperlink>
    </w:p>
    <w:p w14:paraId="2A893A18" w14:textId="4087E576" w:rsidR="007312C9" w:rsidRDefault="007312C9" w:rsidP="0094104D">
      <w:pPr>
        <w:tabs>
          <w:tab w:val="right" w:pos="9360"/>
        </w:tabs>
        <w:bidi/>
        <w:rPr>
          <w:rFonts w:ascii="Simplified Arabic" w:hAnsi="Simplified Arabic" w:cs="Simplified Arabic"/>
          <w:sz w:val="24"/>
          <w:szCs w:val="24"/>
          <w:rtl/>
          <w:lang w:bidi="ar-EG"/>
        </w:rPr>
      </w:pPr>
      <w:bookmarkStart w:id="35" w:name="_Hlk101576161"/>
      <w:bookmarkStart w:id="36" w:name="_Hlk101577376"/>
      <w:r w:rsidRPr="007312C9">
        <w:rPr>
          <w:rFonts w:ascii="Simplified Arabic" w:hAnsi="Simplified Arabic" w:cs="Simplified Arabic"/>
          <w:sz w:val="24"/>
          <w:szCs w:val="24"/>
          <w:rtl/>
          <w:lang w:bidi="ar-EG"/>
        </w:rPr>
        <w:t>- كمال</w:t>
      </w:r>
      <w:r w:rsidRPr="007312C9">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نيفين</w:t>
      </w:r>
      <w:r w:rsidR="001600D3">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w:t>
      </w:r>
      <w:r w:rsidRPr="007312C9">
        <w:rPr>
          <w:rFonts w:ascii="Simplified Arabic" w:hAnsi="Simplified Arabic" w:cs="Simplified Arabic"/>
          <w:sz w:val="24"/>
          <w:szCs w:val="24"/>
          <w:rtl/>
          <w:lang w:bidi="ar-EG"/>
        </w:rPr>
        <w:t xml:space="preserve"> 2016</w:t>
      </w:r>
      <w:r>
        <w:rPr>
          <w:rFonts w:ascii="Simplified Arabic" w:hAnsi="Simplified Arabic" w:cs="Simplified Arabic" w:hint="cs"/>
          <w:sz w:val="24"/>
          <w:szCs w:val="24"/>
          <w:rtl/>
          <w:lang w:bidi="ar-EG"/>
        </w:rPr>
        <w:t xml:space="preserve"> )</w:t>
      </w:r>
      <w:r w:rsidRPr="007312C9">
        <w:rPr>
          <w:rFonts w:ascii="Simplified Arabic" w:hAnsi="Simplified Arabic" w:cs="Simplified Arabic"/>
          <w:sz w:val="24"/>
          <w:szCs w:val="24"/>
          <w:rtl/>
          <w:lang w:bidi="ar-EG"/>
        </w:rPr>
        <w:t>، إمكانية تطبيق ضريبة الكربون في مصر، ضمن سلسلة كراسات السياسات بمعهد التخطيط القومي،  عدد رقم 6.</w:t>
      </w:r>
    </w:p>
    <w:p w14:paraId="387AAF72" w14:textId="1BAC9121" w:rsidR="001600D3" w:rsidRDefault="001600D3" w:rsidP="001600D3">
      <w:pPr>
        <w:tabs>
          <w:tab w:val="right" w:pos="9360"/>
        </w:tabs>
        <w:bidi/>
        <w:rPr>
          <w:rFonts w:ascii="Simplified Arabic" w:hAnsi="Simplified Arabic" w:cs="Simplified Arabic"/>
          <w:b/>
          <w:bCs/>
          <w:sz w:val="24"/>
          <w:szCs w:val="24"/>
          <w:u w:val="single"/>
          <w:rtl/>
          <w:lang w:bidi="ar-EG"/>
        </w:rPr>
      </w:pPr>
      <w:r w:rsidRPr="001600D3">
        <w:rPr>
          <w:rFonts w:ascii="Simplified Arabic" w:hAnsi="Simplified Arabic" w:cs="Simplified Arabic" w:hint="cs"/>
          <w:b/>
          <w:bCs/>
          <w:sz w:val="24"/>
          <w:szCs w:val="24"/>
          <w:u w:val="single"/>
          <w:rtl/>
          <w:lang w:bidi="ar-EG"/>
        </w:rPr>
        <w:t>النشرات و الوثائق الرسمية:</w:t>
      </w:r>
    </w:p>
    <w:p w14:paraId="63A80717" w14:textId="76DF03B7" w:rsidR="00BA54BB" w:rsidRPr="00BA54BB" w:rsidRDefault="00BA54BB" w:rsidP="00BA54BB">
      <w:pPr>
        <w:tabs>
          <w:tab w:val="right" w:pos="9360"/>
        </w:tabs>
        <w:bidi/>
        <w:rPr>
          <w:rFonts w:ascii="Simplified Arabic" w:hAnsi="Simplified Arabic" w:cs="Simplified Arabic"/>
          <w:sz w:val="24"/>
          <w:szCs w:val="24"/>
          <w:lang w:bidi="ar-EG"/>
        </w:rPr>
      </w:pPr>
      <w:r w:rsidRPr="00BA54BB">
        <w:rPr>
          <w:rFonts w:ascii="Simplified Arabic" w:hAnsi="Simplified Arabic" w:cs="Simplified Arabic" w:hint="cs"/>
          <w:sz w:val="24"/>
          <w:szCs w:val="24"/>
          <w:rtl/>
          <w:lang w:bidi="ar-EG"/>
        </w:rPr>
        <w:t>الهيئة العامة للرقابة المالية،</w:t>
      </w:r>
      <w:r w:rsidR="00842099">
        <w:rPr>
          <w:rFonts w:ascii="Simplified Arabic" w:hAnsi="Simplified Arabic" w:cs="Simplified Arabic" w:hint="cs"/>
          <w:sz w:val="24"/>
          <w:szCs w:val="24"/>
          <w:rtl/>
          <w:lang w:bidi="ar-EG"/>
        </w:rPr>
        <w:t>(</w:t>
      </w:r>
      <w:r w:rsidRPr="00BA54BB">
        <w:rPr>
          <w:rFonts w:ascii="Simplified Arabic" w:hAnsi="Simplified Arabic" w:cs="Simplified Arabic" w:hint="cs"/>
          <w:sz w:val="24"/>
          <w:szCs w:val="24"/>
          <w:rtl/>
          <w:lang w:bidi="ar-EG"/>
        </w:rPr>
        <w:t xml:space="preserve"> 2021</w:t>
      </w:r>
      <w:r w:rsidR="00842099">
        <w:rPr>
          <w:rFonts w:ascii="Simplified Arabic" w:hAnsi="Simplified Arabic" w:cs="Simplified Arabic" w:hint="cs"/>
          <w:sz w:val="24"/>
          <w:szCs w:val="24"/>
          <w:rtl/>
          <w:lang w:bidi="ar-EG"/>
        </w:rPr>
        <w:t xml:space="preserve"> )</w:t>
      </w:r>
      <w:r w:rsidRPr="00BA54BB">
        <w:rPr>
          <w:rFonts w:ascii="Simplified Arabic" w:hAnsi="Simplified Arabic" w:cs="Simplified Arabic" w:hint="cs"/>
          <w:sz w:val="24"/>
          <w:szCs w:val="24"/>
          <w:rtl/>
          <w:lang w:bidi="ar-EG"/>
        </w:rPr>
        <w:t>،</w:t>
      </w:r>
      <w:r w:rsidRPr="00BA54BB">
        <w:rPr>
          <w:rFonts w:ascii="Simplified Arabic" w:hAnsi="Simplified Arabic" w:cs="Simplified Arabic"/>
          <w:sz w:val="24"/>
          <w:szCs w:val="24"/>
          <w:rtl/>
        </w:rPr>
        <w:t>الموافقة على أول إصدار من السندات الخضراء فى سوق رأس المال فى مصر لإحدى الشركات بقيمة 100 مليون دولار</w:t>
      </w:r>
      <w:r w:rsidRPr="00BA54BB">
        <w:rPr>
          <w:rFonts w:ascii="Simplified Arabic" w:hAnsi="Simplified Arabic" w:cs="Simplified Arabic" w:hint="cs"/>
          <w:sz w:val="24"/>
          <w:szCs w:val="24"/>
          <w:rtl/>
        </w:rPr>
        <w:t>.</w:t>
      </w:r>
    </w:p>
    <w:p w14:paraId="46485862" w14:textId="19AE2B31" w:rsidR="00BA54BB" w:rsidRPr="00BA54BB" w:rsidRDefault="00854229" w:rsidP="00BA54BB">
      <w:pPr>
        <w:tabs>
          <w:tab w:val="right" w:pos="9360"/>
        </w:tabs>
        <w:bidi/>
        <w:rPr>
          <w:rFonts w:ascii="Simplified Arabic" w:hAnsi="Simplified Arabic" w:cs="Simplified Arabic"/>
          <w:sz w:val="24"/>
          <w:szCs w:val="24"/>
          <w:u w:val="single"/>
          <w:rtl/>
          <w:lang w:bidi="ar-EG"/>
        </w:rPr>
      </w:pPr>
      <w:hyperlink r:id="rId11" w:history="1">
        <w:r w:rsidR="00BA54BB" w:rsidRPr="00BA54BB">
          <w:rPr>
            <w:rStyle w:val="Hyperlink"/>
            <w:rFonts w:ascii="Simplified Arabic" w:hAnsi="Simplified Arabic" w:cs="Simplified Arabic"/>
            <w:sz w:val="24"/>
            <w:szCs w:val="24"/>
            <w:lang w:bidi="ar-EG"/>
          </w:rPr>
          <w:t>https://fra.gov.eg/fra_news/%D8%A7%D9%84%D9%85%D9%88%D8%A7%D9%81%D9%82%D8%A9-%D8%B9%D9%84%D9%89-%D8%A3%D9%88%D9%84-%D8%A5%D8%B5%D8%AF%D8%A7%D8%B1-%D9%85%D9%86-%D8%A7%D9%84%D8%B3%D9%86%D8%AF%D8%A7%D8%AA-%D8%A7%D9%84%D8%AE%D8%B6/</w:t>
        </w:r>
      </w:hyperlink>
    </w:p>
    <w:p w14:paraId="208331F4" w14:textId="5A700E62" w:rsidR="005947E2" w:rsidRDefault="005947E2" w:rsidP="005947E2">
      <w:pPr>
        <w:bidi/>
        <w:rPr>
          <w:rFonts w:ascii="Simplified Arabic" w:hAnsi="Simplified Arabic" w:cs="Simplified Arabic"/>
          <w:sz w:val="24"/>
          <w:szCs w:val="24"/>
          <w:rtl/>
          <w:lang w:bidi="ar-EG"/>
        </w:rPr>
      </w:pPr>
      <w:r w:rsidRPr="000146EC">
        <w:rPr>
          <w:rFonts w:ascii="Simplified Arabic" w:hAnsi="Simplified Arabic" w:cs="Simplified Arabic"/>
          <w:sz w:val="24"/>
          <w:szCs w:val="24"/>
          <w:rtl/>
          <w:lang w:bidi="ar-EG"/>
        </w:rPr>
        <w:t>- إستراتيجية مصر للتنمية المستدامة (رؤية مصر</w:t>
      </w:r>
      <w:r w:rsidR="00C85BB4">
        <w:rPr>
          <w:rFonts w:ascii="Simplified Arabic" w:hAnsi="Simplified Arabic" w:cs="Simplified Arabic" w:hint="cs"/>
          <w:sz w:val="24"/>
          <w:szCs w:val="24"/>
          <w:rtl/>
          <w:lang w:bidi="ar-EG"/>
        </w:rPr>
        <w:t xml:space="preserve">2030 ) </w:t>
      </w:r>
      <w:r w:rsidR="0086370D">
        <w:rPr>
          <w:rFonts w:ascii="Simplified Arabic" w:hAnsi="Simplified Arabic" w:cs="Simplified Arabic" w:hint="cs"/>
          <w:sz w:val="24"/>
          <w:szCs w:val="24"/>
          <w:rtl/>
          <w:lang w:bidi="ar-EG"/>
        </w:rPr>
        <w:t>،(</w:t>
      </w:r>
      <w:r w:rsidR="00C85BB4">
        <w:rPr>
          <w:rFonts w:ascii="Simplified Arabic" w:hAnsi="Simplified Arabic" w:cs="Simplified Arabic" w:hint="cs"/>
          <w:sz w:val="24"/>
          <w:szCs w:val="24"/>
          <w:rtl/>
          <w:lang w:bidi="ar-EG"/>
        </w:rPr>
        <w:t xml:space="preserve"> 2020 </w:t>
      </w:r>
      <w:r w:rsidR="0086370D">
        <w:rPr>
          <w:rFonts w:ascii="Simplified Arabic" w:hAnsi="Simplified Arabic" w:cs="Simplified Arabic" w:hint="cs"/>
          <w:sz w:val="24"/>
          <w:szCs w:val="24"/>
          <w:rtl/>
          <w:lang w:bidi="ar-EG"/>
        </w:rPr>
        <w:t xml:space="preserve">،7 يوليو </w:t>
      </w:r>
      <w:r w:rsidR="00C85BB4">
        <w:rPr>
          <w:rFonts w:ascii="Simplified Arabic" w:hAnsi="Simplified Arabic" w:cs="Simplified Arabic" w:hint="cs"/>
          <w:sz w:val="24"/>
          <w:szCs w:val="24"/>
          <w:rtl/>
          <w:lang w:bidi="ar-EG"/>
        </w:rPr>
        <w:t>).</w:t>
      </w:r>
    </w:p>
    <w:p w14:paraId="0A22D62B" w14:textId="296B63F8" w:rsidR="00C85BB4" w:rsidRDefault="00854229" w:rsidP="00C85BB4">
      <w:pPr>
        <w:bidi/>
        <w:rPr>
          <w:rFonts w:ascii="Simplified Arabic" w:hAnsi="Simplified Arabic" w:cs="Simplified Arabic"/>
          <w:sz w:val="24"/>
          <w:szCs w:val="24"/>
          <w:rtl/>
          <w:lang w:bidi="ar-EG"/>
        </w:rPr>
      </w:pPr>
      <w:hyperlink r:id="rId12" w:history="1">
        <w:r w:rsidR="00C85BB4" w:rsidRPr="00E80262">
          <w:rPr>
            <w:rStyle w:val="Hyperlink"/>
            <w:rFonts w:ascii="Simplified Arabic" w:hAnsi="Simplified Arabic" w:cs="Simplified Arabic"/>
            <w:sz w:val="24"/>
            <w:szCs w:val="24"/>
            <w:lang w:bidi="ar-EG"/>
          </w:rPr>
          <w:t>https://www.sis.gov.eg/Story/118142/%D8%A7%D8%B3%D8%AA%D8%B1%D8%A7%D8%AA%D9%8A%D8%AC%D9%8A%D8%A9-%D9%85%D8%B5%D8%B1-%D9%84%D9%84%D8%AA%D9%86%D9%85%D9%8A%D8%A9-%D8%A7%D9%84%D9%85%D8%B3%D8%AA%D8%AF%D8%A7%D9%85%D8%A9-(%D8%B1%D8%A4%D9%8A%D8%A9-%D9%85%D8%B5%D8%B1-2030)?lang=ar</w:t>
        </w:r>
      </w:hyperlink>
    </w:p>
    <w:p w14:paraId="508AAD86" w14:textId="7791E62F" w:rsidR="002413AE" w:rsidRPr="002413AE" w:rsidRDefault="002413AE" w:rsidP="00C85BB4">
      <w:pPr>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2413AE">
        <w:rPr>
          <w:rFonts w:ascii="Simplified Arabic" w:hAnsi="Simplified Arabic" w:cs="Simplified Arabic" w:hint="cs"/>
          <w:sz w:val="24"/>
          <w:szCs w:val="24"/>
          <w:rtl/>
          <w:lang w:bidi="ar-EG"/>
        </w:rPr>
        <w:t>وزارة البيئة،</w:t>
      </w:r>
      <w:r>
        <w:rPr>
          <w:rFonts w:ascii="Simplified Arabic" w:hAnsi="Simplified Arabic" w:cs="Simplified Arabic" w:hint="cs"/>
          <w:sz w:val="24"/>
          <w:szCs w:val="24"/>
          <w:rtl/>
          <w:lang w:bidi="ar-EG"/>
        </w:rPr>
        <w:t xml:space="preserve">( </w:t>
      </w:r>
      <w:r w:rsidRPr="002413AE">
        <w:rPr>
          <w:rFonts w:ascii="Simplified Arabic" w:hAnsi="Simplified Arabic" w:cs="Simplified Arabic" w:hint="cs"/>
          <w:sz w:val="24"/>
          <w:szCs w:val="24"/>
          <w:rtl/>
          <w:lang w:bidi="ar-EG"/>
        </w:rPr>
        <w:t>2017</w:t>
      </w:r>
      <w:r>
        <w:rPr>
          <w:rFonts w:ascii="Simplified Arabic" w:hAnsi="Simplified Arabic" w:cs="Simplified Arabic" w:hint="cs"/>
          <w:sz w:val="24"/>
          <w:szCs w:val="24"/>
          <w:rtl/>
          <w:lang w:bidi="ar-EG"/>
        </w:rPr>
        <w:t xml:space="preserve"> ) </w:t>
      </w:r>
      <w:r w:rsidRPr="002413AE">
        <w:rPr>
          <w:rFonts w:ascii="Simplified Arabic" w:hAnsi="Simplified Arabic" w:cs="Simplified Arabic" w:hint="cs"/>
          <w:sz w:val="24"/>
          <w:szCs w:val="24"/>
          <w:rtl/>
          <w:lang w:bidi="ar-EG"/>
        </w:rPr>
        <w:t>تقرير حالة البيئة 2017، الفصل الرابع : التنوع البيولوجي، صفحة 100</w:t>
      </w:r>
    </w:p>
    <w:p w14:paraId="732FC3C5" w14:textId="77777777" w:rsidR="002413AE" w:rsidRPr="002413AE" w:rsidRDefault="00854229" w:rsidP="002413AE">
      <w:pPr>
        <w:bidi/>
        <w:rPr>
          <w:rFonts w:ascii="Simplified Arabic" w:hAnsi="Simplified Arabic" w:cs="Simplified Arabic"/>
          <w:sz w:val="24"/>
          <w:szCs w:val="24"/>
          <w:rtl/>
          <w:lang w:bidi="ar-EG"/>
        </w:rPr>
      </w:pPr>
      <w:hyperlink r:id="rId13" w:history="1">
        <w:r w:rsidR="002413AE" w:rsidRPr="002413AE">
          <w:rPr>
            <w:rStyle w:val="Hyperlink"/>
            <w:rFonts w:ascii="Simplified Arabic" w:hAnsi="Simplified Arabic" w:cs="Simplified Arabic"/>
            <w:sz w:val="24"/>
            <w:szCs w:val="24"/>
            <w:lang w:bidi="ar-EG"/>
          </w:rPr>
          <w:t>https://www.eeaa.gov.eg/portals/0/eeaaReports/SoE-2017/Egypt%20SOE%202017%20-%20Full%20Report%20Arabic.pdf</w:t>
        </w:r>
      </w:hyperlink>
    </w:p>
    <w:p w14:paraId="514CB469" w14:textId="3DD23D60" w:rsidR="002413AE" w:rsidRPr="002413AE" w:rsidRDefault="002413AE" w:rsidP="002413AE">
      <w:pPr>
        <w:tabs>
          <w:tab w:val="right" w:pos="9360"/>
        </w:tabs>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2413AE">
        <w:rPr>
          <w:rFonts w:ascii="Simplified Arabic" w:hAnsi="Simplified Arabic" w:cs="Simplified Arabic" w:hint="cs"/>
          <w:sz w:val="24"/>
          <w:szCs w:val="24"/>
          <w:rtl/>
          <w:lang w:bidi="ar-EG"/>
        </w:rPr>
        <w:t>وزارة البيئة</w:t>
      </w:r>
      <w:r>
        <w:rPr>
          <w:rFonts w:ascii="Simplified Arabic" w:hAnsi="Simplified Arabic" w:cs="Simplified Arabic" w:hint="cs"/>
          <w:sz w:val="24"/>
          <w:szCs w:val="24"/>
          <w:rtl/>
          <w:lang w:bidi="ar-EG"/>
        </w:rPr>
        <w:t xml:space="preserve"> ،(  2016 )</w:t>
      </w:r>
      <w:r w:rsidRPr="002413AE">
        <w:rPr>
          <w:rFonts w:ascii="Simplified Arabic" w:hAnsi="Simplified Arabic" w:cs="Simplified Arabic" w:hint="cs"/>
          <w:sz w:val="24"/>
          <w:szCs w:val="24"/>
          <w:rtl/>
          <w:lang w:bidi="ar-EG"/>
        </w:rPr>
        <w:t>، تقرير حالة البيئة 2016، الفصل الأول القوي الدافعة : القضايا ذات الأولوية، صفحة</w:t>
      </w:r>
      <w:r>
        <w:rPr>
          <w:rFonts w:ascii="Simplified Arabic" w:hAnsi="Simplified Arabic" w:cs="Simplified Arabic" w:hint="cs"/>
          <w:sz w:val="24"/>
          <w:szCs w:val="24"/>
          <w:rtl/>
          <w:lang w:bidi="ar-EG"/>
        </w:rPr>
        <w:t xml:space="preserve"> 36-</w:t>
      </w:r>
      <w:r w:rsidRPr="002413AE">
        <w:rPr>
          <w:rFonts w:ascii="Simplified Arabic" w:hAnsi="Simplified Arabic" w:cs="Simplified Arabic" w:hint="cs"/>
          <w:sz w:val="24"/>
          <w:szCs w:val="24"/>
          <w:rtl/>
          <w:lang w:bidi="ar-EG"/>
        </w:rPr>
        <w:t xml:space="preserve"> 38. </w:t>
      </w:r>
    </w:p>
    <w:p w14:paraId="7D5A5F63" w14:textId="1F10DD52" w:rsidR="00BA54BB" w:rsidRDefault="00854229" w:rsidP="00BA54BB">
      <w:pPr>
        <w:tabs>
          <w:tab w:val="right" w:pos="9360"/>
        </w:tabs>
        <w:bidi/>
        <w:rPr>
          <w:rFonts w:ascii="Simplified Arabic" w:hAnsi="Simplified Arabic" w:cs="Simplified Arabic"/>
          <w:sz w:val="24"/>
          <w:szCs w:val="24"/>
          <w:u w:val="single"/>
          <w:rtl/>
          <w:lang w:bidi="ar-EG"/>
        </w:rPr>
      </w:pPr>
      <w:hyperlink r:id="rId14" w:history="1">
        <w:r w:rsidR="002413AE" w:rsidRPr="002413AE">
          <w:rPr>
            <w:rStyle w:val="Hyperlink"/>
            <w:rFonts w:ascii="Simplified Arabic" w:hAnsi="Simplified Arabic" w:cs="Simplified Arabic"/>
            <w:sz w:val="24"/>
            <w:szCs w:val="24"/>
            <w:lang w:bidi="ar-EG"/>
          </w:rPr>
          <w:t>Egypt-SOE-2016-FINAL.pdf (eeaa.gov.eg)</w:t>
        </w:r>
      </w:hyperlink>
    </w:p>
    <w:p w14:paraId="135669DE" w14:textId="1373A480" w:rsidR="001B1FB1" w:rsidRPr="007312C9" w:rsidRDefault="001B1FB1" w:rsidP="001B1FB1">
      <w:pPr>
        <w:tabs>
          <w:tab w:val="right" w:pos="9360"/>
        </w:tabs>
        <w:bidi/>
        <w:rPr>
          <w:rFonts w:ascii="Simplified Arabic" w:hAnsi="Simplified Arabic" w:cs="Simplified Arabic"/>
          <w:b/>
          <w:bCs/>
          <w:sz w:val="24"/>
          <w:szCs w:val="24"/>
          <w:u w:val="single"/>
          <w:rtl/>
          <w:lang w:bidi="ar-EG"/>
        </w:rPr>
      </w:pPr>
      <w:r w:rsidRPr="008472DE">
        <w:rPr>
          <w:rFonts w:ascii="Simplified Arabic" w:hAnsi="Simplified Arabic" w:cs="Simplified Arabic" w:hint="cs"/>
          <w:b/>
          <w:bCs/>
          <w:sz w:val="24"/>
          <w:szCs w:val="24"/>
          <w:u w:val="single"/>
          <w:rtl/>
          <w:lang w:bidi="ar-EG"/>
        </w:rPr>
        <w:t>المؤتمرات:</w:t>
      </w:r>
    </w:p>
    <w:p w14:paraId="1CB7542A" w14:textId="6A5006F7" w:rsidR="00325B3F" w:rsidRPr="00325B3F" w:rsidRDefault="00325B3F" w:rsidP="0094104D">
      <w:pPr>
        <w:tabs>
          <w:tab w:val="right" w:pos="9360"/>
        </w:tabs>
        <w:bidi/>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325B3F">
        <w:rPr>
          <w:rFonts w:ascii="Simplified Arabic" w:hAnsi="Simplified Arabic" w:cs="Simplified Arabic" w:hint="cs"/>
          <w:sz w:val="24"/>
          <w:szCs w:val="24"/>
          <w:rtl/>
          <w:lang w:bidi="ar-EG"/>
        </w:rPr>
        <w:t>المؤتمر الدولي " التغيرات المناخية و</w:t>
      </w:r>
      <w:r>
        <w:rPr>
          <w:rFonts w:ascii="Simplified Arabic" w:hAnsi="Simplified Arabic" w:cs="Simplified Arabic" w:hint="cs"/>
          <w:sz w:val="24"/>
          <w:szCs w:val="24"/>
          <w:rtl/>
          <w:lang w:bidi="ar-EG"/>
        </w:rPr>
        <w:t xml:space="preserve"> التنمية المستدامة ، مارس 2022، معهد التخطيط القومي.</w:t>
      </w:r>
    </w:p>
    <w:p w14:paraId="43E2DCC6" w14:textId="6F6A5441" w:rsidR="00325B3F" w:rsidRDefault="00854229" w:rsidP="0094104D">
      <w:pPr>
        <w:tabs>
          <w:tab w:val="right" w:pos="9360"/>
        </w:tabs>
        <w:bidi/>
        <w:rPr>
          <w:rStyle w:val="Hyperlink"/>
          <w:rFonts w:ascii="Simplified Arabic" w:hAnsi="Simplified Arabic" w:cs="Simplified Arabic"/>
          <w:sz w:val="24"/>
          <w:szCs w:val="24"/>
          <w:rtl/>
          <w:lang w:bidi="ar-EG"/>
        </w:rPr>
      </w:pPr>
      <w:hyperlink r:id="rId15" w:history="1">
        <w:r w:rsidR="00325B3F" w:rsidRPr="00325B3F">
          <w:rPr>
            <w:rStyle w:val="Hyperlink"/>
            <w:rFonts w:ascii="Simplified Arabic" w:hAnsi="Simplified Arabic" w:cs="Simplified Arabic"/>
            <w:sz w:val="24"/>
            <w:szCs w:val="24"/>
            <w:lang w:bidi="ar-EG"/>
          </w:rPr>
          <w:t>https://www.youtube.com/embed/S9Bh218GFSk</w:t>
        </w:r>
      </w:hyperlink>
      <w:bookmarkEnd w:id="35"/>
    </w:p>
    <w:p w14:paraId="5D2F46AF" w14:textId="4D435CFF" w:rsidR="001B1FB1" w:rsidRDefault="008472DE" w:rsidP="001B1FB1">
      <w:pPr>
        <w:tabs>
          <w:tab w:val="right" w:pos="9360"/>
        </w:tabs>
        <w:bidi/>
        <w:rPr>
          <w:rFonts w:ascii="Simplified Arabic" w:hAnsi="Simplified Arabic" w:cs="Simplified Arabic"/>
          <w:b/>
          <w:bCs/>
          <w:sz w:val="24"/>
          <w:szCs w:val="24"/>
          <w:u w:val="single"/>
          <w:rtl/>
          <w:lang w:bidi="ar-EG"/>
        </w:rPr>
      </w:pPr>
      <w:r w:rsidRPr="008472DE">
        <w:rPr>
          <w:rFonts w:ascii="Simplified Arabic" w:hAnsi="Simplified Arabic" w:cs="Simplified Arabic" w:hint="cs"/>
          <w:b/>
          <w:bCs/>
          <w:sz w:val="24"/>
          <w:szCs w:val="24"/>
          <w:u w:val="single"/>
          <w:rtl/>
          <w:lang w:bidi="ar-EG"/>
        </w:rPr>
        <w:t>مقالة منشورة في نشرة إخبارية علي شبكة المعلومات.</w:t>
      </w:r>
    </w:p>
    <w:p w14:paraId="77B92DD0" w14:textId="77777777" w:rsidR="008472DE" w:rsidRPr="009107F1" w:rsidRDefault="008472DE" w:rsidP="008472DE">
      <w:pPr>
        <w:pStyle w:val="FootnoteText"/>
        <w:bidi/>
        <w:spacing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9107F1">
        <w:rPr>
          <w:rFonts w:ascii="Simplified Arabic" w:hAnsi="Simplified Arabic" w:cs="Simplified Arabic"/>
          <w:sz w:val="24"/>
          <w:szCs w:val="24"/>
          <w:rtl/>
          <w:lang w:bidi="ar-EG"/>
        </w:rPr>
        <w:t xml:space="preserve">سيف، </w:t>
      </w:r>
      <w:r>
        <w:rPr>
          <w:rFonts w:ascii="Simplified Arabic" w:hAnsi="Simplified Arabic" w:cs="Simplified Arabic" w:hint="cs"/>
          <w:sz w:val="24"/>
          <w:szCs w:val="24"/>
          <w:rtl/>
          <w:lang w:bidi="ar-EG"/>
        </w:rPr>
        <w:t>مصطفي (</w:t>
      </w:r>
      <w:r w:rsidRPr="009107F1">
        <w:rPr>
          <w:rFonts w:ascii="Simplified Arabic" w:hAnsi="Simplified Arabic" w:cs="Simplified Arabic"/>
          <w:sz w:val="24"/>
          <w:szCs w:val="24"/>
          <w:rtl/>
          <w:lang w:bidi="ar-EG"/>
        </w:rPr>
        <w:t>نوفمبر 2021</w:t>
      </w:r>
      <w:r>
        <w:rPr>
          <w:rFonts w:ascii="Simplified Arabic" w:hAnsi="Simplified Arabic" w:cs="Simplified Arabic" w:hint="cs"/>
          <w:sz w:val="24"/>
          <w:szCs w:val="24"/>
          <w:rtl/>
          <w:lang w:bidi="ar-EG"/>
        </w:rPr>
        <w:t xml:space="preserve"> )</w:t>
      </w:r>
      <w:r w:rsidRPr="009107F1">
        <w:rPr>
          <w:rFonts w:ascii="Simplified Arabic" w:hAnsi="Simplified Arabic" w:cs="Simplified Arabic"/>
          <w:sz w:val="24"/>
          <w:szCs w:val="24"/>
          <w:rtl/>
          <w:lang w:bidi="ar-EG"/>
        </w:rPr>
        <w:t>، مصر تطلق إستراتيجية تغير المناخ 2050 ، سكاي نيوز العرب</w:t>
      </w:r>
      <w:r>
        <w:rPr>
          <w:rFonts w:ascii="Simplified Arabic" w:hAnsi="Simplified Arabic" w:cs="Simplified Arabic" w:hint="cs"/>
          <w:sz w:val="24"/>
          <w:szCs w:val="24"/>
          <w:rtl/>
          <w:lang w:bidi="ar-EG"/>
        </w:rPr>
        <w:t>ية</w:t>
      </w:r>
    </w:p>
    <w:p w14:paraId="161F8A2A" w14:textId="77777777" w:rsidR="008472DE" w:rsidRPr="000146EC" w:rsidRDefault="00854229" w:rsidP="008472DE">
      <w:pPr>
        <w:tabs>
          <w:tab w:val="right" w:pos="9360"/>
        </w:tabs>
        <w:bidi/>
        <w:rPr>
          <w:rFonts w:ascii="Simplified Arabic" w:hAnsi="Simplified Arabic" w:cs="Simplified Arabic"/>
          <w:sz w:val="24"/>
          <w:szCs w:val="24"/>
          <w:lang w:bidi="ar-EG"/>
        </w:rPr>
      </w:pPr>
      <w:hyperlink r:id="rId16" w:history="1">
        <w:r w:rsidR="008472DE" w:rsidRPr="009107F1">
          <w:rPr>
            <w:rStyle w:val="Hyperlink"/>
            <w:rFonts w:ascii="Simplified Arabic" w:hAnsi="Simplified Arabic" w:cs="Simplified Arabic"/>
            <w:sz w:val="24"/>
            <w:szCs w:val="24"/>
            <w:lang w:bidi="ar-EG"/>
          </w:rPr>
          <w:t>https://www.skynewsarabia.com/middle-east/1476117-%D9%85%D8%B5%D8%B1-%D8%AA%D8%B7%D9%84%D9%82-%D8%A7%D8%B3%D8%AA%D8%B1%D8%A7%D8%AA%D9%8A%D8%AC%D9%8A%D8%A9-%D8%AA%D8%BA%D9%8A%D8%B1-%D8%A7%D9%84%D9%85%D9%86%D8%A7%D8%AE-2050-%D9%88%D9%87%D8%B0%D9%87-%D8%AA%D9%81%D8%A7%D8%B5%D9%8A%D9%84%D9%87%D8%A7</w:t>
        </w:r>
      </w:hyperlink>
    </w:p>
    <w:p w14:paraId="48E99B8C" w14:textId="2B1255D8" w:rsidR="00944EA9" w:rsidRPr="00944EA9" w:rsidRDefault="00944EA9" w:rsidP="0094104D">
      <w:pPr>
        <w:tabs>
          <w:tab w:val="right" w:pos="9360"/>
        </w:tabs>
        <w:bidi/>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Pr="00944EA9">
        <w:rPr>
          <w:rFonts w:ascii="Simplified Arabic" w:hAnsi="Simplified Arabic" w:cs="Simplified Arabic" w:hint="cs"/>
          <w:sz w:val="24"/>
          <w:szCs w:val="24"/>
          <w:rtl/>
          <w:lang w:bidi="ar-EG"/>
        </w:rPr>
        <w:t>المهدي ،</w:t>
      </w:r>
      <w:r w:rsidR="008472DE">
        <w:rPr>
          <w:rFonts w:ascii="Simplified Arabic" w:hAnsi="Simplified Arabic" w:cs="Simplified Arabic" w:hint="cs"/>
          <w:sz w:val="24"/>
          <w:szCs w:val="24"/>
          <w:rtl/>
          <w:lang w:bidi="ar-EG"/>
        </w:rPr>
        <w:t xml:space="preserve"> عمر(</w:t>
      </w:r>
      <w:r w:rsidRPr="00944EA9">
        <w:rPr>
          <w:rFonts w:ascii="Simplified Arabic" w:hAnsi="Simplified Arabic" w:cs="Simplified Arabic" w:hint="cs"/>
          <w:sz w:val="24"/>
          <w:szCs w:val="24"/>
          <w:rtl/>
          <w:lang w:bidi="ar-EG"/>
        </w:rPr>
        <w:t xml:space="preserve"> 2021</w:t>
      </w:r>
      <w:r w:rsidR="008472DE">
        <w:rPr>
          <w:rFonts w:ascii="Simplified Arabic" w:hAnsi="Simplified Arabic" w:cs="Simplified Arabic" w:hint="cs"/>
          <w:sz w:val="24"/>
          <w:szCs w:val="24"/>
          <w:rtl/>
          <w:lang w:bidi="ar-EG"/>
        </w:rPr>
        <w:t xml:space="preserve"> )</w:t>
      </w:r>
      <w:r w:rsidRPr="00944EA9">
        <w:rPr>
          <w:rFonts w:ascii="Simplified Arabic" w:hAnsi="Simplified Arabic" w:cs="Simplified Arabic" w:hint="cs"/>
          <w:sz w:val="24"/>
          <w:szCs w:val="24"/>
          <w:rtl/>
          <w:lang w:bidi="ar-EG"/>
        </w:rPr>
        <w:t>،</w:t>
      </w:r>
      <w:r w:rsidRPr="00944EA9">
        <w:rPr>
          <w:rFonts w:ascii="Simplified Arabic" w:hAnsi="Simplified Arabic" w:cs="Simplified Arabic"/>
          <w:sz w:val="24"/>
          <w:szCs w:val="24"/>
          <w:rtl/>
        </w:rPr>
        <w:t xml:space="preserve"> محطة «بنبان» بأسوان عاصمة الطاقة الشمسية في العالم | إنفوجراف</w:t>
      </w:r>
      <w:r w:rsidRPr="00944EA9">
        <w:rPr>
          <w:rFonts w:ascii="Simplified Arabic" w:hAnsi="Simplified Arabic" w:cs="Simplified Arabic" w:hint="cs"/>
          <w:sz w:val="24"/>
          <w:szCs w:val="24"/>
          <w:rtl/>
        </w:rPr>
        <w:t>، بوابة جريدة الأهرام</w:t>
      </w:r>
      <w:r>
        <w:rPr>
          <w:rFonts w:ascii="Simplified Arabic" w:hAnsi="Simplified Arabic" w:cs="Simplified Arabic" w:hint="cs"/>
          <w:sz w:val="24"/>
          <w:szCs w:val="24"/>
          <w:rtl/>
        </w:rPr>
        <w:t xml:space="preserve"> الإخبارية.</w:t>
      </w:r>
    </w:p>
    <w:p w14:paraId="7F592380" w14:textId="6E5A7863" w:rsidR="00944EA9" w:rsidRPr="009107F1" w:rsidRDefault="00854229" w:rsidP="0094104D">
      <w:pPr>
        <w:tabs>
          <w:tab w:val="right" w:pos="9360"/>
        </w:tabs>
        <w:bidi/>
        <w:rPr>
          <w:rStyle w:val="Hyperlink"/>
          <w:rFonts w:ascii="Simplified Arabic" w:hAnsi="Simplified Arabic" w:cs="Simplified Arabic"/>
          <w:sz w:val="24"/>
          <w:szCs w:val="24"/>
          <w:rtl/>
          <w:lang w:bidi="ar-EG"/>
        </w:rPr>
      </w:pPr>
      <w:hyperlink r:id="rId17" w:history="1">
        <w:r w:rsidR="00944EA9" w:rsidRPr="00944EA9">
          <w:rPr>
            <w:rStyle w:val="Hyperlink"/>
            <w:rFonts w:ascii="Simplified Arabic" w:hAnsi="Simplified Arabic" w:cs="Simplified Arabic"/>
            <w:sz w:val="24"/>
            <w:szCs w:val="24"/>
            <w:lang w:bidi="ar-EG"/>
          </w:rPr>
          <w:t>https://gate.ahram.org.eg/News/3210691.aspx</w:t>
        </w:r>
      </w:hyperlink>
    </w:p>
    <w:bookmarkEnd w:id="36"/>
    <w:p w14:paraId="6E905074" w14:textId="1FA28FAB" w:rsidR="00FE0DA8" w:rsidRPr="00FE0DA8" w:rsidRDefault="00FE0DA8" w:rsidP="0094104D">
      <w:pPr>
        <w:jc w:val="right"/>
        <w:rPr>
          <w:rFonts w:ascii="Simplified Arabic" w:hAnsi="Simplified Arabic" w:cs="Simplified Arabic"/>
          <w:sz w:val="24"/>
          <w:szCs w:val="24"/>
          <w:rtl/>
        </w:rPr>
      </w:pPr>
      <w:r>
        <w:rPr>
          <w:rFonts w:ascii="Simplified Arabic" w:hAnsi="Simplified Arabic" w:cs="Simplified Arabic" w:hint="cs"/>
          <w:sz w:val="24"/>
          <w:szCs w:val="24"/>
          <w:rtl/>
          <w:lang w:bidi="ar-EG"/>
        </w:rPr>
        <w:t xml:space="preserve">- </w:t>
      </w:r>
      <w:r w:rsidRPr="00FE0DA8">
        <w:rPr>
          <w:rFonts w:ascii="Simplified Arabic" w:hAnsi="Simplified Arabic" w:cs="Simplified Arabic" w:hint="cs"/>
          <w:sz w:val="24"/>
          <w:szCs w:val="24"/>
          <w:rtl/>
          <w:lang w:bidi="ar-EG"/>
        </w:rPr>
        <w:t>عميرة،</w:t>
      </w:r>
      <w:r w:rsidR="00A400D6">
        <w:rPr>
          <w:rFonts w:ascii="Simplified Arabic" w:hAnsi="Simplified Arabic" w:cs="Simplified Arabic" w:hint="cs"/>
          <w:sz w:val="24"/>
          <w:szCs w:val="24"/>
          <w:rtl/>
          <w:lang w:bidi="ar-EG"/>
        </w:rPr>
        <w:t xml:space="preserve"> عصام(</w:t>
      </w:r>
      <w:r w:rsidRPr="00FE0DA8">
        <w:rPr>
          <w:rFonts w:ascii="Simplified Arabic" w:hAnsi="Simplified Arabic" w:cs="Simplified Arabic" w:hint="cs"/>
          <w:sz w:val="24"/>
          <w:szCs w:val="24"/>
          <w:rtl/>
          <w:lang w:bidi="ar-EG"/>
        </w:rPr>
        <w:t xml:space="preserve"> 2019</w:t>
      </w:r>
      <w:r w:rsidR="00A400D6">
        <w:rPr>
          <w:rFonts w:ascii="Simplified Arabic" w:hAnsi="Simplified Arabic" w:cs="Simplified Arabic" w:hint="cs"/>
          <w:sz w:val="24"/>
          <w:szCs w:val="24"/>
          <w:rtl/>
          <w:lang w:bidi="ar-EG"/>
        </w:rPr>
        <w:t xml:space="preserve"> )</w:t>
      </w:r>
      <w:r w:rsidRPr="00FE0DA8">
        <w:rPr>
          <w:rFonts w:ascii="Simplified Arabic" w:hAnsi="Simplified Arabic" w:cs="Simplified Arabic" w:hint="cs"/>
          <w:sz w:val="24"/>
          <w:szCs w:val="24"/>
          <w:rtl/>
          <w:lang w:bidi="ar-EG"/>
        </w:rPr>
        <w:t xml:space="preserve">، </w:t>
      </w:r>
      <w:r w:rsidRPr="00FE0DA8">
        <w:rPr>
          <w:rFonts w:ascii="Simplified Arabic" w:hAnsi="Simplified Arabic" w:cs="Simplified Arabic"/>
          <w:sz w:val="24"/>
          <w:szCs w:val="24"/>
          <w:rtl/>
        </w:rPr>
        <w:t>تعرف على جهود وزارة البيئة لمواج</w:t>
      </w:r>
      <w:r w:rsidRPr="00FE0DA8">
        <w:rPr>
          <w:rFonts w:ascii="Simplified Arabic" w:hAnsi="Simplified Arabic" w:cs="Simplified Arabic" w:hint="cs"/>
          <w:sz w:val="24"/>
          <w:szCs w:val="24"/>
          <w:rtl/>
        </w:rPr>
        <w:t>ه</w:t>
      </w:r>
      <w:r w:rsidRPr="00FE0DA8">
        <w:rPr>
          <w:rFonts w:ascii="Simplified Arabic" w:hAnsi="Simplified Arabic" w:cs="Simplified Arabic"/>
          <w:sz w:val="24"/>
          <w:szCs w:val="24"/>
          <w:rtl/>
        </w:rPr>
        <w:t xml:space="preserve">ة نوبات تلوث </w:t>
      </w:r>
      <w:r w:rsidRPr="00FE0DA8">
        <w:rPr>
          <w:rFonts w:ascii="Simplified Arabic" w:hAnsi="Simplified Arabic" w:cs="Simplified Arabic" w:hint="cs"/>
          <w:sz w:val="24"/>
          <w:szCs w:val="24"/>
          <w:rtl/>
        </w:rPr>
        <w:t>الهواء</w:t>
      </w:r>
      <w:r w:rsidRPr="00FE0DA8">
        <w:rPr>
          <w:rFonts w:ascii="Simplified Arabic" w:hAnsi="Simplified Arabic" w:cs="Simplified Arabic" w:hint="cs"/>
          <w:i/>
          <w:iCs/>
          <w:sz w:val="24"/>
          <w:szCs w:val="24"/>
          <w:rtl/>
        </w:rPr>
        <w:t>،</w:t>
      </w:r>
      <w:r w:rsidRPr="00FE0DA8">
        <w:rPr>
          <w:rFonts w:ascii="Simplified Arabic" w:hAnsi="Simplified Arabic" w:cs="Simplified Arabic" w:hint="cs"/>
          <w:sz w:val="24"/>
          <w:szCs w:val="24"/>
          <w:rtl/>
        </w:rPr>
        <w:t xml:space="preserve"> جريدة المال</w:t>
      </w:r>
      <w:r w:rsidR="009107F1">
        <w:rPr>
          <w:rFonts w:ascii="Simplified Arabic" w:hAnsi="Simplified Arabic" w:cs="Simplified Arabic" w:hint="cs"/>
          <w:sz w:val="24"/>
          <w:szCs w:val="24"/>
          <w:rtl/>
        </w:rPr>
        <w:t>.</w:t>
      </w:r>
    </w:p>
    <w:p w14:paraId="76411577" w14:textId="316B66F4" w:rsidR="00FE0DA8" w:rsidRDefault="00854229" w:rsidP="0094104D">
      <w:pPr>
        <w:jc w:val="right"/>
        <w:rPr>
          <w:rFonts w:ascii="Simplified Arabic" w:hAnsi="Simplified Arabic" w:cs="Simplified Arabic"/>
          <w:sz w:val="24"/>
          <w:szCs w:val="24"/>
          <w:rtl/>
          <w:lang w:bidi="ar-EG"/>
        </w:rPr>
      </w:pPr>
      <w:hyperlink r:id="rId18" w:history="1">
        <w:r w:rsidR="00FE0DA8" w:rsidRPr="00FE0DA8">
          <w:rPr>
            <w:rStyle w:val="Hyperlink"/>
            <w:rFonts w:ascii="Simplified Arabic" w:hAnsi="Simplified Arabic" w:cs="Simplified Arabic"/>
            <w:sz w:val="24"/>
            <w:szCs w:val="24"/>
            <w:lang w:bidi="ar-EG"/>
          </w:rPr>
          <w:t>https://almalnews.com/%D8%AA%D8%B9%D8%B1%D9%81-%D8%B9%D9%84%D9%89-%D8%AC%D9%87%D9%88%D8%AF-%D9%88%D8%B2%D8%A7%D8%B1%D8%A9-%D8%A7%D9%84%D8%A8%D9%8A%D8%A6%D8%A9-</w:t>
        </w:r>
        <w:r w:rsidR="00FE0DA8" w:rsidRPr="00FE0DA8">
          <w:rPr>
            <w:rStyle w:val="Hyperlink"/>
            <w:rFonts w:ascii="Simplified Arabic" w:hAnsi="Simplified Arabic" w:cs="Simplified Arabic"/>
            <w:sz w:val="24"/>
            <w:szCs w:val="24"/>
            <w:lang w:bidi="ar-EG"/>
          </w:rPr>
          <w:lastRenderedPageBreak/>
          <w:t>%D9%84%D9%85%D9%88%D8%A7%D8%AC%D8%A9-%D9%86%D9%88%D8%A8%D8%A7</w:t>
        </w:r>
      </w:hyperlink>
    </w:p>
    <w:p w14:paraId="1C37CB42" w14:textId="6CA18BBD" w:rsidR="00DB173F" w:rsidRPr="000146EC" w:rsidRDefault="00DB173F" w:rsidP="0094104D">
      <w:pPr>
        <w:tabs>
          <w:tab w:val="right" w:pos="9360"/>
        </w:tabs>
        <w:bidi/>
        <w:rPr>
          <w:rFonts w:ascii="Simplified Arabic" w:hAnsi="Simplified Arabic" w:cs="Simplified Arabic"/>
          <w:color w:val="0000FF" w:themeColor="hyperlink"/>
          <w:sz w:val="24"/>
          <w:szCs w:val="24"/>
          <w:u w:val="single"/>
          <w:lang w:bidi="ar-EG"/>
        </w:rPr>
      </w:pPr>
      <w:r w:rsidRPr="000146EC">
        <w:rPr>
          <w:rFonts w:ascii="Simplified Arabic" w:hAnsi="Simplified Arabic" w:cs="Simplified Arabic" w:hint="cs"/>
          <w:sz w:val="24"/>
          <w:szCs w:val="24"/>
          <w:rtl/>
          <w:lang w:bidi="ar-EG"/>
        </w:rPr>
        <w:t xml:space="preserve">- </w:t>
      </w:r>
      <w:r w:rsidRPr="000146EC">
        <w:rPr>
          <w:rFonts w:ascii="Simplified Arabic" w:hAnsi="Simplified Arabic" w:cs="Simplified Arabic"/>
          <w:sz w:val="24"/>
          <w:szCs w:val="24"/>
          <w:rtl/>
          <w:lang w:bidi="ar-EG"/>
        </w:rPr>
        <w:t>وارين ،</w:t>
      </w:r>
      <w:r w:rsidR="001600D3">
        <w:rPr>
          <w:rFonts w:ascii="Simplified Arabic" w:hAnsi="Simplified Arabic" w:cs="Simplified Arabic" w:hint="cs"/>
          <w:sz w:val="24"/>
          <w:szCs w:val="24"/>
          <w:rtl/>
          <w:lang w:bidi="ar-EG"/>
        </w:rPr>
        <w:t xml:space="preserve"> ريتشيل(</w:t>
      </w:r>
      <w:r w:rsidRPr="000146EC">
        <w:rPr>
          <w:rFonts w:ascii="Simplified Arabic" w:hAnsi="Simplified Arabic" w:cs="Simplified Arabic"/>
          <w:sz w:val="24"/>
          <w:szCs w:val="24"/>
          <w:rtl/>
          <w:lang w:bidi="ar-EG"/>
        </w:rPr>
        <w:t xml:space="preserve"> 2013 </w:t>
      </w:r>
      <w:r w:rsidR="001600D3">
        <w:rPr>
          <w:rFonts w:ascii="Simplified Arabic" w:hAnsi="Simplified Arabic" w:cs="Simplified Arabic" w:hint="cs"/>
          <w:sz w:val="24"/>
          <w:szCs w:val="24"/>
          <w:rtl/>
          <w:lang w:bidi="ar-EG"/>
        </w:rPr>
        <w:t>)</w:t>
      </w:r>
      <w:r w:rsidRPr="000146EC">
        <w:rPr>
          <w:rFonts w:ascii="Simplified Arabic" w:hAnsi="Simplified Arabic" w:cs="Simplified Arabic"/>
          <w:sz w:val="24"/>
          <w:szCs w:val="24"/>
          <w:rtl/>
          <w:lang w:bidi="ar-EG"/>
        </w:rPr>
        <w:t>،آثار خطيرة للتغيرات المناخية علي التنوع البيولوجي، جامعة إيست إنغليا ،</w:t>
      </w:r>
      <w:r w:rsidR="00381C25">
        <w:rPr>
          <w:rFonts w:ascii="Simplified Arabic" w:hAnsi="Simplified Arabic" w:cs="Simplified Arabic" w:hint="cs"/>
          <w:sz w:val="24"/>
          <w:szCs w:val="24"/>
          <w:rtl/>
          <w:lang w:bidi="ar-EG"/>
        </w:rPr>
        <w:t xml:space="preserve"> وكالة</w:t>
      </w:r>
      <w:r w:rsidRPr="000146EC">
        <w:rPr>
          <w:rFonts w:ascii="Simplified Arabic" w:hAnsi="Simplified Arabic" w:cs="Simplified Arabic"/>
          <w:sz w:val="24"/>
          <w:szCs w:val="24"/>
          <w:rtl/>
          <w:lang w:bidi="ar-EG"/>
        </w:rPr>
        <w:t xml:space="preserve"> بي بي سي </w:t>
      </w:r>
      <w:r w:rsidR="00381C25">
        <w:rPr>
          <w:rFonts w:ascii="Simplified Arabic" w:hAnsi="Simplified Arabic" w:cs="Simplified Arabic" w:hint="cs"/>
          <w:sz w:val="24"/>
          <w:szCs w:val="24"/>
          <w:rtl/>
          <w:lang w:bidi="ar-EG"/>
        </w:rPr>
        <w:t>للأنباء.</w:t>
      </w:r>
      <w:r w:rsidR="00381C25">
        <w:rPr>
          <w:rFonts w:ascii="Simplified Arabic" w:hAnsi="Simplified Arabic" w:cs="Simplified Arabic"/>
          <w:sz w:val="24"/>
          <w:szCs w:val="24"/>
          <w:lang w:bidi="ar-EG"/>
        </w:rPr>
        <w:fldChar w:fldCharType="begin"/>
      </w:r>
      <w:r w:rsidR="00381C25">
        <w:rPr>
          <w:rFonts w:ascii="Simplified Arabic" w:hAnsi="Simplified Arabic" w:cs="Simplified Arabic"/>
          <w:sz w:val="24"/>
          <w:szCs w:val="24"/>
          <w:lang w:bidi="ar-EG"/>
        </w:rPr>
        <w:instrText xml:space="preserve"> HYPERLINK "</w:instrText>
      </w:r>
      <w:r w:rsidR="00381C25" w:rsidRPr="00381C25">
        <w:rPr>
          <w:rFonts w:ascii="Simplified Arabic" w:hAnsi="Simplified Arabic" w:cs="Simplified Arabic"/>
          <w:sz w:val="24"/>
          <w:szCs w:val="24"/>
          <w:lang w:bidi="ar-EG"/>
        </w:rPr>
        <w:instrText>https://www.bbc.com/arabic/scienceandtech/2013/05/130513_climate_change_biological_diversity_#:~:text=%D9%88%D8%A3%D8%B6%D8%A7%D9%81%D8%AA%3A%20%22%D8%AA%D8%AA%D9%88%D9%82%D8%B9%20%D8%A7%D9%84%D8%AF%D8%B1%D8%A7%D8%B3%D8%A9%20%D8%A7%D9%84%D8%AA%D9%8A%20%D9%82%D9%85%D9%86%D8%A7,%D9%88%D9%84%D8%AE%D8%AF%D9%85%D8%A7%D8%AA%20%D8%A7%D9%84%D9%86%D8%B8%D8%A7%D9%85%20%D8%A7%D9%84%D8%A8%D9%8A%D8%A6%D9%8A%20%D8%A7%D9%84%D8%AA%D9%8A%20%D9%8A%D9%82%D8%AF%D9%85%D9%87%D8%A7.%22</w:instrText>
      </w:r>
      <w:r w:rsidR="00381C25">
        <w:rPr>
          <w:rFonts w:ascii="Simplified Arabic" w:hAnsi="Simplified Arabic" w:cs="Simplified Arabic"/>
          <w:sz w:val="24"/>
          <w:szCs w:val="24"/>
          <w:lang w:bidi="ar-EG"/>
        </w:rPr>
        <w:instrText xml:space="preserve">" </w:instrText>
      </w:r>
      <w:r w:rsidR="00381C25">
        <w:rPr>
          <w:rFonts w:ascii="Simplified Arabic" w:hAnsi="Simplified Arabic" w:cs="Simplified Arabic"/>
          <w:sz w:val="24"/>
          <w:szCs w:val="24"/>
          <w:lang w:bidi="ar-EG"/>
        </w:rPr>
        <w:fldChar w:fldCharType="separate"/>
      </w:r>
      <w:r w:rsidR="00381C25" w:rsidRPr="00E80262">
        <w:rPr>
          <w:rStyle w:val="Hyperlink"/>
          <w:rFonts w:ascii="Simplified Arabic" w:hAnsi="Simplified Arabic" w:cs="Simplified Arabic"/>
          <w:sz w:val="24"/>
          <w:szCs w:val="24"/>
          <w:lang w:bidi="ar-EG"/>
        </w:rPr>
        <w:t>https://www.bbc.com/arabic/scienceandtech/2013/05/130513_climate_change_biological_diversity_#:~:text=%D9%88%D8%A3%D8%B6%D8%A7%D9%81%D8%AA%3A%20%22%D8%AA%D8%AA%D9%88%D9%82%D8%B9%20%D8%A7%D9%84%D8%AF%D8%B1%D8%A7%D8%B3%D8%A9%20%D8%A7%D9%84%D8%AA%D9%8A%20%D9%82%D9%85%D9%86%D8%A7,%D9%88%D9%84%D8%AE%D8%AF%D9%85%D8%A7%D8%AA%20%D8%A7%D9%84%D9%86%D8%B8%D8%A7%D9%85%20%D8%A7%D9%84%D8%A8%D9%8A%D8%A6%D9%8A%20%D8%A7%D9%84%D8%AA%D9%8A%20%D9%8A%D9%82%D8%AF%D9%85%D9%87%D8%A7.%22</w:t>
      </w:r>
      <w:r w:rsidR="00381C25">
        <w:rPr>
          <w:rFonts w:ascii="Simplified Arabic" w:hAnsi="Simplified Arabic" w:cs="Simplified Arabic"/>
          <w:sz w:val="24"/>
          <w:szCs w:val="24"/>
          <w:lang w:bidi="ar-EG"/>
        </w:rPr>
        <w:fldChar w:fldCharType="end"/>
      </w:r>
    </w:p>
    <w:p w14:paraId="3371CEF0" w14:textId="3DEBC0A8" w:rsidR="00A400D6" w:rsidRPr="00A400D6" w:rsidRDefault="00A400D6" w:rsidP="0094104D">
      <w:pPr>
        <w:tabs>
          <w:tab w:val="right" w:pos="9360"/>
        </w:tabs>
        <w:bidi/>
        <w:rPr>
          <w:rFonts w:ascii="Simplified Arabic" w:hAnsi="Simplified Arabic" w:cs="Simplified Arabic"/>
          <w:b/>
          <w:bCs/>
          <w:sz w:val="24"/>
          <w:szCs w:val="24"/>
          <w:u w:val="single"/>
          <w:rtl/>
          <w:lang w:bidi="ar-EG"/>
        </w:rPr>
      </w:pPr>
      <w:r w:rsidRPr="00A400D6">
        <w:rPr>
          <w:rFonts w:ascii="Simplified Arabic" w:hAnsi="Simplified Arabic" w:cs="Simplified Arabic" w:hint="cs"/>
          <w:b/>
          <w:bCs/>
          <w:sz w:val="24"/>
          <w:szCs w:val="24"/>
          <w:u w:val="single"/>
          <w:rtl/>
          <w:lang w:bidi="ar-EG"/>
        </w:rPr>
        <w:t>وثيقة لم يتم فيها الإشارة إلي كاتب أو تاريخ:</w:t>
      </w:r>
    </w:p>
    <w:p w14:paraId="6C3F1769" w14:textId="3A6E45A0" w:rsidR="00325B3F" w:rsidRPr="000146EC" w:rsidRDefault="00325B3F" w:rsidP="00A400D6">
      <w:pPr>
        <w:tabs>
          <w:tab w:val="right" w:pos="9360"/>
        </w:tabs>
        <w:bidi/>
        <w:rPr>
          <w:rFonts w:ascii="Simplified Arabic" w:hAnsi="Simplified Arabic" w:cs="Simplified Arabic"/>
          <w:sz w:val="24"/>
          <w:szCs w:val="24"/>
          <w:lang w:bidi="ar-EG"/>
        </w:rPr>
      </w:pPr>
      <w:r w:rsidRPr="000146EC">
        <w:rPr>
          <w:rFonts w:ascii="Simplified Arabic" w:hAnsi="Simplified Arabic" w:cs="Simplified Arabic"/>
          <w:sz w:val="24"/>
          <w:szCs w:val="24"/>
          <w:rtl/>
          <w:lang w:bidi="ar-EG"/>
        </w:rPr>
        <w:t>- الأمم المتحدة ، العمل المناخي، ما هو التغير المناخي؟</w:t>
      </w:r>
    </w:p>
    <w:p w14:paraId="3F15658B" w14:textId="0B16E9CA" w:rsidR="00B848D7" w:rsidRDefault="00854229" w:rsidP="0094104D">
      <w:pPr>
        <w:tabs>
          <w:tab w:val="right" w:pos="9360"/>
        </w:tabs>
        <w:bidi/>
        <w:rPr>
          <w:rStyle w:val="Hyperlink"/>
          <w:rFonts w:ascii="Simplified Arabic" w:hAnsi="Simplified Arabic" w:cs="Simplified Arabic"/>
          <w:sz w:val="24"/>
          <w:szCs w:val="24"/>
          <w:rtl/>
          <w:lang w:bidi="ar-EG"/>
        </w:rPr>
      </w:pPr>
      <w:hyperlink r:id="rId19" w:history="1">
        <w:r w:rsidR="00325B3F" w:rsidRPr="000146EC">
          <w:rPr>
            <w:rStyle w:val="Hyperlink"/>
            <w:rFonts w:ascii="Simplified Arabic" w:hAnsi="Simplified Arabic" w:cs="Simplified Arabic"/>
            <w:sz w:val="24"/>
            <w:szCs w:val="24"/>
            <w:lang w:bidi="ar-EG"/>
          </w:rPr>
          <w:t>https://www.un.org/ar/climatechange/what-is-climate-change</w:t>
        </w:r>
      </w:hyperlink>
    </w:p>
    <w:p w14:paraId="69FF82C2" w14:textId="77777777" w:rsidR="00DB795E" w:rsidRPr="000146EC" w:rsidRDefault="00DB795E" w:rsidP="00DB795E">
      <w:pPr>
        <w:jc w:val="right"/>
        <w:rPr>
          <w:rFonts w:ascii="Simplified Arabic" w:hAnsi="Simplified Arabic" w:cs="Simplified Arabic"/>
          <w:sz w:val="24"/>
          <w:szCs w:val="24"/>
          <w:rtl/>
          <w:lang w:bidi="ar-EG"/>
        </w:rPr>
      </w:pPr>
      <w:r w:rsidRPr="000146EC">
        <w:rPr>
          <w:rFonts w:ascii="Simplified Arabic" w:hAnsi="Simplified Arabic" w:cs="Simplified Arabic"/>
          <w:sz w:val="24"/>
          <w:szCs w:val="24"/>
          <w:rtl/>
          <w:lang w:bidi="ar-EG"/>
        </w:rPr>
        <w:t>- المبادرة المصرية لحقوق الإنسان</w:t>
      </w:r>
      <w:r w:rsidRPr="000146EC">
        <w:rPr>
          <w:rFonts w:ascii="Simplified Arabic" w:hAnsi="Simplified Arabic" w:cs="Simplified Arabic"/>
          <w:i/>
          <w:iCs/>
          <w:sz w:val="24"/>
          <w:szCs w:val="24"/>
          <w:rtl/>
          <w:lang w:bidi="ar-EG"/>
        </w:rPr>
        <w:t>، ورقة حقائق ومعلومات عن تلوث الهواء في مصر</w:t>
      </w:r>
      <w:r w:rsidRPr="000146EC">
        <w:rPr>
          <w:rFonts w:ascii="Simplified Arabic" w:hAnsi="Simplified Arabic" w:cs="Simplified Arabic"/>
          <w:sz w:val="24"/>
          <w:szCs w:val="24"/>
          <w:rtl/>
          <w:lang w:bidi="ar-EG"/>
        </w:rPr>
        <w:t>.</w:t>
      </w:r>
    </w:p>
    <w:p w14:paraId="0913AA60" w14:textId="5214F5B8" w:rsidR="00DB795E" w:rsidRPr="00B848D7" w:rsidRDefault="00BA54BB" w:rsidP="00DB795E">
      <w:pPr>
        <w:tabs>
          <w:tab w:val="right" w:pos="9360"/>
        </w:tabs>
        <w:bidi/>
        <w:rPr>
          <w:rFonts w:ascii="Simplified Arabic" w:hAnsi="Simplified Arabic" w:cs="Simplified Arabic"/>
          <w:color w:val="0000FF" w:themeColor="hyperlink"/>
          <w:sz w:val="24"/>
          <w:szCs w:val="24"/>
          <w:u w:val="single"/>
          <w:rtl/>
          <w:lang w:bidi="ar-EG"/>
        </w:rPr>
      </w:pPr>
      <w:r w:rsidRPr="00BA54BB">
        <w:rPr>
          <w:rFonts w:ascii="Simplified Arabic" w:hAnsi="Simplified Arabic" w:cs="Simplified Arabic"/>
          <w:color w:val="0000FF" w:themeColor="hyperlink"/>
          <w:sz w:val="24"/>
          <w:szCs w:val="24"/>
          <w:u w:val="single"/>
          <w:lang w:bidi="ar-EG"/>
        </w:rPr>
        <w:t>https://eipr.org/publications/%D9%88%D8%B1%D9%82%D8%A9-%D8%AD%D9%82%D8%A7%D8%A6%D9%82-%D9%88%D9%85%D8%B9%D9%84%D9%88%D9%85%D8%A7%D8%AA-%D8%B9%D9%86-%D8%AA%D9%84%D9%88%D8%AB-%D8%A7%D9%84%D9%87%D9%88%D8%A7%D8%A1-%D9%81%D9%8A-%D9%85%D8%B5%D8%B1#:~:text=%D8%AB%D8%A7%D9%86%D9%8A%20%D8%A3%D9%83%D8%B3%D9%8A%D8%AF%20%D8%A7%D9%84%D9%83%D8%A8%D8%B1%D9%8A%D8%AA%3A&amp;text=%D8%A8%D9%8A%D9%86%D9%85%D8%A7%20%D8%AA%D8%B6%D9%85%D9%86%D8%AA%20%D8%A7%D9%84%D8%A5%D8%AD%D8%B5%D8%A7%D8%A6%D9%8A%D8%A7%D8%AA%20%D8%A7%D9%84%D9%85%D8%AA%D8%B9%D9%84%</w:t>
      </w:r>
      <w:r w:rsidRPr="00BA54BB">
        <w:rPr>
          <w:rFonts w:ascii="Simplified Arabic" w:hAnsi="Simplified Arabic" w:cs="Simplified Arabic"/>
          <w:color w:val="0000FF" w:themeColor="hyperlink"/>
          <w:sz w:val="24"/>
          <w:szCs w:val="24"/>
          <w:u w:val="single"/>
          <w:lang w:bidi="ar-EG"/>
        </w:rPr>
        <w:lastRenderedPageBreak/>
        <w:t>D9%82%D8%A9%20%D8%A8%D9%85%D8%B5%D8%B1,%D8%A8%D9%87%20%D9%84%D8%AF%D9%84%D9%8A%D9%84%20%D9%85%D9%86%D8%B8%D9%85%D8%A9%20%D8%A7%D9%84%D8%B5%D8%AD%D8%A9%20%D8%A7%D9%84%D8%B9%D8%A7%D9%84%D9%85%D9%8A%D8%A9</w:t>
      </w:r>
      <w:r w:rsidRPr="00BA54BB">
        <w:rPr>
          <w:rFonts w:ascii="Simplified Arabic" w:hAnsi="Simplified Arabic" w:cs="Simplified Arabic"/>
          <w:color w:val="0000FF" w:themeColor="hyperlink"/>
          <w:sz w:val="24"/>
          <w:szCs w:val="24"/>
          <w:u w:val="single"/>
          <w:rtl/>
          <w:lang w:bidi="ar-EG"/>
        </w:rPr>
        <w:t>.</w:t>
      </w:r>
    </w:p>
    <w:p w14:paraId="68B357B6" w14:textId="1BAAA0B6" w:rsidR="00A1329E" w:rsidRDefault="00FB077F" w:rsidP="0094104D">
      <w:pPr>
        <w:jc w:val="right"/>
        <w:rPr>
          <w:rFonts w:ascii="Simplified Arabic" w:hAnsi="Simplified Arabic" w:cs="Simplified Arabic"/>
          <w:b/>
          <w:bCs/>
          <w:sz w:val="24"/>
          <w:szCs w:val="24"/>
          <w:u w:val="single"/>
          <w:rtl/>
          <w:lang w:bidi="ar-EG"/>
        </w:rPr>
      </w:pPr>
      <w:r w:rsidRPr="00FB077F">
        <w:rPr>
          <w:rFonts w:ascii="Simplified Arabic" w:hAnsi="Simplified Arabic" w:cs="Simplified Arabic" w:hint="cs"/>
          <w:b/>
          <w:bCs/>
          <w:sz w:val="24"/>
          <w:szCs w:val="24"/>
          <w:u w:val="single"/>
          <w:rtl/>
          <w:lang w:bidi="ar-EG"/>
        </w:rPr>
        <w:t>-</w:t>
      </w:r>
      <w:r w:rsidR="00C42ABC">
        <w:rPr>
          <w:rFonts w:ascii="Simplified Arabic" w:hAnsi="Simplified Arabic" w:cs="Simplified Arabic" w:hint="cs"/>
          <w:b/>
          <w:bCs/>
          <w:sz w:val="24"/>
          <w:szCs w:val="24"/>
          <w:u w:val="single"/>
          <w:rtl/>
          <w:lang w:bidi="ar-EG"/>
        </w:rPr>
        <w:t xml:space="preserve"> </w:t>
      </w:r>
      <w:r w:rsidR="00A1329E" w:rsidRPr="00FB077F">
        <w:rPr>
          <w:rFonts w:ascii="Simplified Arabic" w:hAnsi="Simplified Arabic" w:cs="Simplified Arabic" w:hint="cs"/>
          <w:b/>
          <w:bCs/>
          <w:sz w:val="24"/>
          <w:szCs w:val="24"/>
          <w:u w:val="single"/>
          <w:rtl/>
          <w:lang w:bidi="ar-EG"/>
        </w:rPr>
        <w:t>مراجع باللغة الإنجليزية:</w:t>
      </w:r>
      <w:r w:rsidR="005E0FD8">
        <w:rPr>
          <w:rFonts w:ascii="Simplified Arabic" w:hAnsi="Simplified Arabic" w:cs="Simplified Arabic" w:hint="cs"/>
          <w:b/>
          <w:bCs/>
          <w:sz w:val="24"/>
          <w:szCs w:val="24"/>
          <w:u w:val="single"/>
          <w:rtl/>
          <w:lang w:bidi="ar-EG"/>
        </w:rPr>
        <w:t xml:space="preserve"> ( مرتبة طبقًا لسنة ا</w:t>
      </w:r>
      <w:r w:rsidR="000C25F9">
        <w:rPr>
          <w:rFonts w:ascii="Simplified Arabic" w:hAnsi="Simplified Arabic" w:cs="Simplified Arabic" w:hint="cs"/>
          <w:b/>
          <w:bCs/>
          <w:sz w:val="24"/>
          <w:szCs w:val="24"/>
          <w:u w:val="single"/>
          <w:rtl/>
          <w:lang w:bidi="ar-EG"/>
        </w:rPr>
        <w:t>لنشر</w:t>
      </w:r>
      <w:r w:rsidR="005E0FD8">
        <w:rPr>
          <w:rFonts w:ascii="Simplified Arabic" w:hAnsi="Simplified Arabic" w:cs="Simplified Arabic" w:hint="cs"/>
          <w:b/>
          <w:bCs/>
          <w:sz w:val="24"/>
          <w:szCs w:val="24"/>
          <w:u w:val="single"/>
          <w:rtl/>
          <w:lang w:bidi="ar-EG"/>
        </w:rPr>
        <w:t>)</w:t>
      </w:r>
    </w:p>
    <w:p w14:paraId="238057F8" w14:textId="5017294B" w:rsidR="00F97EC5" w:rsidRDefault="00F97EC5" w:rsidP="00B816DE">
      <w:pPr>
        <w:jc w:val="right"/>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u w:val="single"/>
          <w:rtl/>
          <w:lang w:bidi="ar-EG"/>
        </w:rPr>
        <w:t>البحوث و الدراسات:</w:t>
      </w:r>
    </w:p>
    <w:p w14:paraId="02EDA4DE" w14:textId="48CA1BCA" w:rsidR="00396BD3" w:rsidRPr="00F81556" w:rsidRDefault="00396BD3" w:rsidP="00396BD3">
      <w:pPr>
        <w:rPr>
          <w:rFonts w:asciiTheme="majorBidi" w:hAnsiTheme="majorBidi" w:cstheme="majorBidi"/>
          <w:sz w:val="24"/>
          <w:szCs w:val="24"/>
          <w:lang w:bidi="ar-EG"/>
        </w:rPr>
      </w:pPr>
      <w:r w:rsidRPr="00707481">
        <w:rPr>
          <w:rFonts w:asciiTheme="majorBidi" w:hAnsiTheme="majorBidi" w:cstheme="majorBidi"/>
          <w:sz w:val="24"/>
          <w:szCs w:val="24"/>
          <w:lang w:bidi="ar-EG"/>
        </w:rPr>
        <w:t xml:space="preserve">- </w:t>
      </w:r>
      <w:proofErr w:type="spellStart"/>
      <w:r w:rsidR="00A37FD9" w:rsidRPr="00707481">
        <w:rPr>
          <w:rFonts w:asciiTheme="majorBidi" w:hAnsiTheme="majorBidi" w:cstheme="majorBidi"/>
          <w:sz w:val="24"/>
          <w:szCs w:val="24"/>
          <w:lang w:bidi="ar-EG"/>
        </w:rPr>
        <w:t>Köppl</w:t>
      </w:r>
      <w:proofErr w:type="spellEnd"/>
      <w:r w:rsidR="00A37FD9">
        <w:rPr>
          <w:rFonts w:asciiTheme="majorBidi" w:hAnsiTheme="majorBidi" w:cstheme="majorBidi"/>
          <w:sz w:val="24"/>
          <w:szCs w:val="24"/>
          <w:lang w:bidi="ar-EG"/>
        </w:rPr>
        <w:t>,</w:t>
      </w:r>
      <w:r>
        <w:rPr>
          <w:rFonts w:asciiTheme="majorBidi" w:hAnsiTheme="majorBidi" w:cstheme="majorBidi"/>
          <w:sz w:val="24"/>
          <w:szCs w:val="24"/>
          <w:lang w:bidi="ar-EG"/>
        </w:rPr>
        <w:t xml:space="preserve"> </w:t>
      </w:r>
      <w:proofErr w:type="gramStart"/>
      <w:r w:rsidR="004447CA">
        <w:rPr>
          <w:rFonts w:asciiTheme="majorBidi" w:hAnsiTheme="majorBidi" w:cstheme="majorBidi"/>
          <w:sz w:val="24"/>
          <w:szCs w:val="24"/>
          <w:lang w:bidi="ar-EG"/>
        </w:rPr>
        <w:t>Angela(</w:t>
      </w:r>
      <w:proofErr w:type="gramEnd"/>
      <w:r w:rsidR="004447CA" w:rsidRPr="00707481">
        <w:rPr>
          <w:rFonts w:asciiTheme="majorBidi" w:hAnsiTheme="majorBidi" w:cstheme="majorBidi"/>
          <w:sz w:val="24"/>
          <w:szCs w:val="24"/>
          <w:lang w:bidi="ar-EG"/>
        </w:rPr>
        <w:t>2021</w:t>
      </w:r>
      <w:r>
        <w:rPr>
          <w:rFonts w:asciiTheme="majorBidi" w:hAnsiTheme="majorBidi" w:cstheme="majorBidi"/>
          <w:sz w:val="24"/>
          <w:szCs w:val="24"/>
          <w:lang w:bidi="ar-EG"/>
        </w:rPr>
        <w:t>)</w:t>
      </w:r>
      <w:r w:rsidRPr="00707481">
        <w:rPr>
          <w:rFonts w:asciiTheme="majorBidi" w:hAnsiTheme="majorBidi" w:cstheme="majorBidi"/>
          <w:sz w:val="24"/>
          <w:szCs w:val="24"/>
          <w:lang w:bidi="ar-EG"/>
        </w:rPr>
        <w:t>,</w:t>
      </w:r>
      <w:r w:rsidRPr="00707481">
        <w:rPr>
          <w:rFonts w:asciiTheme="majorBidi" w:hAnsiTheme="majorBidi" w:cstheme="majorBidi"/>
          <w:sz w:val="24"/>
          <w:szCs w:val="24"/>
        </w:rPr>
        <w:t xml:space="preserve"> </w:t>
      </w:r>
      <w:r w:rsidR="00F81556">
        <w:rPr>
          <w:rFonts w:asciiTheme="majorBidi" w:hAnsiTheme="majorBidi" w:cstheme="majorBidi"/>
          <w:sz w:val="24"/>
          <w:szCs w:val="24"/>
        </w:rPr>
        <w:t>“</w:t>
      </w:r>
      <w:r w:rsidRPr="00F81556">
        <w:rPr>
          <w:rFonts w:asciiTheme="majorBidi" w:hAnsiTheme="majorBidi" w:cstheme="majorBidi"/>
          <w:sz w:val="24"/>
          <w:szCs w:val="24"/>
          <w:lang w:bidi="ar-EG"/>
        </w:rPr>
        <w:t>Effects of Environmental and Carbon Taxation</w:t>
      </w:r>
      <w:r w:rsidR="00F81556">
        <w:rPr>
          <w:rFonts w:asciiTheme="majorBidi" w:hAnsiTheme="majorBidi" w:cstheme="majorBidi"/>
          <w:sz w:val="24"/>
          <w:szCs w:val="24"/>
          <w:lang w:bidi="ar-EG"/>
        </w:rPr>
        <w:t>”</w:t>
      </w:r>
      <w:r w:rsidRPr="00707481">
        <w:rPr>
          <w:rFonts w:asciiTheme="majorBidi" w:hAnsiTheme="majorBidi" w:cstheme="majorBidi"/>
          <w:sz w:val="24"/>
          <w:szCs w:val="24"/>
          <w:lang w:bidi="ar-EG"/>
        </w:rPr>
        <w:t>,</w:t>
      </w:r>
      <w:r w:rsidRPr="00707481">
        <w:rPr>
          <w:rFonts w:asciiTheme="majorBidi" w:hAnsiTheme="majorBidi" w:cstheme="majorBidi"/>
          <w:sz w:val="24"/>
          <w:szCs w:val="24"/>
        </w:rPr>
        <w:t xml:space="preserve"> </w:t>
      </w:r>
      <w:r w:rsidRPr="00707481">
        <w:rPr>
          <w:rFonts w:asciiTheme="majorBidi" w:hAnsiTheme="majorBidi" w:cstheme="majorBidi"/>
          <w:sz w:val="24"/>
          <w:szCs w:val="24"/>
          <w:lang w:bidi="ar-EG"/>
        </w:rPr>
        <w:t xml:space="preserve">WIFO Working Papers </w:t>
      </w:r>
      <w:r>
        <w:rPr>
          <w:rFonts w:asciiTheme="majorBidi" w:hAnsiTheme="majorBidi" w:cstheme="majorBidi"/>
          <w:sz w:val="24"/>
          <w:szCs w:val="24"/>
          <w:lang w:bidi="ar-EG"/>
        </w:rPr>
        <w:t>No.</w:t>
      </w:r>
      <w:r w:rsidRPr="00707481">
        <w:rPr>
          <w:rFonts w:asciiTheme="majorBidi" w:hAnsiTheme="majorBidi" w:cstheme="majorBidi"/>
          <w:sz w:val="24"/>
          <w:szCs w:val="24"/>
          <w:lang w:bidi="ar-EG"/>
        </w:rPr>
        <w:t>619</w:t>
      </w:r>
      <w:r w:rsidRPr="00F81556">
        <w:rPr>
          <w:rFonts w:asciiTheme="majorBidi" w:hAnsiTheme="majorBidi" w:cstheme="majorBidi"/>
          <w:sz w:val="24"/>
          <w:szCs w:val="24"/>
          <w:lang w:bidi="ar-EG"/>
        </w:rPr>
        <w:t>,</w:t>
      </w:r>
      <w:r w:rsidRPr="00F81556">
        <w:rPr>
          <w:rFonts w:asciiTheme="majorBidi" w:hAnsiTheme="majorBidi" w:cstheme="majorBidi"/>
          <w:color w:val="333333"/>
          <w:sz w:val="24"/>
          <w:szCs w:val="24"/>
          <w:shd w:val="clear" w:color="auto" w:fill="FFFFFF"/>
        </w:rPr>
        <w:t xml:space="preserve"> Austrian Institute of Economic Research (WIFO), Vienna</w:t>
      </w:r>
    </w:p>
    <w:p w14:paraId="6AA2FA83" w14:textId="525D43DF" w:rsidR="00396BD3" w:rsidRPr="00396BD3" w:rsidRDefault="004447CA" w:rsidP="00396BD3">
      <w:pPr>
        <w:rPr>
          <w:rFonts w:asciiTheme="majorBidi" w:hAnsiTheme="majorBidi" w:cstheme="majorBidi"/>
          <w:sz w:val="24"/>
          <w:szCs w:val="24"/>
          <w:lang w:bidi="ar-EG"/>
        </w:rPr>
      </w:pPr>
      <w:r>
        <w:rPr>
          <w:rFonts w:asciiTheme="majorBidi" w:hAnsiTheme="majorBidi" w:cstheme="majorBidi"/>
          <w:sz w:val="24"/>
          <w:szCs w:val="24"/>
        </w:rPr>
        <w:t xml:space="preserve">Retrieved from </w:t>
      </w:r>
      <w:hyperlink r:id="rId20" w:history="1">
        <w:r w:rsidR="00396BD3" w:rsidRPr="00E80262">
          <w:rPr>
            <w:rStyle w:val="Hyperlink"/>
            <w:rFonts w:ascii="Simplified Arabic" w:hAnsi="Simplified Arabic" w:cs="Simplified Arabic"/>
            <w:sz w:val="24"/>
            <w:szCs w:val="24"/>
            <w:lang w:bidi="ar-EG"/>
          </w:rPr>
          <w:t>https://www.econstor.eu/handle/10419/231459</w:t>
        </w:r>
      </w:hyperlink>
    </w:p>
    <w:p w14:paraId="3F74CC74" w14:textId="36AC8F93" w:rsidR="00F97EC5" w:rsidRPr="00B816DE" w:rsidRDefault="00F97EC5" w:rsidP="00B816DE">
      <w:pPr>
        <w:rPr>
          <w:rStyle w:val="Hyperlink"/>
          <w:rFonts w:asciiTheme="majorBidi" w:hAnsiTheme="majorBidi" w:cstheme="majorBidi"/>
          <w:color w:val="auto"/>
          <w:sz w:val="24"/>
          <w:szCs w:val="24"/>
          <w:u w:val="none"/>
          <w:rtl/>
          <w:lang w:bidi="ar-EG"/>
        </w:rPr>
      </w:pPr>
      <w:r w:rsidRPr="00F97EC5">
        <w:rPr>
          <w:rFonts w:asciiTheme="majorBidi" w:hAnsiTheme="majorBidi" w:cstheme="majorBidi"/>
          <w:sz w:val="24"/>
          <w:szCs w:val="24"/>
          <w:lang w:bidi="ar-EG"/>
        </w:rPr>
        <w:t xml:space="preserve">- </w:t>
      </w:r>
      <w:proofErr w:type="spellStart"/>
      <w:r w:rsidR="00A37FD9" w:rsidRPr="00F97EC5">
        <w:rPr>
          <w:rFonts w:asciiTheme="majorBidi" w:hAnsiTheme="majorBidi" w:cstheme="majorBidi"/>
          <w:sz w:val="24"/>
          <w:szCs w:val="24"/>
          <w:lang w:bidi="ar-EG"/>
        </w:rPr>
        <w:t>Ghazouani</w:t>
      </w:r>
      <w:proofErr w:type="spellEnd"/>
      <w:r w:rsidR="00A37FD9">
        <w:rPr>
          <w:rFonts w:asciiTheme="majorBidi" w:hAnsiTheme="majorBidi" w:cstheme="majorBidi"/>
          <w:sz w:val="24"/>
          <w:szCs w:val="24"/>
          <w:lang w:bidi="ar-EG"/>
        </w:rPr>
        <w:t>,</w:t>
      </w:r>
      <w:r w:rsidR="00396BD3">
        <w:rPr>
          <w:rFonts w:asciiTheme="majorBidi" w:hAnsiTheme="majorBidi" w:cstheme="majorBidi"/>
          <w:sz w:val="24"/>
          <w:szCs w:val="24"/>
          <w:lang w:bidi="ar-EG"/>
        </w:rPr>
        <w:t xml:space="preserve"> </w:t>
      </w:r>
      <w:proofErr w:type="spellStart"/>
      <w:r w:rsidR="00396BD3">
        <w:rPr>
          <w:rFonts w:asciiTheme="majorBidi" w:hAnsiTheme="majorBidi" w:cstheme="majorBidi"/>
          <w:sz w:val="24"/>
          <w:szCs w:val="24"/>
          <w:lang w:bidi="ar-EG"/>
        </w:rPr>
        <w:t>Asouad</w:t>
      </w:r>
      <w:proofErr w:type="spellEnd"/>
      <w:r w:rsidR="00396BD3">
        <w:rPr>
          <w:rFonts w:asciiTheme="majorBidi" w:hAnsiTheme="majorBidi" w:cstheme="majorBidi"/>
          <w:sz w:val="24"/>
          <w:szCs w:val="24"/>
          <w:lang w:bidi="ar-EG"/>
        </w:rPr>
        <w:t xml:space="preserve"> </w:t>
      </w:r>
      <w:r w:rsidR="004447CA">
        <w:rPr>
          <w:rFonts w:asciiTheme="majorBidi" w:hAnsiTheme="majorBidi" w:cstheme="majorBidi"/>
          <w:sz w:val="24"/>
          <w:szCs w:val="24"/>
          <w:lang w:bidi="ar-EG"/>
        </w:rPr>
        <w:t>(</w:t>
      </w:r>
      <w:r w:rsidR="004447CA" w:rsidRPr="00F97EC5">
        <w:rPr>
          <w:rFonts w:asciiTheme="majorBidi" w:hAnsiTheme="majorBidi" w:cstheme="majorBidi"/>
          <w:sz w:val="24"/>
          <w:szCs w:val="24"/>
          <w:lang w:bidi="ar-EG"/>
        </w:rPr>
        <w:t>2020</w:t>
      </w:r>
      <w:r w:rsidR="00B816DE">
        <w:rPr>
          <w:rFonts w:asciiTheme="majorBidi" w:hAnsiTheme="majorBidi" w:cstheme="majorBidi"/>
          <w:sz w:val="24"/>
          <w:szCs w:val="24"/>
          <w:lang w:bidi="ar-EG"/>
        </w:rPr>
        <w:t>),</w:t>
      </w:r>
      <w:r w:rsidRPr="00F97EC5">
        <w:rPr>
          <w:rFonts w:asciiTheme="majorBidi" w:hAnsiTheme="majorBidi" w:cstheme="majorBidi"/>
          <w:sz w:val="24"/>
          <w:szCs w:val="24"/>
          <w:lang w:bidi="ar-EG"/>
        </w:rPr>
        <w:t xml:space="preserve"> </w:t>
      </w:r>
      <w:r w:rsidRPr="00B816DE">
        <w:rPr>
          <w:rFonts w:asciiTheme="majorBidi" w:hAnsiTheme="majorBidi" w:cstheme="majorBidi"/>
          <w:sz w:val="24"/>
          <w:szCs w:val="24"/>
          <w:lang w:bidi="ar-EG"/>
        </w:rPr>
        <w:t>Exploring the Role of Carbon Taxation Policies on CO2</w:t>
      </w:r>
      <w:r w:rsidR="00B816DE">
        <w:rPr>
          <w:rFonts w:asciiTheme="majorBidi" w:hAnsiTheme="majorBidi" w:cstheme="majorBidi"/>
          <w:sz w:val="24"/>
          <w:szCs w:val="24"/>
          <w:lang w:bidi="ar-EG"/>
        </w:rPr>
        <w:t xml:space="preserve"> </w:t>
      </w:r>
      <w:r w:rsidRPr="00B816DE">
        <w:rPr>
          <w:rFonts w:asciiTheme="majorBidi" w:hAnsiTheme="majorBidi" w:cstheme="majorBidi"/>
          <w:sz w:val="24"/>
          <w:szCs w:val="24"/>
          <w:lang w:bidi="ar-EG"/>
        </w:rPr>
        <w:t>Emissions: Contextual Evidence from Tax Implementation and Non-Implementation European Countries,</w:t>
      </w:r>
      <w:r w:rsidRPr="00F97EC5">
        <w:rPr>
          <w:rFonts w:asciiTheme="majorBidi" w:hAnsiTheme="majorBidi" w:cstheme="majorBidi"/>
          <w:sz w:val="24"/>
          <w:szCs w:val="24"/>
        </w:rPr>
        <w:t xml:space="preserve"> </w:t>
      </w:r>
      <w:r w:rsidRPr="00F97EC5">
        <w:rPr>
          <w:rFonts w:asciiTheme="majorBidi" w:hAnsiTheme="majorBidi" w:cstheme="majorBidi"/>
          <w:sz w:val="24"/>
          <w:szCs w:val="24"/>
          <w:lang w:bidi="ar-EG"/>
        </w:rPr>
        <w:t xml:space="preserve">Sustainability, 8680; doi:10.3390/su12208680, </w:t>
      </w:r>
      <w:hyperlink r:id="rId21" w:history="1">
        <w:r w:rsidRPr="00F97EC5">
          <w:rPr>
            <w:rStyle w:val="Hyperlink"/>
            <w:rFonts w:asciiTheme="majorBidi" w:hAnsiTheme="majorBidi" w:cstheme="majorBidi"/>
            <w:sz w:val="24"/>
            <w:szCs w:val="24"/>
            <w:lang w:bidi="ar-EG"/>
          </w:rPr>
          <w:t>www.mdpi.com/journal/sustainability</w:t>
        </w:r>
      </w:hyperlink>
    </w:p>
    <w:p w14:paraId="36436084" w14:textId="5F019C00" w:rsidR="00B816DE" w:rsidRPr="00B816DE" w:rsidRDefault="00B816DE" w:rsidP="00B816DE">
      <w:pPr>
        <w:rPr>
          <w:rFonts w:asciiTheme="majorBidi" w:hAnsiTheme="majorBidi" w:cstheme="majorBidi"/>
          <w:sz w:val="24"/>
          <w:szCs w:val="24"/>
          <w:lang w:bidi="ar-EG"/>
        </w:rPr>
      </w:pPr>
      <w:bookmarkStart w:id="37" w:name="_Hlk103037338"/>
      <w:r w:rsidRPr="00B816DE">
        <w:rPr>
          <w:rFonts w:asciiTheme="majorBidi" w:hAnsiTheme="majorBidi" w:cstheme="majorBidi"/>
          <w:sz w:val="24"/>
          <w:szCs w:val="24"/>
          <w:lang w:bidi="ar-EG"/>
        </w:rPr>
        <w:t>- Abdallah</w:t>
      </w:r>
      <w:r w:rsidR="00F81556">
        <w:rPr>
          <w:rFonts w:asciiTheme="majorBidi" w:hAnsiTheme="majorBidi" w:cstheme="majorBidi"/>
          <w:sz w:val="24"/>
          <w:szCs w:val="24"/>
          <w:lang w:bidi="ar-EG"/>
        </w:rPr>
        <w:t xml:space="preserve">, </w:t>
      </w:r>
      <w:proofErr w:type="spellStart"/>
      <w:r w:rsidR="00F81556">
        <w:rPr>
          <w:rFonts w:asciiTheme="majorBidi" w:hAnsiTheme="majorBidi" w:cstheme="majorBidi"/>
          <w:sz w:val="24"/>
          <w:szCs w:val="24"/>
          <w:lang w:bidi="ar-EG"/>
        </w:rPr>
        <w:t>Lamiaa</w:t>
      </w:r>
      <w:proofErr w:type="spellEnd"/>
      <w:r w:rsidRPr="00B816DE">
        <w:rPr>
          <w:rFonts w:asciiTheme="majorBidi" w:hAnsiTheme="majorBidi" w:cstheme="majorBidi"/>
          <w:sz w:val="24"/>
          <w:szCs w:val="24"/>
          <w:lang w:bidi="ar-EG"/>
        </w:rPr>
        <w:t xml:space="preserve"> </w:t>
      </w:r>
      <w:r w:rsidR="004447CA">
        <w:rPr>
          <w:rFonts w:asciiTheme="majorBidi" w:hAnsiTheme="majorBidi" w:cstheme="majorBidi"/>
          <w:sz w:val="24"/>
          <w:szCs w:val="24"/>
          <w:lang w:bidi="ar-EG"/>
        </w:rPr>
        <w:t>(</w:t>
      </w:r>
      <w:r w:rsidR="004447CA" w:rsidRPr="00B816DE">
        <w:rPr>
          <w:rFonts w:asciiTheme="majorBidi" w:hAnsiTheme="majorBidi" w:cstheme="majorBidi"/>
          <w:sz w:val="24"/>
          <w:szCs w:val="24"/>
          <w:lang w:bidi="ar-EG"/>
        </w:rPr>
        <w:t>2020</w:t>
      </w:r>
      <w:r>
        <w:rPr>
          <w:rFonts w:asciiTheme="majorBidi" w:hAnsiTheme="majorBidi" w:cstheme="majorBidi"/>
          <w:sz w:val="24"/>
          <w:szCs w:val="24"/>
          <w:lang w:bidi="ar-EG"/>
        </w:rPr>
        <w:t>)</w:t>
      </w:r>
      <w:r w:rsidRPr="00B816DE">
        <w:rPr>
          <w:rFonts w:asciiTheme="majorBidi" w:hAnsiTheme="majorBidi" w:cstheme="majorBidi"/>
          <w:sz w:val="24"/>
          <w:szCs w:val="24"/>
          <w:lang w:bidi="ar-EG"/>
        </w:rPr>
        <w:t xml:space="preserve">, Evaluation of CO2 emission from Egypt’s future power plants, Euro-Mediterranean Journal for Environmental Integration. </w:t>
      </w:r>
      <w:r w:rsidR="004447CA">
        <w:rPr>
          <w:rFonts w:asciiTheme="majorBidi" w:hAnsiTheme="majorBidi" w:cstheme="majorBidi"/>
          <w:sz w:val="24"/>
          <w:szCs w:val="24"/>
        </w:rPr>
        <w:t xml:space="preserve">Retrieved from </w:t>
      </w:r>
      <w:hyperlink r:id="rId22" w:history="1">
        <w:r w:rsidRPr="00E80262">
          <w:rPr>
            <w:rStyle w:val="Hyperlink"/>
            <w:rFonts w:asciiTheme="majorBidi" w:hAnsiTheme="majorBidi" w:cstheme="majorBidi"/>
            <w:sz w:val="24"/>
            <w:szCs w:val="24"/>
            <w:lang w:bidi="ar-EG"/>
          </w:rPr>
          <w:t>https://doi.org/10.1007/s41207-020-00184-w</w:t>
        </w:r>
      </w:hyperlink>
      <w:bookmarkEnd w:id="37"/>
    </w:p>
    <w:p w14:paraId="78168278" w14:textId="045AB0D3" w:rsidR="00B816DE" w:rsidRDefault="00B816DE" w:rsidP="00B816DE">
      <w:pPr>
        <w:bidi/>
        <w:jc w:val="right"/>
        <w:rPr>
          <w:rFonts w:asciiTheme="majorBidi" w:hAnsiTheme="majorBidi" w:cstheme="majorBidi"/>
          <w:sz w:val="24"/>
          <w:szCs w:val="24"/>
          <w:lang w:bidi="ar-EG"/>
        </w:rPr>
      </w:pPr>
      <w:bookmarkStart w:id="38" w:name="_Hlk97212414"/>
      <w:r w:rsidRPr="00B816DE">
        <w:rPr>
          <w:rStyle w:val="Hyperlink"/>
          <w:rFonts w:asciiTheme="majorBidi" w:hAnsiTheme="majorBidi" w:cstheme="majorBidi"/>
          <w:color w:val="auto"/>
          <w:sz w:val="24"/>
          <w:szCs w:val="24"/>
          <w:u w:val="none"/>
          <w:lang w:bidi="ar-EG"/>
        </w:rPr>
        <w:t xml:space="preserve">- </w:t>
      </w:r>
      <w:proofErr w:type="spellStart"/>
      <w:r w:rsidRPr="00B816DE">
        <w:rPr>
          <w:rStyle w:val="Hyperlink"/>
          <w:rFonts w:asciiTheme="majorBidi" w:hAnsiTheme="majorBidi" w:cstheme="majorBidi"/>
          <w:color w:val="auto"/>
          <w:sz w:val="24"/>
          <w:szCs w:val="24"/>
          <w:u w:val="none"/>
          <w:lang w:bidi="ar-EG"/>
        </w:rPr>
        <w:t>Stahlke</w:t>
      </w:r>
      <w:proofErr w:type="spellEnd"/>
      <w:r w:rsidRPr="00B816DE">
        <w:rPr>
          <w:rStyle w:val="Hyperlink"/>
          <w:rFonts w:asciiTheme="majorBidi" w:hAnsiTheme="majorBidi" w:cstheme="majorBidi"/>
          <w:color w:val="auto"/>
          <w:sz w:val="24"/>
          <w:szCs w:val="24"/>
          <w:u w:val="none"/>
          <w:lang w:bidi="ar-EG"/>
        </w:rPr>
        <w:t>, Teresa (2019</w:t>
      </w:r>
      <w:r w:rsidR="00EA0E0B" w:rsidRPr="00B816DE">
        <w:rPr>
          <w:rStyle w:val="Hyperlink"/>
          <w:rFonts w:asciiTheme="majorBidi" w:hAnsiTheme="majorBidi" w:cstheme="majorBidi"/>
          <w:color w:val="auto"/>
          <w:sz w:val="24"/>
          <w:szCs w:val="24"/>
          <w:u w:val="none"/>
          <w:lang w:bidi="ar-EG"/>
        </w:rPr>
        <w:t>),</w:t>
      </w:r>
      <w:r w:rsidR="00F81556">
        <w:rPr>
          <w:rStyle w:val="Hyperlink"/>
          <w:rFonts w:asciiTheme="majorBidi" w:hAnsiTheme="majorBidi" w:cstheme="majorBidi"/>
          <w:color w:val="auto"/>
          <w:sz w:val="24"/>
          <w:szCs w:val="24"/>
          <w:u w:val="none"/>
          <w:lang w:bidi="ar-EG"/>
        </w:rPr>
        <w:t>”</w:t>
      </w:r>
      <w:r w:rsidR="00EA0E0B" w:rsidRPr="00B816DE">
        <w:rPr>
          <w:rStyle w:val="Hyperlink"/>
          <w:rFonts w:asciiTheme="majorBidi" w:hAnsiTheme="majorBidi" w:cstheme="majorBidi"/>
          <w:color w:val="auto"/>
          <w:sz w:val="24"/>
          <w:szCs w:val="24"/>
          <w:u w:val="none"/>
          <w:lang w:bidi="ar-EG"/>
        </w:rPr>
        <w:t xml:space="preserve"> The</w:t>
      </w:r>
      <w:r w:rsidRPr="00B816DE">
        <w:rPr>
          <w:rFonts w:asciiTheme="majorBidi" w:hAnsiTheme="majorBidi" w:cstheme="majorBidi"/>
          <w:sz w:val="24"/>
          <w:szCs w:val="24"/>
          <w:lang w:bidi="ar-EG"/>
        </w:rPr>
        <w:t xml:space="preserve"> impact of the Clean Development Mechanism on developing countries</w:t>
      </w:r>
      <w:r w:rsidR="00F81556">
        <w:rPr>
          <w:rFonts w:asciiTheme="majorBidi" w:hAnsiTheme="majorBidi" w:cstheme="majorBidi"/>
          <w:sz w:val="24"/>
          <w:szCs w:val="24"/>
          <w:lang w:bidi="ar-EG"/>
        </w:rPr>
        <w:t>”,</w:t>
      </w:r>
      <w:r w:rsidRPr="00B816DE">
        <w:rPr>
          <w:rFonts w:asciiTheme="majorBidi" w:hAnsiTheme="majorBidi" w:cstheme="majorBidi"/>
          <w:sz w:val="24"/>
          <w:szCs w:val="24"/>
          <w:lang w:bidi="ar-EG"/>
        </w:rPr>
        <w:t xml:space="preserve"> commitment to mitigate climate change and its implications for the future, Mitigation and adaptation strategies for Global changes ,</w:t>
      </w:r>
      <w:r w:rsidRPr="00B816DE">
        <w:rPr>
          <w:rFonts w:asciiTheme="majorBidi" w:hAnsiTheme="majorBidi" w:cstheme="majorBidi"/>
          <w:b/>
          <w:bCs/>
          <w:sz w:val="24"/>
          <w:szCs w:val="24"/>
          <w:lang w:bidi="ar-EG"/>
        </w:rPr>
        <w:t>25</w:t>
      </w:r>
      <w:r w:rsidRPr="00B816DE">
        <w:rPr>
          <w:rFonts w:asciiTheme="majorBidi" w:hAnsiTheme="majorBidi" w:cstheme="majorBidi"/>
          <w:sz w:val="24"/>
          <w:szCs w:val="24"/>
          <w:lang w:bidi="ar-EG"/>
        </w:rPr>
        <w:t>, pages107–125</w:t>
      </w:r>
      <w:r w:rsidR="004447CA" w:rsidRPr="004447CA">
        <w:rPr>
          <w:rFonts w:asciiTheme="majorBidi" w:hAnsiTheme="majorBidi" w:cstheme="majorBidi"/>
          <w:sz w:val="24"/>
          <w:szCs w:val="24"/>
        </w:rPr>
        <w:t xml:space="preserve"> </w:t>
      </w:r>
      <w:r w:rsidR="004447CA">
        <w:rPr>
          <w:rFonts w:asciiTheme="majorBidi" w:hAnsiTheme="majorBidi" w:cstheme="majorBidi"/>
          <w:sz w:val="24"/>
          <w:szCs w:val="24"/>
        </w:rPr>
        <w:t xml:space="preserve">Retrieved </w:t>
      </w:r>
      <w:proofErr w:type="spellStart"/>
      <w:r w:rsidR="004447CA">
        <w:rPr>
          <w:rFonts w:asciiTheme="majorBidi" w:hAnsiTheme="majorBidi" w:cstheme="majorBidi"/>
          <w:sz w:val="24"/>
          <w:szCs w:val="24"/>
        </w:rPr>
        <w:t>from</w:t>
      </w:r>
      <w:r w:rsidRPr="00B816DE">
        <w:rPr>
          <w:rFonts w:asciiTheme="majorBidi" w:hAnsiTheme="majorBidi" w:cstheme="majorBidi"/>
          <w:sz w:val="24"/>
          <w:szCs w:val="24"/>
          <w:lang w:bidi="ar-EG"/>
        </w:rPr>
        <w:t>.</w:t>
      </w:r>
      <w:hyperlink r:id="rId23" w:history="1">
        <w:r w:rsidRPr="00E80262">
          <w:rPr>
            <w:rStyle w:val="Hyperlink"/>
            <w:rFonts w:asciiTheme="majorBidi" w:hAnsiTheme="majorBidi" w:cstheme="majorBidi"/>
            <w:sz w:val="24"/>
            <w:szCs w:val="24"/>
            <w:lang w:bidi="ar-EG"/>
          </w:rPr>
          <w:t>https</w:t>
        </w:r>
        <w:proofErr w:type="spellEnd"/>
        <w:r w:rsidRPr="00E80262">
          <w:rPr>
            <w:rStyle w:val="Hyperlink"/>
            <w:rFonts w:asciiTheme="majorBidi" w:hAnsiTheme="majorBidi" w:cstheme="majorBidi"/>
            <w:sz w:val="24"/>
            <w:szCs w:val="24"/>
            <w:lang w:bidi="ar-EG"/>
          </w:rPr>
          <w:t>://doi.org/10.1007/s11027-019-09863-</w:t>
        </w:r>
      </w:hyperlink>
    </w:p>
    <w:p w14:paraId="7576F418" w14:textId="4755EF1A" w:rsidR="00F81556" w:rsidRDefault="00B82B7F" w:rsidP="00F81556">
      <w:pPr>
        <w:bidi/>
        <w:jc w:val="right"/>
        <w:rPr>
          <w:rFonts w:asciiTheme="majorBidi" w:hAnsiTheme="majorBidi" w:cstheme="majorBidi"/>
          <w:sz w:val="24"/>
          <w:szCs w:val="24"/>
          <w:lang w:bidi="ar-EG"/>
        </w:rPr>
      </w:pPr>
      <w:r w:rsidRPr="00707481">
        <w:rPr>
          <w:rFonts w:asciiTheme="majorBidi" w:hAnsiTheme="majorBidi" w:cstheme="majorBidi"/>
          <w:sz w:val="24"/>
          <w:szCs w:val="24"/>
          <w:lang w:bidi="ar-EG"/>
        </w:rPr>
        <w:t>- Larsen,</w:t>
      </w:r>
      <w:r>
        <w:rPr>
          <w:rFonts w:asciiTheme="majorBidi" w:hAnsiTheme="majorBidi" w:cstheme="majorBidi"/>
          <w:sz w:val="24"/>
          <w:szCs w:val="24"/>
          <w:lang w:bidi="ar-EG"/>
        </w:rPr>
        <w:t xml:space="preserve"> John (</w:t>
      </w:r>
      <w:r w:rsidRPr="00707481">
        <w:rPr>
          <w:rFonts w:asciiTheme="majorBidi" w:hAnsiTheme="majorBidi" w:cstheme="majorBidi"/>
          <w:sz w:val="24"/>
          <w:szCs w:val="24"/>
          <w:lang w:bidi="ar-EG"/>
        </w:rPr>
        <w:t>2018</w:t>
      </w:r>
      <w:r>
        <w:rPr>
          <w:rFonts w:asciiTheme="majorBidi" w:hAnsiTheme="majorBidi" w:cstheme="majorBidi"/>
          <w:sz w:val="24"/>
          <w:szCs w:val="24"/>
          <w:lang w:bidi="ar-EG"/>
        </w:rPr>
        <w:t>),</w:t>
      </w:r>
      <w:r w:rsidR="00F81556">
        <w:rPr>
          <w:rFonts w:asciiTheme="majorBidi" w:hAnsiTheme="majorBidi" w:cstheme="majorBidi"/>
          <w:sz w:val="24"/>
          <w:szCs w:val="24"/>
          <w:lang w:bidi="ar-EG"/>
        </w:rPr>
        <w:t>”</w:t>
      </w:r>
      <w:r w:rsidRPr="00707481">
        <w:rPr>
          <w:rFonts w:asciiTheme="majorBidi" w:hAnsiTheme="majorBidi" w:cstheme="majorBidi"/>
          <w:sz w:val="24"/>
          <w:szCs w:val="24"/>
        </w:rPr>
        <w:t xml:space="preserve"> </w:t>
      </w:r>
      <w:r w:rsidRPr="00F81556">
        <w:rPr>
          <w:rFonts w:asciiTheme="majorBidi" w:hAnsiTheme="majorBidi" w:cstheme="majorBidi"/>
          <w:sz w:val="24"/>
          <w:szCs w:val="24"/>
          <w:lang w:bidi="ar-EG"/>
        </w:rPr>
        <w:t>ENERGY AND ENVIRONMENTAL IMPLICATIONS OF A CARBON TAX IN THE UNITED STATES</w:t>
      </w:r>
      <w:r w:rsidR="00F81556">
        <w:rPr>
          <w:rFonts w:asciiTheme="majorBidi" w:hAnsiTheme="majorBidi" w:cstheme="majorBidi"/>
          <w:sz w:val="24"/>
          <w:szCs w:val="24"/>
          <w:lang w:bidi="ar-EG"/>
        </w:rPr>
        <w:t>”</w:t>
      </w:r>
      <w:r w:rsidRPr="00707481">
        <w:rPr>
          <w:rFonts w:asciiTheme="majorBidi" w:hAnsiTheme="majorBidi" w:cstheme="majorBidi"/>
          <w:sz w:val="24"/>
          <w:szCs w:val="24"/>
          <w:lang w:bidi="ar-EG"/>
        </w:rPr>
        <w:t>, An Independent Report Prepared by Rhodium Group for Columbia SIPA Center on Global Energy Policy, Edited by Noah Kaufman.</w:t>
      </w:r>
    </w:p>
    <w:p w14:paraId="58FBD1B8" w14:textId="3BDAF06A" w:rsidR="00B82B7F" w:rsidRDefault="00854229" w:rsidP="00F81556">
      <w:pPr>
        <w:bidi/>
        <w:jc w:val="right"/>
        <w:rPr>
          <w:rFonts w:asciiTheme="majorBidi" w:hAnsiTheme="majorBidi" w:cstheme="majorBidi"/>
          <w:sz w:val="24"/>
          <w:szCs w:val="24"/>
          <w:lang w:bidi="ar-EG"/>
        </w:rPr>
      </w:pPr>
      <w:hyperlink r:id="rId24" w:history="1">
        <w:r w:rsidR="004447CA" w:rsidRPr="004447CA">
          <w:rPr>
            <w:rFonts w:asciiTheme="majorBidi" w:hAnsiTheme="majorBidi" w:cstheme="majorBidi"/>
            <w:sz w:val="24"/>
            <w:szCs w:val="24"/>
          </w:rPr>
          <w:t xml:space="preserve"> </w:t>
        </w:r>
        <w:r w:rsidR="004447CA">
          <w:rPr>
            <w:rFonts w:asciiTheme="majorBidi" w:hAnsiTheme="majorBidi" w:cstheme="majorBidi"/>
            <w:sz w:val="24"/>
            <w:szCs w:val="24"/>
          </w:rPr>
          <w:t xml:space="preserve">Retrieved from </w:t>
        </w:r>
        <w:r w:rsidR="00F81556" w:rsidRPr="00E80262">
          <w:rPr>
            <w:rStyle w:val="Hyperlink"/>
            <w:rFonts w:asciiTheme="majorBidi" w:hAnsiTheme="majorBidi" w:cstheme="majorBidi"/>
            <w:sz w:val="24"/>
            <w:szCs w:val="24"/>
          </w:rPr>
          <w:t>https://rhg.com/research/energy-and-environmental-implications-of-a-carbon-tax-in-the-united-states</w:t>
        </w:r>
        <w:r w:rsidR="00F81556" w:rsidRPr="00E80262">
          <w:rPr>
            <w:rStyle w:val="Hyperlink"/>
            <w:rFonts w:asciiTheme="majorBidi" w:hAnsiTheme="majorBidi" w:cs="Times New Roman"/>
            <w:sz w:val="24"/>
            <w:szCs w:val="24"/>
            <w:rtl/>
          </w:rPr>
          <w:t>/</w:t>
        </w:r>
      </w:hyperlink>
    </w:p>
    <w:p w14:paraId="5467E476" w14:textId="574C618F" w:rsidR="00EA0E0B" w:rsidRDefault="00EA0E0B" w:rsidP="00EA0E0B">
      <w:pPr>
        <w:rPr>
          <w:rFonts w:asciiTheme="majorBidi" w:hAnsiTheme="majorBidi" w:cstheme="majorBidi"/>
          <w:sz w:val="24"/>
          <w:szCs w:val="24"/>
          <w:lang w:bidi="ar-EG"/>
        </w:rPr>
      </w:pPr>
      <w:bookmarkStart w:id="39" w:name="_Hlk97215209"/>
      <w:r w:rsidRPr="00EA0E0B">
        <w:rPr>
          <w:rFonts w:asciiTheme="majorBidi" w:hAnsiTheme="majorBidi" w:cstheme="majorBidi"/>
          <w:sz w:val="24"/>
          <w:szCs w:val="24"/>
          <w:lang w:bidi="ar-EG"/>
        </w:rPr>
        <w:t xml:space="preserve">- </w:t>
      </w:r>
      <w:proofErr w:type="spellStart"/>
      <w:r w:rsidRPr="00EA0E0B">
        <w:rPr>
          <w:rFonts w:asciiTheme="majorBidi" w:hAnsiTheme="majorBidi" w:cstheme="majorBidi"/>
          <w:sz w:val="24"/>
          <w:szCs w:val="24"/>
          <w:lang w:bidi="ar-EG"/>
        </w:rPr>
        <w:t>Koubi</w:t>
      </w:r>
      <w:proofErr w:type="spellEnd"/>
      <w:r w:rsidRPr="00EA0E0B">
        <w:rPr>
          <w:rFonts w:asciiTheme="majorBidi" w:hAnsiTheme="majorBidi" w:cstheme="majorBidi"/>
          <w:sz w:val="24"/>
          <w:szCs w:val="24"/>
          <w:lang w:bidi="ar-EG"/>
        </w:rPr>
        <w:t>,</w:t>
      </w:r>
      <w:r>
        <w:rPr>
          <w:rFonts w:asciiTheme="majorBidi" w:hAnsiTheme="majorBidi" w:cstheme="majorBidi"/>
          <w:sz w:val="24"/>
          <w:szCs w:val="24"/>
          <w:lang w:bidi="ar-EG"/>
        </w:rPr>
        <w:t xml:space="preserve"> </w:t>
      </w:r>
      <w:proofErr w:type="spellStart"/>
      <w:r>
        <w:rPr>
          <w:rFonts w:asciiTheme="majorBidi" w:hAnsiTheme="majorBidi" w:cstheme="majorBidi"/>
          <w:sz w:val="24"/>
          <w:szCs w:val="24"/>
          <w:lang w:bidi="ar-EG"/>
        </w:rPr>
        <w:t>vally</w:t>
      </w:r>
      <w:proofErr w:type="spellEnd"/>
      <w:r>
        <w:rPr>
          <w:rFonts w:asciiTheme="majorBidi" w:hAnsiTheme="majorBidi" w:cstheme="majorBidi"/>
          <w:sz w:val="24"/>
          <w:szCs w:val="24"/>
          <w:lang w:bidi="ar-EG"/>
        </w:rPr>
        <w:t xml:space="preserve"> (</w:t>
      </w:r>
      <w:r w:rsidRPr="00EA0E0B">
        <w:rPr>
          <w:rFonts w:asciiTheme="majorBidi" w:hAnsiTheme="majorBidi" w:cstheme="majorBidi"/>
          <w:sz w:val="24"/>
          <w:szCs w:val="24"/>
          <w:lang w:bidi="ar-EG"/>
        </w:rPr>
        <w:t>2018</w:t>
      </w:r>
      <w:r w:rsidR="00F81556">
        <w:rPr>
          <w:rFonts w:asciiTheme="majorBidi" w:hAnsiTheme="majorBidi" w:cstheme="majorBidi"/>
          <w:sz w:val="24"/>
          <w:szCs w:val="24"/>
          <w:lang w:bidi="ar-EG"/>
        </w:rPr>
        <w:t>),</w:t>
      </w:r>
      <w:r w:rsidRPr="00EA0E0B">
        <w:rPr>
          <w:rFonts w:asciiTheme="majorBidi" w:hAnsiTheme="majorBidi" w:cstheme="majorBidi"/>
          <w:i/>
          <w:iCs/>
          <w:sz w:val="24"/>
          <w:szCs w:val="24"/>
        </w:rPr>
        <w:t xml:space="preserve"> </w:t>
      </w:r>
      <w:r w:rsidR="00CC00A6">
        <w:rPr>
          <w:rFonts w:asciiTheme="majorBidi" w:hAnsiTheme="majorBidi" w:cstheme="majorBidi"/>
          <w:sz w:val="24"/>
          <w:szCs w:val="24"/>
        </w:rPr>
        <w:t>“</w:t>
      </w:r>
      <w:r w:rsidRPr="00CC00A6">
        <w:rPr>
          <w:rFonts w:asciiTheme="majorBidi" w:hAnsiTheme="majorBidi" w:cstheme="majorBidi"/>
          <w:sz w:val="24"/>
          <w:szCs w:val="24"/>
          <w:lang w:bidi="ar-EG"/>
        </w:rPr>
        <w:t>Sustainable development impacts of climate change and natural disaster</w:t>
      </w:r>
      <w:r w:rsidR="00CC00A6">
        <w:rPr>
          <w:rFonts w:asciiTheme="majorBidi" w:hAnsiTheme="majorBidi" w:cstheme="majorBidi"/>
          <w:sz w:val="24"/>
          <w:szCs w:val="24"/>
          <w:lang w:bidi="ar-EG"/>
        </w:rPr>
        <w:t>”</w:t>
      </w:r>
      <w:r w:rsidRPr="00EA0E0B">
        <w:rPr>
          <w:rFonts w:asciiTheme="majorBidi" w:hAnsiTheme="majorBidi" w:cstheme="majorBidi"/>
          <w:sz w:val="24"/>
          <w:szCs w:val="24"/>
          <w:lang w:bidi="ar-EG"/>
        </w:rPr>
        <w:t xml:space="preserve">, ETH Zurich and University of Bern, UN organization. </w:t>
      </w:r>
      <w:r w:rsidR="004447CA">
        <w:rPr>
          <w:rFonts w:asciiTheme="majorBidi" w:hAnsiTheme="majorBidi" w:cstheme="majorBidi"/>
          <w:sz w:val="24"/>
          <w:szCs w:val="24"/>
        </w:rPr>
        <w:t xml:space="preserve">Retrieved from </w:t>
      </w:r>
      <w:hyperlink r:id="rId25" w:history="1">
        <w:r w:rsidR="004447CA" w:rsidRPr="00E80262">
          <w:rPr>
            <w:rStyle w:val="Hyperlink"/>
            <w:rFonts w:asciiTheme="majorBidi" w:hAnsiTheme="majorBidi" w:cstheme="majorBidi"/>
            <w:sz w:val="24"/>
            <w:szCs w:val="24"/>
            <w:lang w:bidi="ar-EG"/>
          </w:rPr>
          <w:t>https://www.un.org/development/desa/dpad/wp-content/uploads/sites/45/publication/SDO_BP_Koubi.pdf</w:t>
        </w:r>
      </w:hyperlink>
      <w:bookmarkEnd w:id="39"/>
    </w:p>
    <w:p w14:paraId="7B80A663" w14:textId="1F1B3FF2" w:rsidR="00CC00A6" w:rsidRDefault="00CC00A6" w:rsidP="00CC00A6">
      <w:pPr>
        <w:bidi/>
        <w:jc w:val="right"/>
        <w:rPr>
          <w:rFonts w:asciiTheme="majorBidi" w:hAnsiTheme="majorBidi" w:cstheme="majorBidi"/>
          <w:sz w:val="24"/>
          <w:szCs w:val="24"/>
        </w:rPr>
      </w:pPr>
      <w:bookmarkStart w:id="40" w:name="_Hlk98455537"/>
      <w:r w:rsidRPr="00707481">
        <w:rPr>
          <w:rFonts w:asciiTheme="majorBidi" w:hAnsiTheme="majorBidi" w:cstheme="majorBidi"/>
          <w:sz w:val="24"/>
          <w:szCs w:val="24"/>
        </w:rPr>
        <w:t xml:space="preserve">- </w:t>
      </w:r>
      <w:proofErr w:type="spellStart"/>
      <w:r w:rsidRPr="00707481">
        <w:rPr>
          <w:rFonts w:asciiTheme="majorBidi" w:hAnsiTheme="majorBidi" w:cstheme="majorBidi"/>
          <w:sz w:val="24"/>
          <w:szCs w:val="24"/>
        </w:rPr>
        <w:t>Nachmany</w:t>
      </w:r>
      <w:proofErr w:type="spellEnd"/>
      <w:r w:rsidRPr="00707481">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Mical</w:t>
      </w:r>
      <w:proofErr w:type="spellEnd"/>
      <w:r>
        <w:rPr>
          <w:rFonts w:asciiTheme="majorBidi" w:hAnsiTheme="majorBidi" w:cstheme="majorBidi"/>
          <w:sz w:val="24"/>
          <w:szCs w:val="24"/>
        </w:rPr>
        <w:t xml:space="preserve"> (</w:t>
      </w:r>
      <w:r w:rsidRPr="00707481">
        <w:rPr>
          <w:rFonts w:asciiTheme="majorBidi" w:hAnsiTheme="majorBidi" w:cstheme="majorBidi"/>
          <w:sz w:val="24"/>
          <w:szCs w:val="24"/>
        </w:rPr>
        <w:t>2015</w:t>
      </w:r>
      <w:r>
        <w:rPr>
          <w:rFonts w:asciiTheme="majorBidi" w:hAnsiTheme="majorBidi" w:cstheme="majorBidi"/>
          <w:sz w:val="24"/>
          <w:szCs w:val="24"/>
        </w:rPr>
        <w:t>),</w:t>
      </w:r>
      <w:r w:rsidR="00B808BB">
        <w:rPr>
          <w:rFonts w:asciiTheme="majorBidi" w:hAnsiTheme="majorBidi" w:cstheme="majorBidi"/>
          <w:sz w:val="24"/>
          <w:szCs w:val="24"/>
        </w:rPr>
        <w:t>”</w:t>
      </w:r>
      <w:r w:rsidRPr="00707481">
        <w:rPr>
          <w:rFonts w:asciiTheme="majorBidi" w:hAnsiTheme="majorBidi" w:cstheme="majorBidi"/>
          <w:sz w:val="24"/>
          <w:szCs w:val="24"/>
        </w:rPr>
        <w:t xml:space="preserve"> </w:t>
      </w:r>
      <w:r w:rsidRPr="00CC00A6">
        <w:rPr>
          <w:rFonts w:asciiTheme="majorBidi" w:hAnsiTheme="majorBidi" w:cstheme="majorBidi"/>
          <w:sz w:val="24"/>
          <w:szCs w:val="24"/>
        </w:rPr>
        <w:t xml:space="preserve">CLIMATE CHANGE LEGISLATION IN Finland AN EXCERPT FROM The 2015 Global Climate Legislation Study a Review of Climate Change Legislation in </w:t>
      </w:r>
      <w:r w:rsidRPr="00CC00A6">
        <w:rPr>
          <w:rFonts w:asciiTheme="majorBidi" w:hAnsiTheme="majorBidi" w:cstheme="majorBidi"/>
          <w:sz w:val="24"/>
          <w:szCs w:val="24"/>
        </w:rPr>
        <w:lastRenderedPageBreak/>
        <w:t>99 Countries</w:t>
      </w:r>
      <w:r w:rsidR="00B808BB">
        <w:rPr>
          <w:rFonts w:asciiTheme="majorBidi" w:hAnsiTheme="majorBidi" w:cstheme="majorBidi"/>
          <w:sz w:val="24"/>
          <w:szCs w:val="24"/>
        </w:rPr>
        <w:t>”</w:t>
      </w:r>
      <w:r w:rsidRPr="00707481">
        <w:rPr>
          <w:rFonts w:asciiTheme="majorBidi" w:hAnsiTheme="majorBidi" w:cstheme="majorBidi"/>
          <w:i/>
          <w:iCs/>
          <w:sz w:val="24"/>
          <w:szCs w:val="24"/>
        </w:rPr>
        <w:t xml:space="preserve">, </w:t>
      </w:r>
      <w:r w:rsidRPr="00707481">
        <w:rPr>
          <w:rFonts w:asciiTheme="majorBidi" w:hAnsiTheme="majorBidi" w:cstheme="majorBidi"/>
          <w:sz w:val="24"/>
          <w:szCs w:val="24"/>
        </w:rPr>
        <w:t>Grantham research institute on Climate change and the environment.</w:t>
      </w:r>
      <w:r w:rsidR="004447CA" w:rsidRPr="004447CA">
        <w:rPr>
          <w:rFonts w:asciiTheme="majorBidi" w:hAnsiTheme="majorBidi" w:cstheme="majorBidi"/>
          <w:sz w:val="24"/>
          <w:szCs w:val="24"/>
        </w:rPr>
        <w:t xml:space="preserve"> </w:t>
      </w:r>
      <w:r w:rsidR="004447CA">
        <w:rPr>
          <w:rFonts w:asciiTheme="majorBidi" w:hAnsiTheme="majorBidi" w:cstheme="majorBidi"/>
          <w:sz w:val="24"/>
          <w:szCs w:val="24"/>
        </w:rPr>
        <w:t>Retrieved from</w:t>
      </w:r>
    </w:p>
    <w:p w14:paraId="43E7942D" w14:textId="7A625BDA" w:rsidR="00CC00A6" w:rsidRPr="004447CA" w:rsidRDefault="00854229" w:rsidP="00CC00A6">
      <w:pPr>
        <w:bidi/>
        <w:jc w:val="right"/>
        <w:rPr>
          <w:rFonts w:asciiTheme="majorBidi" w:hAnsiTheme="majorBidi" w:cstheme="majorBidi"/>
          <w:sz w:val="24"/>
          <w:szCs w:val="24"/>
        </w:rPr>
      </w:pPr>
      <w:hyperlink r:id="rId26" w:history="1">
        <w:r w:rsidR="00CC00A6" w:rsidRPr="00E80262">
          <w:rPr>
            <w:rStyle w:val="Hyperlink"/>
            <w:rFonts w:asciiTheme="majorBidi" w:hAnsiTheme="majorBidi" w:cstheme="majorBidi"/>
            <w:i/>
            <w:iCs/>
            <w:sz w:val="24"/>
            <w:szCs w:val="24"/>
          </w:rPr>
          <w:t>https://www.lse.ac.uk/GranthamInstitute/wp-content/uploads/2015/05/FINLAND.pdf</w:t>
        </w:r>
      </w:hyperlink>
      <w:bookmarkEnd w:id="40"/>
    </w:p>
    <w:p w14:paraId="01C9B520" w14:textId="019B822A" w:rsidR="00A37FD9" w:rsidRPr="00A37FD9" w:rsidRDefault="00A37FD9" w:rsidP="00A37FD9">
      <w:pPr>
        <w:rPr>
          <w:rFonts w:asciiTheme="majorBidi" w:hAnsiTheme="majorBidi" w:cstheme="majorBidi"/>
          <w:sz w:val="24"/>
          <w:szCs w:val="24"/>
          <w:lang w:bidi="ar-EG"/>
        </w:rPr>
      </w:pPr>
      <w:r w:rsidRPr="00A37FD9">
        <w:rPr>
          <w:rFonts w:asciiTheme="majorBidi" w:hAnsiTheme="majorBidi" w:cstheme="majorBidi"/>
          <w:sz w:val="24"/>
          <w:szCs w:val="24"/>
          <w:lang w:bidi="ar-EG"/>
        </w:rPr>
        <w:t>- Gru</w:t>
      </w:r>
      <w:r>
        <w:rPr>
          <w:rFonts w:asciiTheme="majorBidi" w:hAnsiTheme="majorBidi" w:cstheme="majorBidi"/>
          <w:sz w:val="24"/>
          <w:szCs w:val="24"/>
          <w:lang w:bidi="ar-EG"/>
        </w:rPr>
        <w:t>b</w:t>
      </w:r>
      <w:r w:rsidRPr="00A37FD9">
        <w:rPr>
          <w:rFonts w:asciiTheme="majorBidi" w:hAnsiTheme="majorBidi" w:cstheme="majorBidi"/>
          <w:sz w:val="24"/>
          <w:szCs w:val="24"/>
          <w:lang w:bidi="ar-EG"/>
        </w:rPr>
        <w:t>,</w:t>
      </w:r>
      <w:r>
        <w:rPr>
          <w:rFonts w:asciiTheme="majorBidi" w:hAnsiTheme="majorBidi" w:cstheme="majorBidi"/>
          <w:sz w:val="24"/>
          <w:szCs w:val="24"/>
          <w:lang w:bidi="ar-EG"/>
        </w:rPr>
        <w:t xml:space="preserve"> Michael (</w:t>
      </w:r>
      <w:r w:rsidRPr="00A37FD9">
        <w:rPr>
          <w:rFonts w:asciiTheme="majorBidi" w:hAnsiTheme="majorBidi" w:cstheme="majorBidi"/>
          <w:sz w:val="24"/>
          <w:szCs w:val="24"/>
          <w:lang w:bidi="ar-EG"/>
        </w:rPr>
        <w:t>2012</w:t>
      </w:r>
      <w:r>
        <w:rPr>
          <w:rFonts w:asciiTheme="majorBidi" w:hAnsiTheme="majorBidi" w:cstheme="majorBidi"/>
          <w:sz w:val="24"/>
          <w:szCs w:val="24"/>
          <w:lang w:bidi="ar-EG"/>
        </w:rPr>
        <w:t>)</w:t>
      </w:r>
      <w:r w:rsidRPr="00A37FD9">
        <w:rPr>
          <w:rFonts w:asciiTheme="majorBidi" w:hAnsiTheme="majorBidi" w:cstheme="majorBidi"/>
          <w:sz w:val="24"/>
          <w:szCs w:val="24"/>
          <w:lang w:bidi="ar-EG"/>
        </w:rPr>
        <w:t xml:space="preserve">, </w:t>
      </w:r>
      <w:r>
        <w:rPr>
          <w:rFonts w:asciiTheme="majorBidi" w:hAnsiTheme="majorBidi" w:cstheme="majorBidi"/>
          <w:sz w:val="24"/>
          <w:szCs w:val="24"/>
          <w:lang w:bidi="ar-EG"/>
        </w:rPr>
        <w:t>“A</w:t>
      </w:r>
      <w:r w:rsidRPr="00A37FD9">
        <w:rPr>
          <w:rFonts w:asciiTheme="majorBidi" w:hAnsiTheme="majorBidi" w:cstheme="majorBidi"/>
          <w:sz w:val="24"/>
          <w:szCs w:val="24"/>
          <w:lang w:bidi="ar-EG"/>
        </w:rPr>
        <w:t>nalysis of the effectiveness of trading in EU ETS</w:t>
      </w:r>
      <w:r>
        <w:rPr>
          <w:rFonts w:asciiTheme="majorBidi" w:hAnsiTheme="majorBidi" w:cstheme="majorBidi"/>
          <w:sz w:val="24"/>
          <w:szCs w:val="24"/>
          <w:lang w:bidi="ar-EG"/>
        </w:rPr>
        <w:t>”</w:t>
      </w:r>
      <w:r w:rsidRPr="00A37FD9">
        <w:rPr>
          <w:rFonts w:asciiTheme="majorBidi" w:hAnsiTheme="majorBidi" w:cstheme="majorBidi"/>
          <w:sz w:val="24"/>
          <w:szCs w:val="24"/>
          <w:lang w:bidi="ar-EG"/>
        </w:rPr>
        <w:t>, climate strategies organization working paper.</w:t>
      </w:r>
    </w:p>
    <w:p w14:paraId="32363012" w14:textId="46144297" w:rsidR="00A37FD9" w:rsidRPr="00A37FD9" w:rsidRDefault="004447CA" w:rsidP="00A37FD9">
      <w:pPr>
        <w:rPr>
          <w:rFonts w:asciiTheme="majorBidi" w:hAnsiTheme="majorBidi" w:cstheme="majorBidi"/>
          <w:sz w:val="24"/>
          <w:szCs w:val="24"/>
          <w:lang w:bidi="ar-EG"/>
        </w:rPr>
      </w:pPr>
      <w:r>
        <w:rPr>
          <w:rFonts w:asciiTheme="majorBidi" w:hAnsiTheme="majorBidi" w:cstheme="majorBidi"/>
          <w:sz w:val="24"/>
          <w:szCs w:val="24"/>
        </w:rPr>
        <w:t>Retrieved from</w:t>
      </w:r>
      <w:r w:rsidR="00A37FD9" w:rsidRPr="00A37FD9">
        <w:rPr>
          <w:rFonts w:asciiTheme="majorBidi" w:hAnsiTheme="majorBidi" w:cstheme="majorBidi"/>
          <w:sz w:val="24"/>
          <w:szCs w:val="24"/>
          <w:lang w:bidi="ar-EG"/>
        </w:rPr>
        <w:t xml:space="preserve"> </w:t>
      </w:r>
      <w:hyperlink r:id="rId27" w:tgtFrame="_blank" w:history="1">
        <w:r w:rsidR="00A37FD9" w:rsidRPr="00A37FD9">
          <w:rPr>
            <w:rStyle w:val="Hyperlink"/>
            <w:rFonts w:asciiTheme="majorBidi" w:hAnsiTheme="majorBidi" w:cstheme="majorBidi"/>
            <w:sz w:val="24"/>
            <w:szCs w:val="24"/>
            <w:lang w:bidi="ar-EG"/>
          </w:rPr>
          <w:t>https://climatestrategies.org/wp-content/uploads/2014/11/cs-effectiveness-of-ets.pdf</w:t>
        </w:r>
      </w:hyperlink>
    </w:p>
    <w:p w14:paraId="60B540C0" w14:textId="6147E3F5" w:rsidR="00A37FD9" w:rsidRPr="002E1CDC" w:rsidRDefault="00A37FD9" w:rsidP="00943B41">
      <w:pPr>
        <w:rPr>
          <w:rFonts w:asciiTheme="majorBidi" w:hAnsiTheme="majorBidi" w:cstheme="majorBidi"/>
          <w:sz w:val="24"/>
          <w:szCs w:val="24"/>
          <w:lang w:bidi="ar-EG"/>
        </w:rPr>
      </w:pPr>
      <w:r w:rsidRPr="002E1CDC">
        <w:rPr>
          <w:rFonts w:asciiTheme="majorBidi" w:hAnsiTheme="majorBidi" w:cstheme="majorBidi"/>
          <w:sz w:val="24"/>
          <w:szCs w:val="24"/>
          <w:lang w:bidi="ar-EG"/>
        </w:rPr>
        <w:t xml:space="preserve">- </w:t>
      </w:r>
      <w:r>
        <w:rPr>
          <w:rFonts w:asciiTheme="majorBidi" w:hAnsiTheme="majorBidi" w:cstheme="majorBidi"/>
          <w:sz w:val="24"/>
          <w:szCs w:val="24"/>
          <w:lang w:bidi="ar-EG"/>
        </w:rPr>
        <w:t>B</w:t>
      </w:r>
      <w:r w:rsidRPr="002E1CDC">
        <w:rPr>
          <w:rFonts w:asciiTheme="majorBidi" w:hAnsiTheme="majorBidi" w:cstheme="majorBidi"/>
          <w:sz w:val="24"/>
          <w:szCs w:val="24"/>
          <w:lang w:bidi="ar-EG"/>
        </w:rPr>
        <w:t>arker</w:t>
      </w:r>
      <w:r>
        <w:rPr>
          <w:rFonts w:asciiTheme="majorBidi" w:hAnsiTheme="majorBidi" w:cstheme="majorBidi"/>
          <w:sz w:val="24"/>
          <w:szCs w:val="24"/>
          <w:lang w:bidi="ar-EG"/>
        </w:rPr>
        <w:t>, Terry (</w:t>
      </w:r>
      <w:r w:rsidRPr="002E1CDC">
        <w:rPr>
          <w:rFonts w:asciiTheme="majorBidi" w:hAnsiTheme="majorBidi" w:cstheme="majorBidi"/>
          <w:sz w:val="24"/>
          <w:szCs w:val="24"/>
          <w:lang w:bidi="ar-EG"/>
        </w:rPr>
        <w:t>2008</w:t>
      </w:r>
      <w:r>
        <w:rPr>
          <w:rFonts w:asciiTheme="majorBidi" w:hAnsiTheme="majorBidi" w:cstheme="majorBidi"/>
          <w:sz w:val="24"/>
          <w:szCs w:val="24"/>
          <w:lang w:bidi="ar-EG"/>
        </w:rPr>
        <w:t>)</w:t>
      </w:r>
      <w:r w:rsidRPr="002E1CDC">
        <w:rPr>
          <w:rFonts w:asciiTheme="majorBidi" w:hAnsiTheme="majorBidi" w:cstheme="majorBidi"/>
          <w:sz w:val="24"/>
          <w:szCs w:val="24"/>
        </w:rPr>
        <w:t>,” The</w:t>
      </w:r>
      <w:r w:rsidRPr="002E1CDC">
        <w:rPr>
          <w:rFonts w:asciiTheme="majorBidi" w:hAnsiTheme="majorBidi" w:cstheme="majorBidi"/>
          <w:sz w:val="24"/>
          <w:szCs w:val="24"/>
          <w:lang w:bidi="ar-EG"/>
        </w:rPr>
        <w:t xml:space="preserve"> Clean Development Mechanism and Sustainable Development: A Panel Data Analysis</w:t>
      </w:r>
      <w:r>
        <w:rPr>
          <w:rFonts w:asciiTheme="majorBidi" w:hAnsiTheme="majorBidi" w:cstheme="majorBidi"/>
          <w:sz w:val="24"/>
          <w:szCs w:val="24"/>
          <w:lang w:bidi="ar-EG"/>
        </w:rPr>
        <w:t>”</w:t>
      </w:r>
      <w:r w:rsidRPr="002E1CDC">
        <w:rPr>
          <w:rFonts w:asciiTheme="majorBidi" w:hAnsiTheme="majorBidi" w:cstheme="majorBidi"/>
          <w:sz w:val="24"/>
          <w:szCs w:val="24"/>
          <w:lang w:bidi="ar-EG"/>
        </w:rPr>
        <w:t>, Tyndall center for climate change research, Working paper 130</w:t>
      </w:r>
      <w:r w:rsidR="00943B41">
        <w:rPr>
          <w:rFonts w:asciiTheme="majorBidi" w:hAnsiTheme="majorBidi" w:cstheme="majorBidi"/>
          <w:sz w:val="24"/>
          <w:szCs w:val="24"/>
          <w:lang w:bidi="ar-EG"/>
        </w:rPr>
        <w:t>.</w:t>
      </w:r>
    </w:p>
    <w:p w14:paraId="376D28D4" w14:textId="27F3F5E6" w:rsidR="00EA0E0B" w:rsidRDefault="00F46A7D" w:rsidP="00A37FD9">
      <w:pPr>
        <w:rPr>
          <w:rStyle w:val="Hyperlink"/>
          <w:rFonts w:asciiTheme="majorBidi" w:hAnsiTheme="majorBidi" w:cstheme="majorBidi"/>
          <w:sz w:val="24"/>
          <w:szCs w:val="24"/>
          <w:lang w:bidi="ar-EG"/>
        </w:rPr>
      </w:pPr>
      <w:r>
        <w:rPr>
          <w:rFonts w:asciiTheme="majorBidi" w:hAnsiTheme="majorBidi" w:cstheme="majorBidi"/>
          <w:sz w:val="24"/>
          <w:szCs w:val="24"/>
        </w:rPr>
        <w:t xml:space="preserve">Retrieved from </w:t>
      </w:r>
      <w:hyperlink r:id="rId28" w:history="1">
        <w:r w:rsidR="00A37FD9" w:rsidRPr="002E1CDC">
          <w:rPr>
            <w:rStyle w:val="Hyperlink"/>
            <w:rFonts w:asciiTheme="majorBidi" w:hAnsiTheme="majorBidi" w:cstheme="majorBidi"/>
            <w:sz w:val="24"/>
            <w:szCs w:val="24"/>
            <w:lang w:bidi="ar-EG"/>
          </w:rPr>
          <w:t>https://www.researchgate.net/publication/23534970_The_Clean_Development_Mechanism_and_Sustainable_Development_A_Panel_Data_Analysis/link/02bfe510651128c679000000/download</w:t>
        </w:r>
      </w:hyperlink>
    </w:p>
    <w:p w14:paraId="34CAD9BF" w14:textId="2DB18502" w:rsidR="0025631B" w:rsidRDefault="0025631B" w:rsidP="0025631B">
      <w:pPr>
        <w:rPr>
          <w:rFonts w:asciiTheme="majorBidi" w:hAnsiTheme="majorBidi" w:cstheme="majorBidi"/>
          <w:sz w:val="24"/>
          <w:szCs w:val="24"/>
          <w:lang w:bidi="ar-EG"/>
        </w:rPr>
      </w:pPr>
      <w:r>
        <w:rPr>
          <w:rFonts w:asciiTheme="majorBidi" w:hAnsiTheme="majorBidi" w:cstheme="majorBidi"/>
          <w:sz w:val="24"/>
          <w:szCs w:val="24"/>
          <w:lang w:bidi="ar-EG"/>
        </w:rPr>
        <w:t>-</w:t>
      </w:r>
      <w:r w:rsidRPr="00F20F69">
        <w:rPr>
          <w:rFonts w:asciiTheme="majorBidi" w:hAnsiTheme="majorBidi" w:cstheme="majorBidi"/>
          <w:sz w:val="24"/>
          <w:szCs w:val="24"/>
          <w:lang w:bidi="ar-EG"/>
        </w:rPr>
        <w:t xml:space="preserve"> </w:t>
      </w:r>
      <w:r w:rsidR="00F46A7D">
        <w:rPr>
          <w:rFonts w:asciiTheme="majorBidi" w:hAnsiTheme="majorBidi" w:cstheme="majorBidi"/>
          <w:sz w:val="24"/>
          <w:szCs w:val="24"/>
          <w:lang w:bidi="ar-EG"/>
        </w:rPr>
        <w:t>Barker, Terry (</w:t>
      </w:r>
      <w:r>
        <w:rPr>
          <w:rFonts w:asciiTheme="majorBidi" w:hAnsiTheme="majorBidi" w:cstheme="majorBidi"/>
          <w:sz w:val="24"/>
          <w:szCs w:val="24"/>
          <w:lang w:bidi="ar-EG"/>
        </w:rPr>
        <w:t>2001</w:t>
      </w:r>
      <w:r w:rsidR="00F46A7D">
        <w:rPr>
          <w:rFonts w:asciiTheme="majorBidi" w:hAnsiTheme="majorBidi" w:cstheme="majorBidi"/>
          <w:sz w:val="24"/>
          <w:szCs w:val="24"/>
          <w:lang w:bidi="ar-EG"/>
        </w:rPr>
        <w:t>)</w:t>
      </w:r>
      <w:r>
        <w:rPr>
          <w:rFonts w:asciiTheme="majorBidi" w:hAnsiTheme="majorBidi" w:cstheme="majorBidi"/>
          <w:sz w:val="24"/>
          <w:szCs w:val="24"/>
          <w:lang w:bidi="ar-EG"/>
        </w:rPr>
        <w:t>,</w:t>
      </w:r>
      <w:r w:rsidRPr="00707481">
        <w:rPr>
          <w:rFonts w:asciiTheme="majorBidi" w:hAnsiTheme="majorBidi" w:cstheme="majorBidi"/>
          <w:sz w:val="24"/>
          <w:szCs w:val="24"/>
          <w:lang w:bidi="ar-EG"/>
        </w:rPr>
        <w:t xml:space="preserve"> </w:t>
      </w:r>
      <w:r w:rsidRPr="00707481">
        <w:rPr>
          <w:rFonts w:asciiTheme="majorBidi" w:hAnsiTheme="majorBidi" w:cstheme="majorBidi"/>
          <w:i/>
          <w:iCs/>
          <w:sz w:val="24"/>
          <w:szCs w:val="24"/>
          <w:lang w:bidi="ar-EG"/>
        </w:rPr>
        <w:t>Carbon Taxes and Carbon emissions Trading</w:t>
      </w:r>
      <w:r w:rsidRPr="00707481">
        <w:rPr>
          <w:rFonts w:asciiTheme="majorBidi" w:hAnsiTheme="majorBidi" w:cstheme="majorBidi"/>
          <w:sz w:val="24"/>
          <w:szCs w:val="24"/>
          <w:lang w:bidi="ar-EG"/>
        </w:rPr>
        <w:t xml:space="preserve">, university of </w:t>
      </w:r>
      <w:proofErr w:type="spellStart"/>
      <w:r w:rsidRPr="00707481">
        <w:rPr>
          <w:rFonts w:asciiTheme="majorBidi" w:hAnsiTheme="majorBidi" w:cstheme="majorBidi"/>
          <w:sz w:val="24"/>
          <w:szCs w:val="24"/>
          <w:lang w:bidi="ar-EG"/>
        </w:rPr>
        <w:t>Keele</w:t>
      </w:r>
      <w:proofErr w:type="spellEnd"/>
      <w:r w:rsidRPr="00707481">
        <w:rPr>
          <w:rFonts w:asciiTheme="majorBidi" w:hAnsiTheme="majorBidi" w:cstheme="majorBidi"/>
          <w:sz w:val="24"/>
          <w:szCs w:val="24"/>
          <w:lang w:bidi="ar-EG"/>
        </w:rPr>
        <w:t xml:space="preserve"> and university of Cambridge, Journal of Economic, Vol. 15, No.3, Blackwell publishers, oxford St. Malden MA, USA</w:t>
      </w:r>
      <w:r w:rsidRPr="00707481">
        <w:rPr>
          <w:rFonts w:asciiTheme="majorBidi" w:hAnsiTheme="majorBidi" w:cstheme="majorBidi"/>
          <w:sz w:val="24"/>
          <w:szCs w:val="24"/>
          <w:rtl/>
          <w:lang w:bidi="ar-EG"/>
        </w:rPr>
        <w:t>.</w:t>
      </w:r>
    </w:p>
    <w:p w14:paraId="0FF31AA6" w14:textId="0CE4288A" w:rsidR="0025631B" w:rsidRDefault="00F46A7D" w:rsidP="00A37FD9">
      <w:pPr>
        <w:rPr>
          <w:rFonts w:asciiTheme="majorBidi" w:hAnsiTheme="majorBidi" w:cstheme="majorBidi"/>
          <w:sz w:val="24"/>
          <w:szCs w:val="24"/>
          <w:lang w:bidi="ar-EG"/>
        </w:rPr>
      </w:pPr>
      <w:r>
        <w:rPr>
          <w:rFonts w:asciiTheme="majorBidi" w:hAnsiTheme="majorBidi" w:cstheme="majorBidi"/>
          <w:sz w:val="24"/>
          <w:szCs w:val="24"/>
        </w:rPr>
        <w:t xml:space="preserve">Retrieved from </w:t>
      </w:r>
      <w:hyperlink r:id="rId29" w:history="1">
        <w:r w:rsidRPr="00E80262">
          <w:rPr>
            <w:rStyle w:val="Hyperlink"/>
            <w:rFonts w:asciiTheme="majorBidi" w:hAnsiTheme="majorBidi" w:cstheme="majorBidi"/>
            <w:sz w:val="24"/>
            <w:szCs w:val="24"/>
            <w:lang w:bidi="ar-EG"/>
          </w:rPr>
          <w:t>https://www.researchgate.net/publication/4764856_Carbon_Taxes_and_Carbon_Emissions_Trading</w:t>
        </w:r>
      </w:hyperlink>
    </w:p>
    <w:p w14:paraId="36962B29" w14:textId="34E2A776" w:rsidR="00EA0E0B" w:rsidRDefault="00EA0E0B" w:rsidP="00EA0E0B">
      <w:pPr>
        <w:jc w:val="right"/>
        <w:rPr>
          <w:rFonts w:asciiTheme="majorBidi" w:hAnsiTheme="majorBidi" w:cstheme="majorBidi"/>
          <w:sz w:val="24"/>
          <w:szCs w:val="24"/>
          <w:rtl/>
          <w:lang w:bidi="ar-EG"/>
        </w:rPr>
      </w:pPr>
      <w:r>
        <w:rPr>
          <w:rFonts w:asciiTheme="majorBidi" w:hAnsiTheme="majorBidi" w:cstheme="majorBidi" w:hint="cs"/>
          <w:sz w:val="24"/>
          <w:szCs w:val="24"/>
          <w:rtl/>
          <w:lang w:bidi="ar-EG"/>
        </w:rPr>
        <w:t>ا</w:t>
      </w:r>
      <w:r w:rsidRPr="00EA0E0B">
        <w:rPr>
          <w:rFonts w:asciiTheme="majorBidi" w:hAnsiTheme="majorBidi" w:cstheme="majorBidi" w:hint="cs"/>
          <w:b/>
          <w:bCs/>
          <w:sz w:val="24"/>
          <w:szCs w:val="24"/>
          <w:u w:val="single"/>
          <w:rtl/>
          <w:lang w:bidi="ar-EG"/>
        </w:rPr>
        <w:t>لنشرات و الوثائق الرسمية.</w:t>
      </w:r>
    </w:p>
    <w:p w14:paraId="4338E0A5" w14:textId="1104D768" w:rsidR="00A1329E" w:rsidRPr="00707481" w:rsidRDefault="00707481" w:rsidP="0094104D">
      <w:pPr>
        <w:rPr>
          <w:rFonts w:asciiTheme="majorBidi" w:hAnsiTheme="majorBidi" w:cstheme="majorBidi"/>
          <w:sz w:val="24"/>
          <w:szCs w:val="24"/>
          <w:lang w:bidi="ar-EG"/>
        </w:rPr>
      </w:pPr>
      <w:r w:rsidRPr="00707481">
        <w:rPr>
          <w:rFonts w:asciiTheme="majorBidi" w:hAnsiTheme="majorBidi" w:cstheme="majorBidi"/>
          <w:sz w:val="24"/>
          <w:szCs w:val="24"/>
          <w:lang w:bidi="ar-EG"/>
        </w:rPr>
        <w:t xml:space="preserve">- </w:t>
      </w:r>
      <w:r w:rsidR="00A1329E" w:rsidRPr="00707481">
        <w:rPr>
          <w:rFonts w:asciiTheme="majorBidi" w:hAnsiTheme="majorBidi" w:cstheme="majorBidi"/>
          <w:sz w:val="24"/>
          <w:szCs w:val="24"/>
          <w:lang w:bidi="ar-EG"/>
        </w:rPr>
        <w:t>WMO,</w:t>
      </w:r>
      <w:r w:rsidR="00A1329E" w:rsidRPr="00707481">
        <w:rPr>
          <w:rFonts w:asciiTheme="majorBidi" w:hAnsiTheme="majorBidi" w:cstheme="majorBidi"/>
          <w:sz w:val="24"/>
          <w:szCs w:val="24"/>
          <w:rtl/>
          <w:lang w:bidi="ar-EG"/>
        </w:rPr>
        <w:t xml:space="preserve"> </w:t>
      </w:r>
      <w:r w:rsidR="00B808BB">
        <w:rPr>
          <w:rFonts w:asciiTheme="majorBidi" w:hAnsiTheme="majorBidi" w:cstheme="majorBidi"/>
          <w:sz w:val="24"/>
          <w:szCs w:val="24"/>
          <w:lang w:bidi="ar-EG"/>
        </w:rPr>
        <w:t>(</w:t>
      </w:r>
      <w:r w:rsidR="00B808BB" w:rsidRPr="00707481">
        <w:rPr>
          <w:rFonts w:asciiTheme="majorBidi" w:hAnsiTheme="majorBidi" w:cstheme="majorBidi"/>
          <w:sz w:val="24"/>
          <w:szCs w:val="24"/>
          <w:lang w:bidi="ar-EG"/>
        </w:rPr>
        <w:t>2021</w:t>
      </w:r>
      <w:r w:rsidR="00B808BB">
        <w:rPr>
          <w:rFonts w:asciiTheme="majorBidi" w:hAnsiTheme="majorBidi" w:cstheme="majorBidi"/>
          <w:sz w:val="24"/>
          <w:szCs w:val="24"/>
          <w:lang w:bidi="ar-EG"/>
        </w:rPr>
        <w:t>)</w:t>
      </w:r>
      <w:r w:rsidR="00A1329E" w:rsidRPr="00707481">
        <w:rPr>
          <w:rFonts w:asciiTheme="majorBidi" w:hAnsiTheme="majorBidi" w:cstheme="majorBidi"/>
          <w:sz w:val="24"/>
          <w:szCs w:val="24"/>
          <w:lang w:bidi="ar-EG"/>
        </w:rPr>
        <w:t xml:space="preserve">, </w:t>
      </w:r>
      <w:r w:rsidR="00B808BB">
        <w:rPr>
          <w:rFonts w:asciiTheme="majorBidi" w:hAnsiTheme="majorBidi" w:cstheme="majorBidi"/>
          <w:sz w:val="24"/>
          <w:szCs w:val="24"/>
          <w:lang w:bidi="ar-EG"/>
        </w:rPr>
        <w:t>“</w:t>
      </w:r>
      <w:r w:rsidR="00A1329E" w:rsidRPr="00B808BB">
        <w:rPr>
          <w:rFonts w:asciiTheme="majorBidi" w:hAnsiTheme="majorBidi" w:cstheme="majorBidi"/>
          <w:sz w:val="24"/>
          <w:szCs w:val="24"/>
          <w:lang w:bidi="ar-EG"/>
        </w:rPr>
        <w:t>Climate change threatens sustainable development</w:t>
      </w:r>
      <w:r w:rsidR="00B808BB">
        <w:rPr>
          <w:rFonts w:asciiTheme="majorBidi" w:hAnsiTheme="majorBidi" w:cstheme="majorBidi"/>
          <w:sz w:val="24"/>
          <w:szCs w:val="24"/>
          <w:lang w:bidi="ar-EG"/>
        </w:rPr>
        <w:t xml:space="preserve"> “</w:t>
      </w:r>
      <w:r w:rsidR="00A1329E" w:rsidRPr="00707481">
        <w:rPr>
          <w:rFonts w:asciiTheme="majorBidi" w:hAnsiTheme="majorBidi" w:cstheme="majorBidi"/>
          <w:sz w:val="24"/>
          <w:szCs w:val="24"/>
          <w:lang w:bidi="ar-EG"/>
        </w:rPr>
        <w:t>, World Meteorological organization.</w:t>
      </w:r>
    </w:p>
    <w:p w14:paraId="780EF99F" w14:textId="3197CCD7" w:rsidR="00A1329E" w:rsidRPr="00707481" w:rsidRDefault="007C51A0" w:rsidP="0094104D">
      <w:pPr>
        <w:rPr>
          <w:rFonts w:asciiTheme="majorBidi" w:hAnsiTheme="majorBidi" w:cstheme="majorBidi"/>
          <w:sz w:val="24"/>
          <w:szCs w:val="24"/>
          <w:rtl/>
          <w:lang w:bidi="ar-EG"/>
        </w:rPr>
      </w:pPr>
      <w:bookmarkStart w:id="41" w:name="_Hlk103052187"/>
      <w:r>
        <w:rPr>
          <w:rFonts w:asciiTheme="majorBidi" w:hAnsiTheme="majorBidi" w:cstheme="majorBidi"/>
          <w:sz w:val="24"/>
          <w:szCs w:val="24"/>
        </w:rPr>
        <w:t xml:space="preserve">Retrieved from </w:t>
      </w:r>
      <w:bookmarkEnd w:id="41"/>
      <w:r w:rsidR="00A27E0E">
        <w:fldChar w:fldCharType="begin"/>
      </w:r>
      <w:r w:rsidR="00A27E0E">
        <w:instrText xml:space="preserve"> HYPERLINK "https://public.wmo.int/en/media/press-release/wmo-climate-change-threatens-sustainable-development" </w:instrText>
      </w:r>
      <w:r w:rsidR="00A27E0E">
        <w:fldChar w:fldCharType="separate"/>
      </w:r>
      <w:r w:rsidR="00A1329E" w:rsidRPr="00707481">
        <w:rPr>
          <w:rStyle w:val="Hyperlink"/>
          <w:rFonts w:asciiTheme="majorBidi" w:hAnsiTheme="majorBidi" w:cstheme="majorBidi"/>
          <w:sz w:val="24"/>
          <w:szCs w:val="24"/>
          <w:lang w:bidi="ar-EG"/>
        </w:rPr>
        <w:t>https://public.wmo.int/en/media/press-release/wmo-climate-change-threatens-sustainable-development</w:t>
      </w:r>
      <w:r w:rsidR="00A27E0E">
        <w:rPr>
          <w:rStyle w:val="Hyperlink"/>
          <w:rFonts w:asciiTheme="majorBidi" w:hAnsiTheme="majorBidi" w:cstheme="majorBidi"/>
          <w:sz w:val="24"/>
          <w:szCs w:val="24"/>
          <w:lang w:bidi="ar-EG"/>
        </w:rPr>
        <w:fldChar w:fldCharType="end"/>
      </w:r>
      <w:bookmarkEnd w:id="38"/>
      <w:r w:rsidR="00A1329E" w:rsidRPr="00707481">
        <w:rPr>
          <w:rFonts w:asciiTheme="majorBidi" w:hAnsiTheme="majorBidi" w:cstheme="majorBidi"/>
          <w:sz w:val="24"/>
          <w:szCs w:val="24"/>
          <w:lang w:bidi="ar-EG"/>
        </w:rPr>
        <w:t>.</w:t>
      </w:r>
    </w:p>
    <w:p w14:paraId="718B473D" w14:textId="53552513" w:rsidR="00A1329E" w:rsidRPr="00707481" w:rsidRDefault="00707481" w:rsidP="0094104D">
      <w:pPr>
        <w:rPr>
          <w:rFonts w:asciiTheme="majorBidi" w:hAnsiTheme="majorBidi" w:cstheme="majorBidi"/>
          <w:sz w:val="24"/>
          <w:szCs w:val="24"/>
          <w:lang w:bidi="ar-EG"/>
        </w:rPr>
      </w:pPr>
      <w:bookmarkStart w:id="42" w:name="_Hlk97216059"/>
      <w:r w:rsidRPr="00707481">
        <w:rPr>
          <w:rFonts w:asciiTheme="majorBidi" w:hAnsiTheme="majorBidi" w:cstheme="majorBidi"/>
          <w:sz w:val="24"/>
          <w:szCs w:val="24"/>
          <w:lang w:bidi="ar-EG"/>
        </w:rPr>
        <w:t xml:space="preserve">- </w:t>
      </w:r>
      <w:r w:rsidR="00B808BB" w:rsidRPr="00707481">
        <w:rPr>
          <w:rFonts w:asciiTheme="majorBidi" w:hAnsiTheme="majorBidi" w:cstheme="majorBidi"/>
          <w:sz w:val="24"/>
          <w:szCs w:val="24"/>
          <w:lang w:bidi="ar-EG"/>
        </w:rPr>
        <w:t>Marchant,</w:t>
      </w:r>
      <w:r w:rsidR="00B808BB">
        <w:rPr>
          <w:rFonts w:asciiTheme="majorBidi" w:hAnsiTheme="majorBidi" w:cstheme="majorBidi"/>
          <w:sz w:val="24"/>
          <w:szCs w:val="24"/>
          <w:lang w:bidi="ar-EG"/>
        </w:rPr>
        <w:t xml:space="preserve"> Natalie (</w:t>
      </w:r>
      <w:r w:rsidR="00B808BB" w:rsidRPr="00707481">
        <w:rPr>
          <w:rFonts w:asciiTheme="majorBidi" w:hAnsiTheme="majorBidi" w:cstheme="majorBidi"/>
          <w:sz w:val="24"/>
          <w:szCs w:val="24"/>
          <w:lang w:bidi="ar-EG"/>
        </w:rPr>
        <w:t>2021</w:t>
      </w:r>
      <w:r w:rsidR="00B808BB">
        <w:rPr>
          <w:rFonts w:asciiTheme="majorBidi" w:hAnsiTheme="majorBidi" w:cstheme="majorBidi"/>
          <w:sz w:val="24"/>
          <w:szCs w:val="24"/>
          <w:lang w:bidi="ar-EG"/>
        </w:rPr>
        <w:t>)</w:t>
      </w:r>
      <w:r w:rsidR="00A1329E" w:rsidRPr="00707481">
        <w:rPr>
          <w:rFonts w:asciiTheme="majorBidi" w:hAnsiTheme="majorBidi" w:cstheme="majorBidi"/>
          <w:sz w:val="24"/>
          <w:szCs w:val="24"/>
          <w:lang w:bidi="ar-EG"/>
        </w:rPr>
        <w:t xml:space="preserve">, </w:t>
      </w:r>
      <w:r w:rsidR="00B808BB">
        <w:rPr>
          <w:rFonts w:asciiTheme="majorBidi" w:hAnsiTheme="majorBidi" w:cstheme="majorBidi"/>
          <w:sz w:val="24"/>
          <w:szCs w:val="24"/>
          <w:lang w:bidi="ar-EG"/>
        </w:rPr>
        <w:t>“T</w:t>
      </w:r>
      <w:r w:rsidRPr="00B808BB">
        <w:rPr>
          <w:rFonts w:asciiTheme="majorBidi" w:hAnsiTheme="majorBidi" w:cstheme="majorBidi"/>
          <w:sz w:val="24"/>
          <w:szCs w:val="24"/>
          <w:lang w:bidi="ar-EG"/>
        </w:rPr>
        <w:t>his</w:t>
      </w:r>
      <w:r w:rsidR="00A1329E" w:rsidRPr="00B808BB">
        <w:rPr>
          <w:rFonts w:asciiTheme="majorBidi" w:hAnsiTheme="majorBidi" w:cstheme="majorBidi"/>
          <w:sz w:val="24"/>
          <w:szCs w:val="24"/>
          <w:lang w:bidi="ar-EG"/>
        </w:rPr>
        <w:t xml:space="preserve"> is how the climate change could Impact the global economy</w:t>
      </w:r>
      <w:r w:rsidR="00B808BB">
        <w:rPr>
          <w:rFonts w:asciiTheme="majorBidi" w:hAnsiTheme="majorBidi" w:cstheme="majorBidi"/>
          <w:sz w:val="24"/>
          <w:szCs w:val="24"/>
          <w:lang w:bidi="ar-EG"/>
        </w:rPr>
        <w:t>”</w:t>
      </w:r>
      <w:r w:rsidR="00A1329E" w:rsidRPr="00707481">
        <w:rPr>
          <w:rFonts w:asciiTheme="majorBidi" w:hAnsiTheme="majorBidi" w:cstheme="majorBidi"/>
          <w:sz w:val="24"/>
          <w:szCs w:val="24"/>
          <w:lang w:bidi="ar-EG"/>
        </w:rPr>
        <w:t>, World Economic Forum.</w:t>
      </w:r>
    </w:p>
    <w:p w14:paraId="41674ADF" w14:textId="279A20AF" w:rsidR="00954288" w:rsidRPr="00707481" w:rsidRDefault="007C51A0" w:rsidP="0094104D">
      <w:pPr>
        <w:rPr>
          <w:rFonts w:asciiTheme="majorBidi" w:hAnsiTheme="majorBidi" w:cstheme="majorBidi"/>
          <w:sz w:val="24"/>
          <w:szCs w:val="24"/>
          <w:lang w:bidi="ar-EG"/>
        </w:rPr>
      </w:pPr>
      <w:r>
        <w:rPr>
          <w:rFonts w:asciiTheme="majorBidi" w:hAnsiTheme="majorBidi" w:cstheme="majorBidi"/>
          <w:sz w:val="24"/>
          <w:szCs w:val="24"/>
        </w:rPr>
        <w:t xml:space="preserve">Retrieved from </w:t>
      </w:r>
      <w:hyperlink r:id="rId30" w:anchor=":~:text=The%20largest%20impact%20of%20climate,the%20Swiss%20Re%20Institute%20warns" w:history="1">
        <w:r w:rsidR="00A1329E" w:rsidRPr="00707481">
          <w:rPr>
            <w:rStyle w:val="Hyperlink"/>
            <w:rFonts w:asciiTheme="majorBidi" w:hAnsiTheme="majorBidi" w:cstheme="majorBidi"/>
            <w:sz w:val="24"/>
            <w:szCs w:val="24"/>
            <w:lang w:bidi="ar-EG"/>
          </w:rPr>
          <w:t>https://www.weforum.org/agenda/2021/06/impact-climate-change-global-gdp/#:~:text=The%20largest%20impact%20of%20climate,the%20Swiss%20Re%20Institute%20warns</w:t>
        </w:r>
      </w:hyperlink>
      <w:r w:rsidR="00A1329E" w:rsidRPr="00707481">
        <w:rPr>
          <w:rFonts w:asciiTheme="majorBidi" w:hAnsiTheme="majorBidi" w:cstheme="majorBidi"/>
          <w:sz w:val="24"/>
          <w:szCs w:val="24"/>
          <w:lang w:bidi="ar-EG"/>
        </w:rPr>
        <w:t>.</w:t>
      </w:r>
    </w:p>
    <w:p w14:paraId="7131D8E9" w14:textId="46E81123" w:rsidR="00707481" w:rsidRPr="00707481" w:rsidRDefault="00707481" w:rsidP="0094104D">
      <w:pPr>
        <w:pStyle w:val="FootnoteText"/>
        <w:spacing w:line="276" w:lineRule="auto"/>
        <w:rPr>
          <w:rFonts w:asciiTheme="majorBidi" w:hAnsiTheme="majorBidi" w:cstheme="majorBidi"/>
          <w:sz w:val="24"/>
          <w:szCs w:val="24"/>
          <w:lang w:bidi="ar-EG"/>
        </w:rPr>
      </w:pPr>
      <w:r w:rsidRPr="00707481">
        <w:rPr>
          <w:rFonts w:asciiTheme="majorBidi" w:hAnsiTheme="majorBidi" w:cstheme="majorBidi"/>
          <w:sz w:val="24"/>
          <w:szCs w:val="24"/>
        </w:rPr>
        <w:t xml:space="preserve">- </w:t>
      </w:r>
      <w:proofErr w:type="spellStart"/>
      <w:r w:rsidRPr="00707481">
        <w:rPr>
          <w:rFonts w:asciiTheme="majorBidi" w:hAnsiTheme="majorBidi" w:cstheme="majorBidi"/>
          <w:sz w:val="24"/>
          <w:szCs w:val="24"/>
          <w:lang w:bidi="ar-EG"/>
        </w:rPr>
        <w:t>Dushimee</w:t>
      </w:r>
      <w:proofErr w:type="spellEnd"/>
      <w:r w:rsidRPr="00707481">
        <w:rPr>
          <w:rFonts w:asciiTheme="majorBidi" w:hAnsiTheme="majorBidi" w:cstheme="majorBidi"/>
          <w:sz w:val="24"/>
          <w:szCs w:val="24"/>
          <w:lang w:bidi="ar-EG"/>
        </w:rPr>
        <w:t>,</w:t>
      </w:r>
      <w:r w:rsidR="00B808BB">
        <w:rPr>
          <w:rFonts w:asciiTheme="majorBidi" w:hAnsiTheme="majorBidi" w:cstheme="majorBidi"/>
          <w:sz w:val="24"/>
          <w:szCs w:val="24"/>
          <w:lang w:bidi="ar-EG"/>
        </w:rPr>
        <w:t xml:space="preserve"> Aimee</w:t>
      </w:r>
      <w:r w:rsidRPr="00707481">
        <w:rPr>
          <w:rFonts w:asciiTheme="majorBidi" w:hAnsiTheme="majorBidi" w:cstheme="majorBidi"/>
          <w:sz w:val="24"/>
          <w:szCs w:val="24"/>
          <w:lang w:bidi="ar-EG"/>
        </w:rPr>
        <w:t xml:space="preserve"> </w:t>
      </w:r>
      <w:r w:rsidR="00B808BB">
        <w:rPr>
          <w:rFonts w:asciiTheme="majorBidi" w:hAnsiTheme="majorBidi" w:cstheme="majorBidi"/>
          <w:sz w:val="24"/>
          <w:szCs w:val="24"/>
          <w:lang w:bidi="ar-EG"/>
        </w:rPr>
        <w:t>(</w:t>
      </w:r>
      <w:r w:rsidR="00B808BB" w:rsidRPr="00707481">
        <w:rPr>
          <w:rFonts w:asciiTheme="majorBidi" w:hAnsiTheme="majorBidi" w:cstheme="majorBidi"/>
          <w:sz w:val="24"/>
          <w:szCs w:val="24"/>
          <w:lang w:bidi="ar-EG"/>
        </w:rPr>
        <w:t>2021</w:t>
      </w:r>
      <w:r w:rsidR="00B808BB" w:rsidRPr="00B808BB">
        <w:rPr>
          <w:rFonts w:asciiTheme="majorBidi" w:hAnsiTheme="majorBidi" w:cstheme="majorBidi"/>
          <w:sz w:val="24"/>
          <w:szCs w:val="24"/>
          <w:lang w:bidi="ar-EG"/>
        </w:rPr>
        <w:t>)</w:t>
      </w:r>
      <w:r w:rsidRPr="00B808BB">
        <w:rPr>
          <w:rFonts w:asciiTheme="majorBidi" w:hAnsiTheme="majorBidi" w:cstheme="majorBidi"/>
          <w:sz w:val="24"/>
          <w:szCs w:val="24"/>
          <w:lang w:bidi="ar-EG"/>
        </w:rPr>
        <w:t xml:space="preserve">, </w:t>
      </w:r>
      <w:r w:rsidR="00B808BB">
        <w:rPr>
          <w:rFonts w:asciiTheme="majorBidi" w:hAnsiTheme="majorBidi" w:cstheme="majorBidi"/>
          <w:sz w:val="24"/>
          <w:szCs w:val="24"/>
          <w:lang w:bidi="ar-EG"/>
        </w:rPr>
        <w:t>“</w:t>
      </w:r>
      <w:r w:rsidRPr="00B808BB">
        <w:rPr>
          <w:rFonts w:asciiTheme="majorBidi" w:hAnsiTheme="majorBidi" w:cstheme="majorBidi"/>
          <w:sz w:val="24"/>
          <w:szCs w:val="24"/>
          <w:lang w:bidi="ar-EG"/>
        </w:rPr>
        <w:t>Addressing Climate Change through carbon taxes</w:t>
      </w:r>
      <w:r w:rsidR="00B808BB">
        <w:rPr>
          <w:rFonts w:asciiTheme="majorBidi" w:hAnsiTheme="majorBidi" w:cstheme="majorBidi"/>
          <w:sz w:val="24"/>
          <w:szCs w:val="24"/>
          <w:lang w:bidi="ar-EG"/>
        </w:rPr>
        <w:t>”</w:t>
      </w:r>
      <w:r w:rsidRPr="00707481">
        <w:rPr>
          <w:rFonts w:asciiTheme="majorBidi" w:hAnsiTheme="majorBidi" w:cstheme="majorBidi"/>
          <w:sz w:val="24"/>
          <w:szCs w:val="24"/>
          <w:lang w:bidi="ar-EG"/>
        </w:rPr>
        <w:t>, World Economic forum.</w:t>
      </w:r>
    </w:p>
    <w:p w14:paraId="258CCC73" w14:textId="205B48D9" w:rsidR="00707481" w:rsidRPr="00707481" w:rsidRDefault="00854229" w:rsidP="0094104D">
      <w:pPr>
        <w:pStyle w:val="FootnoteText"/>
        <w:spacing w:line="276" w:lineRule="auto"/>
        <w:rPr>
          <w:rFonts w:asciiTheme="majorBidi" w:hAnsiTheme="majorBidi" w:cstheme="majorBidi"/>
          <w:sz w:val="24"/>
          <w:szCs w:val="24"/>
          <w:lang w:bidi="ar-EG"/>
        </w:rPr>
      </w:pPr>
      <w:hyperlink r:id="rId31" w:history="1">
        <w:r w:rsidR="00707481" w:rsidRPr="00707481">
          <w:rPr>
            <w:rStyle w:val="Hyperlink"/>
            <w:rFonts w:asciiTheme="majorBidi" w:hAnsiTheme="majorBidi" w:cstheme="majorBidi"/>
            <w:sz w:val="24"/>
            <w:szCs w:val="24"/>
            <w:lang w:bidi="ar-EG"/>
          </w:rPr>
          <w:t>https://www.weforum.org/agenda/2021/06/addressing-climate-change-through-carbon-taxes/</w:t>
        </w:r>
      </w:hyperlink>
    </w:p>
    <w:p w14:paraId="58DF97DE" w14:textId="77777777" w:rsidR="00707481" w:rsidRPr="00707481" w:rsidRDefault="00707481" w:rsidP="0094104D">
      <w:pPr>
        <w:pStyle w:val="FootnoteText"/>
        <w:spacing w:line="276" w:lineRule="auto"/>
        <w:rPr>
          <w:rFonts w:asciiTheme="majorBidi" w:hAnsiTheme="majorBidi" w:cstheme="majorBidi"/>
          <w:sz w:val="24"/>
          <w:szCs w:val="24"/>
          <w:lang w:bidi="ar-EG"/>
        </w:rPr>
      </w:pPr>
    </w:p>
    <w:p w14:paraId="32B011A6" w14:textId="6C9D0947" w:rsidR="00954288" w:rsidRPr="00707481" w:rsidRDefault="00954288" w:rsidP="0094104D">
      <w:pPr>
        <w:pStyle w:val="FootnoteText"/>
        <w:spacing w:line="276" w:lineRule="auto"/>
        <w:rPr>
          <w:rFonts w:asciiTheme="majorBidi" w:hAnsiTheme="majorBidi" w:cstheme="majorBidi"/>
          <w:sz w:val="24"/>
          <w:szCs w:val="24"/>
          <w:lang w:bidi="ar-EG"/>
        </w:rPr>
      </w:pPr>
      <w:r w:rsidRPr="00707481">
        <w:rPr>
          <w:rFonts w:asciiTheme="majorBidi" w:hAnsiTheme="majorBidi" w:cstheme="majorBidi"/>
          <w:sz w:val="24"/>
          <w:szCs w:val="24"/>
          <w:lang w:bidi="ar-EG"/>
        </w:rPr>
        <w:t xml:space="preserve">- I Cap, </w:t>
      </w:r>
      <w:r w:rsidR="006E0108">
        <w:rPr>
          <w:rFonts w:asciiTheme="majorBidi" w:hAnsiTheme="majorBidi" w:cstheme="majorBidi"/>
          <w:sz w:val="24"/>
          <w:szCs w:val="24"/>
          <w:lang w:bidi="ar-EG"/>
        </w:rPr>
        <w:t>(</w:t>
      </w:r>
      <w:r w:rsidRPr="00707481">
        <w:rPr>
          <w:rFonts w:asciiTheme="majorBidi" w:hAnsiTheme="majorBidi" w:cstheme="majorBidi"/>
          <w:sz w:val="24"/>
          <w:szCs w:val="24"/>
          <w:lang w:bidi="ar-EG"/>
        </w:rPr>
        <w:t>2021</w:t>
      </w:r>
      <w:r w:rsidR="006E0108">
        <w:rPr>
          <w:rFonts w:asciiTheme="majorBidi" w:hAnsiTheme="majorBidi" w:cstheme="majorBidi"/>
          <w:sz w:val="24"/>
          <w:szCs w:val="24"/>
          <w:lang w:bidi="ar-EG"/>
        </w:rPr>
        <w:t>)</w:t>
      </w:r>
      <w:r w:rsidRPr="00707481">
        <w:rPr>
          <w:rFonts w:asciiTheme="majorBidi" w:hAnsiTheme="majorBidi" w:cstheme="majorBidi"/>
          <w:sz w:val="24"/>
          <w:szCs w:val="24"/>
          <w:lang w:bidi="ar-EG"/>
        </w:rPr>
        <w:t xml:space="preserve">, </w:t>
      </w:r>
      <w:r w:rsidR="006E0108">
        <w:rPr>
          <w:rFonts w:asciiTheme="majorBidi" w:hAnsiTheme="majorBidi" w:cstheme="majorBidi"/>
          <w:sz w:val="24"/>
          <w:szCs w:val="24"/>
          <w:lang w:bidi="ar-EG"/>
        </w:rPr>
        <w:t>“</w:t>
      </w:r>
      <w:r w:rsidRPr="006E0108">
        <w:rPr>
          <w:rFonts w:asciiTheme="majorBidi" w:hAnsiTheme="majorBidi" w:cstheme="majorBidi"/>
          <w:sz w:val="24"/>
          <w:szCs w:val="24"/>
          <w:lang w:bidi="ar-EG"/>
        </w:rPr>
        <w:t>China National ETS</w:t>
      </w:r>
      <w:r w:rsidR="007C51A0">
        <w:rPr>
          <w:rFonts w:asciiTheme="majorBidi" w:hAnsiTheme="majorBidi" w:cstheme="majorBidi"/>
          <w:sz w:val="24"/>
          <w:szCs w:val="24"/>
          <w:lang w:bidi="ar-EG"/>
        </w:rPr>
        <w:t>”,</w:t>
      </w:r>
      <w:r w:rsidR="006E0108">
        <w:rPr>
          <w:rFonts w:asciiTheme="majorBidi" w:hAnsiTheme="majorBidi" w:cstheme="majorBidi"/>
          <w:sz w:val="24"/>
          <w:szCs w:val="24"/>
          <w:lang w:bidi="ar-EG"/>
        </w:rPr>
        <w:t xml:space="preserve"> </w:t>
      </w:r>
      <w:r w:rsidRPr="00707481">
        <w:rPr>
          <w:rFonts w:asciiTheme="majorBidi" w:hAnsiTheme="majorBidi" w:cstheme="majorBidi"/>
          <w:sz w:val="24"/>
          <w:szCs w:val="24"/>
          <w:lang w:bidi="ar-EG"/>
        </w:rPr>
        <w:t>International Carbon action partnership</w:t>
      </w:r>
      <w:r w:rsidR="006E0108">
        <w:rPr>
          <w:rFonts w:asciiTheme="majorBidi" w:hAnsiTheme="majorBidi" w:cstheme="majorBidi"/>
          <w:sz w:val="24"/>
          <w:szCs w:val="24"/>
          <w:lang w:bidi="ar-EG"/>
        </w:rPr>
        <w:t>”</w:t>
      </w:r>
      <w:r w:rsidRPr="00707481">
        <w:rPr>
          <w:rFonts w:asciiTheme="majorBidi" w:hAnsiTheme="majorBidi" w:cstheme="majorBidi"/>
          <w:sz w:val="24"/>
          <w:szCs w:val="24"/>
          <w:lang w:bidi="ar-EG"/>
        </w:rPr>
        <w:t>, ETS Detailed information.</w:t>
      </w:r>
    </w:p>
    <w:p w14:paraId="27A1CF78" w14:textId="04AD133D" w:rsidR="00954288" w:rsidRPr="00707481" w:rsidRDefault="00854229" w:rsidP="0094104D">
      <w:pPr>
        <w:bidi/>
        <w:jc w:val="right"/>
        <w:rPr>
          <w:rFonts w:asciiTheme="majorBidi" w:hAnsiTheme="majorBidi" w:cstheme="majorBidi"/>
          <w:b/>
          <w:bCs/>
          <w:sz w:val="24"/>
          <w:szCs w:val="24"/>
          <w:u w:val="single"/>
          <w:lang w:bidi="ar-EG"/>
        </w:rPr>
      </w:pPr>
      <w:hyperlink r:id="rId32" w:history="1">
        <w:r w:rsidR="007C51A0" w:rsidRPr="007C51A0">
          <w:rPr>
            <w:rFonts w:asciiTheme="majorBidi" w:hAnsiTheme="majorBidi" w:cstheme="majorBidi"/>
            <w:sz w:val="24"/>
            <w:szCs w:val="24"/>
          </w:rPr>
          <w:t xml:space="preserve"> </w:t>
        </w:r>
        <w:r w:rsidR="007C51A0">
          <w:rPr>
            <w:rFonts w:asciiTheme="majorBidi" w:hAnsiTheme="majorBidi" w:cstheme="majorBidi"/>
            <w:sz w:val="24"/>
            <w:szCs w:val="24"/>
          </w:rPr>
          <w:t xml:space="preserve">Retrieved from </w:t>
        </w:r>
        <w:r w:rsidR="00954288" w:rsidRPr="00707481">
          <w:rPr>
            <w:rStyle w:val="Hyperlink"/>
            <w:rFonts w:asciiTheme="majorBidi" w:hAnsiTheme="majorBidi" w:cstheme="majorBidi"/>
            <w:sz w:val="24"/>
            <w:szCs w:val="24"/>
            <w:lang w:bidi="ar-EG"/>
          </w:rPr>
          <w:t>https://icapcarbonaction.com/en/?option=com_etsmap&amp;task=export&amp;format=pdf&amp;layout=list&amp;systems%5B%5D=55</w:t>
        </w:r>
      </w:hyperlink>
    </w:p>
    <w:p w14:paraId="05A0F0FC" w14:textId="5AED44AD" w:rsidR="00954288" w:rsidRPr="00707481" w:rsidRDefault="00954288" w:rsidP="0094104D">
      <w:pPr>
        <w:pStyle w:val="FootnoteText"/>
        <w:spacing w:line="276" w:lineRule="auto"/>
        <w:rPr>
          <w:rFonts w:asciiTheme="majorBidi" w:hAnsiTheme="majorBidi" w:cstheme="majorBidi"/>
          <w:sz w:val="24"/>
          <w:szCs w:val="24"/>
          <w:lang w:bidi="ar-EG"/>
        </w:rPr>
      </w:pPr>
      <w:r w:rsidRPr="00707481">
        <w:rPr>
          <w:rFonts w:asciiTheme="majorBidi" w:hAnsiTheme="majorBidi" w:cstheme="majorBidi"/>
          <w:sz w:val="24"/>
          <w:szCs w:val="24"/>
          <w:lang w:bidi="ar-EG"/>
        </w:rPr>
        <w:t>- Lai,</w:t>
      </w:r>
      <w:r w:rsidR="006E0108">
        <w:rPr>
          <w:rFonts w:asciiTheme="majorBidi" w:hAnsiTheme="majorBidi" w:cstheme="majorBidi"/>
          <w:sz w:val="24"/>
          <w:szCs w:val="24"/>
          <w:lang w:bidi="ar-EG"/>
        </w:rPr>
        <w:t xml:space="preserve"> Olivia (</w:t>
      </w:r>
      <w:r w:rsidRPr="00707481">
        <w:rPr>
          <w:rFonts w:asciiTheme="majorBidi" w:hAnsiTheme="majorBidi" w:cstheme="majorBidi"/>
          <w:sz w:val="24"/>
          <w:szCs w:val="24"/>
          <w:lang w:bidi="ar-EG"/>
        </w:rPr>
        <w:t>2021</w:t>
      </w:r>
      <w:r w:rsidR="006E0108" w:rsidRPr="006E0108">
        <w:rPr>
          <w:rFonts w:asciiTheme="majorBidi" w:hAnsiTheme="majorBidi" w:cstheme="majorBidi"/>
          <w:sz w:val="24"/>
          <w:szCs w:val="24"/>
          <w:lang w:bidi="ar-EG"/>
        </w:rPr>
        <w:t>),</w:t>
      </w:r>
      <w:r w:rsidRPr="006E0108">
        <w:rPr>
          <w:rFonts w:asciiTheme="majorBidi" w:hAnsiTheme="majorBidi" w:cstheme="majorBidi"/>
          <w:sz w:val="24"/>
          <w:szCs w:val="24"/>
          <w:lang w:bidi="ar-EG"/>
        </w:rPr>
        <w:t xml:space="preserve"> </w:t>
      </w:r>
      <w:r w:rsidR="006E0108">
        <w:rPr>
          <w:rFonts w:asciiTheme="majorBidi" w:hAnsiTheme="majorBidi" w:cstheme="majorBidi"/>
          <w:sz w:val="24"/>
          <w:szCs w:val="24"/>
          <w:lang w:bidi="ar-EG"/>
        </w:rPr>
        <w:t>“</w:t>
      </w:r>
      <w:r w:rsidRPr="006E0108">
        <w:rPr>
          <w:rFonts w:asciiTheme="majorBidi" w:hAnsiTheme="majorBidi" w:cstheme="majorBidi"/>
          <w:sz w:val="24"/>
          <w:szCs w:val="24"/>
          <w:lang w:bidi="ar-EG"/>
        </w:rPr>
        <w:t xml:space="preserve">What countries have a carbon </w:t>
      </w:r>
      <w:r w:rsidR="006E0108" w:rsidRPr="006E0108">
        <w:rPr>
          <w:rFonts w:asciiTheme="majorBidi" w:hAnsiTheme="majorBidi" w:cstheme="majorBidi"/>
          <w:sz w:val="24"/>
          <w:szCs w:val="24"/>
          <w:lang w:bidi="ar-EG"/>
        </w:rPr>
        <w:t>tax?</w:t>
      </w:r>
      <w:r w:rsidRPr="00707481">
        <w:rPr>
          <w:rFonts w:asciiTheme="majorBidi" w:hAnsiTheme="majorBidi" w:cstheme="majorBidi"/>
          <w:sz w:val="24"/>
          <w:szCs w:val="24"/>
          <w:lang w:bidi="ar-EG"/>
        </w:rPr>
        <w:t xml:space="preserve"> Policy &amp;Economics, Earth.org.</w:t>
      </w:r>
    </w:p>
    <w:p w14:paraId="1EBF3EB7" w14:textId="0CDA9E3A" w:rsidR="007C51A0" w:rsidRDefault="007C51A0" w:rsidP="004447CA">
      <w:pPr>
        <w:pStyle w:val="FootnoteText"/>
        <w:spacing w:line="276" w:lineRule="auto"/>
        <w:rPr>
          <w:rFonts w:asciiTheme="majorBidi" w:hAnsiTheme="majorBidi" w:cstheme="majorBidi"/>
          <w:sz w:val="24"/>
          <w:szCs w:val="24"/>
          <w:lang w:bidi="ar-EG"/>
        </w:rPr>
      </w:pPr>
      <w:r>
        <w:rPr>
          <w:rFonts w:asciiTheme="majorBidi" w:hAnsiTheme="majorBidi" w:cstheme="majorBidi"/>
          <w:sz w:val="24"/>
          <w:szCs w:val="24"/>
        </w:rPr>
        <w:t xml:space="preserve">Retrieved from </w:t>
      </w:r>
      <w:hyperlink r:id="rId33" w:anchor=":~:text=Carbon%20Tax%20Countries,%2C%20the%20UK%2C%20and%20Ukraine" w:history="1">
        <w:r w:rsidR="00954288" w:rsidRPr="00707481">
          <w:rPr>
            <w:rStyle w:val="Hyperlink"/>
            <w:rFonts w:asciiTheme="majorBidi" w:hAnsiTheme="majorBidi" w:cstheme="majorBidi"/>
            <w:sz w:val="24"/>
            <w:szCs w:val="24"/>
            <w:lang w:bidi="ar-EG"/>
          </w:rPr>
          <w:t>https://earth.org/what-countries-have-a-carbon-tax/#:~:text=Carbon%20Tax%20Countries,%2C%20the%20UK%2C%20and%20Ukraine</w:t>
        </w:r>
      </w:hyperlink>
      <w:r w:rsidR="00954288" w:rsidRPr="00707481">
        <w:rPr>
          <w:rFonts w:asciiTheme="majorBidi" w:hAnsiTheme="majorBidi" w:cstheme="majorBidi"/>
          <w:sz w:val="24"/>
          <w:szCs w:val="24"/>
          <w:lang w:bidi="ar-EG"/>
        </w:rPr>
        <w:t>.</w:t>
      </w:r>
    </w:p>
    <w:p w14:paraId="39F4D1D1" w14:textId="77777777" w:rsidR="004447CA" w:rsidRDefault="004447CA" w:rsidP="004447CA">
      <w:pPr>
        <w:pStyle w:val="FootnoteText"/>
        <w:spacing w:line="276" w:lineRule="auto"/>
        <w:rPr>
          <w:rFonts w:asciiTheme="majorBidi" w:hAnsiTheme="majorBidi" w:cstheme="majorBidi"/>
          <w:sz w:val="24"/>
          <w:szCs w:val="24"/>
          <w:rtl/>
          <w:lang w:bidi="ar-EG"/>
        </w:rPr>
      </w:pPr>
    </w:p>
    <w:p w14:paraId="564EBC42" w14:textId="22E0A24E" w:rsidR="000B36F6" w:rsidRDefault="00F4374D" w:rsidP="0094104D">
      <w:pPr>
        <w:rPr>
          <w:rFonts w:asciiTheme="majorBidi" w:hAnsiTheme="majorBidi" w:cstheme="majorBidi"/>
          <w:sz w:val="24"/>
          <w:szCs w:val="24"/>
          <w:rtl/>
          <w:lang w:bidi="ar-EG"/>
        </w:rPr>
      </w:pPr>
      <w:r w:rsidRPr="00707481">
        <w:rPr>
          <w:rFonts w:asciiTheme="majorBidi" w:hAnsiTheme="majorBidi" w:cstheme="majorBidi"/>
          <w:sz w:val="24"/>
          <w:szCs w:val="24"/>
          <w:lang w:bidi="ar-EG"/>
        </w:rPr>
        <w:t xml:space="preserve">- </w:t>
      </w:r>
      <w:r w:rsidR="006E0108" w:rsidRPr="00707481">
        <w:rPr>
          <w:rFonts w:asciiTheme="majorBidi" w:hAnsiTheme="majorBidi" w:cstheme="majorBidi"/>
          <w:sz w:val="24"/>
          <w:szCs w:val="24"/>
          <w:lang w:bidi="ar-EG"/>
        </w:rPr>
        <w:t>OECD</w:t>
      </w:r>
      <w:r w:rsidR="006E0108" w:rsidRPr="00707481">
        <w:rPr>
          <w:rFonts w:asciiTheme="majorBidi" w:hAnsiTheme="majorBidi" w:cstheme="majorBidi"/>
          <w:i/>
          <w:iCs/>
          <w:sz w:val="24"/>
          <w:szCs w:val="24"/>
          <w:lang w:bidi="ar-EG"/>
        </w:rPr>
        <w:t>,</w:t>
      </w:r>
      <w:r w:rsidR="006E0108">
        <w:rPr>
          <w:rFonts w:asciiTheme="majorBidi" w:hAnsiTheme="majorBidi" w:cstheme="majorBidi"/>
          <w:sz w:val="24"/>
          <w:szCs w:val="24"/>
          <w:lang w:bidi="ar-EG"/>
        </w:rPr>
        <w:t xml:space="preserve"> (</w:t>
      </w:r>
      <w:r w:rsidR="000B36F6" w:rsidRPr="006E0108">
        <w:rPr>
          <w:rFonts w:asciiTheme="majorBidi" w:hAnsiTheme="majorBidi" w:cstheme="majorBidi"/>
          <w:sz w:val="24"/>
          <w:szCs w:val="24"/>
          <w:lang w:bidi="ar-EG"/>
        </w:rPr>
        <w:t>2021</w:t>
      </w:r>
      <w:r w:rsidR="006E0108">
        <w:rPr>
          <w:rFonts w:asciiTheme="majorBidi" w:hAnsiTheme="majorBidi" w:cstheme="majorBidi"/>
          <w:sz w:val="24"/>
          <w:szCs w:val="24"/>
          <w:lang w:bidi="ar-EG"/>
        </w:rPr>
        <w:t>)</w:t>
      </w:r>
      <w:r w:rsidR="000B36F6" w:rsidRPr="006E0108">
        <w:rPr>
          <w:rFonts w:asciiTheme="majorBidi" w:hAnsiTheme="majorBidi" w:cstheme="majorBidi"/>
          <w:sz w:val="24"/>
          <w:szCs w:val="24"/>
          <w:lang w:bidi="ar-EG"/>
        </w:rPr>
        <w:t xml:space="preserve">, </w:t>
      </w:r>
      <w:r w:rsidR="006E0108">
        <w:rPr>
          <w:rFonts w:asciiTheme="majorBidi" w:hAnsiTheme="majorBidi" w:cstheme="majorBidi"/>
          <w:sz w:val="24"/>
          <w:szCs w:val="24"/>
          <w:lang w:bidi="ar-EG"/>
        </w:rPr>
        <w:t>“</w:t>
      </w:r>
      <w:r w:rsidR="000B36F6" w:rsidRPr="006E0108">
        <w:rPr>
          <w:rFonts w:asciiTheme="majorBidi" w:hAnsiTheme="majorBidi" w:cstheme="majorBidi"/>
          <w:sz w:val="24"/>
          <w:szCs w:val="24"/>
          <w:lang w:bidi="ar-EG"/>
        </w:rPr>
        <w:t>Effective carbon rates</w:t>
      </w:r>
      <w:r w:rsidR="006E0108">
        <w:rPr>
          <w:rFonts w:asciiTheme="majorBidi" w:hAnsiTheme="majorBidi" w:cstheme="majorBidi"/>
          <w:sz w:val="24"/>
          <w:szCs w:val="24"/>
          <w:lang w:bidi="ar-EG"/>
        </w:rPr>
        <w:t>”</w:t>
      </w:r>
      <w:r w:rsidR="000B36F6" w:rsidRPr="00707481">
        <w:rPr>
          <w:rFonts w:asciiTheme="majorBidi" w:hAnsiTheme="majorBidi" w:cstheme="majorBidi"/>
          <w:i/>
          <w:iCs/>
          <w:sz w:val="24"/>
          <w:szCs w:val="24"/>
          <w:lang w:bidi="ar-EG"/>
        </w:rPr>
        <w:t>,</w:t>
      </w:r>
      <w:r w:rsidR="000B36F6" w:rsidRPr="00707481">
        <w:rPr>
          <w:rFonts w:asciiTheme="majorBidi" w:hAnsiTheme="majorBidi" w:cstheme="majorBidi"/>
          <w:sz w:val="24"/>
          <w:szCs w:val="24"/>
          <w:lang w:bidi="ar-EG"/>
        </w:rPr>
        <w:t xml:space="preserve"> pdf brochure made by OECD organization with contribution from </w:t>
      </w:r>
      <w:r w:rsidR="00707481">
        <w:rPr>
          <w:rFonts w:asciiTheme="majorBidi" w:hAnsiTheme="majorBidi" w:cstheme="majorBidi"/>
          <w:sz w:val="24"/>
          <w:szCs w:val="24"/>
          <w:lang w:bidi="ar-EG"/>
        </w:rPr>
        <w:t>M</w:t>
      </w:r>
      <w:r w:rsidR="000B36F6" w:rsidRPr="00707481">
        <w:rPr>
          <w:rFonts w:asciiTheme="majorBidi" w:hAnsiTheme="majorBidi" w:cstheme="majorBidi"/>
          <w:sz w:val="24"/>
          <w:szCs w:val="24"/>
          <w:lang w:bidi="ar-EG"/>
        </w:rPr>
        <w:t xml:space="preserve">inistry of </w:t>
      </w:r>
      <w:r w:rsidR="00707481">
        <w:rPr>
          <w:rFonts w:asciiTheme="majorBidi" w:hAnsiTheme="majorBidi" w:cstheme="majorBidi"/>
          <w:sz w:val="24"/>
          <w:szCs w:val="24"/>
          <w:lang w:bidi="ar-EG"/>
        </w:rPr>
        <w:t>F</w:t>
      </w:r>
      <w:r w:rsidR="000B36F6" w:rsidRPr="00707481">
        <w:rPr>
          <w:rFonts w:asciiTheme="majorBidi" w:hAnsiTheme="majorBidi" w:cstheme="majorBidi"/>
          <w:sz w:val="24"/>
          <w:szCs w:val="24"/>
          <w:lang w:bidi="ar-EG"/>
        </w:rPr>
        <w:t xml:space="preserve">oreign </w:t>
      </w:r>
      <w:r w:rsidR="00707481">
        <w:rPr>
          <w:rFonts w:asciiTheme="majorBidi" w:hAnsiTheme="majorBidi" w:cstheme="majorBidi"/>
          <w:sz w:val="24"/>
          <w:szCs w:val="24"/>
          <w:lang w:bidi="ar-EG"/>
        </w:rPr>
        <w:t>A</w:t>
      </w:r>
      <w:r w:rsidR="000B36F6" w:rsidRPr="00707481">
        <w:rPr>
          <w:rFonts w:asciiTheme="majorBidi" w:hAnsiTheme="majorBidi" w:cstheme="majorBidi"/>
          <w:sz w:val="24"/>
          <w:szCs w:val="24"/>
          <w:lang w:bidi="ar-EG"/>
        </w:rPr>
        <w:t>ffairs of Belgium.</w:t>
      </w:r>
    </w:p>
    <w:p w14:paraId="6CFDAC84" w14:textId="1DDE8DF1" w:rsidR="000C25F9" w:rsidRDefault="00954288" w:rsidP="0094104D">
      <w:pPr>
        <w:rPr>
          <w:rFonts w:asciiTheme="majorBidi" w:hAnsiTheme="majorBidi" w:cstheme="majorBidi"/>
          <w:sz w:val="24"/>
          <w:szCs w:val="24"/>
          <w:lang w:bidi="ar-EG"/>
        </w:rPr>
      </w:pPr>
      <w:r w:rsidRPr="00707481">
        <w:rPr>
          <w:rFonts w:asciiTheme="majorBidi" w:hAnsiTheme="majorBidi" w:cstheme="majorBidi"/>
          <w:sz w:val="24"/>
          <w:szCs w:val="24"/>
          <w:lang w:bidi="ar-EG"/>
        </w:rPr>
        <w:t xml:space="preserve">- </w:t>
      </w:r>
      <w:r w:rsidR="00A1329E" w:rsidRPr="00707481">
        <w:rPr>
          <w:rFonts w:asciiTheme="majorBidi" w:hAnsiTheme="majorBidi" w:cstheme="majorBidi"/>
          <w:sz w:val="24"/>
          <w:szCs w:val="24"/>
          <w:lang w:bidi="ar-EG"/>
        </w:rPr>
        <w:t>IEA</w:t>
      </w:r>
      <w:r w:rsidR="00933275">
        <w:rPr>
          <w:rFonts w:asciiTheme="majorBidi" w:hAnsiTheme="majorBidi" w:cstheme="majorBidi"/>
          <w:sz w:val="24"/>
          <w:szCs w:val="24"/>
          <w:lang w:bidi="ar-EG"/>
        </w:rPr>
        <w:t>,</w:t>
      </w:r>
      <w:r w:rsidR="007C51A0">
        <w:rPr>
          <w:rFonts w:asciiTheme="majorBidi" w:hAnsiTheme="majorBidi" w:cstheme="majorBidi" w:hint="cs"/>
          <w:sz w:val="24"/>
          <w:szCs w:val="24"/>
          <w:rtl/>
          <w:lang w:bidi="ar-EG"/>
        </w:rPr>
        <w:t>)</w:t>
      </w:r>
      <w:r w:rsidR="00A1329E" w:rsidRPr="00707481">
        <w:rPr>
          <w:rFonts w:asciiTheme="majorBidi" w:hAnsiTheme="majorBidi" w:cstheme="majorBidi"/>
          <w:sz w:val="24"/>
          <w:szCs w:val="24"/>
          <w:lang w:bidi="ar-EG"/>
        </w:rPr>
        <w:t xml:space="preserve"> </w:t>
      </w:r>
      <w:r w:rsidR="00933275" w:rsidRPr="00707481">
        <w:rPr>
          <w:rFonts w:asciiTheme="majorBidi" w:hAnsiTheme="majorBidi" w:cstheme="majorBidi"/>
          <w:sz w:val="24"/>
          <w:szCs w:val="24"/>
          <w:lang w:bidi="ar-EG"/>
        </w:rPr>
        <w:t>2020</w:t>
      </w:r>
      <w:r w:rsidR="007C51A0">
        <w:rPr>
          <w:rFonts w:asciiTheme="majorBidi" w:hAnsiTheme="majorBidi" w:cstheme="majorBidi" w:hint="cs"/>
          <w:sz w:val="24"/>
          <w:szCs w:val="24"/>
          <w:rtl/>
          <w:lang w:bidi="ar-EG"/>
        </w:rPr>
        <w:t>(</w:t>
      </w:r>
      <w:r w:rsidR="00933275">
        <w:rPr>
          <w:rFonts w:asciiTheme="majorBidi" w:hAnsiTheme="majorBidi" w:cstheme="majorBidi"/>
          <w:sz w:val="24"/>
          <w:szCs w:val="24"/>
          <w:lang w:bidi="ar-EG"/>
        </w:rPr>
        <w:t>,</w:t>
      </w:r>
      <w:r w:rsidR="00A1329E" w:rsidRPr="00707481">
        <w:rPr>
          <w:rFonts w:asciiTheme="majorBidi" w:hAnsiTheme="majorBidi" w:cstheme="majorBidi"/>
          <w:sz w:val="24"/>
          <w:szCs w:val="24"/>
          <w:lang w:bidi="ar-EG"/>
        </w:rPr>
        <w:t xml:space="preserve"> </w:t>
      </w:r>
      <w:r w:rsidR="00943B41">
        <w:rPr>
          <w:rFonts w:asciiTheme="majorBidi" w:hAnsiTheme="majorBidi" w:cstheme="majorBidi"/>
          <w:sz w:val="24"/>
          <w:szCs w:val="24"/>
          <w:lang w:bidi="ar-EG"/>
        </w:rPr>
        <w:t>“</w:t>
      </w:r>
      <w:r w:rsidR="00A1329E" w:rsidRPr="00707481">
        <w:rPr>
          <w:rFonts w:asciiTheme="majorBidi" w:hAnsiTheme="majorBidi" w:cstheme="majorBidi"/>
          <w:sz w:val="24"/>
          <w:szCs w:val="24"/>
          <w:lang w:bidi="ar-EG"/>
        </w:rPr>
        <w:t>Implementing Effective Emissions Trading Systems</w:t>
      </w:r>
      <w:r w:rsidR="00943B41">
        <w:rPr>
          <w:rFonts w:asciiTheme="majorBidi" w:hAnsiTheme="majorBidi" w:cstheme="majorBidi"/>
          <w:sz w:val="24"/>
          <w:szCs w:val="24"/>
          <w:lang w:bidi="ar-EG"/>
        </w:rPr>
        <w:t>”</w:t>
      </w:r>
      <w:r w:rsidR="00A1329E" w:rsidRPr="00707481">
        <w:rPr>
          <w:rFonts w:asciiTheme="majorBidi" w:hAnsiTheme="majorBidi" w:cstheme="majorBidi"/>
          <w:sz w:val="24"/>
          <w:szCs w:val="24"/>
          <w:lang w:bidi="ar-EG"/>
        </w:rPr>
        <w:t xml:space="preserve">, IEA, Paris </w:t>
      </w:r>
    </w:p>
    <w:p w14:paraId="2C04AE66" w14:textId="4A7105F0" w:rsidR="00A1329E" w:rsidRPr="00707481" w:rsidRDefault="000C25F9" w:rsidP="0094104D">
      <w:pPr>
        <w:rPr>
          <w:rFonts w:asciiTheme="majorBidi" w:hAnsiTheme="majorBidi" w:cstheme="majorBidi"/>
          <w:sz w:val="24"/>
          <w:szCs w:val="24"/>
          <w:lang w:bidi="ar-EG"/>
        </w:rPr>
      </w:pPr>
      <w:r>
        <w:rPr>
          <w:rFonts w:asciiTheme="majorBidi" w:hAnsiTheme="majorBidi" w:cstheme="majorBidi"/>
          <w:sz w:val="24"/>
          <w:szCs w:val="24"/>
        </w:rPr>
        <w:t xml:space="preserve">Retrieved from </w:t>
      </w:r>
      <w:hyperlink r:id="rId34" w:history="1">
        <w:r w:rsidR="00A1329E" w:rsidRPr="00707481">
          <w:rPr>
            <w:rStyle w:val="Hyperlink"/>
            <w:rFonts w:asciiTheme="majorBidi" w:hAnsiTheme="majorBidi" w:cstheme="majorBidi"/>
            <w:sz w:val="24"/>
            <w:szCs w:val="24"/>
            <w:lang w:bidi="ar-EG"/>
          </w:rPr>
          <w:t>https://www.iea.org/reports/implementing-effective-emissions-trading-systems</w:t>
        </w:r>
      </w:hyperlink>
    </w:p>
    <w:bookmarkEnd w:id="42"/>
    <w:p w14:paraId="37FC0434" w14:textId="5D9501C9" w:rsidR="00954288" w:rsidRPr="00707481" w:rsidRDefault="00954288" w:rsidP="0094104D">
      <w:pPr>
        <w:rPr>
          <w:rFonts w:asciiTheme="majorBidi" w:hAnsiTheme="majorBidi" w:cstheme="majorBidi"/>
          <w:sz w:val="24"/>
          <w:szCs w:val="24"/>
          <w:lang w:bidi="ar-EG"/>
        </w:rPr>
      </w:pPr>
      <w:r w:rsidRPr="00707481">
        <w:rPr>
          <w:rFonts w:asciiTheme="majorBidi" w:hAnsiTheme="majorBidi" w:cstheme="majorBidi"/>
          <w:sz w:val="24"/>
          <w:szCs w:val="24"/>
          <w:lang w:bidi="ar-EG"/>
        </w:rPr>
        <w:t xml:space="preserve">- Abdel </w:t>
      </w:r>
      <w:proofErr w:type="spellStart"/>
      <w:proofErr w:type="gramStart"/>
      <w:r w:rsidRPr="00707481">
        <w:rPr>
          <w:rFonts w:asciiTheme="majorBidi" w:hAnsiTheme="majorBidi" w:cstheme="majorBidi"/>
          <w:sz w:val="24"/>
          <w:szCs w:val="24"/>
          <w:lang w:bidi="ar-EG"/>
        </w:rPr>
        <w:t>Ati</w:t>
      </w:r>
      <w:proofErr w:type="spellEnd"/>
      <w:r w:rsidR="00F4374D" w:rsidRPr="00707481">
        <w:rPr>
          <w:rFonts w:asciiTheme="majorBidi" w:hAnsiTheme="majorBidi" w:cstheme="majorBidi"/>
          <w:sz w:val="24"/>
          <w:szCs w:val="24"/>
          <w:lang w:bidi="ar-EG"/>
        </w:rPr>
        <w:t xml:space="preserve"> </w:t>
      </w:r>
      <w:r w:rsidRPr="00707481">
        <w:rPr>
          <w:rFonts w:asciiTheme="majorBidi" w:hAnsiTheme="majorBidi" w:cstheme="majorBidi"/>
          <w:sz w:val="24"/>
          <w:szCs w:val="24"/>
          <w:lang w:bidi="ar-EG"/>
        </w:rPr>
        <w:t>,</w:t>
      </w:r>
      <w:proofErr w:type="gramEnd"/>
      <w:r w:rsidR="00383312">
        <w:rPr>
          <w:rFonts w:asciiTheme="majorBidi" w:hAnsiTheme="majorBidi" w:cstheme="majorBidi"/>
          <w:sz w:val="24"/>
          <w:szCs w:val="24"/>
          <w:lang w:bidi="ar-EG"/>
        </w:rPr>
        <w:t>(</w:t>
      </w:r>
      <w:r w:rsidRPr="00707481">
        <w:rPr>
          <w:rFonts w:asciiTheme="majorBidi" w:hAnsiTheme="majorBidi" w:cstheme="majorBidi"/>
          <w:sz w:val="24"/>
          <w:szCs w:val="24"/>
          <w:lang w:bidi="ar-EG"/>
        </w:rPr>
        <w:t>2020</w:t>
      </w:r>
      <w:r w:rsidR="00383312">
        <w:rPr>
          <w:rFonts w:asciiTheme="majorBidi" w:hAnsiTheme="majorBidi" w:cstheme="majorBidi"/>
          <w:sz w:val="24"/>
          <w:szCs w:val="24"/>
          <w:lang w:bidi="ar-EG"/>
        </w:rPr>
        <w:t>)</w:t>
      </w:r>
      <w:r w:rsidRPr="00707481">
        <w:rPr>
          <w:rFonts w:asciiTheme="majorBidi" w:hAnsiTheme="majorBidi" w:cstheme="majorBidi"/>
          <w:sz w:val="24"/>
          <w:szCs w:val="24"/>
          <w:lang w:bidi="ar-EG"/>
        </w:rPr>
        <w:t>, The EU emissions trading seeking to improve, European Union news brief and action center, Climate Score card.</w:t>
      </w:r>
    </w:p>
    <w:p w14:paraId="6D4E47D7" w14:textId="33E7FBD0" w:rsidR="000B36F6" w:rsidRPr="007B594B" w:rsidRDefault="00854229" w:rsidP="007B594B">
      <w:pPr>
        <w:bidi/>
        <w:jc w:val="right"/>
        <w:rPr>
          <w:rFonts w:asciiTheme="majorBidi" w:hAnsiTheme="majorBidi" w:cstheme="majorBidi"/>
          <w:color w:val="0000FF" w:themeColor="hyperlink"/>
          <w:sz w:val="24"/>
          <w:szCs w:val="24"/>
          <w:u w:val="single"/>
          <w:lang w:bidi="ar-EG"/>
        </w:rPr>
      </w:pPr>
      <w:hyperlink r:id="rId35" w:history="1">
        <w:r w:rsidR="00954288" w:rsidRPr="00707481">
          <w:rPr>
            <w:rStyle w:val="Hyperlink"/>
            <w:rFonts w:asciiTheme="majorBidi" w:hAnsiTheme="majorBidi" w:cstheme="majorBidi"/>
            <w:sz w:val="24"/>
            <w:szCs w:val="24"/>
            <w:lang w:bidi="ar-EG"/>
          </w:rPr>
          <w:t>https://www.climatescorecard.org/2020/03/the-evolving-eu-emissions-trading-system</w:t>
        </w:r>
        <w:r w:rsidR="00954288" w:rsidRPr="00707481">
          <w:rPr>
            <w:rStyle w:val="Hyperlink"/>
            <w:rFonts w:asciiTheme="majorBidi" w:hAnsiTheme="majorBidi" w:cstheme="majorBidi"/>
            <w:sz w:val="24"/>
            <w:szCs w:val="24"/>
            <w:rtl/>
            <w:lang w:bidi="ar-EG"/>
          </w:rPr>
          <w:t>/</w:t>
        </w:r>
      </w:hyperlink>
      <w:r w:rsidR="000C25F9" w:rsidRPr="000C25F9">
        <w:rPr>
          <w:rFonts w:asciiTheme="majorBidi" w:hAnsiTheme="majorBidi" w:cstheme="majorBidi"/>
          <w:sz w:val="24"/>
          <w:szCs w:val="24"/>
        </w:rPr>
        <w:t xml:space="preserve"> </w:t>
      </w:r>
      <w:r w:rsidR="000C25F9">
        <w:rPr>
          <w:rFonts w:asciiTheme="majorBidi" w:hAnsiTheme="majorBidi" w:cstheme="majorBidi"/>
          <w:sz w:val="24"/>
          <w:szCs w:val="24"/>
        </w:rPr>
        <w:t>Retrieved from</w:t>
      </w:r>
    </w:p>
    <w:p w14:paraId="4AA34BA2" w14:textId="64EB05BD" w:rsidR="00A1329E" w:rsidRPr="00707481" w:rsidRDefault="00A1329E" w:rsidP="0094104D">
      <w:pPr>
        <w:rPr>
          <w:rFonts w:asciiTheme="majorBidi" w:hAnsiTheme="majorBidi" w:cstheme="majorBidi"/>
          <w:sz w:val="24"/>
          <w:szCs w:val="24"/>
          <w:lang w:bidi="ar-EG"/>
        </w:rPr>
      </w:pPr>
      <w:r w:rsidRPr="00707481">
        <w:rPr>
          <w:rFonts w:asciiTheme="majorBidi" w:hAnsiTheme="majorBidi" w:cstheme="majorBidi"/>
          <w:sz w:val="24"/>
          <w:szCs w:val="24"/>
          <w:lang w:bidi="ar-EG"/>
        </w:rPr>
        <w:t xml:space="preserve">- </w:t>
      </w:r>
      <w:proofErr w:type="spellStart"/>
      <w:r w:rsidRPr="00707481">
        <w:rPr>
          <w:rFonts w:asciiTheme="majorBidi" w:hAnsiTheme="majorBidi" w:cstheme="majorBidi"/>
          <w:sz w:val="24"/>
          <w:szCs w:val="24"/>
          <w:lang w:bidi="ar-EG"/>
        </w:rPr>
        <w:t>Kyte</w:t>
      </w:r>
      <w:proofErr w:type="spellEnd"/>
      <w:r w:rsidRPr="00707481">
        <w:rPr>
          <w:rFonts w:asciiTheme="majorBidi" w:hAnsiTheme="majorBidi" w:cstheme="majorBidi"/>
          <w:sz w:val="24"/>
          <w:szCs w:val="24"/>
          <w:lang w:bidi="ar-EG"/>
        </w:rPr>
        <w:t>,</w:t>
      </w:r>
      <w:r w:rsidR="0086370D">
        <w:rPr>
          <w:rFonts w:asciiTheme="majorBidi" w:hAnsiTheme="majorBidi" w:cstheme="majorBidi"/>
          <w:sz w:val="24"/>
          <w:szCs w:val="24"/>
          <w:lang w:bidi="ar-EG"/>
        </w:rPr>
        <w:t xml:space="preserve"> Rachel</w:t>
      </w:r>
      <w:r w:rsidR="00F81556">
        <w:rPr>
          <w:rFonts w:asciiTheme="majorBidi" w:hAnsiTheme="majorBidi" w:cstheme="majorBidi"/>
          <w:sz w:val="24"/>
          <w:szCs w:val="24"/>
          <w:lang w:bidi="ar-EG"/>
        </w:rPr>
        <w:t xml:space="preserve"> </w:t>
      </w:r>
      <w:r w:rsidR="007C51A0">
        <w:rPr>
          <w:rFonts w:asciiTheme="majorBidi" w:hAnsiTheme="majorBidi" w:cstheme="majorBidi"/>
          <w:sz w:val="24"/>
          <w:szCs w:val="24"/>
          <w:lang w:bidi="ar-EG"/>
        </w:rPr>
        <w:t>(</w:t>
      </w:r>
      <w:proofErr w:type="gramStart"/>
      <w:r w:rsidR="007C51A0" w:rsidRPr="00707481">
        <w:rPr>
          <w:rFonts w:asciiTheme="majorBidi" w:hAnsiTheme="majorBidi" w:cstheme="majorBidi"/>
          <w:sz w:val="24"/>
          <w:szCs w:val="24"/>
          <w:lang w:bidi="ar-EG"/>
        </w:rPr>
        <w:t>2014</w:t>
      </w:r>
      <w:r w:rsidR="00F81556">
        <w:rPr>
          <w:rFonts w:asciiTheme="majorBidi" w:hAnsiTheme="majorBidi" w:cstheme="majorBidi"/>
          <w:sz w:val="24"/>
          <w:szCs w:val="24"/>
          <w:lang w:bidi="ar-EG"/>
        </w:rPr>
        <w:t xml:space="preserve"> )</w:t>
      </w:r>
      <w:proofErr w:type="gramEnd"/>
      <w:r w:rsidRPr="00707481">
        <w:rPr>
          <w:rFonts w:asciiTheme="majorBidi" w:hAnsiTheme="majorBidi" w:cstheme="majorBidi"/>
          <w:sz w:val="24"/>
          <w:szCs w:val="24"/>
          <w:lang w:bidi="ar-EG"/>
        </w:rPr>
        <w:t xml:space="preserve"> </w:t>
      </w:r>
      <w:r w:rsidRPr="00F81556">
        <w:rPr>
          <w:rFonts w:asciiTheme="majorBidi" w:hAnsiTheme="majorBidi" w:cstheme="majorBidi"/>
          <w:sz w:val="24"/>
          <w:szCs w:val="24"/>
          <w:lang w:bidi="ar-EG"/>
        </w:rPr>
        <w:t xml:space="preserve">Climate Change Is a Challenge </w:t>
      </w:r>
      <w:r w:rsidR="00F81556" w:rsidRPr="00F81556">
        <w:rPr>
          <w:rFonts w:asciiTheme="majorBidi" w:hAnsiTheme="majorBidi" w:cstheme="majorBidi"/>
          <w:sz w:val="24"/>
          <w:szCs w:val="24"/>
          <w:lang w:bidi="ar-EG"/>
        </w:rPr>
        <w:t>for</w:t>
      </w:r>
      <w:r w:rsidRPr="00F81556">
        <w:rPr>
          <w:rFonts w:asciiTheme="majorBidi" w:hAnsiTheme="majorBidi" w:cstheme="majorBidi"/>
          <w:sz w:val="24"/>
          <w:szCs w:val="24"/>
          <w:lang w:bidi="ar-EG"/>
        </w:rPr>
        <w:t xml:space="preserve"> Sustainable Development</w:t>
      </w:r>
      <w:r w:rsidRPr="00707481">
        <w:rPr>
          <w:rFonts w:asciiTheme="majorBidi" w:hAnsiTheme="majorBidi" w:cstheme="majorBidi"/>
          <w:sz w:val="24"/>
          <w:szCs w:val="24"/>
          <w:lang w:bidi="ar-EG"/>
        </w:rPr>
        <w:t xml:space="preserve">, </w:t>
      </w:r>
      <w:proofErr w:type="spellStart"/>
      <w:r w:rsidRPr="00707481">
        <w:rPr>
          <w:rFonts w:asciiTheme="majorBidi" w:hAnsiTheme="majorBidi" w:cstheme="majorBidi"/>
          <w:sz w:val="24"/>
          <w:szCs w:val="24"/>
          <w:lang w:bidi="ar-EG"/>
        </w:rPr>
        <w:t>Gaidar</w:t>
      </w:r>
      <w:proofErr w:type="spellEnd"/>
      <w:r w:rsidRPr="00707481">
        <w:rPr>
          <w:rFonts w:asciiTheme="majorBidi" w:hAnsiTheme="majorBidi" w:cstheme="majorBidi"/>
          <w:sz w:val="24"/>
          <w:szCs w:val="24"/>
          <w:lang w:bidi="ar-EG"/>
        </w:rPr>
        <w:t xml:space="preserve"> Forum, The World Bank, Moscow, Russian Federation. </w:t>
      </w:r>
    </w:p>
    <w:p w14:paraId="7995BB61" w14:textId="4FEA2BDA" w:rsidR="00F4374D" w:rsidRPr="00707481" w:rsidRDefault="000C25F9" w:rsidP="0094104D">
      <w:pPr>
        <w:rPr>
          <w:rFonts w:asciiTheme="majorBidi" w:hAnsiTheme="majorBidi" w:cstheme="majorBidi"/>
          <w:sz w:val="24"/>
          <w:szCs w:val="24"/>
          <w:lang w:bidi="ar-EG"/>
        </w:rPr>
      </w:pPr>
      <w:r>
        <w:rPr>
          <w:rFonts w:asciiTheme="majorBidi" w:hAnsiTheme="majorBidi" w:cstheme="majorBidi"/>
          <w:sz w:val="24"/>
          <w:szCs w:val="24"/>
        </w:rPr>
        <w:t xml:space="preserve">Retrieved from </w:t>
      </w:r>
      <w:hyperlink r:id="rId36" w:history="1">
        <w:r w:rsidR="00A1329E" w:rsidRPr="00707481">
          <w:rPr>
            <w:rStyle w:val="Hyperlink"/>
            <w:rFonts w:asciiTheme="majorBidi" w:hAnsiTheme="majorBidi" w:cstheme="majorBidi"/>
            <w:sz w:val="24"/>
            <w:szCs w:val="24"/>
            <w:lang w:bidi="ar-EG"/>
          </w:rPr>
          <w:t>https://www.worldbank.org/en/news/speech/2014/01/15/climate-change-is-challenge-for-sustainable-development</w:t>
        </w:r>
      </w:hyperlink>
    </w:p>
    <w:p w14:paraId="703B1CEA" w14:textId="6FA006D6" w:rsidR="000C25F9" w:rsidRDefault="000C25F9" w:rsidP="000C25F9">
      <w:pPr>
        <w:jc w:val="right"/>
        <w:rPr>
          <w:rFonts w:ascii="Simplified Arabic" w:hAnsi="Simplified Arabic" w:cs="Simplified Arabic"/>
          <w:b/>
          <w:bCs/>
          <w:sz w:val="24"/>
          <w:szCs w:val="24"/>
          <w:u w:val="single"/>
          <w:lang w:bidi="ar-EG"/>
        </w:rPr>
      </w:pPr>
      <w:r w:rsidRPr="007C51A0">
        <w:rPr>
          <w:rFonts w:ascii="Simplified Arabic" w:hAnsi="Simplified Arabic" w:cs="Simplified Arabic" w:hint="cs"/>
          <w:b/>
          <w:bCs/>
          <w:sz w:val="24"/>
          <w:szCs w:val="24"/>
          <w:u w:val="single"/>
          <w:rtl/>
          <w:lang w:bidi="ar-EG"/>
        </w:rPr>
        <w:t>مقالة منشورة بنشرة إخبارية علي شبكة المعلومات:</w:t>
      </w:r>
    </w:p>
    <w:p w14:paraId="6E3FF7A0" w14:textId="7418B33C" w:rsidR="007C51A0" w:rsidRDefault="007C51A0" w:rsidP="007C51A0">
      <w:pPr>
        <w:bidi/>
        <w:jc w:val="right"/>
        <w:rPr>
          <w:rFonts w:asciiTheme="majorBidi" w:hAnsiTheme="majorBidi" w:cstheme="majorBidi"/>
          <w:sz w:val="24"/>
          <w:szCs w:val="24"/>
          <w:lang w:bidi="ar-EG"/>
        </w:rPr>
      </w:pPr>
      <w:r w:rsidRPr="00707481">
        <w:rPr>
          <w:rFonts w:asciiTheme="majorBidi" w:hAnsiTheme="majorBidi" w:cstheme="majorBidi"/>
          <w:sz w:val="24"/>
          <w:szCs w:val="24"/>
          <w:lang w:bidi="ar-EG"/>
        </w:rPr>
        <w:t>- BBC News,</w:t>
      </w:r>
      <w:r>
        <w:rPr>
          <w:rFonts w:asciiTheme="majorBidi" w:hAnsiTheme="majorBidi" w:cstheme="majorBidi"/>
          <w:sz w:val="24"/>
          <w:szCs w:val="24"/>
          <w:lang w:bidi="ar-EG"/>
        </w:rPr>
        <w:t xml:space="preserve"> (</w:t>
      </w:r>
      <w:r w:rsidRPr="00707481">
        <w:rPr>
          <w:rFonts w:asciiTheme="majorBidi" w:hAnsiTheme="majorBidi" w:cstheme="majorBidi"/>
          <w:sz w:val="24"/>
          <w:szCs w:val="24"/>
          <w:lang w:bidi="ar-EG"/>
        </w:rPr>
        <w:t>2021</w:t>
      </w:r>
      <w:r>
        <w:rPr>
          <w:rFonts w:asciiTheme="majorBidi" w:hAnsiTheme="majorBidi" w:cstheme="majorBidi"/>
          <w:sz w:val="24"/>
          <w:szCs w:val="24"/>
          <w:lang w:bidi="ar-EG"/>
        </w:rPr>
        <w:t>)</w:t>
      </w:r>
      <w:r w:rsidRPr="00707481">
        <w:rPr>
          <w:rFonts w:asciiTheme="majorBidi" w:hAnsiTheme="majorBidi" w:cstheme="majorBidi"/>
          <w:sz w:val="24"/>
          <w:szCs w:val="24"/>
          <w:lang w:bidi="ar-EG"/>
        </w:rPr>
        <w:t>, Report: China emissions exceed all developed nations combined,</w:t>
      </w:r>
      <w:r w:rsidRPr="000C25F9">
        <w:rPr>
          <w:rFonts w:asciiTheme="majorBidi" w:hAnsiTheme="majorBidi" w:cstheme="majorBidi"/>
          <w:sz w:val="24"/>
          <w:szCs w:val="24"/>
        </w:rPr>
        <w:t xml:space="preserve"> </w:t>
      </w:r>
      <w:r>
        <w:rPr>
          <w:rFonts w:asciiTheme="majorBidi" w:hAnsiTheme="majorBidi" w:cstheme="majorBidi"/>
          <w:sz w:val="24"/>
          <w:szCs w:val="24"/>
        </w:rPr>
        <w:t>Retrieved from</w:t>
      </w:r>
    </w:p>
    <w:p w14:paraId="270B9AE1" w14:textId="17E4AF41" w:rsidR="007C51A0" w:rsidRDefault="00854229" w:rsidP="007C51A0">
      <w:pPr>
        <w:bidi/>
        <w:jc w:val="right"/>
        <w:rPr>
          <w:rFonts w:asciiTheme="majorBidi" w:hAnsiTheme="majorBidi" w:cstheme="majorBidi"/>
          <w:sz w:val="24"/>
          <w:szCs w:val="24"/>
          <w:rtl/>
          <w:lang w:bidi="ar-EG"/>
        </w:rPr>
      </w:pPr>
      <w:hyperlink r:id="rId37" w:history="1">
        <w:r w:rsidR="007C51A0" w:rsidRPr="00E80262">
          <w:rPr>
            <w:rStyle w:val="Hyperlink"/>
            <w:rFonts w:asciiTheme="majorBidi" w:hAnsiTheme="majorBidi" w:cstheme="majorBidi"/>
            <w:sz w:val="24"/>
            <w:szCs w:val="24"/>
            <w:lang w:bidi="ar-EG"/>
          </w:rPr>
          <w:t>https://www.bbc.com/news/world-asia-57018837</w:t>
        </w:r>
      </w:hyperlink>
    </w:p>
    <w:p w14:paraId="6933408B" w14:textId="1B6E1598" w:rsidR="007C51A0" w:rsidRPr="007C51A0" w:rsidRDefault="007C51A0" w:rsidP="000C25F9">
      <w:pPr>
        <w:jc w:val="right"/>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وثيقة لم يتم فيها الإشارة إلي كاتب أو تاريخ:</w:t>
      </w:r>
    </w:p>
    <w:p w14:paraId="723B342F" w14:textId="27EDFE22" w:rsidR="00F4374D" w:rsidRPr="00707481" w:rsidRDefault="00F4374D" w:rsidP="0094104D">
      <w:pPr>
        <w:rPr>
          <w:rFonts w:asciiTheme="majorBidi" w:hAnsiTheme="majorBidi" w:cstheme="majorBidi"/>
          <w:sz w:val="24"/>
          <w:szCs w:val="24"/>
          <w:lang w:bidi="ar-EG"/>
        </w:rPr>
      </w:pPr>
      <w:r w:rsidRPr="00707481">
        <w:rPr>
          <w:rFonts w:asciiTheme="majorBidi" w:hAnsiTheme="majorBidi" w:cstheme="majorBidi"/>
          <w:sz w:val="24"/>
          <w:szCs w:val="24"/>
          <w:lang w:bidi="ar-EG"/>
        </w:rPr>
        <w:t>- The world bank, Pricing carbon.</w:t>
      </w:r>
    </w:p>
    <w:p w14:paraId="6DCF2A91" w14:textId="723DDB72" w:rsidR="00A1329E" w:rsidRPr="00707481" w:rsidRDefault="000C25F9" w:rsidP="0094104D">
      <w:pPr>
        <w:rPr>
          <w:rFonts w:asciiTheme="majorBidi" w:hAnsiTheme="majorBidi" w:cstheme="majorBidi"/>
          <w:color w:val="0000FF" w:themeColor="hyperlink"/>
          <w:sz w:val="24"/>
          <w:szCs w:val="24"/>
          <w:u w:val="single"/>
          <w:rtl/>
          <w:lang w:bidi="ar-EG"/>
        </w:rPr>
      </w:pPr>
      <w:r>
        <w:rPr>
          <w:rFonts w:asciiTheme="majorBidi" w:hAnsiTheme="majorBidi" w:cstheme="majorBidi"/>
          <w:sz w:val="24"/>
          <w:szCs w:val="24"/>
        </w:rPr>
        <w:t xml:space="preserve">Retrieved from </w:t>
      </w:r>
      <w:hyperlink r:id="rId38" w:anchor=":~:text=A%20carbon%20tax%20directly%20sets,but%20the%20carbon%20price%20is" w:history="1">
        <w:r w:rsidR="00A1329E" w:rsidRPr="00707481">
          <w:rPr>
            <w:rStyle w:val="Hyperlink"/>
            <w:rFonts w:asciiTheme="majorBidi" w:hAnsiTheme="majorBidi" w:cstheme="majorBidi"/>
            <w:sz w:val="24"/>
            <w:szCs w:val="24"/>
            <w:lang w:bidi="ar-EG"/>
          </w:rPr>
          <w:t>https://www.worldbank.org/en/programs/pricing-carbon#:~:text=A%20carbon%20tax%20directly%20sets,but%20the%20carbon%20price%20is</w:t>
        </w:r>
      </w:hyperlink>
    </w:p>
    <w:p w14:paraId="3FA0EB45" w14:textId="684F828A" w:rsidR="00A1329E" w:rsidRPr="00707481" w:rsidRDefault="00A1329E" w:rsidP="0094104D">
      <w:pPr>
        <w:rPr>
          <w:rFonts w:asciiTheme="majorBidi" w:hAnsiTheme="majorBidi" w:cstheme="majorBidi"/>
          <w:sz w:val="24"/>
          <w:szCs w:val="24"/>
          <w:lang w:bidi="ar-EG"/>
        </w:rPr>
      </w:pPr>
      <w:r w:rsidRPr="00707481">
        <w:rPr>
          <w:rFonts w:asciiTheme="majorBidi" w:hAnsiTheme="majorBidi" w:cstheme="majorBidi"/>
          <w:sz w:val="24"/>
          <w:szCs w:val="24"/>
          <w:lang w:bidi="ar-EG"/>
        </w:rPr>
        <w:t>- C2ES, Carbon tax basics.</w:t>
      </w:r>
    </w:p>
    <w:p w14:paraId="75A23C45" w14:textId="4A18A7FD" w:rsidR="00B11D49" w:rsidRPr="00707481" w:rsidRDefault="000C25F9" w:rsidP="0094104D">
      <w:pPr>
        <w:rPr>
          <w:rFonts w:asciiTheme="majorBidi" w:hAnsiTheme="majorBidi" w:cstheme="majorBidi"/>
          <w:sz w:val="24"/>
          <w:szCs w:val="24"/>
          <w:lang w:bidi="ar-EG"/>
        </w:rPr>
      </w:pPr>
      <w:r>
        <w:rPr>
          <w:rFonts w:asciiTheme="majorBidi" w:hAnsiTheme="majorBidi" w:cstheme="majorBidi"/>
          <w:sz w:val="24"/>
          <w:szCs w:val="24"/>
        </w:rPr>
        <w:lastRenderedPageBreak/>
        <w:t xml:space="preserve">Retrieved from </w:t>
      </w:r>
      <w:hyperlink r:id="rId39" w:anchor=":~:text=Under%20a%20carbon%20tax%2C%20the,to%20avoid%20paying%20the%20tax" w:history="1">
        <w:r w:rsidR="00A1329E" w:rsidRPr="00707481">
          <w:rPr>
            <w:rStyle w:val="Hyperlink"/>
            <w:rFonts w:asciiTheme="majorBidi" w:hAnsiTheme="majorBidi" w:cstheme="majorBidi"/>
            <w:sz w:val="24"/>
            <w:szCs w:val="24"/>
            <w:lang w:bidi="ar-EG"/>
          </w:rPr>
          <w:t>https://www.c2es.org/content/carbon-tax-basics/#:~:text=Under%20a%20carbon%20tax%2C%20the,to%20avoid%20paying%20the%20tax</w:t>
        </w:r>
      </w:hyperlink>
    </w:p>
    <w:p w14:paraId="7A05FFF3" w14:textId="77777777" w:rsidR="007F7011" w:rsidRPr="007F7011" w:rsidRDefault="007F7011" w:rsidP="0094104D">
      <w:pPr>
        <w:rPr>
          <w:rFonts w:asciiTheme="majorBidi" w:hAnsiTheme="majorBidi" w:cstheme="majorBidi"/>
          <w:sz w:val="24"/>
          <w:szCs w:val="24"/>
          <w:lang w:bidi="ar-EG"/>
        </w:rPr>
      </w:pPr>
      <w:r w:rsidRPr="007F7011">
        <w:rPr>
          <w:rFonts w:asciiTheme="majorBidi" w:hAnsiTheme="majorBidi" w:cstheme="majorBidi"/>
          <w:sz w:val="24"/>
          <w:szCs w:val="24"/>
          <w:lang w:bidi="ar-EG"/>
        </w:rPr>
        <w:t>The world bank, social dimensions of climate change, understanding Poverty.</w:t>
      </w:r>
    </w:p>
    <w:p w14:paraId="533919B1" w14:textId="2EF16D41" w:rsidR="007F7011" w:rsidRPr="007F7011" w:rsidRDefault="000C25F9" w:rsidP="0094104D">
      <w:pPr>
        <w:rPr>
          <w:rFonts w:asciiTheme="majorBidi" w:hAnsiTheme="majorBidi" w:cstheme="majorBidi"/>
          <w:sz w:val="24"/>
          <w:szCs w:val="24"/>
          <w:lang w:bidi="ar-EG"/>
        </w:rPr>
      </w:pPr>
      <w:r>
        <w:rPr>
          <w:rFonts w:asciiTheme="majorBidi" w:hAnsiTheme="majorBidi" w:cstheme="majorBidi"/>
          <w:sz w:val="24"/>
          <w:szCs w:val="24"/>
        </w:rPr>
        <w:t xml:space="preserve">Retrieved from </w:t>
      </w:r>
      <w:hyperlink r:id="rId40" w:anchor="1" w:history="1">
        <w:r w:rsidR="007F7011" w:rsidRPr="007F7011">
          <w:rPr>
            <w:rStyle w:val="Hyperlink"/>
            <w:rFonts w:asciiTheme="majorBidi" w:hAnsiTheme="majorBidi" w:cstheme="majorBidi"/>
            <w:sz w:val="24"/>
            <w:szCs w:val="24"/>
            <w:lang w:bidi="ar-EG"/>
          </w:rPr>
          <w:t>https://www.worldbank.org/en/topic/social-dimensions-of-climate-change#1</w:t>
        </w:r>
      </w:hyperlink>
    </w:p>
    <w:p w14:paraId="0C143A2B" w14:textId="1B356FF9" w:rsidR="00B11D49" w:rsidRDefault="005D39C6" w:rsidP="005D39C6">
      <w:pPr>
        <w:jc w:val="right"/>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الملاحق:</w:t>
      </w:r>
    </w:p>
    <w:p w14:paraId="6C15652B" w14:textId="5DEB9B0E" w:rsidR="005D39C6" w:rsidRPr="005D39C6" w:rsidRDefault="005D39C6" w:rsidP="005D39C6">
      <w:pPr>
        <w:jc w:val="right"/>
        <w:rPr>
          <w:rFonts w:ascii="Simplified Arabic" w:hAnsi="Simplified Arabic" w:cs="Simplified Arabic"/>
          <w:sz w:val="24"/>
          <w:szCs w:val="24"/>
          <w:lang w:bidi="ar-EG"/>
        </w:rPr>
      </w:pPr>
      <w:r>
        <w:rPr>
          <w:rFonts w:ascii="Simplified Arabic" w:hAnsi="Simplified Arabic" w:cs="Simplified Arabic" w:hint="cs"/>
          <w:sz w:val="28"/>
          <w:szCs w:val="28"/>
          <w:rtl/>
          <w:lang w:bidi="ar-EG"/>
        </w:rPr>
        <w:t>-</w:t>
      </w:r>
      <w:r>
        <w:rPr>
          <w:rFonts w:ascii="Simplified Arabic" w:hAnsi="Simplified Arabic" w:cs="Simplified Arabic" w:hint="cs"/>
          <w:sz w:val="24"/>
          <w:szCs w:val="24"/>
          <w:rtl/>
          <w:lang w:bidi="ar-EG"/>
        </w:rPr>
        <w:t xml:space="preserve"> ملف البيانات المستخدمة بالتحليل الإحصائي الخاص بالورقة البحثية " التغيرات المناخية و آليات مواجهتها في مصر بالتركيز علي التسعيرة الكربونية و آلية التنمية النظيفة و أثرها علي الإنبعاثات الكربونية".</w:t>
      </w:r>
    </w:p>
    <w:sectPr w:rsidR="005D39C6" w:rsidRPr="005D39C6" w:rsidSect="00417F79">
      <w:footerReference w:type="default" r:id="rId4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3DAAE" w14:textId="77777777" w:rsidR="00854229" w:rsidRDefault="00854229" w:rsidP="004A1763">
      <w:pPr>
        <w:spacing w:after="0" w:line="240" w:lineRule="auto"/>
      </w:pPr>
      <w:r>
        <w:separator/>
      </w:r>
    </w:p>
  </w:endnote>
  <w:endnote w:type="continuationSeparator" w:id="0">
    <w:p w14:paraId="600166B1" w14:textId="77777777" w:rsidR="00854229" w:rsidRDefault="00854229" w:rsidP="004A1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acenAlge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88ACF" w14:textId="350F9636" w:rsidR="00E65291" w:rsidRDefault="00E65291" w:rsidP="008E75FC">
    <w:pPr>
      <w:pStyle w:val="Footer"/>
    </w:pPr>
  </w:p>
  <w:p w14:paraId="692D62E8" w14:textId="77777777" w:rsidR="00DC38FA" w:rsidRDefault="00DC38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2072845"/>
      <w:docPartObj>
        <w:docPartGallery w:val="Page Numbers (Bottom of Page)"/>
        <w:docPartUnique/>
      </w:docPartObj>
    </w:sdtPr>
    <w:sdtEndPr>
      <w:rPr>
        <w:noProof/>
      </w:rPr>
    </w:sdtEndPr>
    <w:sdtContent>
      <w:p w14:paraId="1E5F18CC" w14:textId="1B28D670" w:rsidR="008E75FC" w:rsidRDefault="004A6BC5">
        <w:pPr>
          <w:pStyle w:val="Footer"/>
          <w:jc w:val="center"/>
        </w:pPr>
        <w:r>
          <w:rPr>
            <w:rtl/>
          </w:rPr>
          <w:fldChar w:fldCharType="begin"/>
        </w:r>
        <w:r>
          <w:rPr>
            <w:rtl/>
          </w:rPr>
          <w:instrText xml:space="preserve"> PAGE    \* MERGEFORMAT </w:instrText>
        </w:r>
        <w:r>
          <w:rPr>
            <w:rtl/>
          </w:rPr>
          <w:fldChar w:fldCharType="separate"/>
        </w:r>
        <w:r>
          <w:rPr>
            <w:noProof/>
            <w:rtl/>
          </w:rPr>
          <w:t>1</w:t>
        </w:r>
        <w:r>
          <w:rPr>
            <w:rtl/>
          </w:rPr>
          <w:fldChar w:fldCharType="end"/>
        </w:r>
      </w:p>
    </w:sdtContent>
  </w:sdt>
  <w:p w14:paraId="41471603" w14:textId="77777777" w:rsidR="008E75FC" w:rsidRDefault="008E7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85781" w14:textId="77777777" w:rsidR="00854229" w:rsidRDefault="00854229" w:rsidP="004A1763">
      <w:pPr>
        <w:spacing w:after="0" w:line="240" w:lineRule="auto"/>
      </w:pPr>
      <w:r>
        <w:separator/>
      </w:r>
    </w:p>
  </w:footnote>
  <w:footnote w:type="continuationSeparator" w:id="0">
    <w:p w14:paraId="3F8C9B2F" w14:textId="77777777" w:rsidR="00854229" w:rsidRDefault="00854229" w:rsidP="004A1763">
      <w:pPr>
        <w:spacing w:after="0" w:line="240" w:lineRule="auto"/>
      </w:pPr>
      <w:r>
        <w:continuationSeparator/>
      </w:r>
    </w:p>
  </w:footnote>
  <w:footnote w:id="1">
    <w:p w14:paraId="276B32D3" w14:textId="76AA86AC" w:rsidR="00652805" w:rsidRDefault="00652805">
      <w:pPr>
        <w:pStyle w:val="FootnoteText"/>
      </w:pPr>
      <w:r>
        <w:rPr>
          <w:rStyle w:val="FootnoteReference"/>
        </w:rPr>
        <w:footnoteRef/>
      </w:r>
      <w:r>
        <w:t xml:space="preserve"> </w:t>
      </w:r>
      <w:r w:rsidR="00FE61F1">
        <w:t>United nation,2021, SDGS Report 2021, Climate action goal.</w:t>
      </w:r>
    </w:p>
    <w:p w14:paraId="06FD7750" w14:textId="1BA4BD88" w:rsidR="00FE61F1" w:rsidRDefault="00854229">
      <w:pPr>
        <w:pStyle w:val="FootnoteText"/>
        <w:rPr>
          <w:lang w:bidi="ar-EG"/>
        </w:rPr>
      </w:pPr>
      <w:hyperlink r:id="rId1" w:history="1">
        <w:r w:rsidR="00FE61F1" w:rsidRPr="00E80262">
          <w:rPr>
            <w:rStyle w:val="Hyperlink"/>
            <w:lang w:bidi="ar-EG"/>
          </w:rPr>
          <w:t>https://unstats.un.org/sdgs/report/2021/goal-13/</w:t>
        </w:r>
      </w:hyperlink>
    </w:p>
    <w:p w14:paraId="7EE25634" w14:textId="77777777" w:rsidR="00FE61F1" w:rsidRDefault="00FE61F1">
      <w:pPr>
        <w:pStyle w:val="FootnoteText"/>
        <w:rPr>
          <w:rtl/>
          <w:lang w:bidi="ar-EG"/>
        </w:rPr>
      </w:pPr>
    </w:p>
  </w:footnote>
  <w:footnote w:id="2">
    <w:p w14:paraId="29728CBB" w14:textId="4FFEFB61" w:rsidR="0033058E" w:rsidRDefault="0033058E" w:rsidP="0033058E">
      <w:pPr>
        <w:pStyle w:val="FootnoteText"/>
        <w:rPr>
          <w:rtl/>
        </w:rPr>
      </w:pPr>
      <w:r>
        <w:rPr>
          <w:rStyle w:val="FootnoteReference"/>
        </w:rPr>
        <w:footnoteRef/>
      </w:r>
      <w:r w:rsidR="00A30EC9">
        <w:rPr>
          <w:rFonts w:hint="cs"/>
          <w:rtl/>
          <w:lang w:bidi="ar-EG"/>
        </w:rPr>
        <w:t xml:space="preserve">نقلًا عن الموقع الإلكتروني للمبادرة المصرية لحقوق الإنسان "ورقة حقائق و معلومات عن التلوث الهوائي في مصر" </w:t>
      </w:r>
      <w:hyperlink r:id="rId2" w:history="1">
        <w:r w:rsidRPr="003665D8">
          <w:rPr>
            <w:rStyle w:val="Hyperlink"/>
          </w:rPr>
          <w:t>https://eipr.org/publications/%D9%88%D8%B1%D9%82%D8%A9-%D8%AD%D9%82%D8%A7%D8%A6%D9%82-%D9%88%D9%85%D8%B9%D9%84%D9%88%D9%85%D8%A7%D8%AA-%D8%B9%D9%86-%D8%AA%D9%84%D9%88%D8%AB-%D8%A7%D9%84%D9%87%D9%88%D8%A7%D8%A1-%D9%81%D9%8A-%D9%85%D8%B5%D8%B1</w:t>
        </w:r>
      </w:hyperlink>
    </w:p>
    <w:p w14:paraId="2A8DA0F3" w14:textId="77777777" w:rsidR="0033058E" w:rsidRDefault="0033058E" w:rsidP="0033058E">
      <w:pPr>
        <w:pStyle w:val="FootnoteText"/>
        <w:rPr>
          <w:rtl/>
        </w:rPr>
      </w:pPr>
    </w:p>
    <w:p w14:paraId="16645AE7" w14:textId="45D0F4FB" w:rsidR="0033058E" w:rsidRDefault="0033058E" w:rsidP="0033058E">
      <w:pPr>
        <w:pStyle w:val="FootnoteText"/>
        <w:rPr>
          <w:rtl/>
          <w:lang w:bidi="ar-EG"/>
        </w:rPr>
      </w:pPr>
    </w:p>
  </w:footnote>
  <w:footnote w:id="3">
    <w:p w14:paraId="30EA5715" w14:textId="77777777" w:rsidR="00BE2288" w:rsidRDefault="00BE2288" w:rsidP="00BE2288">
      <w:pPr>
        <w:pStyle w:val="FootnoteText"/>
        <w:rPr>
          <w:rtl/>
          <w:lang w:bidi="ar-EG"/>
        </w:rPr>
      </w:pPr>
      <w:r>
        <w:rPr>
          <w:rStyle w:val="FootnoteReference"/>
        </w:rPr>
        <w:footnoteRef/>
      </w:r>
      <w:r>
        <w:rPr>
          <w:rtl/>
        </w:rPr>
        <w:t xml:space="preserve"> </w:t>
      </w:r>
      <w:r>
        <w:rPr>
          <w:rFonts w:hint="cs"/>
          <w:rtl/>
          <w:lang w:bidi="ar-EG"/>
        </w:rPr>
        <w:t>الأمم المتحدة العمل المناخي، ما هو التغير المناخي؟</w:t>
      </w:r>
    </w:p>
    <w:p w14:paraId="291B930D" w14:textId="77777777" w:rsidR="00BE2288" w:rsidRDefault="00854229" w:rsidP="00BE2288">
      <w:pPr>
        <w:pStyle w:val="FootnoteText"/>
        <w:rPr>
          <w:rtl/>
        </w:rPr>
      </w:pPr>
      <w:hyperlink r:id="rId3" w:history="1">
        <w:r w:rsidR="00BE2288" w:rsidRPr="00F24EFF">
          <w:rPr>
            <w:rStyle w:val="Hyperlink"/>
          </w:rPr>
          <w:t>https://www.un.org/ar/climatechange/what-is-climate-change</w:t>
        </w:r>
      </w:hyperlink>
    </w:p>
    <w:p w14:paraId="21E52C12" w14:textId="77777777" w:rsidR="00BE2288" w:rsidRDefault="00BE2288" w:rsidP="00BE2288">
      <w:pPr>
        <w:pStyle w:val="FootnoteText"/>
        <w:rPr>
          <w:rtl/>
          <w:lang w:bidi="ar-EG"/>
        </w:rPr>
      </w:pPr>
    </w:p>
  </w:footnote>
  <w:footnote w:id="4">
    <w:p w14:paraId="35C56BD1" w14:textId="77777777" w:rsidR="00BC3D05" w:rsidRDefault="00BC3D05" w:rsidP="00BC3D05">
      <w:pPr>
        <w:pStyle w:val="FootnoteText"/>
      </w:pPr>
      <w:r>
        <w:rPr>
          <w:rStyle w:val="FootnoteReference"/>
        </w:rPr>
        <w:footnoteRef/>
      </w:r>
      <w:r>
        <w:t xml:space="preserve"> WMO, Climate change threatens sustainable development, World Meteorological organization, 22 September 2021.</w:t>
      </w:r>
    </w:p>
    <w:p w14:paraId="71C6048B" w14:textId="77777777" w:rsidR="00BC3D05" w:rsidRDefault="00854229" w:rsidP="00BC3D05">
      <w:pPr>
        <w:pStyle w:val="FootnoteText"/>
        <w:rPr>
          <w:rtl/>
        </w:rPr>
      </w:pPr>
      <w:hyperlink r:id="rId4" w:history="1">
        <w:r w:rsidR="00BC3D05" w:rsidRPr="001D5647">
          <w:rPr>
            <w:rStyle w:val="Hyperlink"/>
          </w:rPr>
          <w:t>https://public.wmo.int/en/media/press-release/wmo-climate-change-threatens-sustainable-development</w:t>
        </w:r>
      </w:hyperlink>
    </w:p>
    <w:p w14:paraId="54A93D9C" w14:textId="77777777" w:rsidR="00BC3D05" w:rsidRDefault="00BC3D05" w:rsidP="00BC3D05">
      <w:pPr>
        <w:pStyle w:val="FootnoteText"/>
        <w:rPr>
          <w:rtl/>
          <w:lang w:bidi="ar-EG"/>
        </w:rPr>
      </w:pPr>
    </w:p>
  </w:footnote>
  <w:footnote w:id="5">
    <w:p w14:paraId="54C5E14D" w14:textId="77777777" w:rsidR="008F34F6" w:rsidRDefault="008F34F6" w:rsidP="008F34F6">
      <w:pPr>
        <w:pStyle w:val="FootnoteText"/>
      </w:pPr>
      <w:r>
        <w:rPr>
          <w:rStyle w:val="FootnoteReference"/>
        </w:rPr>
        <w:footnoteRef/>
      </w:r>
      <w:r>
        <w:t xml:space="preserve"> </w:t>
      </w:r>
      <w:bookmarkStart w:id="0" w:name="_Hlk97215904"/>
      <w:r>
        <w:t>Koubi,2018,</w:t>
      </w:r>
      <w:r>
        <w:rPr>
          <w:rFonts w:hint="cs"/>
          <w:rtl/>
        </w:rPr>
        <w:t xml:space="preserve"> </w:t>
      </w:r>
      <w:r>
        <w:t>Sustainable development impacts of climate change and natural disaster, ETH Zurich and University of Bern, UN Organization.</w:t>
      </w:r>
    </w:p>
    <w:p w14:paraId="46612DA0" w14:textId="77777777" w:rsidR="008F34F6" w:rsidRDefault="00854229" w:rsidP="008F34F6">
      <w:pPr>
        <w:pStyle w:val="FootnoteText"/>
        <w:rPr>
          <w:rtl/>
        </w:rPr>
      </w:pPr>
      <w:hyperlink r:id="rId5" w:history="1">
        <w:r w:rsidR="008F34F6" w:rsidRPr="001D5647">
          <w:rPr>
            <w:rStyle w:val="Hyperlink"/>
          </w:rPr>
          <w:t>https://www.un.org/development/desa/dpad/wp-content/uploads/sites/45/publication/SDO_BP_Koubi.pdf</w:t>
        </w:r>
      </w:hyperlink>
    </w:p>
    <w:bookmarkEnd w:id="0"/>
    <w:p w14:paraId="1920271F" w14:textId="77777777" w:rsidR="008F34F6" w:rsidRDefault="008F34F6" w:rsidP="008F34F6">
      <w:pPr>
        <w:pStyle w:val="FootnoteText"/>
        <w:rPr>
          <w:rtl/>
          <w:lang w:bidi="ar-EG"/>
        </w:rPr>
      </w:pPr>
    </w:p>
  </w:footnote>
  <w:footnote w:id="6">
    <w:p w14:paraId="7B03D282" w14:textId="449E541D" w:rsidR="00381C25" w:rsidRDefault="00381C25">
      <w:pPr>
        <w:pStyle w:val="FootnoteText"/>
        <w:rPr>
          <w:rtl/>
          <w:lang w:bidi="ar-EG"/>
        </w:rPr>
      </w:pPr>
      <w:r>
        <w:rPr>
          <w:rStyle w:val="FootnoteReference"/>
        </w:rPr>
        <w:footnoteRef/>
      </w:r>
      <w:r>
        <w:t xml:space="preserve"> </w:t>
      </w:r>
      <w:r>
        <w:rPr>
          <w:rFonts w:hint="cs"/>
          <w:rtl/>
          <w:lang w:bidi="ar-EG"/>
        </w:rPr>
        <w:t>وارين ، 2013، آثار خطيرة للتغيرات المناخية علي التنوع البيولوجي ، جامعة إيست إنغليا ، وكالة بي بي سي للأنباء.</w:t>
      </w:r>
    </w:p>
    <w:p w14:paraId="090DA452" w14:textId="1622CCBF" w:rsidR="00381C25" w:rsidRDefault="00854229" w:rsidP="00381C25">
      <w:pPr>
        <w:pStyle w:val="FootnoteText"/>
        <w:rPr>
          <w:rtl/>
          <w:lang w:bidi="ar-EG"/>
        </w:rPr>
      </w:pPr>
      <w:hyperlink r:id="rId6" w:anchor=":~:text=%D9%88%D8%A3%D8%B6%D8%A7%D9%81%D8%AA%3A%20%22%D8%AA%D8%AA%D9%88%D9%82%D8%B9%20%D8%A7%D9%84%D8%AF%D8%B1%D8%A7%D8%B3%D8%A9%20%D8%A7%D9%84%D8%AA%D9%8A%20%D9%82%D9%85%D9%86%D8%A7,%D9%88%D9%84%D8%AE%D8%AF%D9%85%D8%A7%D8%AA%20%D8%A7%D9%84%D9%86%D8%B8%D8%A7%D9%85%20%D8%A7%D9%84%D8%A8%D9%8A%D8%A6%D9%8A%20%D8%A7%D9%84%D8%AA%D9%8A%20%D9%8A%D9%82%D8%AF%D9%85%D9%87%D8%A7.%22" w:history="1">
        <w:r w:rsidR="00381C25" w:rsidRPr="00381C25">
          <w:rPr>
            <w:rStyle w:val="Hyperlink"/>
            <w:lang w:bidi="ar-EG"/>
          </w:rPr>
          <w:t>https://www.bbc.com/arabic/scienceandtech/2013/05/130513_climate_change_biological_diversity_#:~:text=%D9%88%D8%A3%D8%B6%D8%A7%D9%81%D8%AA%3A%20%22%D8%AA%D8%AA%D9%88%D9%82%D8%B9%20%D8%A7%D9%84%D8%AF%D8%B1%D8%A7%D8%B3%D8%A9%20%D8%A7%D9%84%D8%AA%D9%8A%20%D9%82%D9%85%D9%86%D8%A7,%D9%88%D9%84%D8%AE%D8%AF%D9%85%D8%A7%D8%AA%20%D8%A7%D9%84%D9%86%D8%B8%D8%A7%D9%85%20%D8%A7%D9%84%D8%A8%D9%8A%D8%A6%D9%8A%20%D8%A7%D9%84%D8%AA%D9%8A%20%D9%8A%D9%82%D8%AF%D9%85%D9%87%D8%A7.%22</w:t>
        </w:r>
      </w:hyperlink>
    </w:p>
  </w:footnote>
  <w:footnote w:id="7">
    <w:p w14:paraId="2F0C8EAC" w14:textId="1CFCEF17" w:rsidR="00C1554D" w:rsidRDefault="00C1554D">
      <w:pPr>
        <w:pStyle w:val="FootnoteText"/>
      </w:pPr>
      <w:r>
        <w:rPr>
          <w:rStyle w:val="FootnoteReference"/>
        </w:rPr>
        <w:footnoteRef/>
      </w:r>
      <w:r>
        <w:t xml:space="preserve"> </w:t>
      </w:r>
      <w:bookmarkStart w:id="1" w:name="_Hlk102966488"/>
      <w:r>
        <w:t>The world bank, social dimensions of climate change, understanding Poverty.</w:t>
      </w:r>
    </w:p>
    <w:p w14:paraId="39E28126" w14:textId="1E8B8B04" w:rsidR="00C1554D" w:rsidRDefault="00854229">
      <w:pPr>
        <w:pStyle w:val="FootnoteText"/>
      </w:pPr>
      <w:hyperlink r:id="rId7" w:anchor="1" w:history="1">
        <w:r w:rsidR="007F7011" w:rsidRPr="00E80262">
          <w:rPr>
            <w:rStyle w:val="Hyperlink"/>
          </w:rPr>
          <w:t>https://www.worldbank.org/en/topic/social-dimensions-of-climate-change#1</w:t>
        </w:r>
      </w:hyperlink>
    </w:p>
    <w:bookmarkEnd w:id="1"/>
    <w:p w14:paraId="6300BF01" w14:textId="77777777" w:rsidR="007F7011" w:rsidRDefault="007F7011">
      <w:pPr>
        <w:pStyle w:val="FootnoteText"/>
      </w:pPr>
    </w:p>
  </w:footnote>
  <w:footnote w:id="8">
    <w:p w14:paraId="6EABEAF9" w14:textId="52F5B0F8" w:rsidR="00A1329E" w:rsidRDefault="00A1329E" w:rsidP="00A1329E">
      <w:pPr>
        <w:pStyle w:val="FootnoteText"/>
      </w:pPr>
      <w:r>
        <w:rPr>
          <w:rStyle w:val="FootnoteReference"/>
        </w:rPr>
        <w:footnoteRef/>
      </w:r>
      <w:r>
        <w:t>Koubi,</w:t>
      </w:r>
      <w:r w:rsidR="00A617E6">
        <w:rPr>
          <w:rFonts w:hint="cs"/>
          <w:rtl/>
        </w:rPr>
        <w:t xml:space="preserve"> </w:t>
      </w:r>
      <w:r w:rsidR="00A617E6">
        <w:t xml:space="preserve">2018, </w:t>
      </w:r>
      <w:r>
        <w:t>Sustainable development impacts of climate change and natural disaster, ETH Zurich and University of Bern, UN organization.</w:t>
      </w:r>
    </w:p>
    <w:p w14:paraId="546239C8" w14:textId="77777777" w:rsidR="00A1329E" w:rsidRDefault="00854229" w:rsidP="00A1329E">
      <w:pPr>
        <w:pStyle w:val="FootnoteText"/>
      </w:pPr>
      <w:hyperlink r:id="rId8" w:history="1">
        <w:r w:rsidR="00A1329E" w:rsidRPr="001D5647">
          <w:rPr>
            <w:rStyle w:val="Hyperlink"/>
          </w:rPr>
          <w:t>https://www.un.org/development/desa/dpad/wp-content/uploads/sites/45/publication/SDO_BP_Koubi.pdf</w:t>
        </w:r>
      </w:hyperlink>
    </w:p>
    <w:p w14:paraId="574F9A14" w14:textId="77777777" w:rsidR="00A1329E" w:rsidRDefault="00A1329E" w:rsidP="00A1329E">
      <w:pPr>
        <w:pStyle w:val="FootnoteText"/>
        <w:rPr>
          <w:lang w:bidi="ar-EG"/>
        </w:rPr>
      </w:pPr>
      <w:r>
        <w:t xml:space="preserve"> </w:t>
      </w:r>
    </w:p>
  </w:footnote>
  <w:footnote w:id="9">
    <w:p w14:paraId="23D6C4BD" w14:textId="77777777" w:rsidR="00A1329E" w:rsidRDefault="00A1329E" w:rsidP="00A1329E">
      <w:pPr>
        <w:pStyle w:val="FootnoteText"/>
      </w:pPr>
      <w:r>
        <w:rPr>
          <w:rStyle w:val="FootnoteReference"/>
        </w:rPr>
        <w:footnoteRef/>
      </w:r>
      <w:r>
        <w:t xml:space="preserve"> Marchant, This is how the climate change could Impact the global economy, World Economic Forum, 28 June 2021.</w:t>
      </w:r>
    </w:p>
    <w:p w14:paraId="0146477A" w14:textId="77777777" w:rsidR="00A1329E" w:rsidRDefault="00854229" w:rsidP="00A1329E">
      <w:pPr>
        <w:pStyle w:val="FootnoteText"/>
      </w:pPr>
      <w:hyperlink r:id="rId9" w:anchor=":~:text=The%20largest%20impact%20of%20climate,the%20Swiss%20Re%20Institute%20warns" w:history="1">
        <w:r w:rsidR="00A1329E" w:rsidRPr="001D5647">
          <w:rPr>
            <w:rStyle w:val="Hyperlink"/>
          </w:rPr>
          <w:t>https://www.weforum.org/agenda/2021/06/impact-climate-change-global-gdp/#:~:text=The%20largest%20impact%20of%20climate,the%20Swiss%20Re%20Institute%20warns</w:t>
        </w:r>
      </w:hyperlink>
      <w:r w:rsidR="00A1329E">
        <w:t>.</w:t>
      </w:r>
    </w:p>
    <w:p w14:paraId="0030CB5F" w14:textId="77777777" w:rsidR="00A1329E" w:rsidRDefault="00A1329E" w:rsidP="00A1329E">
      <w:pPr>
        <w:pStyle w:val="FootnoteText"/>
      </w:pPr>
    </w:p>
  </w:footnote>
  <w:footnote w:id="10">
    <w:p w14:paraId="08C46866" w14:textId="4219602E" w:rsidR="00671C73" w:rsidRDefault="00671C73">
      <w:pPr>
        <w:pStyle w:val="FootnoteText"/>
        <w:rPr>
          <w:rtl/>
          <w:lang w:bidi="ar-EG"/>
        </w:rPr>
      </w:pPr>
      <w:r>
        <w:rPr>
          <w:rStyle w:val="FootnoteReference"/>
        </w:rPr>
        <w:footnoteRef/>
      </w:r>
      <w:r>
        <w:rPr>
          <w:rFonts w:hint="cs"/>
          <w:rtl/>
        </w:rPr>
        <w:t>التنمية المستدامة " ،مارس 2022 ، معهد التخطيط القومي</w:t>
      </w:r>
      <w:bookmarkStart w:id="3" w:name="_Hlk101575785"/>
      <w:r>
        <w:rPr>
          <w:rFonts w:hint="cs"/>
          <w:rtl/>
        </w:rPr>
        <w:t>.</w:t>
      </w:r>
      <w:r>
        <w:t xml:space="preserve"> </w:t>
      </w:r>
      <w:r>
        <w:rPr>
          <w:rFonts w:hint="cs"/>
          <w:rtl/>
          <w:lang w:bidi="ar-EG"/>
        </w:rPr>
        <w:t>حلقة نقاشية ب</w:t>
      </w:r>
      <w:r w:rsidR="00EE7B42">
        <w:rPr>
          <w:rFonts w:hint="cs"/>
          <w:rtl/>
          <w:lang w:bidi="ar-EG"/>
        </w:rPr>
        <w:t>ال</w:t>
      </w:r>
      <w:r>
        <w:rPr>
          <w:rFonts w:hint="cs"/>
          <w:rtl/>
          <w:lang w:bidi="ar-EG"/>
        </w:rPr>
        <w:t>مؤتمر</w:t>
      </w:r>
      <w:r w:rsidR="00EE7B42">
        <w:rPr>
          <w:rFonts w:hint="cs"/>
          <w:rtl/>
          <w:lang w:bidi="ar-EG"/>
        </w:rPr>
        <w:t xml:space="preserve"> الدولي</w:t>
      </w:r>
      <w:r>
        <w:rPr>
          <w:rFonts w:hint="cs"/>
          <w:rtl/>
          <w:lang w:bidi="ar-EG"/>
        </w:rPr>
        <w:t xml:space="preserve"> " التغيرات المناخية و</w:t>
      </w:r>
    </w:p>
    <w:p w14:paraId="1385F545" w14:textId="6A2E79E2" w:rsidR="00671C73" w:rsidRDefault="00854229">
      <w:pPr>
        <w:pStyle w:val="FootnoteText"/>
        <w:rPr>
          <w:rtl/>
          <w:lang w:bidi="ar-EG"/>
        </w:rPr>
      </w:pPr>
      <w:hyperlink r:id="rId10" w:history="1">
        <w:r w:rsidR="00EE7B42" w:rsidRPr="003765AE">
          <w:rPr>
            <w:rStyle w:val="Hyperlink"/>
            <w:lang w:bidi="ar-EG"/>
          </w:rPr>
          <w:t>https://www.youtube.com/embed/S9Bh218GFSk</w:t>
        </w:r>
      </w:hyperlink>
      <w:bookmarkEnd w:id="3"/>
    </w:p>
    <w:p w14:paraId="1F06D326" w14:textId="77777777" w:rsidR="00EE7B42" w:rsidRDefault="00EE7B42">
      <w:pPr>
        <w:pStyle w:val="FootnoteText"/>
        <w:rPr>
          <w:rtl/>
          <w:lang w:bidi="ar-EG"/>
        </w:rPr>
      </w:pPr>
    </w:p>
  </w:footnote>
  <w:footnote w:id="11">
    <w:p w14:paraId="2AEDD2A5" w14:textId="77777777" w:rsidR="00942164" w:rsidRDefault="00942164" w:rsidP="00942164">
      <w:pPr>
        <w:pStyle w:val="FootnoteText"/>
        <w:rPr>
          <w:lang w:bidi="ar-EG"/>
        </w:rPr>
      </w:pPr>
      <w:bookmarkStart w:id="5" w:name="_Hlk102879944"/>
      <w:bookmarkStart w:id="6" w:name="_Hlk102879999"/>
      <w:r>
        <w:rPr>
          <w:rStyle w:val="FootnoteReference"/>
        </w:rPr>
        <w:footnoteRef/>
      </w:r>
      <w:bookmarkEnd w:id="5"/>
      <w:r>
        <w:t xml:space="preserve"> </w:t>
      </w:r>
      <w:bookmarkStart w:id="7" w:name="_Hlk97218308"/>
      <w:bookmarkEnd w:id="6"/>
      <w:r>
        <w:rPr>
          <w:lang w:bidi="ar-EG"/>
        </w:rPr>
        <w:t>The world bank, Pricing carbon, World bank organization.</w:t>
      </w:r>
    </w:p>
    <w:p w14:paraId="00B6CA87" w14:textId="77777777" w:rsidR="00942164" w:rsidRDefault="00854229" w:rsidP="00942164">
      <w:pPr>
        <w:pStyle w:val="FootnoteText"/>
        <w:rPr>
          <w:lang w:bidi="ar-EG"/>
        </w:rPr>
      </w:pPr>
      <w:hyperlink r:id="rId11" w:anchor=":~:text=A%20carbon%20tax%20directly%20sets,but%20the%20carbon%20price%20is" w:history="1">
        <w:r w:rsidR="00942164" w:rsidRPr="001D5647">
          <w:rPr>
            <w:rStyle w:val="Hyperlink"/>
            <w:lang w:bidi="ar-EG"/>
          </w:rPr>
          <w:t>https://www.worldbank.org/en/programs/pricing-carbon#:~:text=A%20carbon%20tax%20directly%20sets,but%20the%20carbon%20price%20is</w:t>
        </w:r>
      </w:hyperlink>
      <w:bookmarkEnd w:id="7"/>
      <w:r w:rsidR="00942164" w:rsidRPr="001E30DA">
        <w:rPr>
          <w:lang w:bidi="ar-EG"/>
        </w:rPr>
        <w:t>.</w:t>
      </w:r>
    </w:p>
    <w:p w14:paraId="7F845490" w14:textId="77777777" w:rsidR="00942164" w:rsidRDefault="00942164" w:rsidP="00942164">
      <w:pPr>
        <w:pStyle w:val="FootnoteText"/>
        <w:rPr>
          <w:lang w:bidi="ar-EG"/>
        </w:rPr>
      </w:pPr>
    </w:p>
  </w:footnote>
  <w:footnote w:id="12">
    <w:p w14:paraId="782D9190" w14:textId="77777777" w:rsidR="00A1329E" w:rsidRDefault="00A1329E" w:rsidP="00A1329E">
      <w:pPr>
        <w:pStyle w:val="FootnoteText"/>
        <w:rPr>
          <w:lang w:bidi="ar-EG"/>
        </w:rPr>
      </w:pPr>
      <w:r>
        <w:rPr>
          <w:rStyle w:val="FootnoteReference"/>
        </w:rPr>
        <w:footnoteRef/>
      </w:r>
      <w:r>
        <w:t xml:space="preserve"> </w:t>
      </w:r>
      <w:r>
        <w:rPr>
          <w:lang w:bidi="ar-EG"/>
        </w:rPr>
        <w:t>OECD, Emissions Trading system.</w:t>
      </w:r>
    </w:p>
    <w:p w14:paraId="07363288" w14:textId="77777777" w:rsidR="00A1329E" w:rsidRDefault="00854229" w:rsidP="00A1329E">
      <w:pPr>
        <w:pStyle w:val="FootnoteText"/>
        <w:rPr>
          <w:lang w:bidi="ar-EG"/>
        </w:rPr>
      </w:pPr>
      <w:hyperlink r:id="rId12" w:anchor=":~:text=There%20are%20two%20main%20types,for%20free%20according%20specific%20criteria" w:history="1">
        <w:r w:rsidR="00A1329E" w:rsidRPr="00F24EFF">
          <w:rPr>
            <w:rStyle w:val="Hyperlink"/>
            <w:lang w:bidi="ar-EG"/>
          </w:rPr>
          <w:t>https://www.oecd.org/env/tools-evaluation/emissiontradingsystems.htm#:~:text=There%20are%20two%20main%20types,for%20free%20according%20specific%20criteria</w:t>
        </w:r>
      </w:hyperlink>
      <w:r w:rsidR="00A1329E" w:rsidRPr="00E12499">
        <w:rPr>
          <w:lang w:bidi="ar-EG"/>
        </w:rPr>
        <w:t>.</w:t>
      </w:r>
    </w:p>
    <w:p w14:paraId="453D5091" w14:textId="77777777" w:rsidR="00A1329E" w:rsidRDefault="00A1329E" w:rsidP="00A1329E">
      <w:pPr>
        <w:pStyle w:val="FootnoteText"/>
        <w:rPr>
          <w:lang w:bidi="ar-EG"/>
        </w:rPr>
      </w:pPr>
    </w:p>
  </w:footnote>
  <w:footnote w:id="13">
    <w:p w14:paraId="5C489740" w14:textId="77777777" w:rsidR="00A1329E" w:rsidRDefault="00A1329E" w:rsidP="00A1329E">
      <w:pPr>
        <w:pStyle w:val="FootnoteText"/>
      </w:pPr>
      <w:r>
        <w:rPr>
          <w:rStyle w:val="FootnoteReference"/>
        </w:rPr>
        <w:footnoteRef/>
      </w:r>
      <w:r>
        <w:t xml:space="preserve"> </w:t>
      </w:r>
      <w:bookmarkStart w:id="8" w:name="_Hlk97225356"/>
      <w:r w:rsidRPr="009F7F5B">
        <w:t xml:space="preserve">IEA (2020), Implementing Effective Emissions Trading Systems, IEA, Paris </w:t>
      </w:r>
      <w:hyperlink r:id="rId13" w:history="1">
        <w:r w:rsidRPr="00F24EFF">
          <w:rPr>
            <w:rStyle w:val="Hyperlink"/>
          </w:rPr>
          <w:t>https://www.iea.org/reports/implementing-effective-emissions-trading-systems</w:t>
        </w:r>
      </w:hyperlink>
      <w:bookmarkEnd w:id="8"/>
    </w:p>
    <w:p w14:paraId="67DF6483" w14:textId="77777777" w:rsidR="00A1329E" w:rsidRDefault="00A1329E" w:rsidP="00A1329E">
      <w:pPr>
        <w:pStyle w:val="FootnoteText"/>
      </w:pPr>
    </w:p>
  </w:footnote>
  <w:footnote w:id="14">
    <w:p w14:paraId="001FF5DF" w14:textId="77777777" w:rsidR="00A1329E" w:rsidRDefault="00A1329E" w:rsidP="00A1329E">
      <w:pPr>
        <w:pStyle w:val="FootnoteText"/>
      </w:pPr>
      <w:r>
        <w:rPr>
          <w:rStyle w:val="FootnoteReference"/>
        </w:rPr>
        <w:footnoteRef/>
      </w:r>
      <w:r>
        <w:t xml:space="preserve"> </w:t>
      </w:r>
      <w:bookmarkStart w:id="9" w:name="_Hlk97234593"/>
      <w:r>
        <w:t>C2ES, Carbon tax basics,</w:t>
      </w:r>
    </w:p>
    <w:p w14:paraId="65281E49" w14:textId="77777777" w:rsidR="00A1329E" w:rsidRDefault="00854229" w:rsidP="00A1329E">
      <w:pPr>
        <w:pStyle w:val="FootnoteText"/>
        <w:rPr>
          <w:lang w:bidi="ar-EG"/>
        </w:rPr>
      </w:pPr>
      <w:hyperlink r:id="rId14" w:anchor=":~:text=Under%20a%20carbon%20tax%2C%20the,to%20avoid%20paying%20the%20tax" w:history="1">
        <w:r w:rsidR="00A1329E" w:rsidRPr="00F24EFF">
          <w:rPr>
            <w:rStyle w:val="Hyperlink"/>
            <w:lang w:bidi="ar-EG"/>
          </w:rPr>
          <w:t>https://www.c2es.org/content/carbon-tax-basics/#:~:text=Under%20a%20carbon%20tax%2C%20the,to%20avoid%20paying%20the%20tax</w:t>
        </w:r>
      </w:hyperlink>
      <w:bookmarkEnd w:id="9"/>
      <w:r w:rsidR="00A1329E" w:rsidRPr="00D76509">
        <w:rPr>
          <w:lang w:bidi="ar-EG"/>
        </w:rPr>
        <w:t>.</w:t>
      </w:r>
    </w:p>
  </w:footnote>
  <w:footnote w:id="15">
    <w:p w14:paraId="5524C4F0" w14:textId="059218B7" w:rsidR="0015550D" w:rsidRDefault="0015550D">
      <w:pPr>
        <w:pStyle w:val="FootnoteText"/>
        <w:rPr>
          <w:rtl/>
        </w:rPr>
      </w:pPr>
      <w:bookmarkStart w:id="10" w:name="_Hlk103008490"/>
      <w:r>
        <w:rPr>
          <w:rStyle w:val="FootnoteReference"/>
        </w:rPr>
        <w:footnoteRef/>
      </w:r>
      <w:r>
        <w:rPr>
          <w:rFonts w:hint="cs"/>
          <w:rtl/>
        </w:rPr>
        <w:t xml:space="preserve"> وزارة البيئة ، 2016،</w:t>
      </w:r>
      <w:r w:rsidR="00EA3A94">
        <w:rPr>
          <w:rFonts w:hint="cs"/>
          <w:rtl/>
        </w:rPr>
        <w:t xml:space="preserve"> الفصل الأول القوي الدافعة القضايا ذات الأولوية ، صفحة 36، </w:t>
      </w:r>
      <w:r>
        <w:rPr>
          <w:rFonts w:hint="cs"/>
          <w:rtl/>
        </w:rPr>
        <w:t>تقرير حالة البيئة 2016</w:t>
      </w:r>
      <w:r>
        <w:t xml:space="preserve"> </w:t>
      </w:r>
    </w:p>
    <w:bookmarkStart w:id="11" w:name="_Hlk101576546"/>
    <w:p w14:paraId="510A8372" w14:textId="3A057C84" w:rsidR="00960479" w:rsidRDefault="001A3325">
      <w:pPr>
        <w:pStyle w:val="FootnoteText"/>
        <w:rPr>
          <w:rtl/>
          <w:lang w:bidi="ar-EG"/>
        </w:rPr>
      </w:pPr>
      <w:r>
        <w:fldChar w:fldCharType="begin"/>
      </w:r>
      <w:r>
        <w:instrText xml:space="preserve"> HYPERLINK "https://www.eeaa.gov.eg/portals/0/eeaaReports/SoE2017AR/Egypt-SOE-2016-FINAL.pdf" </w:instrText>
      </w:r>
      <w:r>
        <w:fldChar w:fldCharType="separate"/>
      </w:r>
      <w:r w:rsidR="00960479" w:rsidRPr="005E6F70">
        <w:rPr>
          <w:rStyle w:val="Hyperlink"/>
          <w:lang w:bidi="ar-EG"/>
        </w:rPr>
        <w:t>https://www.eeaa.gov.eg/portals/0/eeaaReports/SoE2017AR/Egypt-SOE-2016-FINAL.pdf</w:t>
      </w:r>
      <w:r>
        <w:rPr>
          <w:rStyle w:val="Hyperlink"/>
          <w:lang w:bidi="ar-EG"/>
        </w:rPr>
        <w:fldChar w:fldCharType="end"/>
      </w:r>
      <w:bookmarkEnd w:id="10"/>
    </w:p>
    <w:p w14:paraId="7DA47066" w14:textId="77777777" w:rsidR="00960479" w:rsidRDefault="00960479">
      <w:pPr>
        <w:pStyle w:val="FootnoteText"/>
        <w:rPr>
          <w:rtl/>
          <w:lang w:bidi="ar-EG"/>
        </w:rPr>
      </w:pPr>
    </w:p>
    <w:bookmarkEnd w:id="11"/>
  </w:footnote>
  <w:footnote w:id="16">
    <w:p w14:paraId="4A621A6A" w14:textId="77777777" w:rsidR="004B79B8" w:rsidRDefault="004B79B8" w:rsidP="004B79B8">
      <w:pPr>
        <w:pStyle w:val="FootnoteText"/>
        <w:rPr>
          <w:lang w:bidi="ar-EG"/>
        </w:rPr>
      </w:pPr>
      <w:r>
        <w:rPr>
          <w:rStyle w:val="FootnoteReference"/>
        </w:rPr>
        <w:footnoteRef/>
      </w:r>
      <w:r>
        <w:t xml:space="preserve"> </w:t>
      </w:r>
      <w:r>
        <w:rPr>
          <w:lang w:bidi="ar-EG"/>
        </w:rPr>
        <w:t>Lai,2021, What countries have a carbon tax?, Policy &amp;Economics, Earth.org.</w:t>
      </w:r>
    </w:p>
    <w:p w14:paraId="309C40EE" w14:textId="77777777" w:rsidR="004B79B8" w:rsidRDefault="00854229" w:rsidP="004B79B8">
      <w:pPr>
        <w:pStyle w:val="FootnoteText"/>
        <w:rPr>
          <w:lang w:bidi="ar-EG"/>
        </w:rPr>
      </w:pPr>
      <w:hyperlink r:id="rId15" w:anchor=":~:text=Carbon%20Tax%20Countries,%2C%20the%20UK%2C%20and%20Ukraine" w:history="1">
        <w:r w:rsidR="004B79B8" w:rsidRPr="00224C55">
          <w:rPr>
            <w:rStyle w:val="Hyperlink"/>
            <w:lang w:bidi="ar-EG"/>
          </w:rPr>
          <w:t>https://earth.org/what-countries-have-a-carbon-tax/#:~:text=Carbon%20Tax%20Countries,%2C%20the%20UK%2C%20and%20Ukraine</w:t>
        </w:r>
      </w:hyperlink>
      <w:r w:rsidR="004B79B8" w:rsidRPr="00DA51A5">
        <w:rPr>
          <w:lang w:bidi="ar-EG"/>
        </w:rPr>
        <w:t>.</w:t>
      </w:r>
    </w:p>
    <w:p w14:paraId="7573BDEE" w14:textId="77777777" w:rsidR="004B79B8" w:rsidRDefault="004B79B8" w:rsidP="004B79B8">
      <w:pPr>
        <w:pStyle w:val="FootnoteText"/>
        <w:rPr>
          <w:lang w:bidi="ar-EG"/>
        </w:rPr>
      </w:pPr>
    </w:p>
  </w:footnote>
  <w:footnote w:id="17">
    <w:p w14:paraId="744A3AA2" w14:textId="77777777" w:rsidR="004B79B8" w:rsidRDefault="004B79B8" w:rsidP="004B79B8">
      <w:pPr>
        <w:pStyle w:val="FootnoteText"/>
        <w:rPr>
          <w:lang w:bidi="ar-EG"/>
        </w:rPr>
      </w:pPr>
      <w:r>
        <w:rPr>
          <w:rStyle w:val="FootnoteReference"/>
        </w:rPr>
        <w:footnoteRef/>
      </w:r>
      <w:r>
        <w:t xml:space="preserve"> </w:t>
      </w:r>
      <w:r>
        <w:rPr>
          <w:lang w:bidi="ar-EG"/>
        </w:rPr>
        <w:t>I Cap, November 2021, China National ETS, International Carbon action partnership, ETS Detailed information.</w:t>
      </w:r>
    </w:p>
    <w:p w14:paraId="5EB85DB3" w14:textId="77777777" w:rsidR="004B79B8" w:rsidRDefault="00854229" w:rsidP="004B79B8">
      <w:pPr>
        <w:pStyle w:val="FootnoteText"/>
        <w:rPr>
          <w:lang w:bidi="ar-EG"/>
        </w:rPr>
      </w:pPr>
      <w:hyperlink r:id="rId16" w:history="1">
        <w:r w:rsidR="004B79B8" w:rsidRPr="001847E8">
          <w:rPr>
            <w:rStyle w:val="Hyperlink"/>
            <w:lang w:bidi="ar-EG"/>
          </w:rPr>
          <w:t>https://icapcarbonaction.com/en/?option=com_etsmap&amp;task=export&amp;format=pdf&amp;layout=list&amp;systems%5B%5D=55</w:t>
        </w:r>
      </w:hyperlink>
    </w:p>
  </w:footnote>
  <w:footnote w:id="18">
    <w:p w14:paraId="61EF77D0" w14:textId="77777777" w:rsidR="004B79B8" w:rsidRDefault="004B79B8" w:rsidP="004B79B8">
      <w:pPr>
        <w:pStyle w:val="FootnoteText"/>
      </w:pPr>
      <w:bookmarkStart w:id="12" w:name="_Hlk98456104"/>
      <w:r>
        <w:rPr>
          <w:rStyle w:val="FootnoteReference"/>
        </w:rPr>
        <w:footnoteRef/>
      </w:r>
      <w:r>
        <w:t xml:space="preserve"> BBC News, 2021, </w:t>
      </w:r>
      <w:r w:rsidRPr="0088510D">
        <w:t>Report: China emissions exceed all developed nations combined</w:t>
      </w:r>
      <w:r>
        <w:t>,</w:t>
      </w:r>
    </w:p>
    <w:p w14:paraId="3AD453F5" w14:textId="77777777" w:rsidR="004B79B8" w:rsidRDefault="00854229" w:rsidP="004B79B8">
      <w:pPr>
        <w:pStyle w:val="FootnoteText"/>
      </w:pPr>
      <w:hyperlink r:id="rId17" w:history="1">
        <w:r w:rsidR="004B79B8" w:rsidRPr="001847E8">
          <w:rPr>
            <w:rStyle w:val="Hyperlink"/>
          </w:rPr>
          <w:t>https://www.bbc.com/news/world-asia-57018837</w:t>
        </w:r>
      </w:hyperlink>
      <w:bookmarkEnd w:id="12"/>
    </w:p>
    <w:p w14:paraId="7EA5BF55" w14:textId="77777777" w:rsidR="004B79B8" w:rsidRDefault="004B79B8" w:rsidP="004B79B8">
      <w:pPr>
        <w:pStyle w:val="FootnoteText"/>
      </w:pPr>
    </w:p>
  </w:footnote>
  <w:footnote w:id="19">
    <w:p w14:paraId="01C8B218" w14:textId="77777777" w:rsidR="00942164" w:rsidRPr="00B305BB" w:rsidRDefault="00942164" w:rsidP="00942164">
      <w:pPr>
        <w:pStyle w:val="FootnoteText"/>
      </w:pPr>
      <w:r>
        <w:rPr>
          <w:rStyle w:val="FootnoteReference"/>
        </w:rPr>
        <w:footnoteRef/>
      </w:r>
      <w:r>
        <w:t xml:space="preserve"> </w:t>
      </w:r>
      <w:r w:rsidRPr="00B305BB">
        <w:t xml:space="preserve">Abdel </w:t>
      </w:r>
      <w:r w:rsidRPr="00B305BB">
        <w:t>Ati, 2020, The EU emissions trading seeking to improve, European Union news brief and action center, Climate Score card.</w:t>
      </w:r>
    </w:p>
    <w:p w14:paraId="0B64FCF1" w14:textId="77777777" w:rsidR="00942164" w:rsidRDefault="00854229" w:rsidP="00942164">
      <w:pPr>
        <w:pStyle w:val="FootnoteText"/>
        <w:rPr>
          <w:rtl/>
          <w:lang w:bidi="ar-EG"/>
        </w:rPr>
      </w:pPr>
      <w:hyperlink r:id="rId18" w:history="1">
        <w:r w:rsidR="00942164" w:rsidRPr="00B305BB">
          <w:rPr>
            <w:rStyle w:val="Hyperlink"/>
          </w:rPr>
          <w:t>https://www.climatescorecard.org/2020/03/the-evolving-eu-emissions-trading-system</w:t>
        </w:r>
        <w:r w:rsidR="00942164" w:rsidRPr="00B305BB">
          <w:rPr>
            <w:rStyle w:val="Hyperlink"/>
            <w:rtl/>
            <w:lang w:bidi="ar-EG"/>
          </w:rPr>
          <w:t>/</w:t>
        </w:r>
      </w:hyperlink>
    </w:p>
  </w:footnote>
  <w:footnote w:id="20">
    <w:p w14:paraId="7E6D3470" w14:textId="77777777" w:rsidR="0082250A" w:rsidRDefault="0082250A" w:rsidP="0082250A">
      <w:pPr>
        <w:pStyle w:val="FootnoteText"/>
        <w:rPr>
          <w:lang w:bidi="ar-EG"/>
        </w:rPr>
      </w:pPr>
      <w:r>
        <w:rPr>
          <w:rStyle w:val="FootnoteReference"/>
        </w:rPr>
        <w:footnoteRef/>
      </w:r>
      <w:r>
        <w:t xml:space="preserve"> </w:t>
      </w:r>
      <w:r>
        <w:rPr>
          <w:lang w:bidi="ar-EG"/>
        </w:rPr>
        <w:t>ADB, November 2018, The Korea Emissions Trading System Challenges and engaging opportunities, Asian development bank.</w:t>
      </w:r>
    </w:p>
    <w:p w14:paraId="3E81B189" w14:textId="77777777" w:rsidR="0082250A" w:rsidRDefault="00854229" w:rsidP="0082250A">
      <w:pPr>
        <w:pStyle w:val="FootnoteText"/>
        <w:rPr>
          <w:lang w:bidi="ar-EG"/>
        </w:rPr>
      </w:pPr>
      <w:hyperlink r:id="rId19" w:history="1">
        <w:r w:rsidR="0082250A" w:rsidRPr="00D0208A">
          <w:rPr>
            <w:rStyle w:val="Hyperlink"/>
            <w:lang w:bidi="ar-EG"/>
          </w:rPr>
          <w:t>https://www.adb.org/sites/default/files/publication/469821/korea-emissions-trading-scheme.pdf</w:t>
        </w:r>
      </w:hyperlink>
    </w:p>
    <w:p w14:paraId="1084B08F" w14:textId="77777777" w:rsidR="0082250A" w:rsidRDefault="0082250A" w:rsidP="0082250A">
      <w:pPr>
        <w:pStyle w:val="FootnoteText"/>
        <w:rPr>
          <w:lang w:bidi="ar-EG"/>
        </w:rPr>
      </w:pPr>
    </w:p>
  </w:footnote>
  <w:footnote w:id="21">
    <w:p w14:paraId="4F7B6C1C" w14:textId="501C3799" w:rsidR="009B3069" w:rsidRDefault="009B3069" w:rsidP="009B3069">
      <w:pPr>
        <w:pStyle w:val="FootnoteText"/>
        <w:rPr>
          <w:lang w:bidi="ar-EG"/>
        </w:rPr>
      </w:pPr>
      <w:r>
        <w:rPr>
          <w:rStyle w:val="FootnoteReference"/>
        </w:rPr>
        <w:footnoteRef/>
      </w:r>
      <w:r>
        <w:t xml:space="preserve"> </w:t>
      </w:r>
      <w:r>
        <w:rPr>
          <w:lang w:bidi="ar-EG"/>
        </w:rPr>
        <w:t xml:space="preserve">Ruchter&amp;chambers,2014, </w:t>
      </w:r>
      <w:r w:rsidRPr="009B3069">
        <w:rPr>
          <w:lang w:bidi="ar-EG"/>
        </w:rPr>
        <w:t>Reflections and Outlook for the New Zealand ETS: must uncertain times mean uncertain measures?</w:t>
      </w:r>
      <w:r>
        <w:rPr>
          <w:lang w:bidi="ar-EG"/>
        </w:rPr>
        <w:t xml:space="preserve"> , Lund university,</w:t>
      </w:r>
      <w:r w:rsidRPr="009B3069">
        <w:rPr>
          <w:sz w:val="22"/>
          <w:szCs w:val="22"/>
        </w:rPr>
        <w:t xml:space="preserve"> </w:t>
      </w:r>
      <w:r w:rsidRPr="009B3069">
        <w:rPr>
          <w:lang w:bidi="ar-EG"/>
        </w:rPr>
        <w:t>Policy Quarterly – Volume 10, Issue 2</w:t>
      </w:r>
    </w:p>
    <w:p w14:paraId="792995CF" w14:textId="0E276D9D" w:rsidR="009B3069" w:rsidRDefault="00854229" w:rsidP="00D93AF2">
      <w:pPr>
        <w:pStyle w:val="FootnoteText"/>
        <w:rPr>
          <w:lang w:bidi="ar-EG"/>
        </w:rPr>
      </w:pPr>
      <w:hyperlink r:id="rId20" w:history="1">
        <w:r w:rsidR="009B3069" w:rsidRPr="003765AE">
          <w:rPr>
            <w:rStyle w:val="Hyperlink"/>
            <w:lang w:bidi="ar-EG"/>
          </w:rPr>
          <w:t>https://www.researchgate.net/publication/269040486_Reflections_and_Outlook_for_the_New_Zealand_ETS_must_uncertain_times_mean_uncertain_measures</w:t>
        </w:r>
      </w:hyperlink>
    </w:p>
  </w:footnote>
  <w:footnote w:id="22">
    <w:p w14:paraId="566800E9" w14:textId="70A1D961" w:rsidR="00903E17" w:rsidRDefault="00903E17" w:rsidP="00C81FE5">
      <w:pPr>
        <w:pStyle w:val="FootnoteText"/>
      </w:pPr>
      <w:r>
        <w:rPr>
          <w:rStyle w:val="FootnoteReference"/>
        </w:rPr>
        <w:footnoteRef/>
      </w:r>
      <w:r>
        <w:t xml:space="preserve"> </w:t>
      </w:r>
      <w:r w:rsidR="00C81FE5">
        <w:rPr>
          <w:lang w:bidi="ar-EG"/>
        </w:rPr>
        <w:t>Leining&amp;kerr,2018,</w:t>
      </w:r>
      <w:r w:rsidR="00C81FE5" w:rsidRPr="00C81FE5">
        <w:rPr>
          <w:sz w:val="22"/>
          <w:szCs w:val="22"/>
        </w:rPr>
        <w:t xml:space="preserve"> </w:t>
      </w:r>
      <w:r w:rsidR="00C81FE5" w:rsidRPr="00C81FE5">
        <w:rPr>
          <w:lang w:bidi="ar-EG"/>
        </w:rPr>
        <w:t>A GUIDE TO THE NEW ZEALAND EMISSIONS TRADING SCHEME</w:t>
      </w:r>
      <w:r w:rsidR="00C81FE5">
        <w:rPr>
          <w:lang w:bidi="ar-EG"/>
        </w:rPr>
        <w:t xml:space="preserve">, </w:t>
      </w:r>
      <w:r w:rsidR="00C81FE5">
        <w:t>Motu Economic and Public Policy Research.</w:t>
      </w:r>
    </w:p>
    <w:p w14:paraId="0C1D415F" w14:textId="7DF06768" w:rsidR="00C81FE5" w:rsidRDefault="00854229" w:rsidP="00C81FE5">
      <w:pPr>
        <w:pStyle w:val="FootnoteText"/>
        <w:rPr>
          <w:lang w:bidi="ar-EG"/>
        </w:rPr>
      </w:pPr>
      <w:hyperlink r:id="rId21" w:history="1">
        <w:r w:rsidR="00C81FE5" w:rsidRPr="003765AE">
          <w:rPr>
            <w:rStyle w:val="Hyperlink"/>
            <w:lang w:bidi="ar-EG"/>
          </w:rPr>
          <w:t>https://www.motu.nz/assets/Documents/our-research/environment/climate-change-mitigation/emissions-trading/A-Guide-to-the-New-Zealand-Emissions-Trading-System-2018-Motu-Research.pdf</w:t>
        </w:r>
      </w:hyperlink>
    </w:p>
    <w:p w14:paraId="5018E784" w14:textId="77777777" w:rsidR="00C81FE5" w:rsidRDefault="00C81FE5" w:rsidP="00C81FE5">
      <w:pPr>
        <w:pStyle w:val="FootnoteText"/>
        <w:rPr>
          <w:lang w:bidi="ar-EG"/>
        </w:rPr>
      </w:pPr>
    </w:p>
  </w:footnote>
  <w:footnote w:id="23">
    <w:p w14:paraId="7196B36F" w14:textId="77777777" w:rsidR="0082250A" w:rsidRPr="005A5DE8" w:rsidRDefault="0082250A" w:rsidP="0082250A">
      <w:pPr>
        <w:pStyle w:val="FootnoteText"/>
      </w:pPr>
      <w:bookmarkStart w:id="13" w:name="_Hlk98771653"/>
      <w:r>
        <w:rPr>
          <w:rStyle w:val="FootnoteReference"/>
        </w:rPr>
        <w:footnoteRef/>
      </w:r>
      <w:r>
        <w:t xml:space="preserve"> </w:t>
      </w:r>
      <w:r w:rsidRPr="005A5DE8">
        <w:t xml:space="preserve">Nachmany &amp; Others,2015, </w:t>
      </w:r>
      <w:r w:rsidRPr="005A5DE8">
        <w:rPr>
          <w:i/>
          <w:iCs/>
        </w:rPr>
        <w:t xml:space="preserve">CLIMATE CHANGE LEGISLATION IN Finland AN EXCERPT FROM The 2015 Global Climate Legislation Study A Review of Climate Change Legislation in 99 Countries, </w:t>
      </w:r>
      <w:r w:rsidRPr="005A5DE8">
        <w:t>Grantham research institute on Climate change and the environment.</w:t>
      </w:r>
    </w:p>
    <w:p w14:paraId="3D6EA8C7" w14:textId="77777777" w:rsidR="0082250A" w:rsidRDefault="00854229" w:rsidP="0082250A">
      <w:pPr>
        <w:pStyle w:val="FootnoteText"/>
        <w:rPr>
          <w:rtl/>
          <w:lang w:bidi="ar-EG"/>
        </w:rPr>
      </w:pPr>
      <w:hyperlink r:id="rId22" w:history="1">
        <w:r w:rsidR="0082250A" w:rsidRPr="005A5DE8">
          <w:rPr>
            <w:rStyle w:val="Hyperlink"/>
            <w:i/>
            <w:iCs/>
          </w:rPr>
          <w:t>https://www.lse.ac.uk/GranthamInstitute/wp-content/uploads/2015/05/FINLAND.pdf</w:t>
        </w:r>
      </w:hyperlink>
      <w:bookmarkEnd w:id="13"/>
    </w:p>
  </w:footnote>
  <w:footnote w:id="24">
    <w:p w14:paraId="00F2CE8E" w14:textId="77777777" w:rsidR="0082250A" w:rsidRDefault="0082250A" w:rsidP="0082250A">
      <w:pPr>
        <w:pStyle w:val="FootnoteText"/>
        <w:rPr>
          <w:lang w:bidi="ar-EG"/>
        </w:rPr>
      </w:pPr>
      <w:r>
        <w:rPr>
          <w:rStyle w:val="FootnoteReference"/>
        </w:rPr>
        <w:footnoteRef/>
      </w:r>
      <w:r>
        <w:t xml:space="preserve"> </w:t>
      </w:r>
      <w:r>
        <w:rPr>
          <w:lang w:bidi="ar-EG"/>
        </w:rPr>
        <w:t>Dushimee, June 2021, Addressing Climate Change through carbon taxes, World Economic forum.</w:t>
      </w:r>
    </w:p>
    <w:p w14:paraId="7DEAD70D" w14:textId="77777777" w:rsidR="0082250A" w:rsidRDefault="00854229" w:rsidP="0082250A">
      <w:pPr>
        <w:pStyle w:val="FootnoteText"/>
        <w:rPr>
          <w:lang w:bidi="ar-EG"/>
        </w:rPr>
      </w:pPr>
      <w:hyperlink r:id="rId23" w:history="1">
        <w:r w:rsidR="0082250A" w:rsidRPr="001121FF">
          <w:rPr>
            <w:rStyle w:val="Hyperlink"/>
            <w:lang w:bidi="ar-EG"/>
          </w:rPr>
          <w:t>https://www.weforum.org/agenda/2021/06/addressing-climate-change-through-carbon-taxes/</w:t>
        </w:r>
      </w:hyperlink>
    </w:p>
  </w:footnote>
  <w:footnote w:id="25">
    <w:p w14:paraId="689D3D4C" w14:textId="3E2D67EB" w:rsidR="00314D7B" w:rsidRPr="00314D7B" w:rsidRDefault="00314D7B" w:rsidP="00314D7B">
      <w:pPr>
        <w:pStyle w:val="FootnoteText"/>
        <w:rPr>
          <w:rtl/>
        </w:rPr>
      </w:pPr>
      <w:r w:rsidRPr="00314D7B">
        <w:rPr>
          <w:vertAlign w:val="superscript"/>
        </w:rPr>
        <w:footnoteRef/>
      </w:r>
      <w:r w:rsidRPr="00314D7B">
        <w:rPr>
          <w:rFonts w:hint="cs"/>
          <w:rtl/>
        </w:rPr>
        <w:t xml:space="preserve"> وزارة البيئة ، 2016،</w:t>
      </w:r>
      <w:r w:rsidR="00BE65E9">
        <w:rPr>
          <w:rFonts w:hint="cs"/>
          <w:rtl/>
        </w:rPr>
        <w:t xml:space="preserve"> تقرير حالة البيئة 2016،</w:t>
      </w:r>
      <w:r w:rsidRPr="00314D7B">
        <w:rPr>
          <w:rFonts w:hint="cs"/>
          <w:rtl/>
        </w:rPr>
        <w:t xml:space="preserve"> الفصل الأول القوي الدافعة القضايا ذات الأولوية ، صفحة 36</w:t>
      </w:r>
      <w:r w:rsidRPr="00314D7B">
        <w:t xml:space="preserve"> </w:t>
      </w:r>
    </w:p>
    <w:p w14:paraId="434FACE8" w14:textId="7345865D" w:rsidR="00D93AF2" w:rsidRDefault="00854229" w:rsidP="00314D7B">
      <w:pPr>
        <w:pStyle w:val="FootnoteText"/>
        <w:rPr>
          <w:rtl/>
          <w:lang w:bidi="ar-EG"/>
        </w:rPr>
      </w:pPr>
      <w:hyperlink r:id="rId24" w:history="1">
        <w:r w:rsidR="00314D7B" w:rsidRPr="00314D7B">
          <w:rPr>
            <w:rStyle w:val="Hyperlink"/>
          </w:rPr>
          <w:t>https://www.eeaa.gov.eg/portals/0/eeaaReports/SoE2017AR/Egypt-SOE-2016-FINAL.pdf</w:t>
        </w:r>
      </w:hyperlink>
      <w:r w:rsidR="00D93AF2">
        <w:t xml:space="preserve"> </w:t>
      </w:r>
    </w:p>
  </w:footnote>
  <w:footnote w:id="26">
    <w:p w14:paraId="60C07B8F" w14:textId="31101690" w:rsidR="00901719" w:rsidRDefault="00901719">
      <w:pPr>
        <w:pStyle w:val="FootnoteText"/>
      </w:pPr>
      <w:r>
        <w:rPr>
          <w:rStyle w:val="FootnoteReference"/>
        </w:rPr>
        <w:footnoteRef/>
      </w:r>
      <w:r>
        <w:t xml:space="preserve"> </w:t>
      </w:r>
      <w:r w:rsidR="000347A6">
        <w:t>CDM</w:t>
      </w:r>
      <w:r w:rsidR="00275838">
        <w:t>&amp; JI initiative,</w:t>
      </w:r>
      <w:r w:rsidR="002D4585">
        <w:t xml:space="preserve"> 2012</w:t>
      </w:r>
      <w:r w:rsidR="00275838">
        <w:t xml:space="preserve"> CDM in RCREEE Member states, Experience and Achievements, RCREEE</w:t>
      </w:r>
    </w:p>
    <w:p w14:paraId="2E57C650" w14:textId="10FE6A52" w:rsidR="002D4585" w:rsidRDefault="00854229" w:rsidP="00442F4C">
      <w:pPr>
        <w:pStyle w:val="FootnoteText"/>
        <w:rPr>
          <w:rtl/>
          <w:lang w:bidi="ar-EG"/>
        </w:rPr>
      </w:pPr>
      <w:hyperlink r:id="rId25" w:history="1">
        <w:r w:rsidR="002D4585" w:rsidRPr="00202944">
          <w:rPr>
            <w:rStyle w:val="Hyperlink"/>
            <w:lang w:bidi="ar-EG"/>
          </w:rPr>
          <w:t>https://rcreee.org/sites/default/files/rcreee_rs_cdminrcreeememberstates_12_en_0.pdf</w:t>
        </w:r>
      </w:hyperlink>
    </w:p>
  </w:footnote>
  <w:footnote w:id="27">
    <w:p w14:paraId="6E81F9EB" w14:textId="77777777" w:rsidR="00442F4C" w:rsidRDefault="00442F4C" w:rsidP="004B79B8">
      <w:pPr>
        <w:pStyle w:val="FootnoteText"/>
        <w:rPr>
          <w:rtl/>
        </w:rPr>
      </w:pPr>
    </w:p>
    <w:p w14:paraId="23171C23" w14:textId="77777777" w:rsidR="00442F4C" w:rsidRDefault="00442F4C" w:rsidP="004B79B8">
      <w:pPr>
        <w:pStyle w:val="FootnoteText"/>
        <w:rPr>
          <w:rtl/>
        </w:rPr>
      </w:pPr>
    </w:p>
    <w:p w14:paraId="6B248B05" w14:textId="0B5DA888" w:rsidR="004B79B8" w:rsidRDefault="004B79B8" w:rsidP="004B79B8">
      <w:pPr>
        <w:pStyle w:val="FootnoteText"/>
        <w:rPr>
          <w:lang w:bidi="ar-EG"/>
        </w:rPr>
      </w:pPr>
      <w:r>
        <w:rPr>
          <w:rStyle w:val="FootnoteReference"/>
        </w:rPr>
        <w:footnoteRef/>
      </w:r>
      <w:r>
        <w:t xml:space="preserve"> </w:t>
      </w:r>
      <w:r>
        <w:rPr>
          <w:lang w:bidi="ar-EG"/>
        </w:rPr>
        <w:t>Eckard,</w:t>
      </w:r>
      <w:r w:rsidRPr="0006182B">
        <w:t xml:space="preserve"> </w:t>
      </w:r>
      <w:r>
        <w:rPr>
          <w:lang w:bidi="ar-EG"/>
        </w:rPr>
        <w:t>Emissions Trading – a challenge or opportunity for the Dairy Industry?</w:t>
      </w:r>
    </w:p>
    <w:p w14:paraId="63398FFC" w14:textId="497F40D5" w:rsidR="00256844" w:rsidRDefault="004B79B8" w:rsidP="00481EF6">
      <w:pPr>
        <w:pStyle w:val="FootnoteText"/>
        <w:rPr>
          <w:lang w:bidi="ar-EG"/>
        </w:rPr>
      </w:pPr>
      <w:r>
        <w:rPr>
          <w:lang w:bidi="ar-EG"/>
        </w:rPr>
        <w:t>, University of Melbourne and DPI, Victoria</w:t>
      </w:r>
      <w:r w:rsidR="00442F4C">
        <w:rPr>
          <w:lang w:bidi="ar-EG"/>
        </w:rPr>
        <w:t>.</w:t>
      </w:r>
      <w:r>
        <w:rPr>
          <w:lang w:bidi="ar-EG"/>
        </w:rPr>
        <w:t xml:space="preserve"> </w:t>
      </w:r>
      <w:r>
        <w:rPr>
          <w:lang w:bidi="ar-EG"/>
        </w:rPr>
        <w:cr/>
      </w:r>
      <w:r w:rsidRPr="0006182B">
        <w:rPr>
          <w:lang w:bidi="ar-EG"/>
        </w:rPr>
        <w:t>https://www.greenhouse.unimelb.edu.au/pdf_files/ADC08EmissionsTrading.pdf</w:t>
      </w:r>
    </w:p>
    <w:p w14:paraId="102E947F" w14:textId="77777777" w:rsidR="002D4585" w:rsidRDefault="002D4585" w:rsidP="00481EF6">
      <w:pPr>
        <w:pStyle w:val="FootnoteText"/>
        <w:rPr>
          <w:rtl/>
          <w:lang w:bidi="ar-EG"/>
        </w:rPr>
      </w:pPr>
    </w:p>
    <w:p w14:paraId="2C57B98C" w14:textId="77777777" w:rsidR="00317075" w:rsidRDefault="00317075" w:rsidP="00481EF6">
      <w:pPr>
        <w:pStyle w:val="FootnoteText"/>
        <w:rPr>
          <w:lang w:bidi="ar-EG"/>
        </w:rPr>
      </w:pPr>
    </w:p>
  </w:footnote>
  <w:footnote w:id="28">
    <w:p w14:paraId="53C0954D" w14:textId="77777777" w:rsidR="00DB173F" w:rsidRPr="00325B3F" w:rsidRDefault="00632869" w:rsidP="00DB173F">
      <w:pPr>
        <w:pStyle w:val="FootnoteText"/>
        <w:rPr>
          <w:rtl/>
          <w:lang w:bidi="ar-EG"/>
        </w:rPr>
      </w:pPr>
      <w:r>
        <w:rPr>
          <w:rStyle w:val="FootnoteReference"/>
        </w:rPr>
        <w:footnoteRef/>
      </w:r>
      <w:r>
        <w:t xml:space="preserve"> </w:t>
      </w:r>
      <w:r w:rsidR="00DB173F" w:rsidRPr="00DB173F">
        <w:rPr>
          <w:rFonts w:hint="cs"/>
          <w:rtl/>
          <w:lang w:bidi="ar-EG"/>
        </w:rPr>
        <w:t xml:space="preserve">- </w:t>
      </w:r>
      <w:r w:rsidR="00DB173F" w:rsidRPr="00325B3F">
        <w:rPr>
          <w:rFonts w:hint="cs"/>
          <w:rtl/>
          <w:lang w:bidi="ar-EG"/>
        </w:rPr>
        <w:t>المؤتمر الدولي " التغيرات المناخية و</w:t>
      </w:r>
      <w:r w:rsidR="00DB173F" w:rsidRPr="00DB173F">
        <w:rPr>
          <w:rFonts w:hint="cs"/>
          <w:rtl/>
          <w:lang w:bidi="ar-EG"/>
        </w:rPr>
        <w:t xml:space="preserve"> التنمية المستدامة ، مارس 2022، معهد التخطيط القومي.</w:t>
      </w:r>
    </w:p>
    <w:p w14:paraId="582990C4" w14:textId="1E2C7E38" w:rsidR="00632869" w:rsidRDefault="00854229" w:rsidP="00DB173F">
      <w:pPr>
        <w:pStyle w:val="FootnoteText"/>
        <w:rPr>
          <w:rtl/>
          <w:lang w:bidi="ar-EG"/>
        </w:rPr>
      </w:pPr>
      <w:hyperlink r:id="rId26" w:history="1">
        <w:r w:rsidR="00DB173F" w:rsidRPr="00DB173F">
          <w:rPr>
            <w:rStyle w:val="Hyperlink"/>
          </w:rPr>
          <w:t>https://www.youtube.com/embed/S9Bh218GFSk</w:t>
        </w:r>
      </w:hyperlink>
    </w:p>
  </w:footnote>
  <w:footnote w:id="29">
    <w:p w14:paraId="16AB8491" w14:textId="4302B73D" w:rsidR="00960479" w:rsidRDefault="00512BE3" w:rsidP="00960479">
      <w:pPr>
        <w:pStyle w:val="FootnoteText"/>
        <w:rPr>
          <w:rtl/>
          <w:lang w:bidi="ar-EG"/>
        </w:rPr>
      </w:pPr>
      <w:bookmarkStart w:id="27" w:name="_Hlk101576066"/>
      <w:r>
        <w:rPr>
          <w:rStyle w:val="FootnoteReference"/>
        </w:rPr>
        <w:footnoteRef/>
      </w:r>
      <w:bookmarkStart w:id="28" w:name="_Hlk103043197"/>
      <w:r w:rsidR="00475F08">
        <w:rPr>
          <w:rFonts w:hint="cs"/>
          <w:rtl/>
          <w:lang w:bidi="ar-EG"/>
        </w:rPr>
        <w:t>وزارة البيئة،</w:t>
      </w:r>
      <w:r w:rsidR="00842099">
        <w:rPr>
          <w:rFonts w:hint="cs"/>
          <w:rtl/>
          <w:lang w:bidi="ar-EG"/>
        </w:rPr>
        <w:t>(</w:t>
      </w:r>
      <w:r w:rsidR="00475F08">
        <w:rPr>
          <w:rFonts w:hint="cs"/>
          <w:rtl/>
          <w:lang w:bidi="ar-EG"/>
        </w:rPr>
        <w:t xml:space="preserve"> 2017</w:t>
      </w:r>
      <w:r w:rsidR="00842099">
        <w:rPr>
          <w:rFonts w:hint="cs"/>
          <w:rtl/>
          <w:lang w:bidi="ar-EG"/>
        </w:rPr>
        <w:t>)</w:t>
      </w:r>
      <w:r w:rsidR="00475F08">
        <w:rPr>
          <w:rFonts w:hint="cs"/>
          <w:rtl/>
          <w:lang w:bidi="ar-EG"/>
        </w:rPr>
        <w:t>، تقرير حالة البي</w:t>
      </w:r>
      <w:r w:rsidR="00881987">
        <w:rPr>
          <w:rFonts w:hint="cs"/>
          <w:rtl/>
          <w:lang w:bidi="ar-EG"/>
        </w:rPr>
        <w:t>ئة 2017، الفصل الرابع : التنوع البيولوجي، صفحة 100</w:t>
      </w:r>
    </w:p>
    <w:p w14:paraId="228887CC" w14:textId="52BB207F" w:rsidR="00960479" w:rsidRDefault="00854229" w:rsidP="00BE65E9">
      <w:pPr>
        <w:pStyle w:val="FootnoteText"/>
        <w:rPr>
          <w:rtl/>
          <w:lang w:bidi="ar-EG"/>
        </w:rPr>
      </w:pPr>
      <w:hyperlink r:id="rId27" w:history="1">
        <w:r w:rsidR="00475F08" w:rsidRPr="005E6F70">
          <w:rPr>
            <w:rStyle w:val="Hyperlink"/>
            <w:lang w:bidi="ar-EG"/>
          </w:rPr>
          <w:t>https://www.eeaa.gov.eg/portals/0/eeaaReports/SoE-2017/Egypt%20SOE%202017%20-%20Full%20Report%20Arabic.pdf</w:t>
        </w:r>
      </w:hyperlink>
      <w:bookmarkEnd w:id="27"/>
    </w:p>
    <w:bookmarkEnd w:id="28"/>
  </w:footnote>
  <w:footnote w:id="30">
    <w:p w14:paraId="077B0E08" w14:textId="225C5B06" w:rsidR="00C37C8C" w:rsidRDefault="00C37C8C" w:rsidP="00BE65E9">
      <w:pPr>
        <w:pStyle w:val="FootnoteText"/>
        <w:rPr>
          <w:rtl/>
          <w:lang w:bidi="ar-EG"/>
        </w:rPr>
      </w:pPr>
      <w:r>
        <w:rPr>
          <w:rStyle w:val="FootnoteReference"/>
        </w:rPr>
        <w:footnoteRef/>
      </w:r>
      <w:r>
        <w:t xml:space="preserve"> </w:t>
      </w:r>
      <w:bookmarkStart w:id="29" w:name="_Hlk103042940"/>
      <w:r>
        <w:rPr>
          <w:rFonts w:hint="cs"/>
          <w:rtl/>
          <w:lang w:bidi="ar-EG"/>
        </w:rPr>
        <w:t>وزارة البيئة</w:t>
      </w:r>
      <w:r w:rsidR="00842099">
        <w:rPr>
          <w:rFonts w:hint="cs"/>
          <w:rtl/>
          <w:lang w:bidi="ar-EG"/>
        </w:rPr>
        <w:t>،(</w:t>
      </w:r>
      <w:r>
        <w:rPr>
          <w:rFonts w:hint="cs"/>
          <w:rtl/>
          <w:lang w:bidi="ar-EG"/>
        </w:rPr>
        <w:t xml:space="preserve"> 2016 </w:t>
      </w:r>
      <w:r w:rsidR="00842099">
        <w:rPr>
          <w:rFonts w:hint="cs"/>
          <w:rtl/>
          <w:lang w:bidi="ar-EG"/>
        </w:rPr>
        <w:t>)</w:t>
      </w:r>
      <w:r>
        <w:rPr>
          <w:rFonts w:hint="cs"/>
          <w:rtl/>
          <w:lang w:bidi="ar-EG"/>
        </w:rPr>
        <w:t>، تقرير حالة البيئة 2016، الفصل الأول القوي الدافعة : القضايا ذات الأولوية</w:t>
      </w:r>
      <w:r w:rsidR="006D362C">
        <w:rPr>
          <w:rFonts w:hint="cs"/>
          <w:rtl/>
          <w:lang w:bidi="ar-EG"/>
        </w:rPr>
        <w:t>، صفحة 38.</w:t>
      </w:r>
      <w:r>
        <w:rPr>
          <w:rFonts w:hint="cs"/>
          <w:rtl/>
          <w:lang w:bidi="ar-EG"/>
        </w:rPr>
        <w:t xml:space="preserve"> </w:t>
      </w:r>
    </w:p>
    <w:p w14:paraId="55AFB95B" w14:textId="02CD1618" w:rsidR="00BE65E9" w:rsidRDefault="00854229" w:rsidP="00BE65E9">
      <w:pPr>
        <w:pStyle w:val="FootnoteText"/>
        <w:rPr>
          <w:rtl/>
        </w:rPr>
      </w:pPr>
      <w:hyperlink r:id="rId28" w:history="1">
        <w:r w:rsidR="00BE65E9" w:rsidRPr="00BE65E9">
          <w:rPr>
            <w:rStyle w:val="Hyperlink"/>
          </w:rPr>
          <w:t>Egypt-SOE-2016-FINAL.pdf (eeaa.gov.eg)</w:t>
        </w:r>
      </w:hyperlink>
      <w:bookmarkEnd w:id="29"/>
    </w:p>
  </w:footnote>
  <w:footnote w:id="31">
    <w:p w14:paraId="5C698922" w14:textId="146280DC" w:rsidR="006B3CF4" w:rsidRDefault="006B3CF4">
      <w:pPr>
        <w:pStyle w:val="FootnoteText"/>
        <w:rPr>
          <w:rtl/>
          <w:lang w:bidi="ar-EG"/>
        </w:rPr>
      </w:pPr>
      <w:bookmarkStart w:id="30" w:name="_Hlk103035360"/>
      <w:r>
        <w:rPr>
          <w:rStyle w:val="FootnoteReference"/>
        </w:rPr>
        <w:footnoteRef/>
      </w:r>
      <w:r>
        <w:t xml:space="preserve"> </w:t>
      </w:r>
      <w:r>
        <w:rPr>
          <w:rFonts w:hint="cs"/>
          <w:rtl/>
          <w:lang w:bidi="ar-EG"/>
        </w:rPr>
        <w:t>سيف،</w:t>
      </w:r>
      <w:r w:rsidR="00842099">
        <w:rPr>
          <w:rFonts w:hint="cs"/>
          <w:rtl/>
          <w:lang w:bidi="ar-EG"/>
        </w:rPr>
        <w:t xml:space="preserve"> مصطفي</w:t>
      </w:r>
      <w:r>
        <w:rPr>
          <w:rFonts w:hint="cs"/>
          <w:rtl/>
          <w:lang w:bidi="ar-EG"/>
        </w:rPr>
        <w:t xml:space="preserve"> </w:t>
      </w:r>
      <w:r w:rsidR="00842099">
        <w:rPr>
          <w:rFonts w:hint="cs"/>
          <w:rtl/>
          <w:lang w:bidi="ar-EG"/>
        </w:rPr>
        <w:t>(</w:t>
      </w:r>
      <w:r>
        <w:rPr>
          <w:rFonts w:hint="cs"/>
          <w:rtl/>
          <w:lang w:bidi="ar-EG"/>
        </w:rPr>
        <w:t>نوفمبر 2021</w:t>
      </w:r>
      <w:r w:rsidR="00842099">
        <w:rPr>
          <w:rFonts w:hint="cs"/>
          <w:rtl/>
          <w:lang w:bidi="ar-EG"/>
        </w:rPr>
        <w:t>)</w:t>
      </w:r>
      <w:r>
        <w:rPr>
          <w:rFonts w:hint="cs"/>
          <w:rtl/>
          <w:lang w:bidi="ar-EG"/>
        </w:rPr>
        <w:t>، مصر تطلق إستراتيجية تغير المناخ 2050 ، سكاي نيوز العربية.</w:t>
      </w:r>
    </w:p>
    <w:p w14:paraId="58C28956" w14:textId="1E2EAEDF" w:rsidR="006B3CF4" w:rsidRDefault="00854229">
      <w:pPr>
        <w:pStyle w:val="FootnoteText"/>
        <w:rPr>
          <w:rtl/>
          <w:lang w:bidi="ar-EG"/>
        </w:rPr>
      </w:pPr>
      <w:hyperlink r:id="rId29" w:history="1">
        <w:r w:rsidR="006B3CF4" w:rsidRPr="00E80262">
          <w:rPr>
            <w:rStyle w:val="Hyperlink"/>
            <w:lang w:bidi="ar-EG"/>
          </w:rPr>
          <w:t>https://www.skynewsarabia.com/middle-east/1476117-%D9%85%D8%B5%D8%B1-%D8%AA%D8%B7%D9%84%D9%82-%D8%A7%D8%B3%D8%AA%D8%B1%D8%A7%D8%AA%D9%8A%D8%AC%D9%8A%D8%A9-%D8%AA%D8%BA%D9%8A%D8%B1-%D8%A7%D9%84%D9%85%D9%86%D8%A7%D8%AE-2050-%D9%88%D9%87%D8%B0%D9%87-%D8%AA%D9%81%D8%A7%D8%B5%D9%8A%D9%84%D9%87%D8%A7</w:t>
        </w:r>
      </w:hyperlink>
      <w:bookmarkEnd w:id="30"/>
    </w:p>
    <w:p w14:paraId="308E8CD6" w14:textId="77777777" w:rsidR="006B3CF4" w:rsidRDefault="006B3CF4">
      <w:pPr>
        <w:pStyle w:val="FootnoteText"/>
        <w:rPr>
          <w:rtl/>
          <w:lang w:bidi="ar-EG"/>
        </w:rPr>
      </w:pPr>
    </w:p>
  </w:footnote>
  <w:footnote w:id="32">
    <w:p w14:paraId="791B82F6" w14:textId="44CBB7F0" w:rsidR="006B3CF4" w:rsidRPr="008B7DE0" w:rsidRDefault="006B3CF4" w:rsidP="00637822">
      <w:pPr>
        <w:pStyle w:val="FootnoteText"/>
        <w:rPr>
          <w:rtl/>
        </w:rPr>
      </w:pPr>
      <w:r>
        <w:rPr>
          <w:rStyle w:val="FootnoteReference"/>
        </w:rPr>
        <w:footnoteRef/>
      </w:r>
      <w:r>
        <w:rPr>
          <w:rFonts w:hint="cs"/>
          <w:rtl/>
        </w:rPr>
        <w:t xml:space="preserve"> </w:t>
      </w:r>
      <w:r w:rsidR="00637822">
        <w:rPr>
          <w:rFonts w:hint="cs"/>
          <w:rtl/>
        </w:rPr>
        <w:t xml:space="preserve"> </w:t>
      </w:r>
      <w:r>
        <w:rPr>
          <w:rFonts w:hint="cs"/>
          <w:rtl/>
          <w:lang w:bidi="ar-EG"/>
        </w:rPr>
        <w:t>وزارة البيئة ، 2016، تقرير حالة البيئة 2016</w:t>
      </w:r>
      <w:hyperlink r:id="rId30" w:history="1">
        <w:r w:rsidRPr="008B7DE0">
          <w:rPr>
            <w:rStyle w:val="Hyperlink"/>
            <w:lang w:bidi="ar-EG"/>
          </w:rPr>
          <w:t>https://www.eeaa.gov.eg/portals/0/eeaaReports/SoE2017AR/Egypt-SOE-2016-FINAL.pdf</w:t>
        </w:r>
      </w:hyperlink>
    </w:p>
    <w:p w14:paraId="2F7C11E0" w14:textId="77777777" w:rsidR="006B3CF4" w:rsidRDefault="006B3CF4" w:rsidP="006B3CF4">
      <w:pPr>
        <w:pStyle w:val="FootnoteText"/>
        <w:rPr>
          <w:rtl/>
        </w:rPr>
      </w:pPr>
    </w:p>
  </w:footnote>
  <w:footnote w:id="33">
    <w:p w14:paraId="71FB2633" w14:textId="19346406" w:rsidR="008B7DE0" w:rsidRPr="008B7DE0" w:rsidRDefault="008B7DE0" w:rsidP="00A342C1">
      <w:pPr>
        <w:pStyle w:val="FootnoteText"/>
        <w:rPr>
          <w:rtl/>
        </w:rPr>
      </w:pPr>
      <w:r>
        <w:rPr>
          <w:rStyle w:val="FootnoteReference"/>
        </w:rPr>
        <w:footnoteRef/>
      </w:r>
      <w:r>
        <w:t xml:space="preserve"> </w:t>
      </w:r>
      <w:r>
        <w:rPr>
          <w:rFonts w:hint="cs"/>
          <w:rtl/>
        </w:rPr>
        <w:t xml:space="preserve"> </w:t>
      </w:r>
      <w:r>
        <w:rPr>
          <w:rFonts w:hint="cs"/>
          <w:rtl/>
          <w:lang w:bidi="ar-EG"/>
        </w:rPr>
        <w:t>وزارة البيئة ، 2016، تقرير حالة البيئة 2016</w:t>
      </w:r>
      <w:hyperlink r:id="rId31" w:history="1">
        <w:r w:rsidRPr="008B7DE0">
          <w:rPr>
            <w:rStyle w:val="Hyperlink"/>
            <w:lang w:bidi="ar-EG"/>
          </w:rPr>
          <w:t>https://www.eeaa.gov.eg/portals/0/eeaaReports/SoE2017AR/Egypt-SOE-2016-FINAL.pdf</w:t>
        </w:r>
      </w:hyperlink>
    </w:p>
    <w:p w14:paraId="65579717" w14:textId="4225E560" w:rsidR="008B7DE0" w:rsidRDefault="008B7DE0" w:rsidP="008B7DE0">
      <w:pPr>
        <w:pStyle w:val="FootnoteText"/>
        <w:rPr>
          <w:rtl/>
        </w:rPr>
      </w:pPr>
    </w:p>
  </w:footnote>
  <w:footnote w:id="34">
    <w:p w14:paraId="0FB017EE" w14:textId="44AADE6C" w:rsidR="00FE0DA8" w:rsidRDefault="001326FC" w:rsidP="00FE0DA8">
      <w:pPr>
        <w:pStyle w:val="FootnoteText"/>
      </w:pPr>
      <w:r>
        <w:rPr>
          <w:rStyle w:val="FootnoteReference"/>
        </w:rPr>
        <w:footnoteRef/>
      </w:r>
      <w:r>
        <w:t xml:space="preserve"> </w:t>
      </w:r>
      <w:bookmarkStart w:id="32" w:name="_Hlk101578369"/>
      <w:r w:rsidR="00FE0DA8" w:rsidRPr="00FE0DA8">
        <w:t>Abdallah</w:t>
      </w:r>
      <w:r w:rsidR="00383312">
        <w:t xml:space="preserve">, </w:t>
      </w:r>
      <w:r w:rsidR="00383312">
        <w:t>Lamiaa(</w:t>
      </w:r>
      <w:r w:rsidR="00383312" w:rsidRPr="00FE0DA8">
        <w:t>2020</w:t>
      </w:r>
      <w:r w:rsidR="00383312">
        <w:t>)</w:t>
      </w:r>
      <w:r w:rsidR="00FE0DA8">
        <w:t>,</w:t>
      </w:r>
      <w:r w:rsidR="00FE0DA8" w:rsidRPr="00FE0DA8">
        <w:t xml:space="preserve"> </w:t>
      </w:r>
      <w:r w:rsidR="00FE0DA8" w:rsidRPr="00FE0DA8">
        <w:rPr>
          <w:i/>
          <w:iCs/>
        </w:rPr>
        <w:t xml:space="preserve">Evaluation of CO2 emission from Egypt’s future power plants, </w:t>
      </w:r>
      <w:r w:rsidR="00FE0DA8" w:rsidRPr="00FE0DA8">
        <w:t xml:space="preserve">Euro-Mediterranean Journal for Environmental </w:t>
      </w:r>
      <w:r w:rsidR="00A342C1" w:rsidRPr="00FE0DA8">
        <w:t>Integration.</w:t>
      </w:r>
      <w:r w:rsidR="00FE0DA8" w:rsidRPr="00FE0DA8">
        <w:t xml:space="preserve"> </w:t>
      </w:r>
    </w:p>
    <w:p w14:paraId="0EB0EBCF" w14:textId="710B789B" w:rsidR="001326FC" w:rsidRDefault="00854229" w:rsidP="00FE0DA8">
      <w:pPr>
        <w:pStyle w:val="FootnoteText"/>
      </w:pPr>
      <w:hyperlink r:id="rId32" w:history="1">
        <w:r w:rsidR="00FE0DA8" w:rsidRPr="003765AE">
          <w:rPr>
            <w:rStyle w:val="Hyperlink"/>
          </w:rPr>
          <w:t>https://doi.org/10.1007/s41207-020-00184-w</w:t>
        </w:r>
      </w:hyperlink>
    </w:p>
    <w:bookmarkEnd w:id="32"/>
    <w:p w14:paraId="28937568" w14:textId="77777777" w:rsidR="00FE0DA8" w:rsidRDefault="00FE0DA8" w:rsidP="00FE0DA8">
      <w:pPr>
        <w:pStyle w:val="FootnoteText"/>
        <w:rPr>
          <w:rtl/>
          <w:lang w:bidi="ar-EG"/>
        </w:rPr>
      </w:pPr>
    </w:p>
  </w:footnote>
  <w:footnote w:id="35">
    <w:p w14:paraId="05B9BC1C" w14:textId="62C72F0E" w:rsidR="00A342C1" w:rsidRPr="00A342C1" w:rsidRDefault="00A342C1" w:rsidP="00A342C1">
      <w:pPr>
        <w:pStyle w:val="FootnoteText"/>
        <w:rPr>
          <w:lang w:bidi="ar-EG"/>
        </w:rPr>
      </w:pPr>
      <w:bookmarkStart w:id="33" w:name="_Hlk101580738"/>
      <w:r>
        <w:rPr>
          <w:rStyle w:val="FootnoteReference"/>
        </w:rPr>
        <w:footnoteRef/>
      </w:r>
      <w:r w:rsidR="00944EA9">
        <w:rPr>
          <w:rFonts w:hint="cs"/>
          <w:rtl/>
        </w:rPr>
        <w:t>الإخبارية.</w:t>
      </w:r>
      <w:r>
        <w:t xml:space="preserve"> </w:t>
      </w:r>
      <w:r>
        <w:rPr>
          <w:rFonts w:hint="cs"/>
          <w:rtl/>
          <w:lang w:bidi="ar-EG"/>
        </w:rPr>
        <w:t>المهدي ، 2021،</w:t>
      </w:r>
      <w:r w:rsidRPr="00A342C1">
        <w:rPr>
          <w:rFonts w:ascii="HacenAlgeria" w:eastAsia="Times New Roman" w:hAnsi="HacenAlgeria" w:cs="Times New Roman"/>
          <w:kern w:val="36"/>
          <w:sz w:val="48"/>
          <w:szCs w:val="48"/>
          <w:rtl/>
        </w:rPr>
        <w:t xml:space="preserve"> </w:t>
      </w:r>
      <w:r w:rsidRPr="00A342C1">
        <w:rPr>
          <w:rtl/>
        </w:rPr>
        <w:t>محطة «بنبان» بأسوان عاصمة الطاقة الشمسية في العالم | إنفوجراف</w:t>
      </w:r>
      <w:r>
        <w:rPr>
          <w:rFonts w:hint="cs"/>
          <w:rtl/>
        </w:rPr>
        <w:t>، بوابة جريدة الأهرام</w:t>
      </w:r>
    </w:p>
    <w:p w14:paraId="6C51661F" w14:textId="2DE6A9D3" w:rsidR="00A342C1" w:rsidRDefault="00854229" w:rsidP="00944EA9">
      <w:pPr>
        <w:pStyle w:val="FootnoteText"/>
        <w:rPr>
          <w:rtl/>
          <w:lang w:bidi="ar-EG"/>
        </w:rPr>
      </w:pPr>
      <w:hyperlink r:id="rId33" w:history="1">
        <w:r w:rsidR="00944EA9" w:rsidRPr="003765AE">
          <w:rPr>
            <w:rStyle w:val="Hyperlink"/>
            <w:lang w:bidi="ar-EG"/>
          </w:rPr>
          <w:t>https://gate.ahram.org.eg/News/3210691.aspx</w:t>
        </w:r>
      </w:hyperlink>
      <w:r w:rsidR="00A342C1">
        <w:rPr>
          <w:rFonts w:hint="cs"/>
          <w:rtl/>
          <w:lang w:bidi="ar-EG"/>
        </w:rPr>
        <w:t xml:space="preserve"> </w:t>
      </w:r>
      <w:bookmarkEnd w:id="33"/>
    </w:p>
  </w:footnote>
  <w:footnote w:id="36">
    <w:p w14:paraId="33C58359" w14:textId="77777777" w:rsidR="00033BEF" w:rsidRPr="00325B3F" w:rsidRDefault="00033BEF" w:rsidP="00033BEF">
      <w:pPr>
        <w:pStyle w:val="FootnoteText"/>
        <w:rPr>
          <w:rtl/>
          <w:lang w:bidi="ar-EG"/>
        </w:rPr>
      </w:pPr>
      <w:r>
        <w:rPr>
          <w:rStyle w:val="FootnoteReference"/>
        </w:rPr>
        <w:footnoteRef/>
      </w:r>
      <w:r>
        <w:t xml:space="preserve"> </w:t>
      </w:r>
      <w:r w:rsidRPr="00033BEF">
        <w:rPr>
          <w:rFonts w:hint="cs"/>
          <w:rtl/>
          <w:lang w:bidi="ar-EG"/>
        </w:rPr>
        <w:t xml:space="preserve">- </w:t>
      </w:r>
      <w:r w:rsidRPr="00325B3F">
        <w:rPr>
          <w:rFonts w:hint="cs"/>
          <w:rtl/>
          <w:lang w:bidi="ar-EG"/>
        </w:rPr>
        <w:t>المؤتمر الدولي " التغيرات المناخية و</w:t>
      </w:r>
      <w:r w:rsidRPr="00033BEF">
        <w:rPr>
          <w:rFonts w:hint="cs"/>
          <w:rtl/>
          <w:lang w:bidi="ar-EG"/>
        </w:rPr>
        <w:t xml:space="preserve"> التنمية المستدامة ، مارس 2022، معهد التخطيط القومي.</w:t>
      </w:r>
    </w:p>
    <w:p w14:paraId="3B4CA9A6" w14:textId="77777777" w:rsidR="00033BEF" w:rsidRPr="00033BEF" w:rsidRDefault="00854229" w:rsidP="00033BEF">
      <w:pPr>
        <w:pStyle w:val="FootnoteText"/>
        <w:rPr>
          <w:rtl/>
          <w:lang w:bidi="ar-EG"/>
        </w:rPr>
      </w:pPr>
      <w:hyperlink r:id="rId34" w:history="1">
        <w:r w:rsidR="00033BEF" w:rsidRPr="00033BEF">
          <w:rPr>
            <w:rStyle w:val="Hyperlink"/>
          </w:rPr>
          <w:t>https://www.youtube.com/embed/S9Bh218GFSk</w:t>
        </w:r>
      </w:hyperlink>
    </w:p>
    <w:p w14:paraId="49F6CF73" w14:textId="0715279D" w:rsidR="00033BEF" w:rsidRDefault="00033BEF">
      <w:pPr>
        <w:pStyle w:val="FootnoteText"/>
        <w:rPr>
          <w:rtl/>
          <w:lang w:bidi="ar-EG"/>
        </w:rPr>
      </w:pPr>
    </w:p>
  </w:footnote>
  <w:footnote w:id="37">
    <w:p w14:paraId="6CE98911" w14:textId="4E5972CE" w:rsidR="0094233E" w:rsidRPr="0094233E" w:rsidRDefault="0094233E" w:rsidP="0094233E">
      <w:pPr>
        <w:pStyle w:val="FootnoteText"/>
        <w:rPr>
          <w:lang w:bidi="ar-EG"/>
        </w:rPr>
      </w:pPr>
      <w:r>
        <w:rPr>
          <w:rStyle w:val="FootnoteReference"/>
        </w:rPr>
        <w:footnoteRef/>
      </w:r>
      <w:r>
        <w:t xml:space="preserve"> </w:t>
      </w:r>
      <w:bookmarkStart w:id="34" w:name="_Hlk103044972"/>
      <w:r>
        <w:rPr>
          <w:rFonts w:hint="cs"/>
          <w:rtl/>
          <w:lang w:bidi="ar-EG"/>
        </w:rPr>
        <w:t>الهيئة العامة للرقابة المالية،يونيه 2021،</w:t>
      </w:r>
      <w:r w:rsidRPr="0094233E">
        <w:rPr>
          <w:rtl/>
        </w:rPr>
        <w:t>الموافقة على أول إصدار من السندات الخضراء فى سوق رأس المال فى مصر لإحدى الشركات بقيمة 100 مليون دولار</w:t>
      </w:r>
      <w:r>
        <w:rPr>
          <w:rFonts w:hint="cs"/>
          <w:rtl/>
        </w:rPr>
        <w:t>.</w:t>
      </w:r>
    </w:p>
    <w:p w14:paraId="26445AAC" w14:textId="2CBAB0DF" w:rsidR="0094233E" w:rsidRDefault="00854229">
      <w:pPr>
        <w:pStyle w:val="FootnoteText"/>
        <w:rPr>
          <w:rtl/>
          <w:lang w:bidi="ar-EG"/>
        </w:rPr>
      </w:pPr>
      <w:hyperlink r:id="rId35" w:history="1">
        <w:r w:rsidR="0094233E" w:rsidRPr="00E80262">
          <w:rPr>
            <w:rStyle w:val="Hyperlink"/>
            <w:lang w:bidi="ar-EG"/>
          </w:rPr>
          <w:t>https://fra.gov.eg/fra_news/%D8%A7%D9%84%D9%85%D9%88%D8%A7%D9%81%D9%82%D8%A9-%D8%B9%D9%84%D9%89-%D8%A3%D9%88%D9%84-%D8%A5%D8%B5%D8%AF%D8%A7%D8%B1-%D9%85%D9%86-%D8%A7%D9%84%D8%B3%D9%86%D8%AF%D8%A7%D8%AA-%D8%A7%D9%84%D8%AE%D8%B6/</w:t>
        </w:r>
      </w:hyperlink>
    </w:p>
    <w:bookmarkEnd w:id="34"/>
    <w:p w14:paraId="05A87A5D" w14:textId="3F471D85" w:rsidR="0094233E" w:rsidRDefault="0094233E">
      <w:pPr>
        <w:pStyle w:val="FootnoteText"/>
        <w:rPr>
          <w:rtl/>
          <w:lang w:bidi="ar-EG"/>
        </w:rPr>
      </w:pPr>
      <w:r>
        <w:rPr>
          <w:rFonts w:hint="cs"/>
          <w:rtl/>
          <w:lang w:bidi="ar-EG"/>
        </w:rPr>
        <w:t xml:space="preserve"> </w:t>
      </w:r>
    </w:p>
  </w:footnote>
  <w:footnote w:id="38">
    <w:p w14:paraId="0FB2CCCD" w14:textId="77777777" w:rsidR="00FC4AAD" w:rsidRDefault="00FC4AAD" w:rsidP="00FC4AAD">
      <w:pPr>
        <w:pStyle w:val="FootnoteText"/>
        <w:rPr>
          <w:rtl/>
        </w:rPr>
      </w:pPr>
      <w:r>
        <w:rPr>
          <w:rStyle w:val="FootnoteReference"/>
        </w:rPr>
        <w:footnoteRef/>
      </w:r>
      <w:r w:rsidRPr="00FC4AAD">
        <w:rPr>
          <w:rFonts w:hint="cs"/>
          <w:rtl/>
          <w:lang w:bidi="ar-EG"/>
        </w:rPr>
        <w:t xml:space="preserve"> عميرة،</w:t>
      </w:r>
      <w:r>
        <w:rPr>
          <w:rFonts w:hint="cs"/>
          <w:rtl/>
          <w:lang w:bidi="ar-EG"/>
        </w:rPr>
        <w:t xml:space="preserve"> 2019</w:t>
      </w:r>
      <w:r w:rsidRPr="00033BEF">
        <w:rPr>
          <w:rFonts w:hint="cs"/>
          <w:rtl/>
          <w:lang w:bidi="ar-EG"/>
        </w:rPr>
        <w:t xml:space="preserve">، </w:t>
      </w:r>
      <w:r w:rsidRPr="00033BEF">
        <w:rPr>
          <w:rtl/>
        </w:rPr>
        <w:t>تعرف على جهود وزارة البيئة لمواج</w:t>
      </w:r>
      <w:r w:rsidRPr="00033BEF">
        <w:rPr>
          <w:rFonts w:hint="cs"/>
          <w:rtl/>
        </w:rPr>
        <w:t>ه</w:t>
      </w:r>
      <w:r w:rsidRPr="00033BEF">
        <w:rPr>
          <w:rtl/>
        </w:rPr>
        <w:t xml:space="preserve">ة نوبات تلوث </w:t>
      </w:r>
      <w:r w:rsidRPr="00033BEF">
        <w:rPr>
          <w:rFonts w:hint="cs"/>
          <w:rtl/>
        </w:rPr>
        <w:t>الهواء</w:t>
      </w:r>
      <w:r w:rsidRPr="00FC4AAD">
        <w:rPr>
          <w:rFonts w:hint="cs"/>
          <w:i/>
          <w:iCs/>
          <w:rtl/>
        </w:rPr>
        <w:t>،</w:t>
      </w:r>
      <w:r w:rsidRPr="00FC4AAD">
        <w:rPr>
          <w:rFonts w:hint="cs"/>
          <w:rtl/>
        </w:rPr>
        <w:t xml:space="preserve"> جريدة المال</w:t>
      </w:r>
    </w:p>
    <w:p w14:paraId="79B97E97" w14:textId="1B4E9D1E" w:rsidR="00FC4AAD" w:rsidRDefault="00854229" w:rsidP="00FC4AAD">
      <w:pPr>
        <w:pStyle w:val="FootnoteText"/>
        <w:rPr>
          <w:rtl/>
        </w:rPr>
      </w:pPr>
      <w:hyperlink r:id="rId36" w:history="1">
        <w:r w:rsidR="00FC4AAD" w:rsidRPr="003765AE">
          <w:rPr>
            <w:rStyle w:val="Hyperlink"/>
          </w:rPr>
          <w:t>https://almalnews.com/%D8%AA%D8%B9%D8%B1%D9%81-%D8%B9%D9%84%D9%89-%D8%AC%D9%87%D9%88%D8%AF-%D9%88%D8%B2%D8%A7%D8%B1%D8%A9-%D8%A7%D9%84%D8%A8%D9%8A%D8%A6%D8%A9-%D9%84%D9%85%D9%88%D8%A7%D8%AC%D8%A9-%D9%86%D9%88%D8%A8%D8%A7</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E5A9D"/>
    <w:multiLevelType w:val="hybridMultilevel"/>
    <w:tmpl w:val="E6E43998"/>
    <w:lvl w:ilvl="0" w:tplc="859645D8">
      <w:start w:val="6"/>
      <w:numFmt w:val="bullet"/>
      <w:lvlText w:val="-"/>
      <w:lvlJc w:val="left"/>
      <w:pPr>
        <w:ind w:left="720" w:hanging="360"/>
      </w:pPr>
      <w:rPr>
        <w:rFonts w:ascii="Simplified Arabic" w:eastAsiaTheme="minorHAnsi" w:hAnsi="Simplified Arabic" w:cs="Simplified Arabic"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4816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F9"/>
    <w:rsid w:val="00000445"/>
    <w:rsid w:val="000042C9"/>
    <w:rsid w:val="000102FA"/>
    <w:rsid w:val="000146EC"/>
    <w:rsid w:val="00014F03"/>
    <w:rsid w:val="0001539B"/>
    <w:rsid w:val="00023AA7"/>
    <w:rsid w:val="00026C6B"/>
    <w:rsid w:val="00033BEF"/>
    <w:rsid w:val="000347A6"/>
    <w:rsid w:val="0003741D"/>
    <w:rsid w:val="00037B97"/>
    <w:rsid w:val="00041DF6"/>
    <w:rsid w:val="00053DBD"/>
    <w:rsid w:val="000700A8"/>
    <w:rsid w:val="000765F1"/>
    <w:rsid w:val="00077201"/>
    <w:rsid w:val="000834D5"/>
    <w:rsid w:val="00086E3F"/>
    <w:rsid w:val="000A0B6A"/>
    <w:rsid w:val="000A0D2D"/>
    <w:rsid w:val="000A233B"/>
    <w:rsid w:val="000A58EF"/>
    <w:rsid w:val="000A5BCA"/>
    <w:rsid w:val="000B36F6"/>
    <w:rsid w:val="000B4A2C"/>
    <w:rsid w:val="000B5316"/>
    <w:rsid w:val="000B5FA4"/>
    <w:rsid w:val="000B7496"/>
    <w:rsid w:val="000C25F9"/>
    <w:rsid w:val="000C3333"/>
    <w:rsid w:val="000C35D7"/>
    <w:rsid w:val="000C734D"/>
    <w:rsid w:val="000D03B7"/>
    <w:rsid w:val="000E748C"/>
    <w:rsid w:val="000F2C80"/>
    <w:rsid w:val="000F5991"/>
    <w:rsid w:val="00104496"/>
    <w:rsid w:val="00107EB1"/>
    <w:rsid w:val="001100B9"/>
    <w:rsid w:val="00116F75"/>
    <w:rsid w:val="00117D64"/>
    <w:rsid w:val="00121E35"/>
    <w:rsid w:val="001253A3"/>
    <w:rsid w:val="001326FC"/>
    <w:rsid w:val="00137B29"/>
    <w:rsid w:val="00140155"/>
    <w:rsid w:val="00140985"/>
    <w:rsid w:val="00150029"/>
    <w:rsid w:val="00152DB3"/>
    <w:rsid w:val="0015550D"/>
    <w:rsid w:val="00157E76"/>
    <w:rsid w:val="001600D3"/>
    <w:rsid w:val="0016165B"/>
    <w:rsid w:val="001618E3"/>
    <w:rsid w:val="00164E3C"/>
    <w:rsid w:val="00175C43"/>
    <w:rsid w:val="00176FC0"/>
    <w:rsid w:val="0018165F"/>
    <w:rsid w:val="00184795"/>
    <w:rsid w:val="0018794B"/>
    <w:rsid w:val="00192E6A"/>
    <w:rsid w:val="00196691"/>
    <w:rsid w:val="001979A7"/>
    <w:rsid w:val="001A3325"/>
    <w:rsid w:val="001A6828"/>
    <w:rsid w:val="001A6927"/>
    <w:rsid w:val="001B1FB1"/>
    <w:rsid w:val="001B76FC"/>
    <w:rsid w:val="001C1FC5"/>
    <w:rsid w:val="001D022F"/>
    <w:rsid w:val="001D349D"/>
    <w:rsid w:val="001D425B"/>
    <w:rsid w:val="001F0CFD"/>
    <w:rsid w:val="001F3169"/>
    <w:rsid w:val="001F3FB9"/>
    <w:rsid w:val="00200A31"/>
    <w:rsid w:val="00202C9F"/>
    <w:rsid w:val="00203686"/>
    <w:rsid w:val="0020501F"/>
    <w:rsid w:val="00207F26"/>
    <w:rsid w:val="00230644"/>
    <w:rsid w:val="0023249D"/>
    <w:rsid w:val="002357A3"/>
    <w:rsid w:val="00240163"/>
    <w:rsid w:val="002413AE"/>
    <w:rsid w:val="00243E57"/>
    <w:rsid w:val="00247F27"/>
    <w:rsid w:val="00251A95"/>
    <w:rsid w:val="00251AE3"/>
    <w:rsid w:val="0025631B"/>
    <w:rsid w:val="00256844"/>
    <w:rsid w:val="002604CA"/>
    <w:rsid w:val="00265A24"/>
    <w:rsid w:val="00267026"/>
    <w:rsid w:val="00267616"/>
    <w:rsid w:val="00270DCA"/>
    <w:rsid w:val="002726C4"/>
    <w:rsid w:val="00272EF6"/>
    <w:rsid w:val="00275838"/>
    <w:rsid w:val="00287AEC"/>
    <w:rsid w:val="0029127E"/>
    <w:rsid w:val="002960D4"/>
    <w:rsid w:val="002B1103"/>
    <w:rsid w:val="002B1D05"/>
    <w:rsid w:val="002C55DB"/>
    <w:rsid w:val="002D4585"/>
    <w:rsid w:val="002D6D33"/>
    <w:rsid w:val="002E1CDC"/>
    <w:rsid w:val="002E3904"/>
    <w:rsid w:val="002F414D"/>
    <w:rsid w:val="002F53F5"/>
    <w:rsid w:val="002F7AC5"/>
    <w:rsid w:val="00301358"/>
    <w:rsid w:val="00302FBA"/>
    <w:rsid w:val="0030314A"/>
    <w:rsid w:val="0030348C"/>
    <w:rsid w:val="0030381B"/>
    <w:rsid w:val="00314D7B"/>
    <w:rsid w:val="00316E61"/>
    <w:rsid w:val="00317075"/>
    <w:rsid w:val="00317ECC"/>
    <w:rsid w:val="00321988"/>
    <w:rsid w:val="003223A7"/>
    <w:rsid w:val="00325B3F"/>
    <w:rsid w:val="00327478"/>
    <w:rsid w:val="0033058E"/>
    <w:rsid w:val="00330722"/>
    <w:rsid w:val="00336B99"/>
    <w:rsid w:val="00345BBF"/>
    <w:rsid w:val="00351E1E"/>
    <w:rsid w:val="00352233"/>
    <w:rsid w:val="003604DF"/>
    <w:rsid w:val="00360E40"/>
    <w:rsid w:val="00362B81"/>
    <w:rsid w:val="00362F34"/>
    <w:rsid w:val="00367AFC"/>
    <w:rsid w:val="00370A34"/>
    <w:rsid w:val="00381C25"/>
    <w:rsid w:val="00383312"/>
    <w:rsid w:val="003850B7"/>
    <w:rsid w:val="003858A1"/>
    <w:rsid w:val="00391822"/>
    <w:rsid w:val="00396BD3"/>
    <w:rsid w:val="00396E33"/>
    <w:rsid w:val="003A0F79"/>
    <w:rsid w:val="003A0FBF"/>
    <w:rsid w:val="003A3F4F"/>
    <w:rsid w:val="003A7F6F"/>
    <w:rsid w:val="003B375A"/>
    <w:rsid w:val="003C0911"/>
    <w:rsid w:val="003C17F8"/>
    <w:rsid w:val="003C6717"/>
    <w:rsid w:val="003C79EE"/>
    <w:rsid w:val="003D1B2F"/>
    <w:rsid w:val="003D230E"/>
    <w:rsid w:val="003D316C"/>
    <w:rsid w:val="003D422B"/>
    <w:rsid w:val="003D499B"/>
    <w:rsid w:val="003D5FC3"/>
    <w:rsid w:val="003F0CB0"/>
    <w:rsid w:val="003F5094"/>
    <w:rsid w:val="00403D66"/>
    <w:rsid w:val="00404150"/>
    <w:rsid w:val="00415054"/>
    <w:rsid w:val="00417F79"/>
    <w:rsid w:val="00426756"/>
    <w:rsid w:val="00430821"/>
    <w:rsid w:val="004349D6"/>
    <w:rsid w:val="00434ADC"/>
    <w:rsid w:val="00440733"/>
    <w:rsid w:val="00441100"/>
    <w:rsid w:val="00442F4C"/>
    <w:rsid w:val="004447CA"/>
    <w:rsid w:val="0044561B"/>
    <w:rsid w:val="004553B6"/>
    <w:rsid w:val="00460154"/>
    <w:rsid w:val="00461120"/>
    <w:rsid w:val="004647CC"/>
    <w:rsid w:val="00465F62"/>
    <w:rsid w:val="00466A9B"/>
    <w:rsid w:val="00466C4C"/>
    <w:rsid w:val="004675DC"/>
    <w:rsid w:val="00473EB1"/>
    <w:rsid w:val="00475F08"/>
    <w:rsid w:val="00481EF6"/>
    <w:rsid w:val="0049364D"/>
    <w:rsid w:val="004A06C9"/>
    <w:rsid w:val="004A06DE"/>
    <w:rsid w:val="004A1763"/>
    <w:rsid w:val="004A2EBD"/>
    <w:rsid w:val="004A6BC5"/>
    <w:rsid w:val="004A7483"/>
    <w:rsid w:val="004B79B8"/>
    <w:rsid w:val="004C22D4"/>
    <w:rsid w:val="004C266C"/>
    <w:rsid w:val="004C6607"/>
    <w:rsid w:val="004C7D74"/>
    <w:rsid w:val="004D35CD"/>
    <w:rsid w:val="004D5AAA"/>
    <w:rsid w:val="004D6E47"/>
    <w:rsid w:val="004E1230"/>
    <w:rsid w:val="004E2334"/>
    <w:rsid w:val="004E7A70"/>
    <w:rsid w:val="004F1D00"/>
    <w:rsid w:val="004F4261"/>
    <w:rsid w:val="00510F99"/>
    <w:rsid w:val="00511A30"/>
    <w:rsid w:val="00512BE3"/>
    <w:rsid w:val="00522269"/>
    <w:rsid w:val="00530A13"/>
    <w:rsid w:val="005315D6"/>
    <w:rsid w:val="00532C02"/>
    <w:rsid w:val="00535F12"/>
    <w:rsid w:val="00537258"/>
    <w:rsid w:val="00544D30"/>
    <w:rsid w:val="0055099B"/>
    <w:rsid w:val="0055301A"/>
    <w:rsid w:val="00554029"/>
    <w:rsid w:val="00555853"/>
    <w:rsid w:val="00555CDA"/>
    <w:rsid w:val="005624A8"/>
    <w:rsid w:val="005720C8"/>
    <w:rsid w:val="0058174D"/>
    <w:rsid w:val="00582CDA"/>
    <w:rsid w:val="00591174"/>
    <w:rsid w:val="0059161D"/>
    <w:rsid w:val="005947E2"/>
    <w:rsid w:val="00595AEE"/>
    <w:rsid w:val="00596328"/>
    <w:rsid w:val="005A3496"/>
    <w:rsid w:val="005A4220"/>
    <w:rsid w:val="005A5996"/>
    <w:rsid w:val="005B0827"/>
    <w:rsid w:val="005B1BBD"/>
    <w:rsid w:val="005B63F8"/>
    <w:rsid w:val="005C262F"/>
    <w:rsid w:val="005C3E7E"/>
    <w:rsid w:val="005C3FFF"/>
    <w:rsid w:val="005C4486"/>
    <w:rsid w:val="005C458C"/>
    <w:rsid w:val="005D1731"/>
    <w:rsid w:val="005D34E8"/>
    <w:rsid w:val="005D39C6"/>
    <w:rsid w:val="005D5F21"/>
    <w:rsid w:val="005E0FD8"/>
    <w:rsid w:val="005E716D"/>
    <w:rsid w:val="005E7E13"/>
    <w:rsid w:val="005F072E"/>
    <w:rsid w:val="005F1B21"/>
    <w:rsid w:val="005F7F26"/>
    <w:rsid w:val="00601188"/>
    <w:rsid w:val="0060208E"/>
    <w:rsid w:val="00602A55"/>
    <w:rsid w:val="006045FA"/>
    <w:rsid w:val="0060475F"/>
    <w:rsid w:val="0060620F"/>
    <w:rsid w:val="00616712"/>
    <w:rsid w:val="00621832"/>
    <w:rsid w:val="00632869"/>
    <w:rsid w:val="00632CD0"/>
    <w:rsid w:val="00632D1D"/>
    <w:rsid w:val="00632EC4"/>
    <w:rsid w:val="00635B73"/>
    <w:rsid w:val="00636ADA"/>
    <w:rsid w:val="006371EB"/>
    <w:rsid w:val="00637822"/>
    <w:rsid w:val="00644C26"/>
    <w:rsid w:val="00652805"/>
    <w:rsid w:val="0065354C"/>
    <w:rsid w:val="00654E4E"/>
    <w:rsid w:val="00663A76"/>
    <w:rsid w:val="00671C73"/>
    <w:rsid w:val="00674532"/>
    <w:rsid w:val="0067762D"/>
    <w:rsid w:val="00685677"/>
    <w:rsid w:val="00694B8A"/>
    <w:rsid w:val="006A58A7"/>
    <w:rsid w:val="006A598A"/>
    <w:rsid w:val="006A7747"/>
    <w:rsid w:val="006B197C"/>
    <w:rsid w:val="006B1E80"/>
    <w:rsid w:val="006B3CF4"/>
    <w:rsid w:val="006B682E"/>
    <w:rsid w:val="006C1A61"/>
    <w:rsid w:val="006C54BC"/>
    <w:rsid w:val="006C5EB3"/>
    <w:rsid w:val="006D362C"/>
    <w:rsid w:val="006D7836"/>
    <w:rsid w:val="006E0108"/>
    <w:rsid w:val="006E368A"/>
    <w:rsid w:val="006E61F2"/>
    <w:rsid w:val="007009D7"/>
    <w:rsid w:val="007019B2"/>
    <w:rsid w:val="0070254B"/>
    <w:rsid w:val="00707481"/>
    <w:rsid w:val="007122BA"/>
    <w:rsid w:val="00715C79"/>
    <w:rsid w:val="00717A0E"/>
    <w:rsid w:val="007205EA"/>
    <w:rsid w:val="0072132C"/>
    <w:rsid w:val="007226DC"/>
    <w:rsid w:val="00723644"/>
    <w:rsid w:val="007312C9"/>
    <w:rsid w:val="00740661"/>
    <w:rsid w:val="0074131B"/>
    <w:rsid w:val="007422BB"/>
    <w:rsid w:val="00761028"/>
    <w:rsid w:val="00773926"/>
    <w:rsid w:val="00773950"/>
    <w:rsid w:val="00776AC4"/>
    <w:rsid w:val="00777DEF"/>
    <w:rsid w:val="0078169F"/>
    <w:rsid w:val="00784832"/>
    <w:rsid w:val="00796F1F"/>
    <w:rsid w:val="007A394B"/>
    <w:rsid w:val="007B179D"/>
    <w:rsid w:val="007B594B"/>
    <w:rsid w:val="007B7891"/>
    <w:rsid w:val="007C04BE"/>
    <w:rsid w:val="007C4187"/>
    <w:rsid w:val="007C51A0"/>
    <w:rsid w:val="007C5BB2"/>
    <w:rsid w:val="007C76B5"/>
    <w:rsid w:val="007D121C"/>
    <w:rsid w:val="007D1B88"/>
    <w:rsid w:val="007E13EE"/>
    <w:rsid w:val="007E20D2"/>
    <w:rsid w:val="007E4412"/>
    <w:rsid w:val="007E69F3"/>
    <w:rsid w:val="007F1958"/>
    <w:rsid w:val="007F7011"/>
    <w:rsid w:val="0080100C"/>
    <w:rsid w:val="00806000"/>
    <w:rsid w:val="00811B3C"/>
    <w:rsid w:val="0081292D"/>
    <w:rsid w:val="00814C75"/>
    <w:rsid w:val="00814DAD"/>
    <w:rsid w:val="00816073"/>
    <w:rsid w:val="0082250A"/>
    <w:rsid w:val="0082292A"/>
    <w:rsid w:val="00825B50"/>
    <w:rsid w:val="00830799"/>
    <w:rsid w:val="008316F0"/>
    <w:rsid w:val="00834A81"/>
    <w:rsid w:val="00835DAF"/>
    <w:rsid w:val="00842099"/>
    <w:rsid w:val="00844F80"/>
    <w:rsid w:val="008472DE"/>
    <w:rsid w:val="0085065A"/>
    <w:rsid w:val="00851681"/>
    <w:rsid w:val="00854229"/>
    <w:rsid w:val="00856484"/>
    <w:rsid w:val="0086370D"/>
    <w:rsid w:val="008642DD"/>
    <w:rsid w:val="00866CEE"/>
    <w:rsid w:val="00881987"/>
    <w:rsid w:val="00892081"/>
    <w:rsid w:val="00894E3E"/>
    <w:rsid w:val="008A6EB6"/>
    <w:rsid w:val="008A7F17"/>
    <w:rsid w:val="008B2D76"/>
    <w:rsid w:val="008B4CFE"/>
    <w:rsid w:val="008B6DD7"/>
    <w:rsid w:val="008B7DE0"/>
    <w:rsid w:val="008C02CB"/>
    <w:rsid w:val="008C385E"/>
    <w:rsid w:val="008C6398"/>
    <w:rsid w:val="008D4D8D"/>
    <w:rsid w:val="008E4519"/>
    <w:rsid w:val="008E58D2"/>
    <w:rsid w:val="008E5ABE"/>
    <w:rsid w:val="008E75FC"/>
    <w:rsid w:val="008F1EB3"/>
    <w:rsid w:val="008F34F6"/>
    <w:rsid w:val="008F568C"/>
    <w:rsid w:val="008F5B52"/>
    <w:rsid w:val="00901719"/>
    <w:rsid w:val="0090300C"/>
    <w:rsid w:val="00903986"/>
    <w:rsid w:val="00903E17"/>
    <w:rsid w:val="009102FD"/>
    <w:rsid w:val="009107F1"/>
    <w:rsid w:val="00913604"/>
    <w:rsid w:val="00915A97"/>
    <w:rsid w:val="00915F19"/>
    <w:rsid w:val="00916574"/>
    <w:rsid w:val="00916E26"/>
    <w:rsid w:val="00920DA0"/>
    <w:rsid w:val="009226DC"/>
    <w:rsid w:val="009251EA"/>
    <w:rsid w:val="0092678A"/>
    <w:rsid w:val="00933275"/>
    <w:rsid w:val="009336E5"/>
    <w:rsid w:val="00935168"/>
    <w:rsid w:val="00935EBF"/>
    <w:rsid w:val="00937B11"/>
    <w:rsid w:val="00937BDD"/>
    <w:rsid w:val="0094104D"/>
    <w:rsid w:val="00942164"/>
    <w:rsid w:val="0094233E"/>
    <w:rsid w:val="00943B41"/>
    <w:rsid w:val="00944EA9"/>
    <w:rsid w:val="00950C63"/>
    <w:rsid w:val="00954288"/>
    <w:rsid w:val="00955DD7"/>
    <w:rsid w:val="00956DF7"/>
    <w:rsid w:val="00960479"/>
    <w:rsid w:val="00960D70"/>
    <w:rsid w:val="00961D11"/>
    <w:rsid w:val="00964474"/>
    <w:rsid w:val="00976864"/>
    <w:rsid w:val="00976FEF"/>
    <w:rsid w:val="00982571"/>
    <w:rsid w:val="00983891"/>
    <w:rsid w:val="00985446"/>
    <w:rsid w:val="00994B46"/>
    <w:rsid w:val="00994FAA"/>
    <w:rsid w:val="009957DD"/>
    <w:rsid w:val="009A1602"/>
    <w:rsid w:val="009A6BAA"/>
    <w:rsid w:val="009A7943"/>
    <w:rsid w:val="009B3069"/>
    <w:rsid w:val="009C0BA4"/>
    <w:rsid w:val="009C6A71"/>
    <w:rsid w:val="009C6A8B"/>
    <w:rsid w:val="009C754E"/>
    <w:rsid w:val="009D2E06"/>
    <w:rsid w:val="009D4FCA"/>
    <w:rsid w:val="009E06D9"/>
    <w:rsid w:val="009F055F"/>
    <w:rsid w:val="00A11228"/>
    <w:rsid w:val="00A119CD"/>
    <w:rsid w:val="00A1329E"/>
    <w:rsid w:val="00A20D33"/>
    <w:rsid w:val="00A23A95"/>
    <w:rsid w:val="00A2750C"/>
    <w:rsid w:val="00A27E0E"/>
    <w:rsid w:val="00A30EC9"/>
    <w:rsid w:val="00A342C1"/>
    <w:rsid w:val="00A37302"/>
    <w:rsid w:val="00A37FD9"/>
    <w:rsid w:val="00A400D6"/>
    <w:rsid w:val="00A421F1"/>
    <w:rsid w:val="00A467C0"/>
    <w:rsid w:val="00A517A0"/>
    <w:rsid w:val="00A519BE"/>
    <w:rsid w:val="00A559B9"/>
    <w:rsid w:val="00A617E6"/>
    <w:rsid w:val="00A61DCA"/>
    <w:rsid w:val="00A66C39"/>
    <w:rsid w:val="00A678C9"/>
    <w:rsid w:val="00A71D9A"/>
    <w:rsid w:val="00A724DF"/>
    <w:rsid w:val="00A75065"/>
    <w:rsid w:val="00A755CF"/>
    <w:rsid w:val="00A85E82"/>
    <w:rsid w:val="00A933F5"/>
    <w:rsid w:val="00AA1D81"/>
    <w:rsid w:val="00AB2125"/>
    <w:rsid w:val="00AB33AB"/>
    <w:rsid w:val="00AB49A7"/>
    <w:rsid w:val="00AB69A8"/>
    <w:rsid w:val="00AC3F68"/>
    <w:rsid w:val="00AE6DB2"/>
    <w:rsid w:val="00AE71A8"/>
    <w:rsid w:val="00AE766D"/>
    <w:rsid w:val="00AF0E46"/>
    <w:rsid w:val="00AF0FC8"/>
    <w:rsid w:val="00AF4316"/>
    <w:rsid w:val="00AF5A6B"/>
    <w:rsid w:val="00AF62AD"/>
    <w:rsid w:val="00AF7923"/>
    <w:rsid w:val="00B028D2"/>
    <w:rsid w:val="00B04DB2"/>
    <w:rsid w:val="00B11D49"/>
    <w:rsid w:val="00B150ED"/>
    <w:rsid w:val="00B15F26"/>
    <w:rsid w:val="00B16017"/>
    <w:rsid w:val="00B21B2D"/>
    <w:rsid w:val="00B343DE"/>
    <w:rsid w:val="00B4634C"/>
    <w:rsid w:val="00B530C8"/>
    <w:rsid w:val="00B62E59"/>
    <w:rsid w:val="00B70149"/>
    <w:rsid w:val="00B7059C"/>
    <w:rsid w:val="00B71CF5"/>
    <w:rsid w:val="00B71D3B"/>
    <w:rsid w:val="00B752F9"/>
    <w:rsid w:val="00B800C3"/>
    <w:rsid w:val="00B808BB"/>
    <w:rsid w:val="00B816DE"/>
    <w:rsid w:val="00B82B7F"/>
    <w:rsid w:val="00B848D7"/>
    <w:rsid w:val="00B860C3"/>
    <w:rsid w:val="00B90AC7"/>
    <w:rsid w:val="00B920E8"/>
    <w:rsid w:val="00B953C0"/>
    <w:rsid w:val="00B9626D"/>
    <w:rsid w:val="00BA54BB"/>
    <w:rsid w:val="00BA6162"/>
    <w:rsid w:val="00BA6410"/>
    <w:rsid w:val="00BA77D6"/>
    <w:rsid w:val="00BB03DB"/>
    <w:rsid w:val="00BC3D05"/>
    <w:rsid w:val="00BC4226"/>
    <w:rsid w:val="00BC71F0"/>
    <w:rsid w:val="00BC73A4"/>
    <w:rsid w:val="00BD026C"/>
    <w:rsid w:val="00BD2267"/>
    <w:rsid w:val="00BD58C7"/>
    <w:rsid w:val="00BD5DAD"/>
    <w:rsid w:val="00BE2288"/>
    <w:rsid w:val="00BE3D16"/>
    <w:rsid w:val="00BE65E9"/>
    <w:rsid w:val="00BF392E"/>
    <w:rsid w:val="00BF546C"/>
    <w:rsid w:val="00C04224"/>
    <w:rsid w:val="00C05BB1"/>
    <w:rsid w:val="00C11B13"/>
    <w:rsid w:val="00C154D7"/>
    <w:rsid w:val="00C1554D"/>
    <w:rsid w:val="00C2291D"/>
    <w:rsid w:val="00C37C8C"/>
    <w:rsid w:val="00C42ABC"/>
    <w:rsid w:val="00C4603B"/>
    <w:rsid w:val="00C5065C"/>
    <w:rsid w:val="00C52FDD"/>
    <w:rsid w:val="00C54A9D"/>
    <w:rsid w:val="00C6171C"/>
    <w:rsid w:val="00C64884"/>
    <w:rsid w:val="00C6775A"/>
    <w:rsid w:val="00C74B0F"/>
    <w:rsid w:val="00C74D34"/>
    <w:rsid w:val="00C81FE5"/>
    <w:rsid w:val="00C82E83"/>
    <w:rsid w:val="00C85BB4"/>
    <w:rsid w:val="00C86E93"/>
    <w:rsid w:val="00C91B83"/>
    <w:rsid w:val="00C9372D"/>
    <w:rsid w:val="00C94AA1"/>
    <w:rsid w:val="00CA5CE9"/>
    <w:rsid w:val="00CA71BE"/>
    <w:rsid w:val="00CA7941"/>
    <w:rsid w:val="00CB0D33"/>
    <w:rsid w:val="00CB0DA4"/>
    <w:rsid w:val="00CB1137"/>
    <w:rsid w:val="00CB4A93"/>
    <w:rsid w:val="00CB4FAF"/>
    <w:rsid w:val="00CC00A6"/>
    <w:rsid w:val="00CC2561"/>
    <w:rsid w:val="00CC3549"/>
    <w:rsid w:val="00CC4533"/>
    <w:rsid w:val="00CC675B"/>
    <w:rsid w:val="00CC680E"/>
    <w:rsid w:val="00CD1A02"/>
    <w:rsid w:val="00CE23D8"/>
    <w:rsid w:val="00CE41DB"/>
    <w:rsid w:val="00CE7F5A"/>
    <w:rsid w:val="00CF1E5C"/>
    <w:rsid w:val="00CF30F3"/>
    <w:rsid w:val="00CF3236"/>
    <w:rsid w:val="00CF373C"/>
    <w:rsid w:val="00CF57C3"/>
    <w:rsid w:val="00D0241C"/>
    <w:rsid w:val="00D12D88"/>
    <w:rsid w:val="00D14F35"/>
    <w:rsid w:val="00D15CB0"/>
    <w:rsid w:val="00D20753"/>
    <w:rsid w:val="00D23E3D"/>
    <w:rsid w:val="00D35671"/>
    <w:rsid w:val="00D367EA"/>
    <w:rsid w:val="00D42D23"/>
    <w:rsid w:val="00D45D42"/>
    <w:rsid w:val="00D4638C"/>
    <w:rsid w:val="00D47DCC"/>
    <w:rsid w:val="00D5416B"/>
    <w:rsid w:val="00D603B7"/>
    <w:rsid w:val="00D7057E"/>
    <w:rsid w:val="00D70EEE"/>
    <w:rsid w:val="00D71242"/>
    <w:rsid w:val="00D72296"/>
    <w:rsid w:val="00D72B86"/>
    <w:rsid w:val="00D7394E"/>
    <w:rsid w:val="00D7458F"/>
    <w:rsid w:val="00D775D9"/>
    <w:rsid w:val="00D80E6B"/>
    <w:rsid w:val="00D82935"/>
    <w:rsid w:val="00D84DA5"/>
    <w:rsid w:val="00D8516F"/>
    <w:rsid w:val="00D87D04"/>
    <w:rsid w:val="00D93AF2"/>
    <w:rsid w:val="00D93FD1"/>
    <w:rsid w:val="00D963C8"/>
    <w:rsid w:val="00D97212"/>
    <w:rsid w:val="00DA4C42"/>
    <w:rsid w:val="00DB0D09"/>
    <w:rsid w:val="00DB173F"/>
    <w:rsid w:val="00DB1E87"/>
    <w:rsid w:val="00DB795E"/>
    <w:rsid w:val="00DC38FA"/>
    <w:rsid w:val="00DE0BD7"/>
    <w:rsid w:val="00DE3A2F"/>
    <w:rsid w:val="00DF003A"/>
    <w:rsid w:val="00DF171E"/>
    <w:rsid w:val="00DF2F5F"/>
    <w:rsid w:val="00E00A10"/>
    <w:rsid w:val="00E13188"/>
    <w:rsid w:val="00E1778A"/>
    <w:rsid w:val="00E36DB5"/>
    <w:rsid w:val="00E40382"/>
    <w:rsid w:val="00E43768"/>
    <w:rsid w:val="00E45154"/>
    <w:rsid w:val="00E51522"/>
    <w:rsid w:val="00E55C7C"/>
    <w:rsid w:val="00E57323"/>
    <w:rsid w:val="00E65291"/>
    <w:rsid w:val="00E653C2"/>
    <w:rsid w:val="00E65E08"/>
    <w:rsid w:val="00E663E0"/>
    <w:rsid w:val="00E706B1"/>
    <w:rsid w:val="00E822FB"/>
    <w:rsid w:val="00E90764"/>
    <w:rsid w:val="00E92FD6"/>
    <w:rsid w:val="00E937C8"/>
    <w:rsid w:val="00E94846"/>
    <w:rsid w:val="00EA0629"/>
    <w:rsid w:val="00EA0E0B"/>
    <w:rsid w:val="00EA3A94"/>
    <w:rsid w:val="00EA4F81"/>
    <w:rsid w:val="00EA5CE1"/>
    <w:rsid w:val="00EB587A"/>
    <w:rsid w:val="00EB5FDB"/>
    <w:rsid w:val="00EC00C7"/>
    <w:rsid w:val="00ED141F"/>
    <w:rsid w:val="00EE3DB0"/>
    <w:rsid w:val="00EE5B88"/>
    <w:rsid w:val="00EE7466"/>
    <w:rsid w:val="00EE7760"/>
    <w:rsid w:val="00EE7883"/>
    <w:rsid w:val="00EE7B42"/>
    <w:rsid w:val="00EF721B"/>
    <w:rsid w:val="00F006F0"/>
    <w:rsid w:val="00F06FA1"/>
    <w:rsid w:val="00F07C3B"/>
    <w:rsid w:val="00F11488"/>
    <w:rsid w:val="00F11C0C"/>
    <w:rsid w:val="00F13744"/>
    <w:rsid w:val="00F13F28"/>
    <w:rsid w:val="00F15C8A"/>
    <w:rsid w:val="00F20F69"/>
    <w:rsid w:val="00F22E09"/>
    <w:rsid w:val="00F2355F"/>
    <w:rsid w:val="00F27CD6"/>
    <w:rsid w:val="00F30513"/>
    <w:rsid w:val="00F308EF"/>
    <w:rsid w:val="00F30B6F"/>
    <w:rsid w:val="00F31643"/>
    <w:rsid w:val="00F34150"/>
    <w:rsid w:val="00F35EC8"/>
    <w:rsid w:val="00F36FFA"/>
    <w:rsid w:val="00F4374D"/>
    <w:rsid w:val="00F45628"/>
    <w:rsid w:val="00F46A7D"/>
    <w:rsid w:val="00F50B4D"/>
    <w:rsid w:val="00F532DD"/>
    <w:rsid w:val="00F57D68"/>
    <w:rsid w:val="00F62A48"/>
    <w:rsid w:val="00F64162"/>
    <w:rsid w:val="00F6586D"/>
    <w:rsid w:val="00F81556"/>
    <w:rsid w:val="00F90C1A"/>
    <w:rsid w:val="00F92EA0"/>
    <w:rsid w:val="00F94C7F"/>
    <w:rsid w:val="00F94D1D"/>
    <w:rsid w:val="00F97540"/>
    <w:rsid w:val="00F977B8"/>
    <w:rsid w:val="00F97EC5"/>
    <w:rsid w:val="00FA2928"/>
    <w:rsid w:val="00FA296B"/>
    <w:rsid w:val="00FA2B1E"/>
    <w:rsid w:val="00FA5385"/>
    <w:rsid w:val="00FA7702"/>
    <w:rsid w:val="00FB0145"/>
    <w:rsid w:val="00FB077F"/>
    <w:rsid w:val="00FB55BD"/>
    <w:rsid w:val="00FB637F"/>
    <w:rsid w:val="00FC38CE"/>
    <w:rsid w:val="00FC4AAD"/>
    <w:rsid w:val="00FD4264"/>
    <w:rsid w:val="00FE0DA8"/>
    <w:rsid w:val="00FE4EC0"/>
    <w:rsid w:val="00FE61F1"/>
    <w:rsid w:val="00FE71E1"/>
    <w:rsid w:val="00FE77AB"/>
    <w:rsid w:val="00FF2D41"/>
    <w:rsid w:val="00FF41E9"/>
    <w:rsid w:val="00FF4C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893F"/>
  <w15:docId w15:val="{A996E85B-B5B1-41C2-BCED-E4EC53AC5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4E3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4233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52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2F9"/>
    <w:rPr>
      <w:rFonts w:ascii="Tahoma" w:hAnsi="Tahoma" w:cs="Tahoma"/>
      <w:sz w:val="16"/>
      <w:szCs w:val="16"/>
    </w:rPr>
  </w:style>
  <w:style w:type="table" w:styleId="TableGrid">
    <w:name w:val="Table Grid"/>
    <w:basedOn w:val="TableNormal"/>
    <w:uiPriority w:val="59"/>
    <w:rsid w:val="00B75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A1763"/>
    <w:pPr>
      <w:spacing w:after="0" w:line="240" w:lineRule="auto"/>
    </w:pPr>
    <w:rPr>
      <w:sz w:val="20"/>
      <w:szCs w:val="20"/>
    </w:rPr>
  </w:style>
  <w:style w:type="character" w:customStyle="1" w:styleId="FootnoteTextChar">
    <w:name w:val="Footnote Text Char"/>
    <w:basedOn w:val="DefaultParagraphFont"/>
    <w:link w:val="FootnoteText"/>
    <w:uiPriority w:val="99"/>
    <w:rsid w:val="004A1763"/>
    <w:rPr>
      <w:sz w:val="20"/>
      <w:szCs w:val="20"/>
    </w:rPr>
  </w:style>
  <w:style w:type="character" w:styleId="FootnoteReference">
    <w:name w:val="footnote reference"/>
    <w:basedOn w:val="DefaultParagraphFont"/>
    <w:uiPriority w:val="99"/>
    <w:semiHidden/>
    <w:unhideWhenUsed/>
    <w:rsid w:val="004A1763"/>
    <w:rPr>
      <w:vertAlign w:val="superscript"/>
    </w:rPr>
  </w:style>
  <w:style w:type="paragraph" w:styleId="Header">
    <w:name w:val="header"/>
    <w:basedOn w:val="Normal"/>
    <w:link w:val="HeaderChar"/>
    <w:uiPriority w:val="99"/>
    <w:unhideWhenUsed/>
    <w:rsid w:val="00537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258"/>
  </w:style>
  <w:style w:type="paragraph" w:styleId="Footer">
    <w:name w:val="footer"/>
    <w:basedOn w:val="Normal"/>
    <w:link w:val="FooterChar"/>
    <w:uiPriority w:val="99"/>
    <w:unhideWhenUsed/>
    <w:rsid w:val="00537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258"/>
  </w:style>
  <w:style w:type="paragraph" w:styleId="EndnoteText">
    <w:name w:val="endnote text"/>
    <w:basedOn w:val="Normal"/>
    <w:link w:val="EndnoteTextChar"/>
    <w:uiPriority w:val="99"/>
    <w:semiHidden/>
    <w:unhideWhenUsed/>
    <w:rsid w:val="005911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91174"/>
    <w:rPr>
      <w:sz w:val="20"/>
      <w:szCs w:val="20"/>
    </w:rPr>
  </w:style>
  <w:style w:type="character" w:styleId="EndnoteReference">
    <w:name w:val="endnote reference"/>
    <w:basedOn w:val="DefaultParagraphFont"/>
    <w:uiPriority w:val="99"/>
    <w:semiHidden/>
    <w:unhideWhenUsed/>
    <w:rsid w:val="00591174"/>
    <w:rPr>
      <w:vertAlign w:val="superscript"/>
    </w:rPr>
  </w:style>
  <w:style w:type="character" w:styleId="Hyperlink">
    <w:name w:val="Hyperlink"/>
    <w:basedOn w:val="DefaultParagraphFont"/>
    <w:uiPriority w:val="99"/>
    <w:unhideWhenUsed/>
    <w:rsid w:val="00441100"/>
    <w:rPr>
      <w:color w:val="0000FF" w:themeColor="hyperlink"/>
      <w:u w:val="single"/>
    </w:rPr>
  </w:style>
  <w:style w:type="character" w:styleId="UnresolvedMention">
    <w:name w:val="Unresolved Mention"/>
    <w:basedOn w:val="DefaultParagraphFont"/>
    <w:uiPriority w:val="99"/>
    <w:semiHidden/>
    <w:unhideWhenUsed/>
    <w:rsid w:val="00E822FB"/>
    <w:rPr>
      <w:color w:val="605E5C"/>
      <w:shd w:val="clear" w:color="auto" w:fill="E1DFDD"/>
    </w:rPr>
  </w:style>
  <w:style w:type="character" w:styleId="FollowedHyperlink">
    <w:name w:val="FollowedHyperlink"/>
    <w:basedOn w:val="DefaultParagraphFont"/>
    <w:uiPriority w:val="99"/>
    <w:semiHidden/>
    <w:unhideWhenUsed/>
    <w:rsid w:val="00954288"/>
    <w:rPr>
      <w:color w:val="800080" w:themeColor="followedHyperlink"/>
      <w:u w:val="single"/>
    </w:rPr>
  </w:style>
  <w:style w:type="character" w:customStyle="1" w:styleId="Heading1Char">
    <w:name w:val="Heading 1 Char"/>
    <w:basedOn w:val="DefaultParagraphFont"/>
    <w:link w:val="Heading1"/>
    <w:uiPriority w:val="9"/>
    <w:rsid w:val="00894E3E"/>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894E3E"/>
    <w:pPr>
      <w:spacing w:line="259" w:lineRule="auto"/>
      <w:outlineLvl w:val="9"/>
    </w:pPr>
  </w:style>
  <w:style w:type="paragraph" w:styleId="TOC2">
    <w:name w:val="toc 2"/>
    <w:basedOn w:val="Normal"/>
    <w:next w:val="Normal"/>
    <w:autoRedefine/>
    <w:uiPriority w:val="39"/>
    <w:unhideWhenUsed/>
    <w:rsid w:val="00894E3E"/>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894E3E"/>
    <w:pPr>
      <w:spacing w:after="100" w:line="259" w:lineRule="auto"/>
    </w:pPr>
    <w:rPr>
      <w:rFonts w:eastAsiaTheme="minorEastAsia" w:cs="Times New Roman"/>
    </w:rPr>
  </w:style>
  <w:style w:type="paragraph" w:styleId="TOC3">
    <w:name w:val="toc 3"/>
    <w:basedOn w:val="Normal"/>
    <w:next w:val="Normal"/>
    <w:autoRedefine/>
    <w:uiPriority w:val="39"/>
    <w:unhideWhenUsed/>
    <w:rsid w:val="00616712"/>
    <w:pPr>
      <w:spacing w:after="100" w:line="259" w:lineRule="auto"/>
      <w:jc w:val="right"/>
    </w:pPr>
    <w:rPr>
      <w:rFonts w:ascii="Simplified Arabic" w:eastAsiaTheme="minorEastAsia" w:hAnsi="Simplified Arabic" w:cs="Simplified Arabic"/>
    </w:rPr>
  </w:style>
  <w:style w:type="paragraph" w:styleId="ListParagraph">
    <w:name w:val="List Paragraph"/>
    <w:basedOn w:val="Normal"/>
    <w:uiPriority w:val="34"/>
    <w:qFormat/>
    <w:rsid w:val="00616712"/>
    <w:pPr>
      <w:ind w:left="720"/>
      <w:contextualSpacing/>
    </w:pPr>
  </w:style>
  <w:style w:type="paragraph" w:styleId="NormalWeb">
    <w:name w:val="Normal (Web)"/>
    <w:basedOn w:val="Normal"/>
    <w:uiPriority w:val="99"/>
    <w:semiHidden/>
    <w:unhideWhenUsed/>
    <w:rsid w:val="00D87D04"/>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94233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20700">
      <w:bodyDiv w:val="1"/>
      <w:marLeft w:val="0"/>
      <w:marRight w:val="0"/>
      <w:marTop w:val="0"/>
      <w:marBottom w:val="0"/>
      <w:divBdr>
        <w:top w:val="none" w:sz="0" w:space="0" w:color="auto"/>
        <w:left w:val="none" w:sz="0" w:space="0" w:color="auto"/>
        <w:bottom w:val="none" w:sz="0" w:space="0" w:color="auto"/>
        <w:right w:val="none" w:sz="0" w:space="0" w:color="auto"/>
      </w:divBdr>
    </w:div>
    <w:div w:id="501050713">
      <w:bodyDiv w:val="1"/>
      <w:marLeft w:val="0"/>
      <w:marRight w:val="0"/>
      <w:marTop w:val="0"/>
      <w:marBottom w:val="0"/>
      <w:divBdr>
        <w:top w:val="none" w:sz="0" w:space="0" w:color="auto"/>
        <w:left w:val="none" w:sz="0" w:space="0" w:color="auto"/>
        <w:bottom w:val="none" w:sz="0" w:space="0" w:color="auto"/>
        <w:right w:val="none" w:sz="0" w:space="0" w:color="auto"/>
      </w:divBdr>
      <w:divsChild>
        <w:div w:id="1407414880">
          <w:marLeft w:val="0"/>
          <w:marRight w:val="0"/>
          <w:marTop w:val="0"/>
          <w:marBottom w:val="0"/>
          <w:divBdr>
            <w:top w:val="none" w:sz="0" w:space="0" w:color="auto"/>
            <w:left w:val="none" w:sz="0" w:space="0" w:color="auto"/>
            <w:bottom w:val="none" w:sz="0" w:space="0" w:color="auto"/>
            <w:right w:val="none" w:sz="0" w:space="0" w:color="auto"/>
          </w:divBdr>
        </w:div>
        <w:div w:id="1798716524">
          <w:marLeft w:val="0"/>
          <w:marRight w:val="0"/>
          <w:marTop w:val="0"/>
          <w:marBottom w:val="0"/>
          <w:divBdr>
            <w:top w:val="none" w:sz="0" w:space="0" w:color="auto"/>
            <w:left w:val="none" w:sz="0" w:space="0" w:color="auto"/>
            <w:bottom w:val="none" w:sz="0" w:space="0" w:color="auto"/>
            <w:right w:val="none" w:sz="0" w:space="0" w:color="auto"/>
          </w:divBdr>
        </w:div>
      </w:divsChild>
    </w:div>
    <w:div w:id="594048788">
      <w:bodyDiv w:val="1"/>
      <w:marLeft w:val="0"/>
      <w:marRight w:val="0"/>
      <w:marTop w:val="0"/>
      <w:marBottom w:val="0"/>
      <w:divBdr>
        <w:top w:val="none" w:sz="0" w:space="0" w:color="auto"/>
        <w:left w:val="none" w:sz="0" w:space="0" w:color="auto"/>
        <w:bottom w:val="none" w:sz="0" w:space="0" w:color="auto"/>
        <w:right w:val="none" w:sz="0" w:space="0" w:color="auto"/>
      </w:divBdr>
    </w:div>
    <w:div w:id="653222619">
      <w:bodyDiv w:val="1"/>
      <w:marLeft w:val="0"/>
      <w:marRight w:val="0"/>
      <w:marTop w:val="0"/>
      <w:marBottom w:val="0"/>
      <w:divBdr>
        <w:top w:val="none" w:sz="0" w:space="0" w:color="auto"/>
        <w:left w:val="none" w:sz="0" w:space="0" w:color="auto"/>
        <w:bottom w:val="none" w:sz="0" w:space="0" w:color="auto"/>
        <w:right w:val="none" w:sz="0" w:space="0" w:color="auto"/>
      </w:divBdr>
    </w:div>
    <w:div w:id="1026563938">
      <w:bodyDiv w:val="1"/>
      <w:marLeft w:val="0"/>
      <w:marRight w:val="0"/>
      <w:marTop w:val="0"/>
      <w:marBottom w:val="0"/>
      <w:divBdr>
        <w:top w:val="none" w:sz="0" w:space="0" w:color="auto"/>
        <w:left w:val="none" w:sz="0" w:space="0" w:color="auto"/>
        <w:bottom w:val="none" w:sz="0" w:space="0" w:color="auto"/>
        <w:right w:val="none" w:sz="0" w:space="0" w:color="auto"/>
      </w:divBdr>
    </w:div>
    <w:div w:id="1377048056">
      <w:bodyDiv w:val="1"/>
      <w:marLeft w:val="0"/>
      <w:marRight w:val="0"/>
      <w:marTop w:val="0"/>
      <w:marBottom w:val="0"/>
      <w:divBdr>
        <w:top w:val="none" w:sz="0" w:space="0" w:color="auto"/>
        <w:left w:val="none" w:sz="0" w:space="0" w:color="auto"/>
        <w:bottom w:val="none" w:sz="0" w:space="0" w:color="auto"/>
        <w:right w:val="none" w:sz="0" w:space="0" w:color="auto"/>
      </w:divBdr>
    </w:div>
    <w:div w:id="1616668852">
      <w:bodyDiv w:val="1"/>
      <w:marLeft w:val="0"/>
      <w:marRight w:val="0"/>
      <w:marTop w:val="0"/>
      <w:marBottom w:val="0"/>
      <w:divBdr>
        <w:top w:val="none" w:sz="0" w:space="0" w:color="auto"/>
        <w:left w:val="none" w:sz="0" w:space="0" w:color="auto"/>
        <w:bottom w:val="none" w:sz="0" w:space="0" w:color="auto"/>
        <w:right w:val="none" w:sz="0" w:space="0" w:color="auto"/>
      </w:divBdr>
    </w:div>
    <w:div w:id="213852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eaa.gov.eg/portals/0/eeaaReports/SoE-2017/Egypt%20SOE%202017%20-%20Full%20Report%20Arabic.pdf" TargetMode="External"/><Relationship Id="rId18" Type="http://schemas.openxmlformats.org/officeDocument/2006/relationships/hyperlink" Target="https://almalnews.com/%D8%AA%D8%B9%D8%B1%D9%81-%D8%B9%D9%84%D9%89-%D8%AC%D9%87%D9%88%D8%AF-%D9%88%D8%B2%D8%A7%D8%B1%D8%A9-%D8%A7%D9%84%D8%A8%D9%8A%D8%A6%D8%A9-%D9%84%D9%85%D9%88%D8%A7%D8%AC%D8%A9-%D9%86%D9%88%D8%A8%D8%A7" TargetMode="External"/><Relationship Id="rId26" Type="http://schemas.openxmlformats.org/officeDocument/2006/relationships/hyperlink" Target="https://www.lse.ac.uk/GranthamInstitute/wp-content/uploads/2015/05/FINLAND.pdf" TargetMode="External"/><Relationship Id="rId39" Type="http://schemas.openxmlformats.org/officeDocument/2006/relationships/hyperlink" Target="https://www.c2es.org/content/carbon-tax-basics/" TargetMode="External"/><Relationship Id="rId3" Type="http://schemas.openxmlformats.org/officeDocument/2006/relationships/styles" Target="styles.xml"/><Relationship Id="rId21" Type="http://schemas.openxmlformats.org/officeDocument/2006/relationships/hyperlink" Target="http://www.mdpi.com/journal/sustainability" TargetMode="External"/><Relationship Id="rId34" Type="http://schemas.openxmlformats.org/officeDocument/2006/relationships/hyperlink" Target="https://www.iea.org/reports/implementing-effective-emissions-trading-systems"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is.gov.eg/Story/118142/%D8%A7%D8%B3%D8%AA%D8%B1%D8%A7%D8%AA%D9%8A%D8%AC%D9%8A%D8%A9-%D9%85%D8%B5%D8%B1-%D9%84%D9%84%D8%AA%D9%86%D9%85%D9%8A%D8%A9-%D8%A7%D9%84%D9%85%D8%B3%D8%AA%D8%AF%D8%A7%D9%85%D8%A9-(%D8%B1%D8%A4%D9%8A%D8%A9-%D9%85%D8%B5%D8%B1-2030)?lang=ar" TargetMode="External"/><Relationship Id="rId17" Type="http://schemas.openxmlformats.org/officeDocument/2006/relationships/hyperlink" Target="https://gate.ahram.org.eg/News/3210691.aspx" TargetMode="External"/><Relationship Id="rId25" Type="http://schemas.openxmlformats.org/officeDocument/2006/relationships/hyperlink" Target="https://www.un.org/development/desa/dpad/wp-content/uploads/sites/45/publication/SDO_BP_Koubi.pdf" TargetMode="External"/><Relationship Id="rId33" Type="http://schemas.openxmlformats.org/officeDocument/2006/relationships/hyperlink" Target="https://earth.org/what-countries-have-a-carbon-tax/" TargetMode="External"/><Relationship Id="rId38" Type="http://schemas.openxmlformats.org/officeDocument/2006/relationships/hyperlink" Target="https://www.worldbank.org/en/programs/pricing-carbon" TargetMode="External"/><Relationship Id="rId2" Type="http://schemas.openxmlformats.org/officeDocument/2006/relationships/numbering" Target="numbering.xml"/><Relationship Id="rId16" Type="http://schemas.openxmlformats.org/officeDocument/2006/relationships/hyperlink" Target="https://www.skynewsarabia.com/middle-east/1476117-%D9%85%D8%B5%D8%B1-%D8%AA%D8%B7%D9%84%D9%82-%D8%A7%D8%B3%D8%AA%D8%B1%D8%A7%D8%AA%D9%8A%D8%AC%D9%8A%D8%A9-%D8%AA%D8%BA%D9%8A%D8%B1-%D8%A7%D9%84%D9%85%D9%86%D8%A7%D8%AE-2050-%D9%88%D9%87%D8%B0%D9%87-%D8%AA%D9%81%D8%A7%D8%B5%D9%8A%D9%84%D9%87%D8%A7" TargetMode="External"/><Relationship Id="rId20" Type="http://schemas.openxmlformats.org/officeDocument/2006/relationships/hyperlink" Target="https://www.econstor.eu/handle/10419/231459" TargetMode="External"/><Relationship Id="rId29" Type="http://schemas.openxmlformats.org/officeDocument/2006/relationships/hyperlink" Target="https://www.researchgate.net/publication/4764856_Carbon_Taxes_and_Carbon_Emissions_Trading"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ra.gov.eg/fra_news/%D8%A7%D9%84%D9%85%D9%88%D8%A7%D9%81%D9%82%D8%A9-%D8%B9%D9%84%D9%89-%D8%A3%D9%88%D9%84-%D8%A5%D8%B5%D8%AF%D8%A7%D8%B1-%D9%85%D9%86-%D8%A7%D9%84%D8%B3%D9%86%D8%AF%D8%A7%D8%AA-%D8%A7%D9%84%D8%AE%D8%B6/" TargetMode="External"/><Relationship Id="rId24" Type="http://schemas.openxmlformats.org/officeDocument/2006/relationships/hyperlink" Target="https://rhg.com/research/energy-and-environmental-implications-of-a-carbon-tax-in-the-united-states/" TargetMode="External"/><Relationship Id="rId32" Type="http://schemas.openxmlformats.org/officeDocument/2006/relationships/hyperlink" Target="https://icapcarbonaction.com/en/?option=com_etsmap&amp;task=export&amp;format=pdf&amp;layout=list&amp;systems%5B%5D=55" TargetMode="External"/><Relationship Id="rId37" Type="http://schemas.openxmlformats.org/officeDocument/2006/relationships/hyperlink" Target="https://www.bbc.com/news/world-asia-57018837" TargetMode="External"/><Relationship Id="rId40" Type="http://schemas.openxmlformats.org/officeDocument/2006/relationships/hyperlink" Target="https://www.worldbank.org/en/topic/social-dimensions-of-climate-change" TargetMode="External"/><Relationship Id="rId5" Type="http://schemas.openxmlformats.org/officeDocument/2006/relationships/webSettings" Target="webSettings.xml"/><Relationship Id="rId15" Type="http://schemas.openxmlformats.org/officeDocument/2006/relationships/hyperlink" Target="https://www.youtube.com/embed/S9Bh218GFSk" TargetMode="External"/><Relationship Id="rId23" Type="http://schemas.openxmlformats.org/officeDocument/2006/relationships/hyperlink" Target="https://doi.org/10.1007/s11027-019-09863-" TargetMode="External"/><Relationship Id="rId28" Type="http://schemas.openxmlformats.org/officeDocument/2006/relationships/hyperlink" Target="https://www.researchgate.net/publication/23534970_The_Clean_Development_Mechanism_and_Sustainable_Development_A_Panel_Data_Analysis/link/02bfe510651128c679000000/download" TargetMode="External"/><Relationship Id="rId36" Type="http://schemas.openxmlformats.org/officeDocument/2006/relationships/hyperlink" Target="https://www.worldbank.org/en/news/speech/2014/01/15/climate-change-is-challenge-for-sustainable-development" TargetMode="External"/><Relationship Id="rId10" Type="http://schemas.openxmlformats.org/officeDocument/2006/relationships/hyperlink" Target="https://www.researchgate.net/publication/333017943_altghyrat_almnakhyt_wtathyrha_ly_albyyt" TargetMode="External"/><Relationship Id="rId19" Type="http://schemas.openxmlformats.org/officeDocument/2006/relationships/hyperlink" Target="https://www.un.org/ar/climatechange/what-is-climate-change" TargetMode="External"/><Relationship Id="rId31" Type="http://schemas.openxmlformats.org/officeDocument/2006/relationships/hyperlink" Target="https://www.weforum.org/agenda/2021/06/addressing-climate-change-through-carbon-tax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eaa.gov.eg/portals/0/eeaaReports/SoE2017AR/Egypt-SOE-2016-FINAL.pdf" TargetMode="External"/><Relationship Id="rId22" Type="http://schemas.openxmlformats.org/officeDocument/2006/relationships/hyperlink" Target="https://doi.org/10.1007/s41207-020-00184-w" TargetMode="External"/><Relationship Id="rId27" Type="http://schemas.openxmlformats.org/officeDocument/2006/relationships/hyperlink" Target="https://climatestrategies.org/wp-content/uploads/2014/11/cs-effectiveness-of-ets.pdf" TargetMode="External"/><Relationship Id="rId30" Type="http://schemas.openxmlformats.org/officeDocument/2006/relationships/hyperlink" Target="https://www.weforum.org/agenda/2021/06/impact-climate-change-global-gdp/" TargetMode="External"/><Relationship Id="rId35" Type="http://schemas.openxmlformats.org/officeDocument/2006/relationships/hyperlink" Target="https://www.climatescorecard.org/2020/03/the-evolving-eu-emissions-trading-system/"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un.org/development/desa/dpad/wp-content/uploads/sites/45/publication/SDO_BP_Koubi.pdf" TargetMode="External"/><Relationship Id="rId13" Type="http://schemas.openxmlformats.org/officeDocument/2006/relationships/hyperlink" Target="https://www.iea.org/reports/implementing-effective-emissions-trading-systems" TargetMode="External"/><Relationship Id="rId18" Type="http://schemas.openxmlformats.org/officeDocument/2006/relationships/hyperlink" Target="https://www.climatescorecard.org/2020/03/the-evolving-eu-emissions-trading-system/" TargetMode="External"/><Relationship Id="rId26" Type="http://schemas.openxmlformats.org/officeDocument/2006/relationships/hyperlink" Target="https://www.youtube.com/embed/S9Bh218GFSk" TargetMode="External"/><Relationship Id="rId3" Type="http://schemas.openxmlformats.org/officeDocument/2006/relationships/hyperlink" Target="https://www.un.org/ar/climatechange/what-is-climate-change" TargetMode="External"/><Relationship Id="rId21" Type="http://schemas.openxmlformats.org/officeDocument/2006/relationships/hyperlink" Target="https://www.motu.nz/assets/Documents/our-research/environment/climate-change-mitigation/emissions-trading/A-Guide-to-the-New-Zealand-Emissions-Trading-System-2018-Motu-Research.pdf" TargetMode="External"/><Relationship Id="rId34" Type="http://schemas.openxmlformats.org/officeDocument/2006/relationships/hyperlink" Target="https://www.youtube.com/embed/S9Bh218GFSk" TargetMode="External"/><Relationship Id="rId7" Type="http://schemas.openxmlformats.org/officeDocument/2006/relationships/hyperlink" Target="https://www.worldbank.org/en/topic/social-dimensions-of-climate-change" TargetMode="External"/><Relationship Id="rId12" Type="http://schemas.openxmlformats.org/officeDocument/2006/relationships/hyperlink" Target="https://www.oecd.org/env/tools-evaluation/emissiontradingsystems.htm" TargetMode="External"/><Relationship Id="rId17" Type="http://schemas.openxmlformats.org/officeDocument/2006/relationships/hyperlink" Target="https://www.bbc.com/news/world-asia-57018837" TargetMode="External"/><Relationship Id="rId25" Type="http://schemas.openxmlformats.org/officeDocument/2006/relationships/hyperlink" Target="https://rcreee.org/sites/default/files/rcreee_rs_cdminrcreeememberstates_12_en_0.pdf" TargetMode="External"/><Relationship Id="rId33" Type="http://schemas.openxmlformats.org/officeDocument/2006/relationships/hyperlink" Target="https://gate.ahram.org.eg/News/3210691.aspx" TargetMode="External"/><Relationship Id="rId2" Type="http://schemas.openxmlformats.org/officeDocument/2006/relationships/hyperlink" Target="https://eipr.org/publications/%D9%88%D8%B1%D9%82%D8%A9-%D8%AD%D9%82%D8%A7%D8%A6%D9%82-%D9%88%D9%85%D8%B9%D9%84%D9%88%D9%85%D8%A7%D8%AA-%D8%B9%D9%86-%D8%AA%D9%84%D9%88%D8%AB-%D8%A7%D9%84%D9%87%D9%88%D8%A7%D8%A1-%D9%81%D9%8A-%D9%85%D8%B5%D8%B1" TargetMode="External"/><Relationship Id="rId16" Type="http://schemas.openxmlformats.org/officeDocument/2006/relationships/hyperlink" Target="https://icapcarbonaction.com/en/?option=com_etsmap&amp;task=export&amp;format=pdf&amp;layout=list&amp;systems%5B%5D=55" TargetMode="External"/><Relationship Id="rId20" Type="http://schemas.openxmlformats.org/officeDocument/2006/relationships/hyperlink" Target="https://www.researchgate.net/publication/269040486_Reflections_and_Outlook_for_the_New_Zealand_ETS_must_uncertain_times_mean_uncertain_measures" TargetMode="External"/><Relationship Id="rId29" Type="http://schemas.openxmlformats.org/officeDocument/2006/relationships/hyperlink" Target="https://www.skynewsarabia.com/middle-east/1476117-%D9%85%D8%B5%D8%B1-%D8%AA%D8%B7%D9%84%D9%82-%D8%A7%D8%B3%D8%AA%D8%B1%D8%A7%D8%AA%D9%8A%D8%AC%D9%8A%D8%A9-%D8%AA%D8%BA%D9%8A%D8%B1-%D8%A7%D9%84%D9%85%D9%86%D8%A7%D8%AE-2050-%D9%88%D9%87%D8%B0%D9%87-%D8%AA%D9%81%D8%A7%D8%B5%D9%8A%D9%84%D9%87%D8%A7" TargetMode="External"/><Relationship Id="rId1" Type="http://schemas.openxmlformats.org/officeDocument/2006/relationships/hyperlink" Target="https://unstats.un.org/sdgs/report/2021/goal-13/" TargetMode="External"/><Relationship Id="rId6" Type="http://schemas.openxmlformats.org/officeDocument/2006/relationships/hyperlink" Target="https://www.bbc.com/arabic/scienceandtech/2013/05/130513_climate_change_biological_diversity_" TargetMode="External"/><Relationship Id="rId11" Type="http://schemas.openxmlformats.org/officeDocument/2006/relationships/hyperlink" Target="https://www.worldbank.org/en/programs/pricing-carbon" TargetMode="External"/><Relationship Id="rId24" Type="http://schemas.openxmlformats.org/officeDocument/2006/relationships/hyperlink" Target="https://www.eeaa.gov.eg/portals/0/eeaaReports/SoE2017AR/Egypt-SOE-2016-FINAL.pdf" TargetMode="External"/><Relationship Id="rId32" Type="http://schemas.openxmlformats.org/officeDocument/2006/relationships/hyperlink" Target="https://doi.org/10.1007/s41207-020-00184-w" TargetMode="External"/><Relationship Id="rId5" Type="http://schemas.openxmlformats.org/officeDocument/2006/relationships/hyperlink" Target="https://www.un.org/development/desa/dpad/wp-content/uploads/sites/45/publication/SDO_BP_Koubi.pdf" TargetMode="External"/><Relationship Id="rId15" Type="http://schemas.openxmlformats.org/officeDocument/2006/relationships/hyperlink" Target="https://earth.org/what-countries-have-a-carbon-tax/" TargetMode="External"/><Relationship Id="rId23" Type="http://schemas.openxmlformats.org/officeDocument/2006/relationships/hyperlink" Target="https://www.weforum.org/agenda/2021/06/addressing-climate-change-through-carbon-taxes/" TargetMode="External"/><Relationship Id="rId28" Type="http://schemas.openxmlformats.org/officeDocument/2006/relationships/hyperlink" Target="https://www.eeaa.gov.eg/portals/0/eeaaReports/SoE2017AR/Egypt-SOE-2016-FINAL.pdf" TargetMode="External"/><Relationship Id="rId36" Type="http://schemas.openxmlformats.org/officeDocument/2006/relationships/hyperlink" Target="https://almalnews.com/%D8%AA%D8%B9%D8%B1%D9%81-%D8%B9%D9%84%D9%89-%D8%AC%D9%87%D9%88%D8%AF-%D9%88%D8%B2%D8%A7%D8%B1%D8%A9-%D8%A7%D9%84%D8%A8%D9%8A%D8%A6%D8%A9-%D9%84%D9%85%D9%88%D8%A7%D8%AC%D8%A9-%D9%86%D9%88%D8%A8%D8%A7" TargetMode="External"/><Relationship Id="rId10" Type="http://schemas.openxmlformats.org/officeDocument/2006/relationships/hyperlink" Target="https://www.youtube.com/embed/S9Bh218GFSk" TargetMode="External"/><Relationship Id="rId19" Type="http://schemas.openxmlformats.org/officeDocument/2006/relationships/hyperlink" Target="https://www.adb.org/sites/default/files/publication/469821/korea-emissions-trading-scheme.pdf" TargetMode="External"/><Relationship Id="rId31" Type="http://schemas.openxmlformats.org/officeDocument/2006/relationships/hyperlink" Target="https://www.eeaa.gov.eg/portals/0/eeaaReports/SoE2017AR/Egypt-SOE-2016-FINAL.pdf" TargetMode="External"/><Relationship Id="rId4" Type="http://schemas.openxmlformats.org/officeDocument/2006/relationships/hyperlink" Target="https://public.wmo.int/en/media/press-release/wmo-climate-change-threatens-sustainable-development" TargetMode="External"/><Relationship Id="rId9" Type="http://schemas.openxmlformats.org/officeDocument/2006/relationships/hyperlink" Target="https://www.weforum.org/agenda/2021/06/impact-climate-change-global-gdp/" TargetMode="External"/><Relationship Id="rId14" Type="http://schemas.openxmlformats.org/officeDocument/2006/relationships/hyperlink" Target="https://www.c2es.org/content/carbon-tax-basics/" TargetMode="External"/><Relationship Id="rId22" Type="http://schemas.openxmlformats.org/officeDocument/2006/relationships/hyperlink" Target="https://www.lse.ac.uk/GranthamInstitute/wp-content/uploads/2015/05/FINLAND.pdf" TargetMode="External"/><Relationship Id="rId27" Type="http://schemas.openxmlformats.org/officeDocument/2006/relationships/hyperlink" Target="https://www.eeaa.gov.eg/portals/0/eeaaReports/SoE-2017/Egypt%20SOE%202017%20-%20Full%20Report%20Arabic.pdf" TargetMode="External"/><Relationship Id="rId30" Type="http://schemas.openxmlformats.org/officeDocument/2006/relationships/hyperlink" Target="https://www.eeaa.gov.eg/portals/0/eeaaReports/SoE2017AR/Egypt-SOE-2016-FINAL.pdf" TargetMode="External"/><Relationship Id="rId35" Type="http://schemas.openxmlformats.org/officeDocument/2006/relationships/hyperlink" Target="https://fra.gov.eg/fra_news/%D8%A7%D9%84%D9%85%D9%88%D8%A7%D9%81%D9%82%D8%A9-%D8%B9%D9%84%D9%89-%D8%A3%D9%88%D9%84-%D8%A5%D8%B5%D8%AF%D8%A7%D8%B1-%D9%85%D9%86-%D8%A7%D9%84%D8%B3%D9%86%D8%AF%D8%A7%D8%AA-%D8%A7%D9%84%D8%AE%D8%B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CB0AF-8438-49AE-9C5D-D6496515E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46</Pages>
  <Words>11120</Words>
  <Characters>63388</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Dina Gamal</dc:creator>
  <cp:lastModifiedBy>شرين بيومى</cp:lastModifiedBy>
  <cp:revision>5</cp:revision>
  <cp:lastPrinted>2022-06-03T23:41:00Z</cp:lastPrinted>
  <dcterms:created xsi:type="dcterms:W3CDTF">2022-06-03T23:50:00Z</dcterms:created>
  <dcterms:modified xsi:type="dcterms:W3CDTF">2022-06-04T00:04:00Z</dcterms:modified>
</cp:coreProperties>
</file>