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179" w:rsidRPr="004C74E8" w:rsidRDefault="00D158D8"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1A54" w:rsidRPr="008C3A53" w:rsidRDefault="001E1A54" w:rsidP="003E798A">
                            <w:pPr>
                              <w:jc w:val="center"/>
                              <w:rPr>
                                <w:b/>
                                <w:bCs/>
                                <w:sz w:val="24"/>
                                <w:szCs w:val="24"/>
                                <w:lang w:val="en-GB" w:bidi="ar-EG"/>
                              </w:rPr>
                            </w:pPr>
                            <w:r w:rsidRPr="008C3A53">
                              <w:rPr>
                                <w:rFonts w:hint="cs"/>
                                <w:b/>
                                <w:bCs/>
                                <w:sz w:val="24"/>
                                <w:szCs w:val="24"/>
                                <w:rtl/>
                                <w:lang w:val="en-GB" w:bidi="ar-EG"/>
                              </w:rPr>
                              <w:t>جمهورية مصر العربية</w:t>
                            </w:r>
                          </w:p>
                          <w:p w:rsidR="001E1A54" w:rsidRDefault="001E1A54" w:rsidP="003E798A">
                            <w:pPr>
                              <w:jc w:val="center"/>
                              <w:rPr>
                                <w:b/>
                                <w:bCs/>
                                <w:sz w:val="32"/>
                                <w:szCs w:val="32"/>
                                <w:rtl/>
                                <w:lang w:bidi="ar-EG"/>
                              </w:rPr>
                            </w:pPr>
                            <w:r w:rsidRPr="008C3A53">
                              <w:rPr>
                                <w:rFonts w:hint="cs"/>
                                <w:b/>
                                <w:bCs/>
                                <w:sz w:val="32"/>
                                <w:szCs w:val="32"/>
                                <w:rtl/>
                                <w:lang w:bidi="ar-EG"/>
                              </w:rPr>
                              <w:t>معهد التخطيط القومي</w:t>
                            </w:r>
                          </w:p>
                          <w:p w:rsidR="001E1A54" w:rsidRPr="008C3A53" w:rsidRDefault="001E1A54"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" filled="f" stroked="f" strokeweight=".5pt">
                <v:path arrowok="t"/>
                <v:textbox>
                  <w:txbxContent>
                    <w:p w:rsidR="001E1A54" w:rsidRPr="008C3A53" w:rsidRDefault="001E1A54" w:rsidP="003E798A">
                      <w:pPr>
                        <w:jc w:val="center"/>
                        <w:rPr>
                          <w:b/>
                          <w:bCs/>
                          <w:sz w:val="24"/>
                          <w:szCs w:val="24"/>
                          <w:lang w:val="en-GB" w:bidi="ar-EG"/>
                        </w:rPr>
                      </w:pPr>
                      <w:r w:rsidRPr="008C3A53">
                        <w:rPr>
                          <w:rFonts w:hint="cs"/>
                          <w:b/>
                          <w:bCs/>
                          <w:sz w:val="24"/>
                          <w:szCs w:val="24"/>
                          <w:rtl/>
                          <w:lang w:val="en-GB" w:bidi="ar-EG"/>
                        </w:rPr>
                        <w:t>جمهورية مصر العربية</w:t>
                      </w:r>
                    </w:p>
                    <w:p w:rsidR="001E1A54" w:rsidRDefault="001E1A54" w:rsidP="003E798A">
                      <w:pPr>
                        <w:jc w:val="center"/>
                        <w:rPr>
                          <w:b/>
                          <w:bCs/>
                          <w:sz w:val="32"/>
                          <w:szCs w:val="32"/>
                          <w:rtl/>
                          <w:lang w:bidi="ar-EG"/>
                        </w:rPr>
                      </w:pPr>
                      <w:r w:rsidRPr="008C3A53">
                        <w:rPr>
                          <w:rFonts w:hint="cs"/>
                          <w:b/>
                          <w:bCs/>
                          <w:sz w:val="32"/>
                          <w:szCs w:val="32"/>
                          <w:rtl/>
                          <w:lang w:bidi="ar-EG"/>
                        </w:rPr>
                        <w:t>معهد التخطيط القومي</w:t>
                      </w:r>
                    </w:p>
                    <w:p w:rsidR="001E1A54" w:rsidRPr="008C3A53" w:rsidRDefault="001E1A54"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" fillcolor="white [3212]"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 o:spid="_x0000_s1026" style="position:absolute;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" fillcolor="#ceb966"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E1A54" w:rsidRPr="008C3A53" w:rsidRDefault="001E1A54"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" fillcolor="#ceb966" strokecolor="white [3212]" strokeweight="4pt">
                <v:path arrowok="t"/>
                <v:textbox>
                  <w:txbxContent>
                    <w:p w:rsidR="001E1A54" w:rsidRPr="008C3A53" w:rsidRDefault="001E1A54"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1A54" w:rsidRDefault="001E1A54"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" fillcolor="white [3201]" stroked="f" strokeweight=".5pt">
                <v:path arrowok="t"/>
                <v:textbox>
                  <w:txbxContent>
                    <w:p w:rsidR="001E1A54" w:rsidRDefault="001E1A54"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rsidR="00E236E1" w:rsidRDefault="00E236E1" w:rsidP="00E236E1">
      <w:pPr>
        <w:rPr>
          <w:rFonts w:ascii="Simplified Arabic" w:hAnsi="Simplified Arabic" w:cs="Simplified Arabic"/>
          <w:b/>
          <w:bCs/>
          <w:sz w:val="28"/>
          <w:szCs w:val="28"/>
          <w:u w:val="single"/>
          <w:rtl/>
          <w:lang w:bidi="ar-EG"/>
        </w:rPr>
      </w:pPr>
    </w:p>
    <w:p w:rsidR="002C0D4E" w:rsidRDefault="002C0D4E"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983E22" w:rsidRPr="00DE4C61" w:rsidRDefault="00983E22" w:rsidP="007E4740">
      <w:pPr>
        <w:spacing w:after="0"/>
        <w:rPr>
          <w:rFonts w:ascii="Simplified Arabic" w:hAnsi="Simplified Arabic" w:cs="Simplified Arabic"/>
          <w:b/>
          <w:bCs/>
          <w:sz w:val="28"/>
          <w:szCs w:val="28"/>
          <w:rtl/>
          <w:lang w:bidi="ar-EG"/>
        </w:rPr>
      </w:pPr>
    </w:p>
    <w:p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rsidR="0077422B" w:rsidRDefault="0077422B" w:rsidP="0077422B">
            <w:pPr>
              <w:pStyle w:val="ListParagraph"/>
              <w:ind w:left="470"/>
              <w:jc w:val="both"/>
              <w:rPr>
                <w:rFonts w:ascii="Simplified Arabic" w:hAnsi="Simplified Arabic" w:cs="Simplified Arabic"/>
                <w:b/>
                <w:bCs/>
                <w:sz w:val="28"/>
                <w:szCs w:val="28"/>
                <w:u w:val="single"/>
                <w:rtl/>
                <w:lang w:bidi="ar-EG"/>
              </w:rPr>
            </w:pPr>
          </w:p>
          <w:p w:rsidR="003D6EE8" w:rsidRPr="006973CE" w:rsidRDefault="003D6EE8" w:rsidP="006973CE">
            <w:pPr>
              <w:jc w:val="center"/>
              <w:rPr>
                <w:rFonts w:ascii="Simplified Arabic" w:hAnsi="Simplified Arabic" w:cs="Simplified Arabic"/>
                <w:b/>
                <w:bCs/>
                <w:sz w:val="28"/>
                <w:szCs w:val="28"/>
                <w:u w:val="single"/>
                <w:rtl/>
              </w:rPr>
            </w:pPr>
            <w:r w:rsidRPr="00D23BB3">
              <w:rPr>
                <w:rFonts w:ascii="Simplified Arabic" w:hAnsi="Simplified Arabic" w:cs="Simplified Arabic"/>
                <w:b/>
                <w:sz w:val="28"/>
                <w:szCs w:val="28"/>
                <w:rtl/>
              </w:rPr>
              <w:t xml:space="preserve">نحو التحول الرقمي لوزارة الثقافة </w:t>
            </w:r>
            <w:r w:rsidRPr="00D23BB3">
              <w:rPr>
                <w:rFonts w:ascii="Simplified Arabic" w:hAnsi="Simplified Arabic" w:cs="Simplified Arabic"/>
                <w:b/>
                <w:bCs/>
                <w:sz w:val="32"/>
                <w:szCs w:val="32"/>
                <w:rtl/>
                <w:lang w:bidi="ar-EG"/>
              </w:rPr>
              <w:t>المصرية</w:t>
            </w:r>
            <w:r w:rsidRPr="00D23BB3">
              <w:rPr>
                <w:rFonts w:ascii="Simplified Arabic" w:hAnsi="Simplified Arabic" w:cs="Simplified Arabic"/>
                <w:b/>
                <w:sz w:val="28"/>
                <w:szCs w:val="28"/>
                <w:rtl/>
              </w:rPr>
              <w:t xml:space="preserve"> مع التركيز</w:t>
            </w:r>
            <w:r w:rsidR="00490131">
              <w:rPr>
                <w:rFonts w:ascii="Simplified Arabic" w:hAnsi="Simplified Arabic" w:cs="Simplified Arabic" w:hint="cs"/>
                <w:b/>
                <w:sz w:val="28"/>
                <w:szCs w:val="28"/>
                <w:rtl/>
              </w:rPr>
              <w:t xml:space="preserve"> على </w:t>
            </w:r>
            <w:r w:rsidRPr="00D23BB3">
              <w:rPr>
                <w:rFonts w:ascii="Simplified Arabic" w:hAnsi="Simplified Arabic" w:cs="Simplified Arabic"/>
                <w:b/>
                <w:sz w:val="28"/>
                <w:szCs w:val="28"/>
                <w:rtl/>
              </w:rPr>
              <w:t>تأهيل العاملين</w:t>
            </w:r>
          </w:p>
        </w:tc>
      </w:tr>
      <w:tr w:rsidR="006F77C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6F77C7" w:rsidRPr="003E798A" w:rsidRDefault="006F77C7"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rsidR="006F77C7" w:rsidRDefault="006F77C7" w:rsidP="00C536A7">
            <w:pPr>
              <w:tabs>
                <w:tab w:val="center" w:pos="3231"/>
              </w:tabs>
              <w:jc w:val="both"/>
              <w:rPr>
                <w:rFonts w:ascii="Simplified Arabic" w:hAnsi="Simplified Arabic" w:cs="Simplified Arabic"/>
                <w:b/>
                <w:bCs/>
                <w:sz w:val="28"/>
                <w:szCs w:val="28"/>
                <w:rtl/>
                <w:lang w:bidi="ar-EG"/>
              </w:rPr>
            </w:pPr>
          </w:p>
          <w:p w:rsidR="006F77C7" w:rsidRPr="006973CE" w:rsidRDefault="006F77C7" w:rsidP="00C536A7">
            <w:pPr>
              <w:tabs>
                <w:tab w:val="center" w:pos="3231"/>
              </w:tabs>
              <w:jc w:val="both"/>
              <w:rPr>
                <w:rFonts w:ascii="Simplified Arabic" w:hAnsi="Simplified Arabic" w:cs="Simplified Arabic"/>
                <w:b/>
                <w:bCs/>
                <w:sz w:val="28"/>
                <w:szCs w:val="28"/>
                <w:rtl/>
                <w:lang w:bidi="ar-EG"/>
              </w:rPr>
            </w:pPr>
            <w:r w:rsidRPr="006973CE">
              <w:rPr>
                <w:rStyle w:val="y2iqfc"/>
                <w:rFonts w:ascii="inherit" w:eastAsia="Times New Roman" w:hAnsi="inherit" w:cs="Courier New"/>
                <w:color w:val="202124"/>
                <w:sz w:val="32"/>
                <w:szCs w:val="32"/>
              </w:rPr>
              <w:t xml:space="preserve">Towards Digital Transformation for Egyptian Ministry of Culture with </w:t>
            </w:r>
            <w:r>
              <w:rPr>
                <w:rStyle w:val="y2iqfc"/>
                <w:rFonts w:ascii="inherit" w:eastAsia="Times New Roman" w:hAnsi="inherit" w:cs="Courier New"/>
                <w:color w:val="202124"/>
                <w:sz w:val="32"/>
                <w:szCs w:val="32"/>
              </w:rPr>
              <w:t>emphasis on staff qualification</w:t>
            </w:r>
          </w:p>
        </w:tc>
      </w:tr>
      <w:tr w:rsidR="00F03084"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rsidR="00F03084" w:rsidRPr="00EA4F1F" w:rsidRDefault="00EA4F1F" w:rsidP="003B24D3">
            <w:pPr>
              <w:jc w:val="both"/>
              <w:rPr>
                <w:rFonts w:ascii="Simplified Arabic" w:hAnsi="Simplified Arabic" w:cs="Simplified Arabic"/>
                <w:b/>
                <w:bCs/>
                <w:sz w:val="28"/>
                <w:szCs w:val="28"/>
                <w:rtl/>
                <w:lang w:bidi="ar-EG"/>
              </w:rPr>
            </w:pPr>
            <w:r w:rsidRPr="00EA4F1F">
              <w:rPr>
                <w:rFonts w:ascii="Simplified Arabic" w:hAnsi="Simplified Arabic" w:cs="Simplified Arabic" w:hint="cs"/>
                <w:b/>
                <w:bCs/>
                <w:sz w:val="28"/>
                <w:szCs w:val="28"/>
                <w:rtl/>
                <w:lang w:bidi="ar-EG"/>
              </w:rPr>
              <w:t>ايمن محمد عبد الفتاح الضرير</w:t>
            </w:r>
          </w:p>
        </w:tc>
      </w:tr>
      <w:tr w:rsidR="00F03084"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rsidR="00F03084" w:rsidRPr="00D23BB3" w:rsidRDefault="00F03084" w:rsidP="003B24D3">
            <w:pPr>
              <w:jc w:val="both"/>
              <w:rPr>
                <w:rFonts w:ascii="Simplified Arabic" w:hAnsi="Simplified Arabic" w:cs="Simplified Arabic"/>
                <w:b/>
                <w:bCs/>
                <w:sz w:val="36"/>
                <w:szCs w:val="36"/>
                <w:rtl/>
                <w:lang w:bidi="ar-EG"/>
              </w:rPr>
            </w:pPr>
          </w:p>
          <w:p w:rsidR="0077422B" w:rsidRPr="00D23BB3" w:rsidRDefault="00232656" w:rsidP="003B24D3">
            <w:pPr>
              <w:jc w:val="both"/>
              <w:rPr>
                <w:rFonts w:ascii="Simplified Arabic" w:hAnsi="Simplified Arabic" w:cs="Simplified Arabic"/>
                <w:b/>
                <w:bCs/>
                <w:sz w:val="36"/>
                <w:szCs w:val="36"/>
                <w:rtl/>
                <w:lang w:bidi="ar-EG"/>
              </w:rPr>
            </w:pPr>
            <w:r w:rsidRPr="00D23BB3">
              <w:rPr>
                <w:rFonts w:ascii="Simplified Arabic" w:hAnsi="Simplified Arabic" w:cs="Simplified Arabic"/>
                <w:b/>
                <w:bCs/>
                <w:sz w:val="36"/>
                <w:szCs w:val="36"/>
                <w:rtl/>
                <w:lang w:bidi="ar-EG"/>
              </w:rPr>
              <w:t xml:space="preserve">أ.د مجدة امام </w:t>
            </w:r>
          </w:p>
        </w:tc>
      </w:tr>
    </w:tbl>
    <w:p w:rsidR="001A6070" w:rsidRPr="00DE4C61" w:rsidRDefault="001A6070" w:rsidP="00DE4C61">
      <w:pPr>
        <w:ind w:firstLine="720"/>
        <w:jc w:val="both"/>
        <w:rPr>
          <w:rFonts w:ascii="Simplified Arabic" w:hAnsi="Simplified Arabic" w:cs="Simplified Arabic"/>
          <w:b/>
          <w:bCs/>
          <w:sz w:val="2"/>
          <w:szCs w:val="2"/>
          <w:u w:val="single"/>
          <w:lang w:bidi="ar-EG"/>
        </w:rPr>
      </w:pPr>
    </w:p>
    <w:p w:rsidR="00F03084" w:rsidRPr="00DE4C61" w:rsidRDefault="00F03084" w:rsidP="00F03084">
      <w:pPr>
        <w:jc w:val="both"/>
        <w:rPr>
          <w:rFonts w:ascii="Simplified Arabic" w:hAnsi="Simplified Arabic" w:cs="Simplified Arabic"/>
          <w:b/>
          <w:bCs/>
          <w:sz w:val="16"/>
          <w:szCs w:val="16"/>
          <w:u w:val="single"/>
          <w:rtl/>
          <w:lang w:bidi="ar-EG"/>
        </w:rPr>
      </w:pPr>
    </w:p>
    <w:p w:rsidR="00F03084" w:rsidRDefault="00F03084" w:rsidP="00F03084">
      <w:pPr>
        <w:jc w:val="center"/>
        <w:rPr>
          <w:rFonts w:asciiTheme="majorBidi" w:hAnsiTheme="majorBidi" w:cstheme="majorBidi"/>
          <w:b/>
          <w:bCs/>
          <w:sz w:val="36"/>
          <w:szCs w:val="36"/>
          <w:rtl/>
          <w:lang w:bidi="ar-EG"/>
        </w:rPr>
      </w:pPr>
    </w:p>
    <w:p w:rsidR="00D97E7D" w:rsidRPr="00DE4C61" w:rsidRDefault="00DE4C61" w:rsidP="00DE4C61">
      <w:pPr>
        <w:tabs>
          <w:tab w:val="left" w:pos="6659"/>
        </w:tabs>
        <w:rPr>
          <w:sz w:val="2"/>
          <w:szCs w:val="2"/>
          <w:rtl/>
        </w:rPr>
      </w:pPr>
      <w:r>
        <w:rPr>
          <w:sz w:val="18"/>
          <w:szCs w:val="18"/>
          <w:rtl/>
        </w:rPr>
        <w:tab/>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rsidR="008C3A53" w:rsidRPr="008C3A53" w:rsidRDefault="008C3A53" w:rsidP="002C0D4E">
      <w:pPr>
        <w:jc w:val="center"/>
        <w:rPr>
          <w:rFonts w:ascii="Arial Rounded MT Bold" w:eastAsia="Arial Unicode MS" w:hAnsi="Arial Rounded MT Bold" w:cs="Simplified Arabic"/>
          <w:b/>
          <w:bCs/>
          <w:sz w:val="40"/>
          <w:szCs w:val="44"/>
          <w:rtl/>
        </w:rPr>
      </w:pPr>
    </w:p>
    <w:p w:rsidR="001F4909" w:rsidRPr="00D23BB3" w:rsidRDefault="0004508A" w:rsidP="009757A2">
      <w:pPr>
        <w:spacing w:line="360" w:lineRule="auto"/>
        <w:jc w:val="center"/>
        <w:rPr>
          <w:rFonts w:ascii="Simplified Arabic" w:hAnsi="Simplified Arabic" w:cs="Simplified Arabic"/>
          <w:b/>
          <w:bCs/>
          <w:color w:val="C00000"/>
          <w:sz w:val="36"/>
          <w:szCs w:val="36"/>
          <w:rtl/>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r w:rsidR="001F4909" w:rsidRPr="00D23BB3">
        <w:rPr>
          <w:rFonts w:ascii="Simplified Arabic" w:hAnsi="Simplified Arabic" w:cs="Simplified Arabic"/>
          <w:b/>
          <w:bCs/>
          <w:sz w:val="36"/>
          <w:szCs w:val="36"/>
          <w:rtl/>
        </w:rPr>
        <w:lastRenderedPageBreak/>
        <w:t xml:space="preserve">ملخص </w:t>
      </w:r>
      <w:r w:rsidR="00EA455C" w:rsidRPr="00D23BB3">
        <w:rPr>
          <w:rFonts w:ascii="Simplified Arabic" w:hAnsi="Simplified Arabic" w:cs="Simplified Arabic"/>
          <w:b/>
          <w:bCs/>
          <w:sz w:val="36"/>
          <w:szCs w:val="36"/>
          <w:rtl/>
        </w:rPr>
        <w:t xml:space="preserve">البحث التطبيقي </w:t>
      </w:r>
    </w:p>
    <w:p w:rsidR="001F4909" w:rsidRPr="00D23BB3" w:rsidRDefault="003D6EE8" w:rsidP="00F94675">
      <w:pPr>
        <w:pStyle w:val="Normal1"/>
        <w:spacing w:line="360" w:lineRule="auto"/>
        <w:jc w:val="both"/>
        <w:rPr>
          <w:rFonts w:ascii="Simplified Arabic" w:hAnsi="Simplified Arabic" w:cs="Simplified Arabic"/>
          <w:b/>
          <w:sz w:val="28"/>
          <w:szCs w:val="28"/>
          <w:rtl/>
          <w:lang w:bidi="ar-EG"/>
        </w:rPr>
      </w:pPr>
      <w:r w:rsidRPr="00D23BB3">
        <w:rPr>
          <w:rFonts w:ascii="Simplified Arabic" w:hAnsi="Simplified Arabic" w:cs="Simplified Arabic"/>
          <w:b/>
          <w:sz w:val="24"/>
          <w:szCs w:val="24"/>
          <w:rtl/>
        </w:rPr>
        <w:t xml:space="preserve">تهدف هذه الدراسة إلى التحول الرقمي بوزارة الثقافة من خلال دمج </w:t>
      </w:r>
      <w:r w:rsidR="0027520D" w:rsidRPr="00D23BB3">
        <w:rPr>
          <w:rFonts w:ascii="Simplified Arabic" w:hAnsi="Simplified Arabic" w:cs="Simplified Arabic"/>
          <w:b/>
          <w:sz w:val="24"/>
          <w:szCs w:val="24"/>
          <w:rtl/>
        </w:rPr>
        <w:t>استراتيجية</w:t>
      </w:r>
      <w:r w:rsidRPr="00D23BB3">
        <w:rPr>
          <w:rFonts w:ascii="Simplified Arabic" w:hAnsi="Simplified Arabic" w:cs="Simplified Arabic"/>
          <w:b/>
          <w:sz w:val="24"/>
          <w:szCs w:val="24"/>
          <w:rtl/>
        </w:rPr>
        <w:t xml:space="preserve"> التنمية المستدامة  وهيكل وزارة الثقافة وتحويل كل البيانات الورقية إلى نموذج من نماذج التحول الرقمي الموحدة  بمصر وذلك لمواكبة عصر السرعة والتغيير والمنافسة و الحوكمة  لتفعيل </w:t>
      </w:r>
      <w:r w:rsidR="0027520D" w:rsidRPr="00D23BB3">
        <w:rPr>
          <w:rFonts w:ascii="Simplified Arabic" w:hAnsi="Simplified Arabic" w:cs="Simplified Arabic"/>
          <w:b/>
          <w:sz w:val="24"/>
          <w:szCs w:val="24"/>
          <w:rtl/>
        </w:rPr>
        <w:t>الاستراتيجية</w:t>
      </w:r>
      <w:r w:rsidRPr="00D23BB3">
        <w:rPr>
          <w:rFonts w:ascii="Simplified Arabic" w:hAnsi="Simplified Arabic" w:cs="Simplified Arabic"/>
          <w:b/>
          <w:sz w:val="24"/>
          <w:szCs w:val="24"/>
          <w:rtl/>
        </w:rPr>
        <w:t xml:space="preserve"> بشكل أفضل ومتابعة وتنفيذ </w:t>
      </w:r>
      <w:r w:rsidR="0027520D" w:rsidRPr="00D23BB3">
        <w:rPr>
          <w:rFonts w:ascii="Simplified Arabic" w:hAnsi="Simplified Arabic" w:cs="Simplified Arabic"/>
          <w:b/>
          <w:sz w:val="24"/>
          <w:szCs w:val="24"/>
          <w:rtl/>
        </w:rPr>
        <w:t>الاستراتيجية</w:t>
      </w:r>
      <w:r w:rsidRPr="00D23BB3">
        <w:rPr>
          <w:rFonts w:ascii="Simplified Arabic" w:hAnsi="Simplified Arabic" w:cs="Simplified Arabic"/>
          <w:b/>
          <w:sz w:val="24"/>
          <w:szCs w:val="24"/>
          <w:rtl/>
        </w:rPr>
        <w:t xml:space="preserve"> وتحليل البيانات باستخدام الذكاء </w:t>
      </w:r>
      <w:r w:rsidR="00812901">
        <w:rPr>
          <w:rFonts w:ascii="Simplified Arabic" w:hAnsi="Simplified Arabic" w:cs="Simplified Arabic" w:hint="cs"/>
          <w:b/>
          <w:sz w:val="24"/>
          <w:szCs w:val="24"/>
          <w:rtl/>
          <w:lang w:bidi="ar-EG"/>
        </w:rPr>
        <w:t>الاصطناعي</w:t>
      </w:r>
      <w:r w:rsidRPr="00D23BB3">
        <w:rPr>
          <w:rFonts w:ascii="Simplified Arabic" w:hAnsi="Simplified Arabic" w:cs="Simplified Arabic"/>
          <w:b/>
          <w:sz w:val="24"/>
          <w:szCs w:val="24"/>
          <w:rtl/>
        </w:rPr>
        <w:t xml:space="preserve"> وتأهيل العاملين لتقديم خدمة تتناسب مع هذا العصر المعرفي لرفع الوعي الثقافي </w:t>
      </w:r>
      <w:r w:rsidR="00F94675">
        <w:rPr>
          <w:rFonts w:ascii="Simplified Arabic" w:hAnsi="Simplified Arabic" w:cs="Simplified Arabic" w:hint="cs"/>
          <w:b/>
          <w:sz w:val="24"/>
          <w:szCs w:val="24"/>
          <w:rtl/>
        </w:rPr>
        <w:t>والمعرفي</w:t>
      </w:r>
      <w:r w:rsidRPr="00D23BB3">
        <w:rPr>
          <w:rFonts w:ascii="Simplified Arabic" w:hAnsi="Simplified Arabic" w:cs="Simplified Arabic"/>
          <w:b/>
          <w:sz w:val="24"/>
          <w:szCs w:val="24"/>
          <w:rtl/>
        </w:rPr>
        <w:t xml:space="preserve"> لدى المجتمع</w:t>
      </w:r>
      <w:r w:rsidRPr="00D23BB3">
        <w:rPr>
          <w:rFonts w:ascii="Simplified Arabic" w:hAnsi="Simplified Arabic" w:cs="Simplified Arabic"/>
          <w:b/>
          <w:sz w:val="24"/>
          <w:szCs w:val="24"/>
          <w:rtl/>
          <w:lang w:bidi="ar-EG"/>
        </w:rPr>
        <w:t xml:space="preserve"> والتأكيد على أهمية الهوية المصرية</w:t>
      </w:r>
      <w:r w:rsidR="00564D5D" w:rsidRPr="00D23BB3">
        <w:rPr>
          <w:rFonts w:ascii="Simplified Arabic" w:hAnsi="Simplified Arabic" w:cs="Simplified Arabic"/>
          <w:b/>
          <w:sz w:val="28"/>
          <w:szCs w:val="28"/>
          <w:rtl/>
          <w:lang w:bidi="ar-EG"/>
        </w:rPr>
        <w:t>.</w:t>
      </w:r>
    </w:p>
    <w:p w:rsidR="001F4909" w:rsidRPr="00961516" w:rsidRDefault="00FE5796" w:rsidP="00D23BB3">
      <w:pPr>
        <w:spacing w:line="360" w:lineRule="auto"/>
        <w:jc w:val="both"/>
        <w:rPr>
          <w:rFonts w:ascii="Simplified Arabic" w:hAnsi="Simplified Arabic" w:cs="Simplified Arabic"/>
          <w:color w:val="000000" w:themeColor="text1"/>
          <w:sz w:val="28"/>
          <w:szCs w:val="28"/>
          <w:rtl/>
        </w:rPr>
      </w:pPr>
      <w:r w:rsidRPr="00961516">
        <w:rPr>
          <w:rFonts w:ascii="Simplified Arabic" w:hAnsi="Simplified Arabic" w:cs="Simplified Arabic"/>
          <w:b/>
          <w:bCs/>
          <w:color w:val="000000" w:themeColor="text1"/>
          <w:sz w:val="28"/>
          <w:szCs w:val="28"/>
          <w:rtl/>
        </w:rPr>
        <w:t>الكلمات ال</w:t>
      </w:r>
      <w:r w:rsidR="00961516" w:rsidRPr="00961516">
        <w:rPr>
          <w:rFonts w:ascii="Simplified Arabic" w:hAnsi="Simplified Arabic" w:cs="Simplified Arabic" w:hint="cs"/>
          <w:b/>
          <w:bCs/>
          <w:color w:val="000000" w:themeColor="text1"/>
          <w:sz w:val="28"/>
          <w:szCs w:val="28"/>
          <w:rtl/>
          <w:lang w:bidi="ar-EG"/>
        </w:rPr>
        <w:t>مفتاحيه</w:t>
      </w:r>
      <w:r w:rsidRPr="00961516">
        <w:rPr>
          <w:rFonts w:ascii="Simplified Arabic" w:hAnsi="Simplified Arabic" w:cs="Simplified Arabic"/>
          <w:color w:val="000000" w:themeColor="text1"/>
          <w:sz w:val="28"/>
          <w:szCs w:val="28"/>
          <w:rtl/>
        </w:rPr>
        <w:t>:</w:t>
      </w:r>
      <w:r w:rsidR="00961516" w:rsidRPr="00961516">
        <w:rPr>
          <w:rFonts w:ascii="Simplified Arabic" w:hAnsi="Simplified Arabic" w:cs="Simplified Arabic" w:hint="cs"/>
          <w:color w:val="000000" w:themeColor="text1"/>
          <w:sz w:val="28"/>
          <w:szCs w:val="28"/>
          <w:rtl/>
        </w:rPr>
        <w:t>المفاهيم. التحول الرقمي . التأهيل . التحديات .المتطلبات .تجارب الدول</w:t>
      </w:r>
    </w:p>
    <w:p w:rsidR="00290087" w:rsidRPr="00D23BB3" w:rsidRDefault="001F4909" w:rsidP="009757A2">
      <w:pPr>
        <w:bidi w:val="0"/>
        <w:jc w:val="center"/>
        <w:rPr>
          <w:rFonts w:asciiTheme="minorBidi" w:hAnsiTheme="minorBidi"/>
          <w:b/>
          <w:bCs/>
          <w:color w:val="C00000"/>
          <w:sz w:val="32"/>
          <w:szCs w:val="32"/>
          <w:rtl/>
          <w:lang w:val="en-GB"/>
        </w:rPr>
      </w:pPr>
      <w:r w:rsidRPr="00D23BB3">
        <w:rPr>
          <w:rFonts w:asciiTheme="minorBidi" w:hAnsiTheme="minorBidi"/>
          <w:b/>
          <w:bCs/>
          <w:color w:val="000000" w:themeColor="text1"/>
          <w:sz w:val="32"/>
          <w:szCs w:val="32"/>
          <w:lang w:val="en-GB"/>
        </w:rPr>
        <w:t xml:space="preserve">Abstract </w:t>
      </w:r>
    </w:p>
    <w:p w:rsidR="00290087" w:rsidRPr="006F0EFC" w:rsidRDefault="00564D5D" w:rsidP="006F0EFC">
      <w:pPr>
        <w:bidi w:val="0"/>
        <w:spacing w:line="360" w:lineRule="auto"/>
        <w:jc w:val="both"/>
        <w:rPr>
          <w:rFonts w:asciiTheme="majorBidi" w:hAnsiTheme="majorBidi" w:cstheme="majorBidi"/>
          <w:color w:val="000000" w:themeColor="text1"/>
          <w:sz w:val="24"/>
          <w:szCs w:val="24"/>
          <w:rtl/>
        </w:rPr>
      </w:pPr>
      <w:r w:rsidRPr="006F0EFC">
        <w:rPr>
          <w:rFonts w:asciiTheme="majorBidi" w:hAnsiTheme="majorBidi" w:cstheme="majorBidi"/>
          <w:color w:val="000000" w:themeColor="text1"/>
          <w:sz w:val="24"/>
          <w:szCs w:val="24"/>
        </w:rPr>
        <w:t>This study aims at digital transformation in the Ministry of Culture by integrating the sustainable development strategy and the structure of the Ministry of Culture and transforming all paper data into a model for unified digital transformation models in Egypt in order to keep pace with the era of speed. And change, competition and governance to better activate the strategy, follow-up and implement the strategy, analyze data using artificial intelligence and qualify workers to provide a service commensurate with this knowledge age to raise cultural awareness and opinion among society and emphasize the importance of the Egyptian identity.</w:t>
      </w:r>
    </w:p>
    <w:p w:rsidR="003579D7" w:rsidRPr="00D23BB3" w:rsidRDefault="003579D7" w:rsidP="002C0D4E">
      <w:pPr>
        <w:jc w:val="center"/>
        <w:rPr>
          <w:rFonts w:asciiTheme="minorBidi" w:hAnsiTheme="minorBidi"/>
          <w:b/>
          <w:bCs/>
          <w:color w:val="C00000"/>
          <w:sz w:val="32"/>
          <w:szCs w:val="32"/>
          <w:rtl/>
          <w:lang w:val="en-GB" w:bidi="ar-EG"/>
        </w:rPr>
      </w:pPr>
    </w:p>
    <w:p w:rsidR="00961516" w:rsidRPr="00490131" w:rsidRDefault="00290087" w:rsidP="00961516">
      <w:pPr>
        <w:pStyle w:val="HTMLPreformatted"/>
        <w:spacing w:line="617" w:lineRule="atLeast"/>
        <w:rPr>
          <w:rFonts w:ascii="inherit" w:hAnsi="inherit"/>
          <w:color w:val="202124"/>
          <w:sz w:val="28"/>
          <w:szCs w:val="28"/>
        </w:rPr>
      </w:pPr>
      <w:r w:rsidRPr="00490131">
        <w:rPr>
          <w:rFonts w:asciiTheme="minorBidi" w:hAnsiTheme="minorBidi"/>
          <w:b/>
          <w:bCs/>
          <w:color w:val="000000" w:themeColor="text1"/>
          <w:sz w:val="28"/>
          <w:szCs w:val="28"/>
        </w:rPr>
        <w:t>Keywords:</w:t>
      </w:r>
      <w:r w:rsidR="009F2DF8">
        <w:rPr>
          <w:rFonts w:asciiTheme="minorBidi" w:hAnsiTheme="minorBidi"/>
          <w:b/>
          <w:bCs/>
          <w:color w:val="000000" w:themeColor="text1"/>
          <w:sz w:val="28"/>
          <w:szCs w:val="28"/>
        </w:rPr>
        <w:t xml:space="preserve"> </w:t>
      </w:r>
      <w:r w:rsidR="00961516" w:rsidRPr="00490131">
        <w:rPr>
          <w:rStyle w:val="y2iqfc"/>
          <w:rFonts w:ascii="inherit" w:hAnsi="inherit"/>
          <w:color w:val="202124"/>
          <w:sz w:val="28"/>
          <w:szCs w:val="28"/>
        </w:rPr>
        <w:t>Concepts</w:t>
      </w:r>
      <w:r w:rsidR="00961516" w:rsidRPr="00490131">
        <w:rPr>
          <w:rFonts w:ascii="inherit" w:hAnsi="inherit"/>
          <w:color w:val="202124"/>
          <w:sz w:val="28"/>
          <w:szCs w:val="28"/>
        </w:rPr>
        <w:t xml:space="preserve">, Digital transformation , </w:t>
      </w:r>
      <w:r w:rsidR="00961516" w:rsidRPr="00490131">
        <w:rPr>
          <w:rStyle w:val="y2iqfc"/>
          <w:rFonts w:ascii="inherit" w:hAnsi="inherit"/>
          <w:color w:val="202124"/>
          <w:sz w:val="28"/>
          <w:szCs w:val="28"/>
        </w:rPr>
        <w:t>Qualification</w:t>
      </w:r>
      <w:r w:rsidR="00961516" w:rsidRPr="00490131">
        <w:rPr>
          <w:rFonts w:ascii="inherit" w:hAnsi="inherit"/>
          <w:color w:val="202124"/>
          <w:sz w:val="28"/>
          <w:szCs w:val="28"/>
        </w:rPr>
        <w:t xml:space="preserve">, </w:t>
      </w:r>
      <w:r w:rsidR="00961516" w:rsidRPr="00490131">
        <w:rPr>
          <w:rStyle w:val="y2iqfc"/>
          <w:rFonts w:ascii="inherit" w:hAnsi="inherit"/>
          <w:color w:val="202124"/>
          <w:sz w:val="28"/>
          <w:szCs w:val="28"/>
        </w:rPr>
        <w:t>Challenges</w:t>
      </w:r>
      <w:r w:rsidR="00961516" w:rsidRPr="00490131">
        <w:rPr>
          <w:rFonts w:ascii="inherit" w:hAnsi="inherit"/>
          <w:color w:val="202124"/>
          <w:sz w:val="28"/>
          <w:szCs w:val="28"/>
        </w:rPr>
        <w:t xml:space="preserve">, </w:t>
      </w:r>
      <w:r w:rsidR="00961516" w:rsidRPr="00490131">
        <w:rPr>
          <w:rStyle w:val="y2iqfc"/>
          <w:rFonts w:ascii="inherit" w:hAnsi="inherit"/>
          <w:color w:val="202124"/>
          <w:sz w:val="28"/>
          <w:szCs w:val="28"/>
        </w:rPr>
        <w:t>Requirements,</w:t>
      </w:r>
      <w:r w:rsidR="00961516" w:rsidRPr="00490131">
        <w:rPr>
          <w:rFonts w:ascii="inherit" w:hAnsi="inherit"/>
          <w:color w:val="202124"/>
          <w:sz w:val="28"/>
          <w:szCs w:val="28"/>
        </w:rPr>
        <w:t xml:space="preserve"> Country experiences</w:t>
      </w:r>
    </w:p>
    <w:p w:rsidR="00961516" w:rsidRPr="00961516" w:rsidRDefault="00961516" w:rsidP="00961516">
      <w:pPr>
        <w:shd w:val="clear" w:color="auto" w:fill="F8F9FA"/>
        <w:bidi w:val="0"/>
        <w:spacing w:after="0"/>
        <w:rPr>
          <w:rFonts w:ascii="Arial" w:eastAsia="Times New Roman" w:hAnsi="Arial" w:cs="Arial"/>
          <w:i/>
          <w:iCs/>
          <w:color w:val="222222"/>
          <w:sz w:val="21"/>
          <w:szCs w:val="21"/>
        </w:rPr>
      </w:pPr>
    </w:p>
    <w:p w:rsidR="00961516" w:rsidRDefault="00961516" w:rsidP="00961516">
      <w:pPr>
        <w:pStyle w:val="HTMLPreformatted"/>
        <w:shd w:val="clear" w:color="auto" w:fill="F8F9FA"/>
        <w:spacing w:line="617" w:lineRule="atLeast"/>
        <w:rPr>
          <w:rFonts w:ascii="inherit" w:hAnsi="inherit"/>
          <w:color w:val="202124"/>
          <w:sz w:val="48"/>
          <w:szCs w:val="48"/>
        </w:rPr>
      </w:pPr>
    </w:p>
    <w:p w:rsidR="00961516" w:rsidRDefault="00961516" w:rsidP="00961516">
      <w:pPr>
        <w:pStyle w:val="HTMLPreformatted"/>
        <w:shd w:val="clear" w:color="auto" w:fill="F8F9FA"/>
        <w:spacing w:line="617" w:lineRule="atLeast"/>
        <w:rPr>
          <w:rFonts w:ascii="inherit" w:hAnsi="inherit"/>
          <w:color w:val="202124"/>
          <w:sz w:val="48"/>
          <w:szCs w:val="48"/>
        </w:rPr>
      </w:pPr>
    </w:p>
    <w:p w:rsidR="00961516" w:rsidRDefault="00961516" w:rsidP="00961516">
      <w:pPr>
        <w:pStyle w:val="HTMLPreformatted"/>
        <w:shd w:val="clear" w:color="auto" w:fill="F8F9FA"/>
        <w:spacing w:line="617" w:lineRule="atLeast"/>
        <w:rPr>
          <w:rFonts w:ascii="inherit" w:hAnsi="inherit"/>
          <w:color w:val="202124"/>
          <w:sz w:val="48"/>
          <w:szCs w:val="48"/>
        </w:rPr>
      </w:pPr>
    </w:p>
    <w:p w:rsidR="00E236E1" w:rsidRPr="00D23BB3" w:rsidRDefault="00E236E1" w:rsidP="00961516">
      <w:pPr>
        <w:jc w:val="right"/>
        <w:rPr>
          <w:rFonts w:asciiTheme="minorBidi" w:hAnsiTheme="minorBidi"/>
          <w:b/>
          <w:bCs/>
          <w:sz w:val="28"/>
          <w:szCs w:val="28"/>
          <w:u w:val="single"/>
          <w:rtl/>
          <w:lang w:bidi="ar-EG"/>
        </w:rPr>
      </w:pPr>
      <w:r w:rsidRPr="00D23BB3">
        <w:rPr>
          <w:rFonts w:asciiTheme="minorBidi" w:hAnsiTheme="minorBidi"/>
          <w:b/>
          <w:bCs/>
          <w:sz w:val="28"/>
          <w:szCs w:val="28"/>
          <w:u w:val="single"/>
          <w:rtl/>
          <w:lang w:bidi="ar-EG"/>
        </w:rPr>
        <w:br w:type="page"/>
      </w:r>
    </w:p>
    <w:p w:rsidR="00D23BB3" w:rsidRPr="00A75AAD" w:rsidRDefault="001F4909" w:rsidP="00A75AAD">
      <w:pPr>
        <w:pStyle w:val="NoSpacing"/>
        <w:numPr>
          <w:ilvl w:val="0"/>
          <w:numId w:val="1"/>
        </w:numPr>
        <w:spacing w:line="360" w:lineRule="auto"/>
        <w:jc w:val="both"/>
        <w:rPr>
          <w:rFonts w:ascii="Simplified Arabic" w:hAnsi="Simplified Arabic" w:cs="Simplified Arabic"/>
          <w:color w:val="C00000"/>
          <w:sz w:val="24"/>
          <w:szCs w:val="24"/>
          <w:lang w:bidi="ar-EG"/>
        </w:rPr>
      </w:pPr>
      <w:r w:rsidRPr="00FF10B5">
        <w:rPr>
          <w:rFonts w:ascii="Simplified Arabic" w:hAnsi="Simplified Arabic" w:cs="Simplified Arabic"/>
          <w:b/>
          <w:bCs/>
          <w:sz w:val="24"/>
          <w:szCs w:val="24"/>
          <w:rtl/>
          <w:lang w:bidi="ar-EG"/>
        </w:rPr>
        <w:lastRenderedPageBreak/>
        <w:t xml:space="preserve">المقدمة </w:t>
      </w:r>
    </w:p>
    <w:p w:rsidR="00A75AAD" w:rsidRPr="00A75AAD" w:rsidRDefault="00F9678B" w:rsidP="00DA64FF">
      <w:pPr>
        <w:pStyle w:val="Normal1"/>
        <w:pBdr>
          <w:top w:val="nil"/>
          <w:left w:val="nil"/>
          <w:bottom w:val="nil"/>
          <w:right w:val="nil"/>
          <w:between w:val="nil"/>
        </w:pBdr>
        <w:spacing w:after="0" w:line="360" w:lineRule="auto"/>
        <w:jc w:val="both"/>
        <w:rPr>
          <w:rFonts w:ascii="Simplified Arabic" w:eastAsia="Simplified Arabic" w:hAnsi="Simplified Arabic" w:cs="Simplified Arabic"/>
          <w:b/>
          <w:color w:val="000000"/>
          <w:sz w:val="24"/>
          <w:szCs w:val="24"/>
          <w:lang w:bidi="ar-EG"/>
        </w:rPr>
      </w:pPr>
      <w:r w:rsidRPr="00FF10B5">
        <w:rPr>
          <w:rFonts w:ascii="Simplified Arabic" w:eastAsia="Simplified Arabic" w:hAnsi="Simplified Arabic" w:cs="Simplified Arabic"/>
          <w:b/>
          <w:color w:val="000000"/>
          <w:sz w:val="24"/>
          <w:szCs w:val="24"/>
          <w:rtl/>
          <w:lang w:bidi="ar-EG"/>
        </w:rPr>
        <w:t xml:space="preserve">إن التحول السريع والمتواصل بالعالم تولدت عنه احتياجات في شتي المحاور الاقتصادية والاجتماعية والبيئية </w:t>
      </w:r>
      <w:r w:rsidR="00DA64FF" w:rsidRPr="00A75AAD">
        <w:rPr>
          <w:rFonts w:ascii="Simplified Arabic" w:eastAsia="Simplified Arabic" w:hAnsi="Simplified Arabic" w:cs="Simplified Arabic"/>
          <w:b/>
          <w:color w:val="000000"/>
          <w:sz w:val="24"/>
          <w:szCs w:val="24"/>
          <w:rtl/>
        </w:rPr>
        <w:t xml:space="preserve">كما قد تزايد الاهتمام بالتحول الرقمي للثقافة كأحد الموضوعات الحيوية التي توجب إعادة النظر في مجمل النظام الثقافي ، </w:t>
      </w:r>
      <w:r w:rsidR="00DA64FF">
        <w:rPr>
          <w:rFonts w:ascii="Simplified Arabic" w:eastAsia="Simplified Arabic" w:hAnsi="Simplified Arabic" w:cs="Simplified Arabic" w:hint="cs"/>
          <w:b/>
          <w:color w:val="000000"/>
          <w:sz w:val="24"/>
          <w:szCs w:val="24"/>
          <w:rtl/>
        </w:rPr>
        <w:t>وتفعيل</w:t>
      </w:r>
      <w:r w:rsidR="00DA64FF" w:rsidRPr="00A75AAD">
        <w:rPr>
          <w:rFonts w:ascii="Simplified Arabic" w:eastAsia="Simplified Arabic" w:hAnsi="Simplified Arabic" w:cs="Simplified Arabic"/>
          <w:b/>
          <w:color w:val="000000"/>
          <w:sz w:val="24"/>
          <w:szCs w:val="24"/>
          <w:rtl/>
        </w:rPr>
        <w:t xml:space="preserve"> وظائف الخدمات التكنولوجيا المتقدمة محل الوظائف الروتينية والوظائف ذات المهارات </w:t>
      </w:r>
      <w:r w:rsidR="00DA64FF" w:rsidRPr="00A75AAD">
        <w:rPr>
          <w:rFonts w:ascii="Simplified Arabic" w:eastAsia="Simplified Arabic" w:hAnsi="Simplified Arabic" w:cs="Simplified Arabic" w:hint="cs"/>
          <w:b/>
          <w:color w:val="000000"/>
          <w:sz w:val="24"/>
          <w:szCs w:val="24"/>
          <w:rtl/>
        </w:rPr>
        <w:t>التقليدية</w:t>
      </w:r>
      <w:r w:rsidR="00DA64FF">
        <w:rPr>
          <w:rFonts w:ascii="Simplified Arabic" w:eastAsia="Simplified Arabic" w:hAnsi="Simplified Arabic" w:cs="Simplified Arabic"/>
          <w:b/>
          <w:color w:val="000000"/>
          <w:sz w:val="24"/>
          <w:szCs w:val="24"/>
          <w:rtl/>
        </w:rPr>
        <w:t xml:space="preserve">، وإحلال التكنولوجيا في جميع </w:t>
      </w:r>
      <w:r w:rsidR="00DA64FF" w:rsidRPr="00A75AAD">
        <w:rPr>
          <w:rFonts w:ascii="Simplified Arabic" w:eastAsia="Simplified Arabic" w:hAnsi="Simplified Arabic" w:cs="Simplified Arabic"/>
          <w:b/>
          <w:color w:val="000000"/>
          <w:sz w:val="24"/>
          <w:szCs w:val="24"/>
          <w:rtl/>
        </w:rPr>
        <w:t>مستويات</w:t>
      </w:r>
      <w:r w:rsidR="00DA64FF">
        <w:rPr>
          <w:rFonts w:ascii="Simplified Arabic" w:eastAsia="Simplified Arabic" w:hAnsi="Simplified Arabic" w:cs="Simplified Arabic" w:hint="cs"/>
          <w:b/>
          <w:color w:val="000000"/>
          <w:sz w:val="24"/>
          <w:szCs w:val="24"/>
          <w:rtl/>
        </w:rPr>
        <w:t>ها</w:t>
      </w:r>
      <w:r w:rsidR="00DA64FF" w:rsidRPr="00A75AAD">
        <w:rPr>
          <w:rFonts w:ascii="Simplified Arabic" w:eastAsia="Simplified Arabic" w:hAnsi="Simplified Arabic" w:cs="Simplified Arabic"/>
          <w:b/>
          <w:color w:val="000000"/>
          <w:sz w:val="24"/>
          <w:szCs w:val="24"/>
          <w:rtl/>
        </w:rPr>
        <w:t xml:space="preserve"> التنظيمية وفي كافة أنشطتها وخدماتها المتنوعة</w:t>
      </w:r>
      <w:r w:rsidR="00DA64FF">
        <w:rPr>
          <w:rFonts w:ascii="Simplified Arabic" w:eastAsia="Simplified Arabic" w:hAnsi="Simplified Arabic" w:cs="Simplified Arabic" w:hint="cs"/>
          <w:b/>
          <w:color w:val="000000"/>
          <w:sz w:val="24"/>
          <w:szCs w:val="24"/>
          <w:rtl/>
        </w:rPr>
        <w:t>.</w:t>
      </w:r>
      <w:r w:rsidRPr="00FF10B5">
        <w:rPr>
          <w:rFonts w:ascii="Simplified Arabic" w:eastAsia="Simplified Arabic" w:hAnsi="Simplified Arabic" w:cs="Simplified Arabic"/>
          <w:b/>
          <w:color w:val="000000"/>
          <w:sz w:val="24"/>
          <w:szCs w:val="24"/>
          <w:rtl/>
          <w:lang w:bidi="ar-EG"/>
        </w:rPr>
        <w:t xml:space="preserve">كما انه </w:t>
      </w:r>
      <w:r w:rsidRPr="00FF10B5">
        <w:rPr>
          <w:rFonts w:ascii="Simplified Arabic" w:hAnsi="Simplified Arabic" w:cs="Simplified Arabic"/>
          <w:sz w:val="24"/>
          <w:szCs w:val="24"/>
          <w:shd w:val="clear" w:color="auto" w:fill="FFFFFF"/>
          <w:rtl/>
        </w:rPr>
        <w:t>تمّ إدراج الثقافة لأول مرة في جدول الأعمال الدولي للتنمية المستدامة، وذلك ضمن أهداف التنمية التي اعتمدتها الأمم المتحدة في سبتمبر 2015</w:t>
      </w:r>
      <w:r w:rsidRPr="00FF10B5">
        <w:rPr>
          <w:rFonts w:ascii="Simplified Arabic" w:eastAsia="Simplified Arabic" w:hAnsi="Simplified Arabic" w:cs="Simplified Arabic"/>
          <w:b/>
          <w:color w:val="000000"/>
          <w:sz w:val="24"/>
          <w:szCs w:val="24"/>
          <w:rtl/>
          <w:lang w:bidi="ar-EG"/>
        </w:rPr>
        <w:t xml:space="preserve">, </w:t>
      </w:r>
      <w:r w:rsidR="00A75AAD" w:rsidRPr="00A75AAD">
        <w:rPr>
          <w:rFonts w:ascii="Simplified Arabic" w:eastAsia="Simplified Arabic" w:hAnsi="Simplified Arabic" w:cs="Simplified Arabic" w:hint="cs"/>
          <w:b/>
          <w:color w:val="000000"/>
          <w:sz w:val="24"/>
          <w:szCs w:val="24"/>
          <w:rtl/>
        </w:rPr>
        <w:t>ت</w:t>
      </w:r>
      <w:r w:rsidR="00A75AAD" w:rsidRPr="00A75AAD">
        <w:rPr>
          <w:rFonts w:ascii="Simplified Arabic" w:eastAsia="Simplified Arabic" w:hAnsi="Simplified Arabic" w:cs="Simplified Arabic"/>
          <w:b/>
          <w:color w:val="000000"/>
          <w:sz w:val="24"/>
          <w:szCs w:val="24"/>
          <w:rtl/>
        </w:rPr>
        <w:t xml:space="preserve">عتبر التطورات التقنية المتسارعة في العصر الحديث وفي مقدمتها تقنيات المعلومات والاتصالات من أهم التحديات التي تواجه الثقافة، والتي أحدثت تغييرات </w:t>
      </w:r>
      <w:r w:rsidR="00A75AAD" w:rsidRPr="00A75AAD">
        <w:rPr>
          <w:rFonts w:ascii="Simplified Arabic" w:eastAsia="Simplified Arabic" w:hAnsi="Simplified Arabic" w:cs="Simplified Arabic" w:hint="cs"/>
          <w:b/>
          <w:color w:val="000000"/>
          <w:sz w:val="24"/>
          <w:szCs w:val="24"/>
          <w:rtl/>
        </w:rPr>
        <w:t>كبير</w:t>
      </w:r>
      <w:r w:rsidR="00A75AAD" w:rsidRPr="00A75AAD">
        <w:rPr>
          <w:rFonts w:ascii="Simplified Arabic" w:eastAsia="Simplified Arabic" w:hAnsi="Simplified Arabic" w:cs="Simplified Arabic"/>
          <w:b/>
          <w:color w:val="000000"/>
          <w:sz w:val="24"/>
          <w:szCs w:val="24"/>
          <w:rtl/>
        </w:rPr>
        <w:t xml:space="preserve"> في </w:t>
      </w:r>
      <w:r w:rsidR="00A75AAD" w:rsidRPr="00A75AAD">
        <w:rPr>
          <w:rFonts w:ascii="Simplified Arabic" w:eastAsia="Simplified Arabic" w:hAnsi="Simplified Arabic" w:cs="Simplified Arabic" w:hint="cs"/>
          <w:b/>
          <w:color w:val="000000"/>
          <w:sz w:val="24"/>
          <w:szCs w:val="24"/>
          <w:rtl/>
        </w:rPr>
        <w:t>متطلبات المجتمع</w:t>
      </w:r>
      <w:r w:rsidR="00A75AAD" w:rsidRPr="00A75AAD">
        <w:rPr>
          <w:rFonts w:ascii="Simplified Arabic" w:eastAsia="Simplified Arabic" w:hAnsi="Simplified Arabic" w:cs="Simplified Arabic"/>
          <w:b/>
          <w:color w:val="000000"/>
          <w:sz w:val="24"/>
          <w:szCs w:val="24"/>
          <w:rtl/>
        </w:rPr>
        <w:t xml:space="preserve">، ومن ثم فإن التغير في عالم اليوم نحو </w:t>
      </w:r>
      <w:r w:rsidR="00A75AAD" w:rsidRPr="00A75AAD">
        <w:rPr>
          <w:rFonts w:ascii="Simplified Arabic" w:eastAsia="Simplified Arabic" w:hAnsi="Simplified Arabic" w:cs="Simplified Arabic" w:hint="cs"/>
          <w:b/>
          <w:color w:val="000000"/>
          <w:sz w:val="24"/>
          <w:szCs w:val="24"/>
          <w:rtl/>
        </w:rPr>
        <w:t>التحول</w:t>
      </w:r>
      <w:r w:rsidR="00A75AAD" w:rsidRPr="00A75AAD">
        <w:rPr>
          <w:rFonts w:ascii="Simplified Arabic" w:eastAsia="Simplified Arabic" w:hAnsi="Simplified Arabic" w:cs="Simplified Arabic"/>
          <w:b/>
          <w:color w:val="000000"/>
          <w:sz w:val="24"/>
          <w:szCs w:val="24"/>
          <w:rtl/>
        </w:rPr>
        <w:t xml:space="preserve"> الرقمي في كافة مؤسسات الدولة بات ضرورة ملحة تفرضها تحديات العولمة واقتصاديات السوق المفتوحة، وليست الثقافة عن ذلك ببعيد؛ الثقافة يجب أن تتحول وتحول المجتمع إلى ما يسمى بمجتمع المعرفة استجابة للتطور الذي يشهده المجتمع حيث ينظر إلى الثقافة على أنها قاطرة التقدم وأداة المجتمع للتحديث بما </w:t>
      </w:r>
      <w:r w:rsidR="00C54647">
        <w:rPr>
          <w:rFonts w:ascii="Simplified Arabic" w:eastAsia="Simplified Arabic" w:hAnsi="Simplified Arabic" w:cs="Simplified Arabic" w:hint="cs"/>
          <w:b/>
          <w:color w:val="000000"/>
          <w:sz w:val="24"/>
          <w:szCs w:val="24"/>
          <w:rtl/>
        </w:rPr>
        <w:t xml:space="preserve">جد </w:t>
      </w:r>
      <w:r w:rsidR="00A75AAD" w:rsidRPr="00A75AAD">
        <w:rPr>
          <w:rFonts w:ascii="Simplified Arabic" w:eastAsia="Simplified Arabic" w:hAnsi="Simplified Arabic" w:cs="Simplified Arabic"/>
          <w:b/>
          <w:color w:val="000000"/>
          <w:sz w:val="24"/>
          <w:szCs w:val="24"/>
          <w:rtl/>
        </w:rPr>
        <w:t xml:space="preserve">على العصر من تغيرات تقنية </w:t>
      </w:r>
      <w:r w:rsidR="00C54647">
        <w:rPr>
          <w:rFonts w:ascii="Simplified Arabic" w:eastAsia="Simplified Arabic" w:hAnsi="Simplified Arabic" w:cs="Simplified Arabic"/>
          <w:b/>
          <w:color w:val="000000"/>
          <w:sz w:val="24"/>
          <w:szCs w:val="24"/>
          <w:rtl/>
        </w:rPr>
        <w:t>عالية، بالإضافة إلى كونها ناقلة</w:t>
      </w:r>
      <w:r w:rsidR="00C54647">
        <w:rPr>
          <w:rFonts w:ascii="Simplified Arabic" w:eastAsia="Simplified Arabic" w:hAnsi="Simplified Arabic" w:cs="Simplified Arabic" w:hint="cs"/>
          <w:b/>
          <w:color w:val="000000"/>
          <w:sz w:val="24"/>
          <w:szCs w:val="24"/>
          <w:rtl/>
        </w:rPr>
        <w:t xml:space="preserve"> </w:t>
      </w:r>
      <w:r w:rsidR="00A75AAD" w:rsidRPr="00A75AAD">
        <w:rPr>
          <w:rFonts w:ascii="Simplified Arabic" w:eastAsia="Simplified Arabic" w:hAnsi="Simplified Arabic" w:cs="Simplified Arabic"/>
          <w:b/>
          <w:color w:val="000000"/>
          <w:sz w:val="24"/>
          <w:szCs w:val="24"/>
          <w:rtl/>
        </w:rPr>
        <w:t>للمعارف الجديدة</w:t>
      </w:r>
      <w:r w:rsidR="00A75AAD" w:rsidRPr="00A75AAD">
        <w:rPr>
          <w:rFonts w:ascii="Simplified Arabic" w:eastAsia="Simplified Arabic" w:hAnsi="Simplified Arabic" w:cs="Simplified Arabic"/>
          <w:b/>
          <w:color w:val="000000"/>
          <w:sz w:val="24"/>
          <w:szCs w:val="24"/>
          <w:lang w:bidi="ar-EG"/>
        </w:rPr>
        <w:t>".</w:t>
      </w:r>
    </w:p>
    <w:p w:rsidR="00A75AAD" w:rsidRPr="00A75AAD" w:rsidRDefault="00A75AAD" w:rsidP="00C54647">
      <w:pPr>
        <w:pStyle w:val="Normal1"/>
        <w:pBdr>
          <w:top w:val="nil"/>
          <w:left w:val="nil"/>
          <w:bottom w:val="nil"/>
          <w:right w:val="nil"/>
          <w:between w:val="nil"/>
        </w:pBdr>
        <w:spacing w:after="0" w:line="360" w:lineRule="auto"/>
        <w:jc w:val="both"/>
        <w:rPr>
          <w:rFonts w:ascii="Simplified Arabic" w:eastAsia="Simplified Arabic" w:hAnsi="Simplified Arabic" w:cs="Simplified Arabic"/>
          <w:b/>
          <w:color w:val="000000"/>
          <w:sz w:val="24"/>
          <w:szCs w:val="24"/>
          <w:lang w:bidi="ar-EG"/>
        </w:rPr>
      </w:pPr>
      <w:r w:rsidRPr="00A75AAD">
        <w:rPr>
          <w:rFonts w:ascii="Simplified Arabic" w:eastAsia="Simplified Arabic" w:hAnsi="Simplified Arabic" w:cs="Simplified Arabic"/>
          <w:b/>
          <w:color w:val="000000"/>
          <w:sz w:val="24"/>
          <w:szCs w:val="24"/>
          <w:rtl/>
        </w:rPr>
        <w:t xml:space="preserve">ولقد أحدثت الثورة الهائلة والسريعة في مجال التكنولوجيا الرقمية تطورا كبيرا في تسيير امور في كافة </w:t>
      </w:r>
      <w:r w:rsidRPr="00A75AAD">
        <w:rPr>
          <w:rFonts w:ascii="Simplified Arabic" w:eastAsia="Simplified Arabic" w:hAnsi="Simplified Arabic" w:cs="Simplified Arabic" w:hint="cs"/>
          <w:b/>
          <w:color w:val="000000"/>
          <w:sz w:val="24"/>
          <w:szCs w:val="24"/>
          <w:rtl/>
        </w:rPr>
        <w:t>ال</w:t>
      </w:r>
      <w:r w:rsidRPr="00A75AAD">
        <w:rPr>
          <w:rFonts w:ascii="Simplified Arabic" w:eastAsia="Simplified Arabic" w:hAnsi="Simplified Arabic" w:cs="Simplified Arabic"/>
          <w:b/>
          <w:color w:val="000000"/>
          <w:sz w:val="24"/>
          <w:szCs w:val="24"/>
          <w:rtl/>
        </w:rPr>
        <w:t xml:space="preserve">مجالات البحثية والتعليمية والخدمية؛ ونتيجة لهذا التطور والتنوع الهائل في تكنولوجيا المعلومات والاتصالات، تسابقت معظم </w:t>
      </w:r>
      <w:r w:rsidRPr="00A75AAD">
        <w:rPr>
          <w:rFonts w:ascii="Simplified Arabic" w:eastAsia="Simplified Arabic" w:hAnsi="Simplified Arabic" w:cs="Simplified Arabic" w:hint="cs"/>
          <w:b/>
          <w:color w:val="000000"/>
          <w:sz w:val="24"/>
          <w:szCs w:val="24"/>
          <w:rtl/>
        </w:rPr>
        <w:t>الدول</w:t>
      </w:r>
      <w:r w:rsidRPr="00A75AAD">
        <w:rPr>
          <w:rFonts w:ascii="Simplified Arabic" w:eastAsia="Simplified Arabic" w:hAnsi="Simplified Arabic" w:cs="Simplified Arabic"/>
          <w:b/>
          <w:color w:val="000000"/>
          <w:sz w:val="24"/>
          <w:szCs w:val="24"/>
          <w:rtl/>
        </w:rPr>
        <w:t xml:space="preserve"> </w:t>
      </w:r>
      <w:r w:rsidRPr="00A75AAD">
        <w:rPr>
          <w:rFonts w:ascii="Simplified Arabic" w:eastAsia="Simplified Arabic" w:hAnsi="Simplified Arabic" w:cs="Simplified Arabic" w:hint="cs"/>
          <w:b/>
          <w:color w:val="000000"/>
          <w:sz w:val="24"/>
          <w:szCs w:val="24"/>
          <w:rtl/>
        </w:rPr>
        <w:t xml:space="preserve">للاستفادة </w:t>
      </w:r>
      <w:r w:rsidRPr="00A75AAD">
        <w:rPr>
          <w:rFonts w:ascii="Simplified Arabic" w:eastAsia="Simplified Arabic" w:hAnsi="Simplified Arabic" w:cs="Simplified Arabic"/>
          <w:b/>
          <w:color w:val="000000"/>
          <w:sz w:val="24"/>
          <w:szCs w:val="24"/>
          <w:rtl/>
        </w:rPr>
        <w:t xml:space="preserve">من التكنولوجيا الرقمية </w:t>
      </w:r>
      <w:r w:rsidRPr="00A75AAD">
        <w:rPr>
          <w:rFonts w:ascii="Simplified Arabic" w:eastAsia="Simplified Arabic" w:hAnsi="Simplified Arabic" w:cs="Simplified Arabic" w:hint="cs"/>
          <w:b/>
          <w:color w:val="000000"/>
          <w:sz w:val="24"/>
          <w:szCs w:val="24"/>
          <w:rtl/>
        </w:rPr>
        <w:t>وربطها</w:t>
      </w:r>
      <w:r w:rsidRPr="00A75AAD">
        <w:rPr>
          <w:rFonts w:ascii="Simplified Arabic" w:eastAsia="Simplified Arabic" w:hAnsi="Simplified Arabic" w:cs="Simplified Arabic"/>
          <w:b/>
          <w:color w:val="000000"/>
          <w:sz w:val="24"/>
          <w:szCs w:val="24"/>
          <w:rtl/>
        </w:rPr>
        <w:t xml:space="preserve"> </w:t>
      </w:r>
      <w:r w:rsidRPr="00A75AAD">
        <w:rPr>
          <w:rFonts w:ascii="Simplified Arabic" w:eastAsia="Simplified Arabic" w:hAnsi="Simplified Arabic" w:cs="Simplified Arabic" w:hint="cs"/>
          <w:b/>
          <w:color w:val="000000"/>
          <w:sz w:val="24"/>
          <w:szCs w:val="24"/>
          <w:rtl/>
        </w:rPr>
        <w:t>بالثقافية</w:t>
      </w:r>
      <w:r w:rsidRPr="00A75AAD">
        <w:rPr>
          <w:rFonts w:ascii="Simplified Arabic" w:eastAsia="Simplified Arabic" w:hAnsi="Simplified Arabic" w:cs="Simplified Arabic"/>
          <w:b/>
          <w:color w:val="000000"/>
          <w:sz w:val="24"/>
          <w:szCs w:val="24"/>
          <w:rtl/>
        </w:rPr>
        <w:t xml:space="preserve">، </w:t>
      </w:r>
      <w:r w:rsidRPr="00A75AAD">
        <w:rPr>
          <w:rFonts w:ascii="Simplified Arabic" w:eastAsia="Simplified Arabic" w:hAnsi="Simplified Arabic" w:cs="Simplified Arabic" w:hint="cs"/>
          <w:b/>
          <w:color w:val="000000"/>
          <w:sz w:val="24"/>
          <w:szCs w:val="24"/>
          <w:rtl/>
        </w:rPr>
        <w:t>ل</w:t>
      </w:r>
      <w:r w:rsidRPr="00A75AAD">
        <w:rPr>
          <w:rFonts w:ascii="Simplified Arabic" w:eastAsia="Simplified Arabic" w:hAnsi="Simplified Arabic" w:cs="Simplified Arabic"/>
          <w:b/>
          <w:color w:val="000000"/>
          <w:sz w:val="24"/>
          <w:szCs w:val="24"/>
          <w:rtl/>
        </w:rPr>
        <w:t>تفعيل دور</w:t>
      </w:r>
      <w:r w:rsidRPr="00A75AAD">
        <w:rPr>
          <w:rFonts w:ascii="Simplified Arabic" w:eastAsia="Simplified Arabic" w:hAnsi="Simplified Arabic" w:cs="Simplified Arabic" w:hint="cs"/>
          <w:b/>
          <w:color w:val="000000"/>
          <w:sz w:val="24"/>
          <w:szCs w:val="24"/>
          <w:rtl/>
        </w:rPr>
        <w:t xml:space="preserve"> الثقافة</w:t>
      </w:r>
      <w:r w:rsidRPr="00A75AAD">
        <w:rPr>
          <w:rFonts w:ascii="Simplified Arabic" w:eastAsia="Simplified Arabic" w:hAnsi="Simplified Arabic" w:cs="Simplified Arabic"/>
          <w:b/>
          <w:color w:val="000000"/>
          <w:sz w:val="24"/>
          <w:szCs w:val="24"/>
          <w:rtl/>
        </w:rPr>
        <w:t xml:space="preserve"> في خلق وإيجاد </w:t>
      </w:r>
      <w:r w:rsidRPr="00A75AAD">
        <w:rPr>
          <w:rFonts w:ascii="Simplified Arabic" w:eastAsia="Simplified Arabic" w:hAnsi="Simplified Arabic" w:cs="Simplified Arabic" w:hint="cs"/>
          <w:b/>
          <w:color w:val="000000"/>
          <w:sz w:val="24"/>
          <w:szCs w:val="24"/>
          <w:rtl/>
        </w:rPr>
        <w:t>أنماطا</w:t>
      </w:r>
      <w:r w:rsidRPr="00A75AAD">
        <w:rPr>
          <w:rFonts w:ascii="Simplified Arabic" w:eastAsia="Simplified Arabic" w:hAnsi="Simplified Arabic" w:cs="Simplified Arabic"/>
          <w:b/>
          <w:color w:val="000000"/>
          <w:sz w:val="24"/>
          <w:szCs w:val="24"/>
          <w:rtl/>
        </w:rPr>
        <w:t xml:space="preserve"> قادرة على التفاعل مع </w:t>
      </w:r>
      <w:r w:rsidRPr="00A75AAD">
        <w:rPr>
          <w:rFonts w:ascii="Simplified Arabic" w:eastAsia="Simplified Arabic" w:hAnsi="Simplified Arabic" w:cs="Simplified Arabic" w:hint="cs"/>
          <w:b/>
          <w:color w:val="000000"/>
          <w:sz w:val="24"/>
          <w:szCs w:val="24"/>
          <w:rtl/>
        </w:rPr>
        <w:t>المتغيرات</w:t>
      </w:r>
      <w:r w:rsidRPr="00A75AAD">
        <w:rPr>
          <w:rFonts w:ascii="Simplified Arabic" w:eastAsia="Simplified Arabic" w:hAnsi="Simplified Arabic" w:cs="Simplified Arabic"/>
          <w:b/>
          <w:color w:val="000000"/>
          <w:sz w:val="24"/>
          <w:szCs w:val="24"/>
          <w:rtl/>
        </w:rPr>
        <w:t xml:space="preserve"> </w:t>
      </w:r>
      <w:r w:rsidRPr="00A75AAD">
        <w:rPr>
          <w:rFonts w:ascii="Simplified Arabic" w:eastAsia="Simplified Arabic" w:hAnsi="Simplified Arabic" w:cs="Simplified Arabic" w:hint="cs"/>
          <w:b/>
          <w:color w:val="000000"/>
          <w:sz w:val="24"/>
          <w:szCs w:val="24"/>
          <w:rtl/>
        </w:rPr>
        <w:t>و</w:t>
      </w:r>
      <w:r w:rsidRPr="00A75AAD">
        <w:rPr>
          <w:rFonts w:ascii="Simplified Arabic" w:eastAsia="Simplified Arabic" w:hAnsi="Simplified Arabic" w:cs="Simplified Arabic"/>
          <w:b/>
          <w:color w:val="000000"/>
          <w:sz w:val="24"/>
          <w:szCs w:val="24"/>
          <w:rtl/>
        </w:rPr>
        <w:t>التحديات المؤثرة في فرص ازدهار</w:t>
      </w:r>
      <w:r w:rsidR="00C54647">
        <w:rPr>
          <w:rFonts w:ascii="Simplified Arabic" w:eastAsia="Simplified Arabic" w:hAnsi="Simplified Arabic" w:cs="Simplified Arabic" w:hint="cs"/>
          <w:b/>
          <w:color w:val="000000"/>
          <w:sz w:val="24"/>
          <w:szCs w:val="24"/>
          <w:rtl/>
        </w:rPr>
        <w:t xml:space="preserve"> المجتمعات.</w:t>
      </w:r>
    </w:p>
    <w:p w:rsidR="00A75AAD" w:rsidRDefault="00A75AAD" w:rsidP="00A75AAD">
      <w:pPr>
        <w:pStyle w:val="Normal1"/>
        <w:pBdr>
          <w:top w:val="nil"/>
          <w:left w:val="nil"/>
          <w:bottom w:val="nil"/>
          <w:right w:val="nil"/>
          <w:between w:val="nil"/>
        </w:pBdr>
        <w:spacing w:after="0" w:line="360" w:lineRule="auto"/>
        <w:jc w:val="both"/>
        <w:rPr>
          <w:rFonts w:asciiTheme="minorBidi" w:hAnsiTheme="minorBidi"/>
          <w:sz w:val="28"/>
          <w:szCs w:val="28"/>
          <w:lang w:bidi="ar-EG"/>
        </w:rPr>
      </w:pPr>
    </w:p>
    <w:p w:rsidR="00D158D8" w:rsidRDefault="00D158D8" w:rsidP="00A75AAD">
      <w:pPr>
        <w:pStyle w:val="Normal1"/>
        <w:pBdr>
          <w:top w:val="nil"/>
          <w:left w:val="nil"/>
          <w:bottom w:val="nil"/>
          <w:right w:val="nil"/>
          <w:between w:val="nil"/>
        </w:pBdr>
        <w:spacing w:after="0" w:line="360" w:lineRule="auto"/>
        <w:jc w:val="both"/>
        <w:rPr>
          <w:rFonts w:asciiTheme="minorBidi" w:hAnsiTheme="minorBidi"/>
          <w:sz w:val="28"/>
          <w:szCs w:val="28"/>
          <w:lang w:bidi="ar-EG"/>
        </w:rPr>
      </w:pPr>
    </w:p>
    <w:p w:rsidR="00D158D8" w:rsidRDefault="00D158D8" w:rsidP="00A75AAD">
      <w:pPr>
        <w:pStyle w:val="Normal1"/>
        <w:pBdr>
          <w:top w:val="nil"/>
          <w:left w:val="nil"/>
          <w:bottom w:val="nil"/>
          <w:right w:val="nil"/>
          <w:between w:val="nil"/>
        </w:pBdr>
        <w:spacing w:after="0" w:line="360" w:lineRule="auto"/>
        <w:jc w:val="both"/>
        <w:rPr>
          <w:rFonts w:asciiTheme="minorBidi" w:hAnsiTheme="minorBidi"/>
          <w:sz w:val="28"/>
          <w:szCs w:val="28"/>
          <w:lang w:bidi="ar-EG"/>
        </w:rPr>
      </w:pPr>
    </w:p>
    <w:p w:rsidR="00D158D8" w:rsidRDefault="00D158D8" w:rsidP="00A75AAD">
      <w:pPr>
        <w:pStyle w:val="Normal1"/>
        <w:pBdr>
          <w:top w:val="nil"/>
          <w:left w:val="nil"/>
          <w:bottom w:val="nil"/>
          <w:right w:val="nil"/>
          <w:between w:val="nil"/>
        </w:pBdr>
        <w:spacing w:after="0" w:line="360" w:lineRule="auto"/>
        <w:jc w:val="both"/>
        <w:rPr>
          <w:rFonts w:asciiTheme="minorBidi" w:hAnsiTheme="minorBidi"/>
          <w:sz w:val="28"/>
          <w:szCs w:val="28"/>
          <w:lang w:bidi="ar-EG"/>
        </w:rPr>
      </w:pPr>
    </w:p>
    <w:p w:rsidR="00D158D8" w:rsidRDefault="00D158D8" w:rsidP="00A75AAD">
      <w:pPr>
        <w:pStyle w:val="Normal1"/>
        <w:pBdr>
          <w:top w:val="nil"/>
          <w:left w:val="nil"/>
          <w:bottom w:val="nil"/>
          <w:right w:val="nil"/>
          <w:between w:val="nil"/>
        </w:pBdr>
        <w:spacing w:after="0" w:line="360" w:lineRule="auto"/>
        <w:jc w:val="both"/>
        <w:rPr>
          <w:rFonts w:asciiTheme="minorBidi" w:hAnsiTheme="minorBidi"/>
          <w:sz w:val="28"/>
          <w:szCs w:val="28"/>
          <w:rtl/>
          <w:lang w:bidi="ar-EG"/>
        </w:rPr>
      </w:pPr>
      <w:bookmarkStart w:id="0" w:name="_GoBack"/>
      <w:bookmarkEnd w:id="0"/>
    </w:p>
    <w:p w:rsidR="00A75AAD" w:rsidRDefault="00A75AAD" w:rsidP="00A75AAD">
      <w:pPr>
        <w:pStyle w:val="Normal1"/>
        <w:pBdr>
          <w:top w:val="nil"/>
          <w:left w:val="nil"/>
          <w:bottom w:val="nil"/>
          <w:right w:val="nil"/>
          <w:between w:val="nil"/>
        </w:pBdr>
        <w:spacing w:after="0" w:line="360" w:lineRule="auto"/>
        <w:jc w:val="both"/>
        <w:rPr>
          <w:rFonts w:asciiTheme="minorBidi" w:hAnsiTheme="minorBidi"/>
          <w:sz w:val="28"/>
          <w:szCs w:val="28"/>
          <w:rtl/>
          <w:lang w:bidi="ar-EG"/>
        </w:rPr>
      </w:pPr>
    </w:p>
    <w:p w:rsidR="006E7A70" w:rsidRDefault="006E7A70" w:rsidP="00681D00">
      <w:pPr>
        <w:pStyle w:val="NoSpacing"/>
        <w:jc w:val="both"/>
        <w:rPr>
          <w:rFonts w:asciiTheme="minorBidi" w:eastAsia="Calibri" w:hAnsiTheme="minorBidi" w:cs="Calibri"/>
          <w:sz w:val="28"/>
          <w:szCs w:val="28"/>
          <w:lang w:bidi="ar-EG"/>
        </w:rPr>
      </w:pPr>
    </w:p>
    <w:p w:rsidR="00DE2E6E" w:rsidRPr="00D23BB3" w:rsidRDefault="00DE2E6E" w:rsidP="00681D00">
      <w:pPr>
        <w:pStyle w:val="NoSpacing"/>
        <w:jc w:val="both"/>
        <w:rPr>
          <w:rFonts w:asciiTheme="minorBidi" w:hAnsiTheme="minorBidi"/>
          <w:sz w:val="28"/>
          <w:szCs w:val="28"/>
          <w:rtl/>
          <w:lang w:bidi="ar-EG"/>
        </w:rPr>
      </w:pPr>
    </w:p>
    <w:p w:rsidR="00C5340B" w:rsidRPr="00D23BB3" w:rsidRDefault="00C5340B" w:rsidP="00681D00">
      <w:pPr>
        <w:pStyle w:val="Normal1"/>
        <w:pBdr>
          <w:top w:val="nil"/>
          <w:left w:val="nil"/>
          <w:bottom w:val="nil"/>
          <w:right w:val="nil"/>
          <w:between w:val="nil"/>
        </w:pBdr>
        <w:spacing w:after="0"/>
        <w:jc w:val="both"/>
        <w:rPr>
          <w:rFonts w:asciiTheme="minorBidi" w:eastAsia="Simplified Arabic" w:hAnsiTheme="minorBidi" w:cstheme="minorBidi"/>
          <w:b/>
          <w:color w:val="000000"/>
          <w:sz w:val="28"/>
          <w:szCs w:val="28"/>
          <w:rtl/>
          <w:lang w:bidi="ar-EG"/>
        </w:rPr>
      </w:pPr>
    </w:p>
    <w:p w:rsidR="00C5340B" w:rsidRPr="00D23BB3" w:rsidRDefault="00E62CD0" w:rsidP="00A23DB0">
      <w:pPr>
        <w:pStyle w:val="Normal1"/>
        <w:numPr>
          <w:ilvl w:val="0"/>
          <w:numId w:val="6"/>
        </w:numPr>
        <w:pBdr>
          <w:top w:val="nil"/>
          <w:left w:val="nil"/>
          <w:bottom w:val="nil"/>
          <w:right w:val="nil"/>
          <w:between w:val="nil"/>
        </w:pBdr>
        <w:spacing w:after="0"/>
        <w:ind w:left="304" w:hanging="450"/>
        <w:jc w:val="both"/>
        <w:rPr>
          <w:rFonts w:ascii="Simplified Arabic" w:eastAsia="Simplified Arabic" w:hAnsi="Simplified Arabic" w:cs="Simplified Arabic"/>
          <w:bCs/>
          <w:color w:val="000000"/>
          <w:sz w:val="28"/>
          <w:szCs w:val="28"/>
          <w:rtl/>
          <w:lang w:bidi="ar-EG"/>
        </w:rPr>
      </w:pPr>
      <w:r w:rsidRPr="00D23BB3">
        <w:rPr>
          <w:rFonts w:ascii="Simplified Arabic" w:eastAsia="Simplified Arabic" w:hAnsi="Simplified Arabic" w:cs="Simplified Arabic"/>
          <w:bCs/>
          <w:color w:val="000000"/>
          <w:sz w:val="28"/>
          <w:szCs w:val="28"/>
          <w:rtl/>
          <w:lang w:bidi="ar-EG"/>
        </w:rPr>
        <w:lastRenderedPageBreak/>
        <w:t>إشكالية الدراسة</w:t>
      </w:r>
      <w:r w:rsidR="00654D4D">
        <w:rPr>
          <w:rFonts w:ascii="Simplified Arabic" w:eastAsia="Simplified Arabic" w:hAnsi="Simplified Arabic" w:cs="Simplified Arabic" w:hint="cs"/>
          <w:bCs/>
          <w:color w:val="000000"/>
          <w:sz w:val="28"/>
          <w:szCs w:val="28"/>
          <w:rtl/>
          <w:lang w:bidi="ar-EG"/>
        </w:rPr>
        <w:t>:</w:t>
      </w:r>
    </w:p>
    <w:p w:rsidR="00C5340B" w:rsidRPr="00D23BB3" w:rsidRDefault="00C5340B" w:rsidP="00337811">
      <w:pPr>
        <w:pStyle w:val="Normal1"/>
        <w:pBdr>
          <w:top w:val="nil"/>
          <w:left w:val="nil"/>
          <w:bottom w:val="nil"/>
          <w:right w:val="nil"/>
          <w:between w:val="nil"/>
        </w:pBdr>
        <w:spacing w:after="0"/>
        <w:ind w:left="720" w:hanging="513"/>
        <w:jc w:val="both"/>
        <w:rPr>
          <w:rFonts w:ascii="Simplified Arabic" w:eastAsia="Simplified Arabic" w:hAnsi="Simplified Arabic" w:cs="Simplified Arabic"/>
          <w:b/>
          <w:color w:val="000000"/>
          <w:sz w:val="24"/>
          <w:szCs w:val="24"/>
          <w:rtl/>
          <w:lang w:bidi="ar-EG"/>
        </w:rPr>
      </w:pPr>
      <w:r w:rsidRPr="00D23BB3">
        <w:rPr>
          <w:rFonts w:ascii="Simplified Arabic" w:eastAsia="Simplified Arabic" w:hAnsi="Simplified Arabic" w:cs="Simplified Arabic"/>
          <w:b/>
          <w:color w:val="000000"/>
          <w:sz w:val="24"/>
          <w:szCs w:val="24"/>
          <w:rtl/>
          <w:lang w:bidi="ar-EG"/>
        </w:rPr>
        <w:t xml:space="preserve">لاحظ الباحث </w:t>
      </w:r>
      <w:r w:rsidR="00337811">
        <w:rPr>
          <w:rFonts w:ascii="Simplified Arabic" w:eastAsia="Simplified Arabic" w:hAnsi="Simplified Arabic" w:cs="Simplified Arabic" w:hint="cs"/>
          <w:b/>
          <w:color w:val="000000"/>
          <w:sz w:val="24"/>
          <w:szCs w:val="24"/>
          <w:rtl/>
          <w:lang w:bidi="ar-EG"/>
        </w:rPr>
        <w:t>أن</w:t>
      </w:r>
      <w:r w:rsidRPr="00D23BB3">
        <w:rPr>
          <w:rFonts w:ascii="Simplified Arabic" w:eastAsia="Simplified Arabic" w:hAnsi="Simplified Arabic" w:cs="Simplified Arabic"/>
          <w:b/>
          <w:color w:val="000000"/>
          <w:sz w:val="24"/>
          <w:szCs w:val="24"/>
          <w:rtl/>
          <w:lang w:bidi="ar-EG"/>
        </w:rPr>
        <w:t xml:space="preserve"> هناك قصور شديد بخدمات التحول الرقمي مما ينذر بغياب تأهيل العاملين لتقديم مثل هذه الخدمات </w:t>
      </w:r>
    </w:p>
    <w:p w:rsidR="00C5340B" w:rsidRPr="00D23BB3" w:rsidRDefault="00654D4D" w:rsidP="00A23DB0">
      <w:pPr>
        <w:pStyle w:val="Normal1"/>
        <w:numPr>
          <w:ilvl w:val="0"/>
          <w:numId w:val="6"/>
        </w:numPr>
        <w:pBdr>
          <w:top w:val="nil"/>
          <w:left w:val="nil"/>
          <w:bottom w:val="nil"/>
          <w:right w:val="nil"/>
          <w:between w:val="nil"/>
        </w:pBdr>
        <w:spacing w:after="0"/>
        <w:ind w:left="394" w:hanging="540"/>
        <w:jc w:val="both"/>
        <w:rPr>
          <w:rFonts w:ascii="Simplified Arabic" w:eastAsia="Simplified Arabic" w:hAnsi="Simplified Arabic" w:cs="Simplified Arabic"/>
          <w:bCs/>
          <w:sz w:val="28"/>
          <w:szCs w:val="28"/>
        </w:rPr>
      </w:pPr>
      <w:r>
        <w:rPr>
          <w:rFonts w:ascii="Simplified Arabic" w:eastAsia="Simplified Arabic" w:hAnsi="Simplified Arabic" w:cs="Simplified Arabic"/>
          <w:bCs/>
          <w:color w:val="000000"/>
          <w:sz w:val="28"/>
          <w:szCs w:val="28"/>
          <w:rtl/>
        </w:rPr>
        <w:t>هدف/ أهداف الورقة البحثية</w:t>
      </w:r>
      <w:r>
        <w:rPr>
          <w:rFonts w:ascii="Simplified Arabic" w:eastAsia="Simplified Arabic" w:hAnsi="Simplified Arabic" w:cs="Simplified Arabic" w:hint="cs"/>
          <w:bCs/>
          <w:color w:val="000000"/>
          <w:sz w:val="28"/>
          <w:szCs w:val="28"/>
          <w:rtl/>
        </w:rPr>
        <w:t>:</w:t>
      </w:r>
    </w:p>
    <w:p w:rsidR="00C5340B" w:rsidRPr="00D23BB3" w:rsidRDefault="00C5340B" w:rsidP="00681D00">
      <w:pPr>
        <w:pStyle w:val="Normal1"/>
        <w:pBdr>
          <w:top w:val="nil"/>
          <w:left w:val="nil"/>
          <w:bottom w:val="nil"/>
          <w:right w:val="nil"/>
          <w:between w:val="nil"/>
        </w:pBdr>
        <w:spacing w:after="0"/>
        <w:jc w:val="both"/>
        <w:rPr>
          <w:rFonts w:ascii="Simplified Arabic" w:eastAsia="Simplified Arabic" w:hAnsi="Simplified Arabic" w:cs="Simplified Arabic"/>
          <w:b/>
          <w:sz w:val="24"/>
          <w:szCs w:val="24"/>
          <w:rtl/>
        </w:rPr>
      </w:pPr>
      <w:r w:rsidRPr="00D23BB3">
        <w:rPr>
          <w:rFonts w:ascii="Simplified Arabic" w:eastAsia="Simplified Arabic" w:hAnsi="Simplified Arabic" w:cs="Simplified Arabic"/>
          <w:b/>
          <w:sz w:val="24"/>
          <w:szCs w:val="24"/>
          <w:rtl/>
        </w:rPr>
        <w:t>تهدف الدراسة بشكل رئيسي إلى استكشاف واقع تأهيل العاملين بوزارة الثقافة المصرية في ظل التحول الرقمي من خلال تحقيق الأهداف التالية :-</w:t>
      </w:r>
    </w:p>
    <w:p w:rsidR="00C5340B" w:rsidRPr="00D23BB3" w:rsidRDefault="00C5340B" w:rsidP="00681D00">
      <w:pPr>
        <w:pStyle w:val="Normal1"/>
        <w:numPr>
          <w:ilvl w:val="0"/>
          <w:numId w:val="5"/>
        </w:numPr>
        <w:pBdr>
          <w:top w:val="nil"/>
          <w:left w:val="nil"/>
          <w:bottom w:val="nil"/>
          <w:right w:val="nil"/>
          <w:between w:val="nil"/>
        </w:pBdr>
        <w:spacing w:after="0"/>
        <w:jc w:val="both"/>
        <w:rPr>
          <w:rFonts w:ascii="Simplified Arabic" w:eastAsia="Simplified Arabic" w:hAnsi="Simplified Arabic" w:cs="Simplified Arabic"/>
          <w:b/>
          <w:sz w:val="24"/>
          <w:szCs w:val="24"/>
          <w:rtl/>
        </w:rPr>
      </w:pPr>
      <w:r w:rsidRPr="00D23BB3">
        <w:rPr>
          <w:rFonts w:ascii="Simplified Arabic" w:eastAsia="Simplified Arabic" w:hAnsi="Simplified Arabic" w:cs="Simplified Arabic"/>
          <w:b/>
          <w:sz w:val="24"/>
          <w:szCs w:val="24"/>
          <w:rtl/>
        </w:rPr>
        <w:t xml:space="preserve">التعرف على </w:t>
      </w:r>
      <w:r w:rsidR="00B57C5C" w:rsidRPr="00D23BB3">
        <w:rPr>
          <w:rFonts w:ascii="Simplified Arabic" w:eastAsia="Simplified Arabic" w:hAnsi="Simplified Arabic" w:cs="Simplified Arabic"/>
          <w:b/>
          <w:sz w:val="24"/>
          <w:szCs w:val="24"/>
          <w:rtl/>
        </w:rPr>
        <w:t>مدي وفاء</w:t>
      </w:r>
      <w:r w:rsidR="003C200A" w:rsidRPr="00D23BB3">
        <w:rPr>
          <w:rFonts w:ascii="Simplified Arabic" w:eastAsia="Simplified Arabic" w:hAnsi="Simplified Arabic" w:cs="Simplified Arabic" w:hint="cs"/>
          <w:b/>
          <w:color w:val="000000"/>
          <w:sz w:val="24"/>
          <w:szCs w:val="24"/>
          <w:rtl/>
          <w:lang w:bidi="ar-EG"/>
        </w:rPr>
        <w:t>استراتيجية</w:t>
      </w:r>
      <w:r w:rsidRPr="00D23BB3">
        <w:rPr>
          <w:rFonts w:ascii="Simplified Arabic" w:eastAsia="Simplified Arabic" w:hAnsi="Simplified Arabic" w:cs="Simplified Arabic"/>
          <w:b/>
          <w:color w:val="000000"/>
          <w:sz w:val="24"/>
          <w:szCs w:val="24"/>
          <w:rtl/>
          <w:lang w:bidi="ar-EG"/>
        </w:rPr>
        <w:t xml:space="preserve"> التحول الرقمي بوزارة الثقافة بتأهيل العاملين </w:t>
      </w:r>
      <w:r w:rsidR="00B57C5C" w:rsidRPr="00D23BB3">
        <w:rPr>
          <w:rFonts w:ascii="Simplified Arabic" w:eastAsia="Simplified Arabic" w:hAnsi="Simplified Arabic" w:cs="Simplified Arabic"/>
          <w:b/>
          <w:color w:val="000000"/>
          <w:sz w:val="24"/>
          <w:szCs w:val="24"/>
          <w:rtl/>
          <w:lang w:bidi="ar-EG"/>
        </w:rPr>
        <w:t>(واقع</w:t>
      </w:r>
      <w:r w:rsidR="00C536A7">
        <w:rPr>
          <w:rFonts w:ascii="Simplified Arabic" w:eastAsia="Simplified Arabic" w:hAnsi="Simplified Arabic" w:cs="Simplified Arabic" w:hint="cs"/>
          <w:b/>
          <w:color w:val="000000"/>
          <w:sz w:val="24"/>
          <w:szCs w:val="24"/>
          <w:rtl/>
          <w:lang w:bidi="ar-EG"/>
        </w:rPr>
        <w:t xml:space="preserve"> </w:t>
      </w:r>
      <w:r w:rsidR="00B57C5C" w:rsidRPr="00D23BB3">
        <w:rPr>
          <w:rFonts w:ascii="Simplified Arabic" w:eastAsia="Simplified Arabic" w:hAnsi="Simplified Arabic" w:cs="Simplified Arabic"/>
          <w:b/>
          <w:color w:val="000000"/>
          <w:sz w:val="24"/>
          <w:szCs w:val="24"/>
          <w:rtl/>
          <w:lang w:bidi="ar-EG"/>
        </w:rPr>
        <w:t>التأهيل)</w:t>
      </w:r>
    </w:p>
    <w:p w:rsidR="00C5340B" w:rsidRPr="00D23BB3" w:rsidRDefault="00C5340B" w:rsidP="00681D00">
      <w:pPr>
        <w:pStyle w:val="Normal1"/>
        <w:numPr>
          <w:ilvl w:val="0"/>
          <w:numId w:val="5"/>
        </w:numPr>
        <w:pBdr>
          <w:top w:val="nil"/>
          <w:left w:val="nil"/>
          <w:bottom w:val="nil"/>
          <w:right w:val="nil"/>
          <w:between w:val="nil"/>
        </w:pBdr>
        <w:spacing w:after="0"/>
        <w:jc w:val="both"/>
        <w:rPr>
          <w:rFonts w:ascii="Simplified Arabic" w:eastAsia="Simplified Arabic" w:hAnsi="Simplified Arabic" w:cs="Simplified Arabic"/>
          <w:b/>
          <w:sz w:val="24"/>
          <w:szCs w:val="24"/>
        </w:rPr>
      </w:pPr>
      <w:r w:rsidRPr="00D23BB3">
        <w:rPr>
          <w:rFonts w:ascii="Simplified Arabic" w:eastAsia="Simplified Arabic" w:hAnsi="Simplified Arabic" w:cs="Simplified Arabic"/>
          <w:sz w:val="24"/>
          <w:szCs w:val="24"/>
          <w:rtl/>
        </w:rPr>
        <w:t>التعرف على التحديات التي تواجه التحول الرقمي بوزارة الثقافة المصرية</w:t>
      </w:r>
    </w:p>
    <w:p w:rsidR="00C5340B" w:rsidRPr="00D23BB3" w:rsidRDefault="00C5340B" w:rsidP="00681D00">
      <w:pPr>
        <w:pStyle w:val="Normal1"/>
        <w:numPr>
          <w:ilvl w:val="0"/>
          <w:numId w:val="5"/>
        </w:numPr>
        <w:pBdr>
          <w:top w:val="nil"/>
          <w:left w:val="nil"/>
          <w:bottom w:val="nil"/>
          <w:right w:val="nil"/>
          <w:between w:val="nil"/>
        </w:pBdr>
        <w:spacing w:after="0"/>
        <w:jc w:val="both"/>
        <w:rPr>
          <w:rFonts w:ascii="Simplified Arabic" w:eastAsia="Simplified Arabic" w:hAnsi="Simplified Arabic" w:cs="Simplified Arabic"/>
          <w:b/>
          <w:sz w:val="24"/>
          <w:szCs w:val="24"/>
          <w:rtl/>
        </w:rPr>
      </w:pPr>
      <w:r w:rsidRPr="00D23BB3">
        <w:rPr>
          <w:rFonts w:ascii="Simplified Arabic" w:eastAsia="Simplified Arabic" w:hAnsi="Simplified Arabic" w:cs="Simplified Arabic"/>
          <w:sz w:val="24"/>
          <w:szCs w:val="24"/>
          <w:rtl/>
        </w:rPr>
        <w:t>التعرف على متطلبات تأهيل العاملين بوزارة الثقافة المصرية</w:t>
      </w:r>
    </w:p>
    <w:p w:rsidR="00C5340B" w:rsidRPr="00D23BB3" w:rsidRDefault="00654D4D" w:rsidP="00A23DB0">
      <w:pPr>
        <w:pStyle w:val="Normal1"/>
        <w:numPr>
          <w:ilvl w:val="0"/>
          <w:numId w:val="5"/>
        </w:numPr>
        <w:pBdr>
          <w:top w:val="nil"/>
          <w:left w:val="nil"/>
          <w:bottom w:val="nil"/>
          <w:right w:val="nil"/>
          <w:between w:val="nil"/>
        </w:pBdr>
        <w:spacing w:after="0"/>
        <w:ind w:left="394" w:hanging="540"/>
        <w:jc w:val="both"/>
        <w:rPr>
          <w:rFonts w:ascii="Simplified Arabic" w:eastAsia="Simplified Arabic" w:hAnsi="Simplified Arabic" w:cs="Simplified Arabic"/>
          <w:bCs/>
          <w:sz w:val="28"/>
          <w:szCs w:val="28"/>
          <w:rtl/>
        </w:rPr>
      </w:pPr>
      <w:r>
        <w:rPr>
          <w:rFonts w:ascii="Simplified Arabic" w:eastAsia="Simplified Arabic" w:hAnsi="Simplified Arabic" w:cs="Simplified Arabic"/>
          <w:bCs/>
          <w:sz w:val="28"/>
          <w:szCs w:val="28"/>
          <w:rtl/>
        </w:rPr>
        <w:t>التساؤلات والفروض</w:t>
      </w:r>
      <w:r>
        <w:rPr>
          <w:rFonts w:ascii="Simplified Arabic" w:eastAsia="Simplified Arabic" w:hAnsi="Simplified Arabic" w:cs="Simplified Arabic" w:hint="cs"/>
          <w:bCs/>
          <w:sz w:val="28"/>
          <w:szCs w:val="28"/>
          <w:rtl/>
        </w:rPr>
        <w:t>:</w:t>
      </w:r>
    </w:p>
    <w:p w:rsidR="00C5340B" w:rsidRPr="00D23BB3" w:rsidRDefault="00C5340B" w:rsidP="00681D00">
      <w:pPr>
        <w:pStyle w:val="Normal1"/>
        <w:pBdr>
          <w:top w:val="nil"/>
          <w:left w:val="nil"/>
          <w:bottom w:val="nil"/>
          <w:right w:val="nil"/>
          <w:between w:val="nil"/>
        </w:pBdr>
        <w:spacing w:after="0"/>
        <w:ind w:left="360"/>
        <w:jc w:val="both"/>
        <w:rPr>
          <w:rFonts w:ascii="Simplified Arabic" w:eastAsia="Simplified Arabic" w:hAnsi="Simplified Arabic" w:cs="Simplified Arabic"/>
          <w:b/>
          <w:sz w:val="24"/>
          <w:szCs w:val="24"/>
          <w:rtl/>
        </w:rPr>
      </w:pPr>
      <w:r w:rsidRPr="00D23BB3">
        <w:rPr>
          <w:rFonts w:ascii="Simplified Arabic" w:eastAsia="Simplified Arabic" w:hAnsi="Simplified Arabic" w:cs="Simplified Arabic"/>
          <w:b/>
          <w:sz w:val="24"/>
          <w:szCs w:val="24"/>
          <w:rtl/>
        </w:rPr>
        <w:t xml:space="preserve">يفترض الباحث أن هناك علاقة قوية بين جودة الخدمات المقدمة من خلال مبادرة التحول الرقمي بوزارة الثقافة وبين تأهيل العاملين وذلك من خلال الإجابة على هذه الأسئلة </w:t>
      </w:r>
    </w:p>
    <w:p w:rsidR="00C5340B" w:rsidRPr="00D23BB3" w:rsidRDefault="00C5340B" w:rsidP="00681D00">
      <w:pPr>
        <w:pStyle w:val="Normal1"/>
        <w:numPr>
          <w:ilvl w:val="0"/>
          <w:numId w:val="4"/>
        </w:numPr>
        <w:pBdr>
          <w:top w:val="nil"/>
          <w:left w:val="nil"/>
          <w:bottom w:val="nil"/>
          <w:right w:val="nil"/>
          <w:between w:val="nil"/>
        </w:pBdr>
        <w:spacing w:after="0"/>
        <w:jc w:val="both"/>
        <w:rPr>
          <w:rFonts w:ascii="Simplified Arabic" w:eastAsia="Simplified Arabic" w:hAnsi="Simplified Arabic" w:cs="Simplified Arabic"/>
          <w:sz w:val="24"/>
          <w:szCs w:val="24"/>
          <w:rtl/>
        </w:rPr>
      </w:pPr>
      <w:r w:rsidRPr="00D23BB3">
        <w:rPr>
          <w:rFonts w:ascii="Simplified Arabic" w:eastAsia="Simplified Arabic" w:hAnsi="Simplified Arabic" w:cs="Simplified Arabic"/>
          <w:sz w:val="24"/>
          <w:szCs w:val="24"/>
          <w:rtl/>
        </w:rPr>
        <w:t>ما واقع تأهيل العاملين بوزارة الثقافة المصرية ؟</w:t>
      </w:r>
    </w:p>
    <w:p w:rsidR="00C5340B" w:rsidRPr="00D23BB3" w:rsidRDefault="00C5340B" w:rsidP="00681D00">
      <w:pPr>
        <w:pStyle w:val="Normal1"/>
        <w:numPr>
          <w:ilvl w:val="0"/>
          <w:numId w:val="4"/>
        </w:numPr>
        <w:pBdr>
          <w:top w:val="nil"/>
          <w:left w:val="nil"/>
          <w:bottom w:val="nil"/>
          <w:right w:val="nil"/>
          <w:between w:val="nil"/>
        </w:pBdr>
        <w:spacing w:after="0"/>
        <w:jc w:val="both"/>
        <w:rPr>
          <w:rFonts w:ascii="Simplified Arabic" w:eastAsia="Simplified Arabic" w:hAnsi="Simplified Arabic" w:cs="Simplified Arabic"/>
          <w:sz w:val="24"/>
          <w:szCs w:val="24"/>
          <w:rtl/>
        </w:rPr>
      </w:pPr>
      <w:r w:rsidRPr="00D23BB3">
        <w:rPr>
          <w:rFonts w:ascii="Simplified Arabic" w:eastAsia="Simplified Arabic" w:hAnsi="Simplified Arabic" w:cs="Simplified Arabic"/>
          <w:sz w:val="24"/>
          <w:szCs w:val="24"/>
          <w:rtl/>
        </w:rPr>
        <w:t>ما أهم التحديات التي تواجه التحول الرقمي بوزارة الثقافة المصرية ؟</w:t>
      </w:r>
    </w:p>
    <w:p w:rsidR="00C5340B" w:rsidRPr="00D23BB3" w:rsidRDefault="00C5340B" w:rsidP="00681D00">
      <w:pPr>
        <w:pStyle w:val="Normal1"/>
        <w:numPr>
          <w:ilvl w:val="0"/>
          <w:numId w:val="4"/>
        </w:numPr>
        <w:pBdr>
          <w:top w:val="nil"/>
          <w:left w:val="nil"/>
          <w:bottom w:val="nil"/>
          <w:right w:val="nil"/>
          <w:between w:val="nil"/>
        </w:pBdr>
        <w:spacing w:after="0"/>
        <w:jc w:val="both"/>
        <w:rPr>
          <w:rFonts w:ascii="Simplified Arabic" w:eastAsia="Simplified Arabic" w:hAnsi="Simplified Arabic" w:cs="Simplified Arabic"/>
          <w:sz w:val="24"/>
          <w:szCs w:val="24"/>
        </w:rPr>
      </w:pPr>
      <w:r w:rsidRPr="00D23BB3">
        <w:rPr>
          <w:rFonts w:ascii="Simplified Arabic" w:eastAsia="Simplified Arabic" w:hAnsi="Simplified Arabic" w:cs="Simplified Arabic"/>
          <w:sz w:val="24"/>
          <w:szCs w:val="24"/>
          <w:rtl/>
        </w:rPr>
        <w:t>ما أهم متطلبات تأهيل العاملين بوزارة الثقافة المصرية ؟</w:t>
      </w:r>
    </w:p>
    <w:p w:rsidR="00C5340B" w:rsidRPr="00D23BB3" w:rsidRDefault="00C5340B" w:rsidP="00A23DB0">
      <w:pPr>
        <w:pStyle w:val="ListParagraph"/>
        <w:numPr>
          <w:ilvl w:val="0"/>
          <w:numId w:val="5"/>
        </w:numPr>
        <w:ind w:left="304"/>
        <w:jc w:val="both"/>
        <w:rPr>
          <w:rFonts w:ascii="Simplified Arabic" w:hAnsi="Simplified Arabic" w:cs="Simplified Arabic"/>
          <w:b/>
          <w:bCs/>
          <w:color w:val="000000" w:themeColor="text1"/>
          <w:sz w:val="28"/>
          <w:szCs w:val="28"/>
        </w:rPr>
      </w:pPr>
      <w:r w:rsidRPr="00D23BB3">
        <w:rPr>
          <w:rFonts w:ascii="Simplified Arabic" w:hAnsi="Simplified Arabic" w:cs="Simplified Arabic"/>
          <w:b/>
          <w:bCs/>
          <w:color w:val="000000" w:themeColor="text1"/>
          <w:sz w:val="28"/>
          <w:szCs w:val="28"/>
          <w:rtl/>
        </w:rPr>
        <w:t>أهمية الدارسة</w:t>
      </w:r>
      <w:r w:rsidR="00654D4D">
        <w:rPr>
          <w:rFonts w:ascii="Simplified Arabic" w:hAnsi="Simplified Arabic" w:cs="Simplified Arabic" w:hint="cs"/>
          <w:b/>
          <w:bCs/>
          <w:color w:val="000000" w:themeColor="text1"/>
          <w:sz w:val="28"/>
          <w:szCs w:val="28"/>
          <w:rtl/>
        </w:rPr>
        <w:t>:</w:t>
      </w:r>
    </w:p>
    <w:p w:rsidR="00E62CD0" w:rsidRPr="00D23BB3" w:rsidRDefault="00C5340B" w:rsidP="00681D00">
      <w:pPr>
        <w:jc w:val="both"/>
        <w:rPr>
          <w:rFonts w:ascii="Simplified Arabic" w:hAnsi="Simplified Arabic" w:cs="Simplified Arabic"/>
          <w:color w:val="000000" w:themeColor="text1"/>
          <w:sz w:val="24"/>
          <w:szCs w:val="24"/>
          <w:rtl/>
        </w:rPr>
      </w:pPr>
      <w:r w:rsidRPr="00D23BB3">
        <w:rPr>
          <w:rFonts w:ascii="Simplified Arabic" w:eastAsia="Simplified Arabic" w:hAnsi="Simplified Arabic" w:cs="Simplified Arabic"/>
          <w:b/>
          <w:sz w:val="24"/>
          <w:szCs w:val="24"/>
          <w:rtl/>
        </w:rPr>
        <w:t xml:space="preserve">تسمد الدراسة أهميه من </w:t>
      </w:r>
      <w:r w:rsidR="00B57C5C" w:rsidRPr="00D23BB3">
        <w:rPr>
          <w:rFonts w:ascii="Simplified Arabic" w:eastAsia="Simplified Arabic" w:hAnsi="Simplified Arabic" w:cs="Simplified Arabic"/>
          <w:b/>
          <w:sz w:val="24"/>
          <w:szCs w:val="24"/>
          <w:rtl/>
        </w:rPr>
        <w:t>إمكانية تسليط</w:t>
      </w:r>
      <w:r w:rsidRPr="00D23BB3">
        <w:rPr>
          <w:rFonts w:ascii="Simplified Arabic" w:eastAsia="Simplified Arabic" w:hAnsi="Simplified Arabic" w:cs="Simplified Arabic"/>
          <w:b/>
          <w:sz w:val="24"/>
          <w:szCs w:val="24"/>
          <w:rtl/>
        </w:rPr>
        <w:t xml:space="preserve"> الضوء على التحول الرقمي لوزارة الثقافة ودورها في تحسين الخدمات الثقافية ومتابعة وتنفيذ </w:t>
      </w:r>
      <w:r w:rsidR="00FB64B2" w:rsidRPr="00D23BB3">
        <w:rPr>
          <w:rFonts w:ascii="Simplified Arabic" w:eastAsia="Simplified Arabic" w:hAnsi="Simplified Arabic" w:cs="Simplified Arabic" w:hint="cs"/>
          <w:b/>
          <w:sz w:val="24"/>
          <w:szCs w:val="24"/>
          <w:rtl/>
        </w:rPr>
        <w:t>إستراتيجية</w:t>
      </w:r>
      <w:r w:rsidRPr="00D23BB3">
        <w:rPr>
          <w:rFonts w:ascii="Simplified Arabic" w:eastAsia="Simplified Arabic" w:hAnsi="Simplified Arabic" w:cs="Simplified Arabic"/>
          <w:b/>
          <w:sz w:val="24"/>
          <w:szCs w:val="24"/>
          <w:rtl/>
        </w:rPr>
        <w:t xml:space="preserve"> وزارة الثقافة وتأهيل العاملين بوزارة الثقافة لتقديم خدمة ثقافية تنافسية إقليميا وعالميا</w:t>
      </w:r>
      <w:r w:rsidR="00654D4D">
        <w:rPr>
          <w:rFonts w:ascii="Simplified Arabic" w:eastAsia="Simplified Arabic" w:hAnsi="Simplified Arabic" w:cs="Simplified Arabic" w:hint="cs"/>
          <w:b/>
          <w:sz w:val="24"/>
          <w:szCs w:val="24"/>
          <w:rtl/>
        </w:rPr>
        <w:t>.</w:t>
      </w:r>
    </w:p>
    <w:p w:rsidR="00C5340B" w:rsidRPr="00D23BB3" w:rsidRDefault="00C5340B" w:rsidP="00A23DB0">
      <w:pPr>
        <w:pStyle w:val="ListParagraph"/>
        <w:numPr>
          <w:ilvl w:val="0"/>
          <w:numId w:val="5"/>
        </w:numPr>
        <w:ind w:left="124"/>
        <w:jc w:val="both"/>
        <w:rPr>
          <w:rFonts w:ascii="Simplified Arabic" w:hAnsi="Simplified Arabic" w:cs="Simplified Arabic"/>
          <w:b/>
          <w:bCs/>
          <w:sz w:val="28"/>
          <w:szCs w:val="28"/>
        </w:rPr>
      </w:pPr>
      <w:r w:rsidRPr="00D23BB3">
        <w:rPr>
          <w:rFonts w:ascii="Simplified Arabic" w:hAnsi="Simplified Arabic" w:cs="Simplified Arabic"/>
          <w:b/>
          <w:bCs/>
          <w:sz w:val="28"/>
          <w:szCs w:val="28"/>
          <w:rtl/>
        </w:rPr>
        <w:t>منهج الدراسة، وخطواتها:</w:t>
      </w:r>
    </w:p>
    <w:p w:rsidR="00C5340B" w:rsidRPr="00D23BB3" w:rsidRDefault="00C5340B" w:rsidP="00681D00">
      <w:pPr>
        <w:pStyle w:val="ListParagraph"/>
        <w:ind w:left="349"/>
        <w:jc w:val="both"/>
        <w:rPr>
          <w:rFonts w:asciiTheme="minorBidi" w:hAnsiTheme="minorBidi"/>
          <w:color w:val="000000" w:themeColor="text1"/>
          <w:sz w:val="28"/>
          <w:szCs w:val="28"/>
          <w:rtl/>
        </w:rPr>
      </w:pPr>
      <w:r w:rsidRPr="00D23BB3">
        <w:rPr>
          <w:rFonts w:ascii="Simplified Arabic" w:hAnsi="Simplified Arabic" w:cs="Simplified Arabic"/>
          <w:color w:val="000000" w:themeColor="text1"/>
          <w:sz w:val="24"/>
          <w:szCs w:val="24"/>
          <w:rtl/>
        </w:rPr>
        <w:t>اعتمدت الدراسة على المنهج الوصفي التحليلي فى التحقق من فروض الدراسة ( واقع التحديات ومتطلبات  تأهيل العاملين بمبادرة التحول الرقمي ) كما تستعين الدراسة بالمنهج الوصفي الميداني في استكشاف هذا الواقع.</w:t>
      </w:r>
    </w:p>
    <w:p w:rsidR="00817EFC" w:rsidRDefault="00C5340B" w:rsidP="00A23DB0">
      <w:pPr>
        <w:pStyle w:val="ListParagraph"/>
        <w:numPr>
          <w:ilvl w:val="0"/>
          <w:numId w:val="5"/>
        </w:numPr>
        <w:ind w:left="124"/>
        <w:jc w:val="both"/>
        <w:rPr>
          <w:rFonts w:ascii="Simplified Arabic" w:hAnsi="Simplified Arabic" w:cs="Simplified Arabic"/>
          <w:color w:val="000000" w:themeColor="text1"/>
          <w:sz w:val="24"/>
          <w:szCs w:val="24"/>
        </w:rPr>
      </w:pPr>
      <w:r w:rsidRPr="00817EFC">
        <w:rPr>
          <w:rFonts w:ascii="Simplified Arabic" w:hAnsi="Simplified Arabic" w:cs="Simplified Arabic"/>
          <w:b/>
          <w:bCs/>
          <w:color w:val="000000" w:themeColor="text1"/>
          <w:sz w:val="28"/>
          <w:szCs w:val="28"/>
          <w:rtl/>
        </w:rPr>
        <w:t>الأدوات المستخدمة في الدارسة</w:t>
      </w:r>
      <w:r w:rsidR="00654D4D">
        <w:rPr>
          <w:rFonts w:ascii="Simplified Arabic" w:hAnsi="Simplified Arabic" w:cs="Simplified Arabic" w:hint="cs"/>
          <w:b/>
          <w:bCs/>
          <w:color w:val="000000" w:themeColor="text1"/>
          <w:sz w:val="28"/>
          <w:szCs w:val="28"/>
          <w:rtl/>
        </w:rPr>
        <w:t>:</w:t>
      </w:r>
    </w:p>
    <w:p w:rsidR="00C5340B" w:rsidRPr="00817EFC" w:rsidRDefault="00C5340B" w:rsidP="00817EFC">
      <w:pPr>
        <w:ind w:left="360"/>
        <w:jc w:val="both"/>
        <w:rPr>
          <w:rFonts w:ascii="Simplified Arabic" w:hAnsi="Simplified Arabic" w:cs="Simplified Arabic"/>
          <w:color w:val="000000" w:themeColor="text1"/>
          <w:sz w:val="24"/>
          <w:szCs w:val="24"/>
          <w:rtl/>
        </w:rPr>
      </w:pPr>
      <w:r w:rsidRPr="00817EFC">
        <w:rPr>
          <w:rFonts w:ascii="Simplified Arabic" w:hAnsi="Simplified Arabic" w:cs="Simplified Arabic"/>
          <w:color w:val="000000" w:themeColor="text1"/>
          <w:sz w:val="24"/>
          <w:szCs w:val="24"/>
          <w:rtl/>
        </w:rPr>
        <w:t xml:space="preserve"> المراجع الأدبية التي تم التعرف منها على الإطار النظري </w:t>
      </w:r>
      <w:r w:rsidR="00817EFC">
        <w:rPr>
          <w:rFonts w:ascii="Simplified Arabic" w:hAnsi="Simplified Arabic" w:cs="Simplified Arabic"/>
          <w:color w:val="000000" w:themeColor="text1"/>
          <w:sz w:val="24"/>
          <w:szCs w:val="24"/>
          <w:rtl/>
        </w:rPr>
        <w:t>للدراسة مم</w:t>
      </w:r>
      <w:r w:rsidR="00B57C5C" w:rsidRPr="00817EFC">
        <w:rPr>
          <w:rFonts w:ascii="Simplified Arabic" w:hAnsi="Simplified Arabic" w:cs="Simplified Arabic"/>
          <w:color w:val="000000" w:themeColor="text1"/>
          <w:sz w:val="24"/>
          <w:szCs w:val="24"/>
          <w:rtl/>
        </w:rPr>
        <w:t>ثله</w:t>
      </w:r>
      <w:r w:rsidR="00817EFC">
        <w:rPr>
          <w:rFonts w:ascii="Simplified Arabic" w:hAnsi="Simplified Arabic" w:cs="Simplified Arabic"/>
          <w:color w:val="000000" w:themeColor="text1"/>
          <w:sz w:val="24"/>
          <w:szCs w:val="24"/>
          <w:rtl/>
        </w:rPr>
        <w:t xml:space="preserve"> </w:t>
      </w:r>
      <w:r w:rsidR="00817EFC">
        <w:rPr>
          <w:rFonts w:ascii="Simplified Arabic" w:hAnsi="Simplified Arabic" w:cs="Simplified Arabic" w:hint="cs"/>
          <w:color w:val="000000" w:themeColor="text1"/>
          <w:sz w:val="24"/>
          <w:szCs w:val="24"/>
          <w:rtl/>
        </w:rPr>
        <w:t>ب</w:t>
      </w:r>
      <w:r w:rsidR="00774F15">
        <w:rPr>
          <w:rFonts w:ascii="Simplified Arabic" w:hAnsi="Simplified Arabic" w:cs="Simplified Arabic"/>
          <w:color w:val="000000" w:themeColor="text1"/>
          <w:sz w:val="24"/>
          <w:szCs w:val="24"/>
          <w:rtl/>
        </w:rPr>
        <w:t xml:space="preserve">ذلك </w:t>
      </w:r>
      <w:r w:rsidRPr="00817EFC">
        <w:rPr>
          <w:rFonts w:ascii="Simplified Arabic" w:hAnsi="Simplified Arabic" w:cs="Simplified Arabic"/>
          <w:color w:val="000000" w:themeColor="text1"/>
          <w:sz w:val="24"/>
          <w:szCs w:val="24"/>
          <w:rtl/>
        </w:rPr>
        <w:t xml:space="preserve"> التحول الرقمي وخصائصه ونماذجه الخ ثم بعد ذلك الإطار التطبيقي القائم على الاستبيان.   </w:t>
      </w:r>
    </w:p>
    <w:p w:rsidR="00C5340B" w:rsidRPr="00D23BB3" w:rsidRDefault="00C5340B" w:rsidP="00A23DB0">
      <w:pPr>
        <w:pStyle w:val="ListParagraph"/>
        <w:numPr>
          <w:ilvl w:val="0"/>
          <w:numId w:val="5"/>
        </w:numPr>
        <w:ind w:left="207" w:hanging="443"/>
        <w:rPr>
          <w:rFonts w:ascii="Simplified Arabic" w:hAnsi="Simplified Arabic" w:cs="Simplified Arabic"/>
          <w:b/>
          <w:bCs/>
          <w:sz w:val="28"/>
          <w:szCs w:val="28"/>
          <w:rtl/>
          <w:lang w:bidi="ar-EG"/>
        </w:rPr>
      </w:pPr>
      <w:r w:rsidRPr="00D23BB3">
        <w:rPr>
          <w:rFonts w:ascii="Simplified Arabic" w:hAnsi="Simplified Arabic" w:cs="Simplified Arabic"/>
          <w:b/>
          <w:bCs/>
          <w:sz w:val="28"/>
          <w:szCs w:val="28"/>
          <w:rtl/>
        </w:rPr>
        <w:t>م</w:t>
      </w:r>
      <w:r w:rsidR="00654D4D">
        <w:rPr>
          <w:rFonts w:ascii="Simplified Arabic" w:hAnsi="Simplified Arabic" w:cs="Simplified Arabic"/>
          <w:b/>
          <w:bCs/>
          <w:sz w:val="28"/>
          <w:szCs w:val="28"/>
          <w:rtl/>
        </w:rPr>
        <w:t>جتمع الدراسة وعينتها</w:t>
      </w:r>
      <w:r w:rsidR="00654D4D">
        <w:rPr>
          <w:rFonts w:ascii="Simplified Arabic" w:hAnsi="Simplified Arabic" w:cs="Simplified Arabic" w:hint="cs"/>
          <w:b/>
          <w:bCs/>
          <w:sz w:val="28"/>
          <w:szCs w:val="28"/>
          <w:rtl/>
        </w:rPr>
        <w:t>:</w:t>
      </w:r>
    </w:p>
    <w:p w:rsidR="00C5340B" w:rsidRPr="00D23BB3" w:rsidRDefault="00C5340B" w:rsidP="00681D00">
      <w:pPr>
        <w:rPr>
          <w:rFonts w:ascii="Simplified Arabic" w:hAnsi="Simplified Arabic" w:cs="Simplified Arabic"/>
          <w:sz w:val="24"/>
          <w:szCs w:val="24"/>
          <w:rtl/>
        </w:rPr>
      </w:pPr>
      <w:r w:rsidRPr="00D23BB3">
        <w:rPr>
          <w:rFonts w:ascii="Simplified Arabic" w:hAnsi="Simplified Arabic" w:cs="Simplified Arabic"/>
          <w:sz w:val="24"/>
          <w:szCs w:val="24"/>
          <w:rtl/>
        </w:rPr>
        <w:t>العاملين القائمين على تقديم الخدمات الثقافي</w:t>
      </w:r>
      <w:r w:rsidR="00590D1B">
        <w:rPr>
          <w:rFonts w:ascii="Simplified Arabic" w:hAnsi="Simplified Arabic" w:cs="Simplified Arabic" w:hint="cs"/>
          <w:sz w:val="24"/>
          <w:szCs w:val="24"/>
          <w:rtl/>
        </w:rPr>
        <w:t>ة</w:t>
      </w:r>
      <w:r w:rsidR="00654D4D">
        <w:rPr>
          <w:rFonts w:ascii="Simplified Arabic" w:hAnsi="Simplified Arabic" w:cs="Simplified Arabic" w:hint="cs"/>
          <w:sz w:val="24"/>
          <w:szCs w:val="24"/>
          <w:rtl/>
        </w:rPr>
        <w:t>.</w:t>
      </w:r>
      <w:r w:rsidRPr="00D23BB3">
        <w:rPr>
          <w:rFonts w:ascii="Simplified Arabic" w:hAnsi="Simplified Arabic" w:cs="Simplified Arabic"/>
          <w:sz w:val="24"/>
          <w:szCs w:val="24"/>
          <w:rtl/>
        </w:rPr>
        <w:t xml:space="preserve"> </w:t>
      </w:r>
    </w:p>
    <w:p w:rsidR="00C5340B" w:rsidRPr="00D23BB3" w:rsidRDefault="00C5340B" w:rsidP="00A23DB0">
      <w:pPr>
        <w:pStyle w:val="ListParagraph"/>
        <w:numPr>
          <w:ilvl w:val="0"/>
          <w:numId w:val="5"/>
        </w:numPr>
        <w:ind w:left="207" w:hanging="443"/>
        <w:rPr>
          <w:rFonts w:ascii="Simplified Arabic" w:hAnsi="Simplified Arabic" w:cs="Simplified Arabic"/>
          <w:b/>
          <w:bCs/>
          <w:sz w:val="28"/>
          <w:szCs w:val="28"/>
          <w:rtl/>
        </w:rPr>
      </w:pPr>
      <w:r w:rsidRPr="00D23BB3">
        <w:rPr>
          <w:rFonts w:ascii="Simplified Arabic" w:hAnsi="Simplified Arabic" w:cs="Simplified Arabic"/>
          <w:b/>
          <w:bCs/>
          <w:sz w:val="28"/>
          <w:szCs w:val="28"/>
          <w:rtl/>
        </w:rPr>
        <w:t>حـــــــــدود الدراسة</w:t>
      </w:r>
      <w:r w:rsidR="00654D4D">
        <w:rPr>
          <w:rFonts w:ascii="Simplified Arabic" w:hAnsi="Simplified Arabic" w:cs="Simplified Arabic" w:hint="cs"/>
          <w:b/>
          <w:bCs/>
          <w:sz w:val="28"/>
          <w:szCs w:val="28"/>
          <w:rtl/>
        </w:rPr>
        <w:t>:</w:t>
      </w:r>
    </w:p>
    <w:p w:rsidR="00C5340B" w:rsidRPr="00D23BB3" w:rsidRDefault="00C5340B" w:rsidP="00681D00">
      <w:pPr>
        <w:jc w:val="both"/>
        <w:rPr>
          <w:rFonts w:ascii="Simplified Arabic" w:hAnsi="Simplified Arabic" w:cs="Simplified Arabic"/>
          <w:sz w:val="24"/>
          <w:szCs w:val="24"/>
          <w:rtl/>
        </w:rPr>
      </w:pPr>
      <w:r w:rsidRPr="00D23BB3">
        <w:rPr>
          <w:rFonts w:ascii="Simplified Arabic" w:hAnsi="Simplified Arabic" w:cs="Simplified Arabic"/>
          <w:sz w:val="24"/>
          <w:szCs w:val="24"/>
          <w:rtl/>
        </w:rPr>
        <w:t xml:space="preserve">الحدود الموضوعية: مدي تأهيل العاملين </w:t>
      </w:r>
      <w:r w:rsidRPr="00D23BB3">
        <w:rPr>
          <w:rFonts w:ascii="Simplified Arabic" w:hAnsi="Simplified Arabic" w:cs="Simplified Arabic"/>
          <w:sz w:val="24"/>
          <w:szCs w:val="24"/>
          <w:rtl/>
          <w:lang w:bidi="ar-EG"/>
        </w:rPr>
        <w:t xml:space="preserve">للتحول الرقمي وما ترتب عليه من انجاز </w:t>
      </w:r>
      <w:r w:rsidR="009E6E12" w:rsidRPr="00D23BB3">
        <w:rPr>
          <w:rFonts w:ascii="Simplified Arabic" w:hAnsi="Simplified Arabic" w:cs="Simplified Arabic" w:hint="cs"/>
          <w:sz w:val="24"/>
          <w:szCs w:val="24"/>
          <w:rtl/>
          <w:lang w:bidi="ar-EG"/>
        </w:rPr>
        <w:t>للاستراتيجية</w:t>
      </w:r>
      <w:r w:rsidRPr="00D23BB3">
        <w:rPr>
          <w:rFonts w:ascii="Simplified Arabic" w:hAnsi="Simplified Arabic" w:cs="Simplified Arabic"/>
          <w:sz w:val="24"/>
          <w:szCs w:val="24"/>
          <w:rtl/>
          <w:lang w:bidi="ar-EG"/>
        </w:rPr>
        <w:t xml:space="preserve"> بشكل وأضح.</w:t>
      </w:r>
    </w:p>
    <w:p w:rsidR="00C5340B" w:rsidRPr="00D23BB3" w:rsidRDefault="00C5340B" w:rsidP="00681D00">
      <w:pPr>
        <w:jc w:val="both"/>
        <w:rPr>
          <w:rFonts w:ascii="Simplified Arabic" w:hAnsi="Simplified Arabic" w:cs="Simplified Arabic"/>
          <w:sz w:val="24"/>
          <w:szCs w:val="24"/>
          <w:rtl/>
        </w:rPr>
      </w:pPr>
      <w:r w:rsidRPr="00D23BB3">
        <w:rPr>
          <w:rFonts w:ascii="Simplified Arabic" w:hAnsi="Simplified Arabic" w:cs="Simplified Arabic"/>
          <w:sz w:val="24"/>
          <w:szCs w:val="24"/>
          <w:rtl/>
        </w:rPr>
        <w:t xml:space="preserve">الحـــــدود الزمانية: بداية </w:t>
      </w:r>
      <w:r w:rsidR="00AB54D6" w:rsidRPr="00D23BB3">
        <w:rPr>
          <w:rFonts w:ascii="Simplified Arabic" w:hAnsi="Simplified Arabic" w:cs="Simplified Arabic"/>
          <w:sz w:val="24"/>
          <w:szCs w:val="24"/>
          <w:rtl/>
        </w:rPr>
        <w:t>استراتيجية</w:t>
      </w:r>
      <w:r w:rsidRPr="00D23BB3">
        <w:rPr>
          <w:rFonts w:ascii="Simplified Arabic" w:hAnsi="Simplified Arabic" w:cs="Simplified Arabic"/>
          <w:sz w:val="24"/>
          <w:szCs w:val="24"/>
          <w:rtl/>
        </w:rPr>
        <w:t xml:space="preserve"> التحول الرقمي بوزارة الثقافة 2015 حتى 2021</w:t>
      </w:r>
    </w:p>
    <w:p w:rsidR="00C5340B" w:rsidRDefault="00C5340B" w:rsidP="00681D00">
      <w:pPr>
        <w:jc w:val="both"/>
        <w:rPr>
          <w:rFonts w:ascii="Simplified Arabic" w:hAnsi="Simplified Arabic" w:cs="Simplified Arabic"/>
          <w:sz w:val="24"/>
          <w:szCs w:val="24"/>
          <w:rtl/>
        </w:rPr>
      </w:pPr>
      <w:r w:rsidRPr="00D23BB3">
        <w:rPr>
          <w:rFonts w:ascii="Simplified Arabic" w:hAnsi="Simplified Arabic" w:cs="Simplified Arabic"/>
          <w:sz w:val="24"/>
          <w:szCs w:val="24"/>
          <w:rtl/>
        </w:rPr>
        <w:t xml:space="preserve">الحـــــدود المكانية: </w:t>
      </w:r>
      <w:r w:rsidR="00AB54D6" w:rsidRPr="00D23BB3">
        <w:rPr>
          <w:rFonts w:ascii="Simplified Arabic" w:hAnsi="Simplified Arabic" w:cs="Simplified Arabic"/>
          <w:sz w:val="24"/>
          <w:szCs w:val="24"/>
          <w:rtl/>
        </w:rPr>
        <w:t>وزارة الثقافة المصرية والهيئات التابعة من خلال استبيان</w:t>
      </w:r>
      <w:r w:rsidR="004B1F7D">
        <w:rPr>
          <w:rFonts w:ascii="Simplified Arabic" w:hAnsi="Simplified Arabic" w:cs="Simplified Arabic"/>
          <w:sz w:val="24"/>
          <w:szCs w:val="24"/>
          <w:rtl/>
        </w:rPr>
        <w:t xml:space="preserve"> </w:t>
      </w:r>
      <w:r w:rsidR="00AB54D6" w:rsidRPr="00D23BB3">
        <w:rPr>
          <w:rFonts w:ascii="Simplified Arabic" w:hAnsi="Simplified Arabic" w:cs="Simplified Arabic"/>
          <w:sz w:val="24"/>
          <w:szCs w:val="24"/>
          <w:rtl/>
        </w:rPr>
        <w:t xml:space="preserve">إلكتروني تم </w:t>
      </w:r>
      <w:r w:rsidR="00EB2B73" w:rsidRPr="00D23BB3">
        <w:rPr>
          <w:rFonts w:ascii="Simplified Arabic" w:hAnsi="Simplified Arabic" w:cs="Simplified Arabic" w:hint="cs"/>
          <w:sz w:val="24"/>
          <w:szCs w:val="24"/>
          <w:rtl/>
        </w:rPr>
        <w:t>تقديمه</w:t>
      </w:r>
      <w:r w:rsidR="00AB54D6" w:rsidRPr="00D23BB3">
        <w:rPr>
          <w:rFonts w:ascii="Simplified Arabic" w:hAnsi="Simplified Arabic" w:cs="Simplified Arabic"/>
          <w:sz w:val="24"/>
          <w:szCs w:val="24"/>
          <w:rtl/>
        </w:rPr>
        <w:t xml:space="preserve"> بخطاب رسمي للتعميم.</w:t>
      </w:r>
    </w:p>
    <w:p w:rsidR="00FB64B2" w:rsidRPr="007E4B7B" w:rsidRDefault="00FB64B2" w:rsidP="00FB64B2">
      <w:pPr>
        <w:jc w:val="both"/>
        <w:rPr>
          <w:rFonts w:ascii="Simplified Arabic" w:hAnsi="Simplified Arabic" w:cs="Simplified Arabic"/>
          <w:color w:val="000000" w:themeColor="text1"/>
          <w:sz w:val="28"/>
          <w:szCs w:val="28"/>
          <w:rtl/>
        </w:rPr>
      </w:pPr>
      <w:r w:rsidRPr="007E4B7B">
        <w:rPr>
          <w:rFonts w:ascii="Simplified Arabic" w:hAnsi="Simplified Arabic" w:cs="Simplified Arabic"/>
          <w:color w:val="000000" w:themeColor="text1"/>
          <w:sz w:val="28"/>
          <w:szCs w:val="28"/>
          <w:rtl/>
        </w:rPr>
        <w:t xml:space="preserve">المفاهيم </w:t>
      </w:r>
      <w:r w:rsidR="00AF2AC8">
        <w:rPr>
          <w:rFonts w:ascii="Simplified Arabic" w:hAnsi="Simplified Arabic" w:cs="Simplified Arabic" w:hint="cs"/>
          <w:color w:val="000000" w:themeColor="text1"/>
          <w:sz w:val="28"/>
          <w:szCs w:val="28"/>
          <w:rtl/>
        </w:rPr>
        <w:t>:</w:t>
      </w:r>
    </w:p>
    <w:p w:rsidR="00FB64B2" w:rsidRPr="00961516" w:rsidRDefault="00FB64B2" w:rsidP="00FB64B2">
      <w:pPr>
        <w:jc w:val="both"/>
        <w:rPr>
          <w:rFonts w:ascii="Simplified Arabic" w:hAnsi="Simplified Arabic" w:cs="Simplified Arabic"/>
          <w:b/>
          <w:bCs/>
          <w:color w:val="000000" w:themeColor="text1"/>
          <w:sz w:val="28"/>
          <w:szCs w:val="28"/>
          <w:rtl/>
          <w:lang w:bidi="ar-EG"/>
        </w:rPr>
      </w:pPr>
      <w:r w:rsidRPr="00961516">
        <w:rPr>
          <w:rFonts w:ascii="Simplified Arabic" w:hAnsi="Simplified Arabic" w:cs="Simplified Arabic" w:hint="cs"/>
          <w:b/>
          <w:bCs/>
          <w:color w:val="000000" w:themeColor="text1"/>
          <w:sz w:val="28"/>
          <w:szCs w:val="28"/>
          <w:rtl/>
          <w:lang w:bidi="ar-EG"/>
        </w:rPr>
        <w:lastRenderedPageBreak/>
        <w:t>1.</w:t>
      </w:r>
      <w:r w:rsidRPr="00961516">
        <w:rPr>
          <w:rFonts w:ascii="Simplified Arabic" w:hAnsi="Simplified Arabic" w:cs="Simplified Arabic"/>
          <w:b/>
          <w:bCs/>
          <w:color w:val="000000" w:themeColor="text1"/>
          <w:sz w:val="28"/>
          <w:szCs w:val="28"/>
          <w:rtl/>
          <w:lang w:bidi="ar-EG"/>
        </w:rPr>
        <w:t xml:space="preserve"> مفهوم التحول الرقمي :</w:t>
      </w:r>
    </w:p>
    <w:p w:rsidR="00FB64B2" w:rsidRPr="00D23BB3" w:rsidRDefault="00FB64B2" w:rsidP="00FB64B2">
      <w:pPr>
        <w:pStyle w:val="ListParagraph"/>
        <w:numPr>
          <w:ilvl w:val="3"/>
          <w:numId w:val="3"/>
        </w:numPr>
        <w:ind w:left="207" w:right="-426" w:hanging="284"/>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 xml:space="preserve"> مفهوم وأهداف التحول الرقمي </w:t>
      </w:r>
      <w:r w:rsidRPr="00D23BB3">
        <w:rPr>
          <w:rFonts w:ascii="Simplified Arabic" w:hAnsi="Simplified Arabic" w:cs="Simplified Arabic"/>
          <w:sz w:val="24"/>
          <w:szCs w:val="24"/>
          <w:lang w:bidi="ar-EG"/>
        </w:rPr>
        <w:t>Digital transformation</w:t>
      </w:r>
      <w:r w:rsidRPr="00D23BB3">
        <w:rPr>
          <w:rFonts w:ascii="Simplified Arabic" w:hAnsi="Simplified Arabic" w:cs="Simplified Arabic"/>
          <w:sz w:val="24"/>
          <w:szCs w:val="24"/>
          <w:rtl/>
          <w:lang w:bidi="ar-EG"/>
        </w:rPr>
        <w:t xml:space="preserve"> :</w:t>
      </w:r>
    </w:p>
    <w:p w:rsidR="00FB64B2" w:rsidRPr="00D23BB3" w:rsidRDefault="00FB64B2" w:rsidP="00FB64B2">
      <w:pPr>
        <w:ind w:left="-58" w:right="-426"/>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 xml:space="preserve">يشير التحول الرقمي إلى استخدام تكنولوجيا الحاسب الآلي والإنترنت في عملية إنشاء قيمة اقتصادية أكثر كفاءة وفعالية، وبمعنى أوسع، يشير إلى التغييرات التي تحدثها التكنولوجيا الجديدة بشكل عام حول كيفية عملنا والتفاعل معها وكيفية تكوين الثروة ضمن هذا النظام. </w:t>
      </w:r>
    </w:p>
    <w:p w:rsidR="00FB64B2" w:rsidRPr="00D23BB3" w:rsidRDefault="00FB64B2" w:rsidP="00FB64B2">
      <w:pPr>
        <w:pStyle w:val="ListParagraph"/>
        <w:numPr>
          <w:ilvl w:val="0"/>
          <w:numId w:val="11"/>
        </w:numPr>
        <w:ind w:left="207" w:right="-426" w:hanging="284"/>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عرفت التحول الرقمي بأنه: عملية تغییرات جوهرية داخل سلسلة خلق القيمة للشركة أو هيكلها الداخلي والتي تكون إما مسبب أو شرط مسبق لاستخدام التكنولوجيا (2019,.</w:t>
      </w:r>
      <w:r w:rsidRPr="00D23BB3">
        <w:rPr>
          <w:rFonts w:ascii="Simplified Arabic" w:hAnsi="Simplified Arabic" w:cs="Simplified Arabic"/>
          <w:sz w:val="24"/>
          <w:szCs w:val="24"/>
          <w:lang w:bidi="ar-EG"/>
        </w:rPr>
        <w:t>Muehlburger et al</w:t>
      </w:r>
      <w:r w:rsidRPr="00D23BB3">
        <w:rPr>
          <w:rFonts w:ascii="Simplified Arabic" w:hAnsi="Simplified Arabic" w:cs="Simplified Arabic"/>
          <w:sz w:val="24"/>
          <w:szCs w:val="24"/>
          <w:rtl/>
          <w:lang w:bidi="ar-EG"/>
        </w:rPr>
        <w:t>). حيث يتم التعامل مع موضوع التحول الرقمي بشكل مكثف مع المفاهيم الاستراتيجية الجديدة، وخاصة استراتيجية الأعمال الرقمية واستراتيجية التحول الرقمي. ومن ثم تكمن الفكرة الرئيسية في استراتيجية الأعمال الرقمية في كيفية فهم تكنولوجيا المعلومات كشرط أساسي للابتكار وتحقيق القدرة التنافسية .</w:t>
      </w:r>
    </w:p>
    <w:p w:rsidR="00FB64B2" w:rsidRPr="00D23BB3" w:rsidRDefault="00FB64B2" w:rsidP="00FB64B2">
      <w:pPr>
        <w:pStyle w:val="ListParagraph"/>
        <w:numPr>
          <w:ilvl w:val="0"/>
          <w:numId w:val="11"/>
        </w:numPr>
        <w:ind w:left="207" w:right="-426" w:hanging="284"/>
        <w:jc w:val="both"/>
        <w:rPr>
          <w:rFonts w:ascii="Simplified Arabic" w:hAnsi="Simplified Arabic" w:cs="Simplified Arabic"/>
          <w:sz w:val="24"/>
          <w:szCs w:val="24"/>
          <w:lang w:bidi="ar-EG"/>
        </w:rPr>
      </w:pPr>
      <w:r w:rsidRPr="00D23BB3">
        <w:rPr>
          <w:rFonts w:ascii="Simplified Arabic" w:hAnsi="Simplified Arabic" w:cs="Simplified Arabic"/>
          <w:sz w:val="24"/>
          <w:szCs w:val="24"/>
          <w:rtl/>
          <w:lang w:bidi="ar-EG"/>
        </w:rPr>
        <w:t>كما قدمت دراسة (2019.</w:t>
      </w:r>
      <w:r w:rsidRPr="00D23BB3">
        <w:rPr>
          <w:rFonts w:ascii="Simplified Arabic" w:hAnsi="Simplified Arabic" w:cs="Simplified Arabic"/>
          <w:sz w:val="24"/>
          <w:szCs w:val="24"/>
          <w:lang w:bidi="ar-EG"/>
        </w:rPr>
        <w:t>Vial</w:t>
      </w:r>
      <w:r w:rsidRPr="00D23BB3">
        <w:rPr>
          <w:rFonts w:ascii="Simplified Arabic" w:hAnsi="Simplified Arabic" w:cs="Simplified Arabic"/>
          <w:sz w:val="24"/>
          <w:szCs w:val="24"/>
          <w:rtl/>
          <w:lang w:bidi="ar-EG"/>
        </w:rPr>
        <w:t xml:space="preserve"> ) مفهوم</w:t>
      </w:r>
      <w:r w:rsidRPr="00D23BB3">
        <w:rPr>
          <w:rFonts w:ascii="Simplified Arabic" w:hAnsi="Simplified Arabic" w:cs="Simplified Arabic"/>
          <w:noProof/>
          <w:sz w:val="24"/>
          <w:szCs w:val="24"/>
          <w:rtl/>
          <w:lang w:bidi="ar-EG"/>
        </w:rPr>
        <w:t xml:space="preserve"> التحول الرقمي بأنه " عملية تهدف إلى تحسين الكيانات والمؤسسات من خلال إطلاق تغييرات كبيرة على خصائصها باستخدام مجموعات من تقنيات المعلومات و الحوسبة والاتصالات"،</w:t>
      </w:r>
    </w:p>
    <w:p w:rsidR="00FB64B2" w:rsidRPr="00D23BB3" w:rsidRDefault="00FB64B2" w:rsidP="00FB64B2">
      <w:pPr>
        <w:pStyle w:val="ListParagraph"/>
        <w:numPr>
          <w:ilvl w:val="0"/>
          <w:numId w:val="11"/>
        </w:numPr>
        <w:ind w:left="207" w:right="-426" w:hanging="284"/>
        <w:jc w:val="both"/>
        <w:rPr>
          <w:rFonts w:ascii="Simplified Arabic" w:hAnsi="Simplified Arabic" w:cs="Simplified Arabic"/>
          <w:sz w:val="24"/>
          <w:szCs w:val="24"/>
          <w:lang w:bidi="ar-EG"/>
        </w:rPr>
      </w:pPr>
      <w:r w:rsidRPr="00D23BB3">
        <w:rPr>
          <w:rFonts w:ascii="Simplified Arabic" w:hAnsi="Simplified Arabic" w:cs="Simplified Arabic"/>
          <w:noProof/>
          <w:sz w:val="24"/>
          <w:szCs w:val="24"/>
          <w:rtl/>
          <w:lang w:bidi="ar-EG"/>
        </w:rPr>
        <w:t xml:space="preserve"> في حين قدمت دراسة (</w:t>
      </w:r>
      <w:r w:rsidRPr="00D23BB3">
        <w:rPr>
          <w:rFonts w:ascii="Simplified Arabic" w:hAnsi="Simplified Arabic" w:cs="Simplified Arabic"/>
          <w:noProof/>
          <w:sz w:val="24"/>
          <w:szCs w:val="24"/>
          <w:lang w:bidi="ar-EG"/>
        </w:rPr>
        <w:t>Liere-Netheler,et al., 2018</w:t>
      </w:r>
      <w:r w:rsidRPr="00D23BB3">
        <w:rPr>
          <w:rFonts w:ascii="Simplified Arabic" w:hAnsi="Simplified Arabic" w:cs="Simplified Arabic"/>
          <w:noProof/>
          <w:sz w:val="24"/>
          <w:szCs w:val="24"/>
          <w:rtl/>
          <w:lang w:bidi="ar-EG"/>
        </w:rPr>
        <w:t>) مفهوم شامل للتحول الرقمي بأنه " استخدام التقنيات الرقمية الحديثة و</w:t>
      </w:r>
      <w:r w:rsidR="00AF2AC8">
        <w:rPr>
          <w:rFonts w:ascii="Simplified Arabic" w:hAnsi="Simplified Arabic" w:cs="Simplified Arabic" w:hint="cs"/>
          <w:noProof/>
          <w:sz w:val="24"/>
          <w:szCs w:val="24"/>
          <w:rtl/>
          <w:lang w:bidi="ar-EG"/>
        </w:rPr>
        <w:t>و</w:t>
      </w:r>
      <w:r w:rsidRPr="00D23BB3">
        <w:rPr>
          <w:rFonts w:ascii="Simplified Arabic" w:hAnsi="Simplified Arabic" w:cs="Simplified Arabic"/>
          <w:noProof/>
          <w:sz w:val="24"/>
          <w:szCs w:val="24"/>
          <w:rtl/>
          <w:lang w:bidi="ar-EG"/>
        </w:rPr>
        <w:t>سائل التواصل الاجتماعي أو الأجهزة المحمولة أو التحليلات أو الأجهزة المدمجة) لتسكين تحسينات الأعمال: تحسين خدمة العملاء ، أو تبسيط العمليات ، أو إنشاء نماذج أعمال جديدة":</w:t>
      </w:r>
      <w:sdt>
        <w:sdtPr>
          <w:rPr>
            <w:rFonts w:ascii="Simplified Arabic" w:hAnsi="Simplified Arabic" w:cs="Simplified Arabic"/>
            <w:sz w:val="24"/>
            <w:szCs w:val="24"/>
            <w:rtl/>
            <w:lang w:bidi="ar-EG"/>
          </w:rPr>
          <w:id w:val="3941492"/>
          <w:citation/>
        </w:sdtPr>
        <w:sdtEndPr/>
        <w:sdtContent>
          <w:r w:rsidR="00A12784" w:rsidRPr="00D23BB3">
            <w:rPr>
              <w:rFonts w:ascii="Simplified Arabic" w:hAnsi="Simplified Arabic" w:cs="Simplified Arabic"/>
              <w:sz w:val="24"/>
              <w:szCs w:val="24"/>
              <w:rtl/>
              <w:lang w:bidi="ar-EG"/>
            </w:rPr>
            <w:fldChar w:fldCharType="begin"/>
          </w:r>
          <w:r w:rsidRPr="00D23BB3">
            <w:rPr>
              <w:rFonts w:ascii="Simplified Arabic" w:hAnsi="Simplified Arabic" w:cs="Simplified Arabic"/>
              <w:noProof/>
              <w:sz w:val="24"/>
              <w:szCs w:val="24"/>
              <w:lang w:bidi="ar-EG"/>
            </w:rPr>
            <w:instrText>CITATION</w:instrText>
          </w:r>
          <w:r w:rsidRPr="00D23BB3">
            <w:rPr>
              <w:rFonts w:ascii="Simplified Arabic" w:hAnsi="Simplified Arabic" w:cs="Simplified Arabic"/>
              <w:noProof/>
              <w:sz w:val="24"/>
              <w:szCs w:val="24"/>
              <w:rtl/>
              <w:lang w:bidi="ar-EG"/>
            </w:rPr>
            <w:instrText xml:space="preserve"> الد20 \</w:instrText>
          </w:r>
          <w:r w:rsidRPr="00D23BB3">
            <w:rPr>
              <w:rFonts w:ascii="Simplified Arabic" w:hAnsi="Simplified Arabic" w:cs="Simplified Arabic"/>
              <w:noProof/>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Pr>
              <w:rFonts w:ascii="Simplified Arabic" w:hAnsi="Simplified Arabic" w:cs="Simplified Arabic"/>
              <w:noProof/>
              <w:sz w:val="24"/>
              <w:szCs w:val="24"/>
              <w:rtl/>
              <w:lang w:bidi="ar-EG"/>
            </w:rPr>
            <w:t xml:space="preserve"> </w:t>
          </w:r>
          <w:r w:rsidR="008E2BB5" w:rsidRPr="008E2BB5">
            <w:rPr>
              <w:rFonts w:ascii="Simplified Arabic" w:hAnsi="Simplified Arabic" w:cs="Simplified Arabic" w:hint="cs"/>
              <w:noProof/>
              <w:sz w:val="24"/>
              <w:szCs w:val="24"/>
              <w:rtl/>
              <w:lang w:bidi="ar-EG"/>
            </w:rPr>
            <w:t>(شحاته، 2020)</w:t>
          </w:r>
          <w:r w:rsidR="00A12784" w:rsidRPr="00D23BB3">
            <w:rPr>
              <w:rFonts w:ascii="Simplified Arabic" w:hAnsi="Simplified Arabic" w:cs="Simplified Arabic"/>
              <w:sz w:val="24"/>
              <w:szCs w:val="24"/>
              <w:rtl/>
              <w:lang w:bidi="ar-EG"/>
            </w:rPr>
            <w:fldChar w:fldCharType="end"/>
          </w:r>
        </w:sdtContent>
      </w:sdt>
    </w:p>
    <w:p w:rsidR="00FB64B2" w:rsidRPr="00D23BB3" w:rsidRDefault="00FB64B2" w:rsidP="00FB64B2">
      <w:pPr>
        <w:jc w:val="both"/>
        <w:rPr>
          <w:rFonts w:ascii="Simplified Arabic" w:hAnsi="Simplified Arabic" w:cs="Simplified Arabic"/>
          <w:color w:val="000000" w:themeColor="text1"/>
          <w:sz w:val="24"/>
          <w:szCs w:val="24"/>
          <w:rtl/>
          <w:lang w:bidi="ar-EG"/>
        </w:rPr>
      </w:pPr>
      <w:r w:rsidRPr="00D23BB3">
        <w:rPr>
          <w:rFonts w:ascii="Simplified Arabic" w:hAnsi="Simplified Arabic" w:cs="Simplified Arabic"/>
          <w:color w:val="000000" w:themeColor="text1"/>
          <w:sz w:val="24"/>
          <w:szCs w:val="24"/>
          <w:rtl/>
          <w:lang w:bidi="ar-EG"/>
        </w:rPr>
        <w:t>يُعرف التحول الرقمي بأنه عملية انتقال القطاعات الحكومية أو الشركات إلى نموذج عمل يعتمد على التقنيات الرقمية في ابتكار المنتجات والخدمات، وتوفير قنوات جديدة من العائدات التي تزيد من قيمة منتجاتها.</w:t>
      </w:r>
    </w:p>
    <w:p w:rsidR="00FB64B2" w:rsidRPr="00D23BB3" w:rsidRDefault="00FB64B2" w:rsidP="00FB64B2">
      <w:pPr>
        <w:jc w:val="both"/>
        <w:rPr>
          <w:rFonts w:ascii="Simplified Arabic" w:hAnsi="Simplified Arabic" w:cs="Simplified Arabic"/>
          <w:sz w:val="24"/>
          <w:szCs w:val="24"/>
          <w:rtl/>
        </w:rPr>
      </w:pPr>
      <w:r w:rsidRPr="00D23BB3">
        <w:rPr>
          <w:rFonts w:ascii="Simplified Arabic" w:hAnsi="Simplified Arabic" w:cs="Simplified Arabic"/>
          <w:color w:val="000000" w:themeColor="text1"/>
          <w:sz w:val="24"/>
          <w:szCs w:val="24"/>
          <w:rtl/>
          <w:lang w:bidi="ar-EG"/>
        </w:rPr>
        <w:t xml:space="preserve">تعريف آخر </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rPr>
        <w:t>التحول الرقمي هي العملية التي يتم من خلالها تحويل وتغيير إجراءات العمل والنماذج والعمليات لدى كيان الأعمال لتحقيق الاستفادة من التكنولوجيا الحديثة بصورة فعالة، والتي من شأنها التأثير على الطريقة التي يتم بها إنجاز العمل والثقافة السائدة في بيئة العمل والموارد البشرية والمجتمع ككل.</w:t>
      </w:r>
    </w:p>
    <w:p w:rsidR="00FB64B2" w:rsidRPr="0048506D" w:rsidRDefault="00FB64B2" w:rsidP="00FB64B2">
      <w:pPr>
        <w:jc w:val="both"/>
        <w:rPr>
          <w:rFonts w:ascii="Simplified Arabic" w:hAnsi="Simplified Arabic" w:cs="Simplified Arabic"/>
          <w:b/>
          <w:bCs/>
          <w:color w:val="000000" w:themeColor="text1"/>
          <w:sz w:val="24"/>
          <w:szCs w:val="24"/>
          <w:rtl/>
          <w:lang w:bidi="ar-EG"/>
        </w:rPr>
      </w:pPr>
      <w:r w:rsidRPr="0048506D">
        <w:rPr>
          <w:rFonts w:ascii="Simplified Arabic" w:hAnsi="Simplified Arabic" w:cs="Simplified Arabic"/>
          <w:b/>
          <w:bCs/>
          <w:color w:val="000000" w:themeColor="text1"/>
          <w:sz w:val="24"/>
          <w:szCs w:val="24"/>
          <w:rtl/>
          <w:lang w:bidi="ar-EG"/>
        </w:rPr>
        <w:t>ثانياُ مفهوم الثقافة :-</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 xml:space="preserve"> يقصد بالثقافة مجموعة القيم والأفكار التي تشكل نسقا رمزيا يوجه التفاعل الاجتماعي في مختلف مجالات الحياة الاجتماعية، وتنتقل الثقافة من جيل إلى آخر ويستوعبها الأفراد من خلال مؤسسات التنشئة الاجتماعية.</w:t>
      </w:r>
    </w:p>
    <w:p w:rsidR="00FB64B2" w:rsidRPr="00D23BB3" w:rsidRDefault="00FB64B2" w:rsidP="0048506D">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 xml:space="preserve">کالأسرة والمدرسة وقصور الثقافة ومؤسسات العمل </w:t>
      </w:r>
      <w:r w:rsidR="0048506D">
        <w:rPr>
          <w:rFonts w:ascii="Simplified Arabic" w:hAnsi="Simplified Arabic" w:cs="Simplified Arabic" w:hint="cs"/>
          <w:sz w:val="24"/>
          <w:szCs w:val="24"/>
          <w:rtl/>
          <w:lang w:bidi="ar-EG"/>
        </w:rPr>
        <w:t xml:space="preserve">. </w:t>
      </w:r>
      <w:r w:rsidRPr="00D23BB3">
        <w:rPr>
          <w:rFonts w:ascii="Simplified Arabic" w:hAnsi="Simplified Arabic" w:cs="Simplified Arabic"/>
          <w:sz w:val="24"/>
          <w:szCs w:val="24"/>
          <w:rtl/>
          <w:lang w:bidi="ar-EG"/>
        </w:rPr>
        <w:t>الثقافة بمعناها الواسع الذي ي</w:t>
      </w:r>
      <w:r w:rsidR="0048506D">
        <w:rPr>
          <w:rFonts w:ascii="Simplified Arabic" w:hAnsi="Simplified Arabic" w:cs="Simplified Arabic" w:hint="cs"/>
          <w:sz w:val="24"/>
          <w:szCs w:val="24"/>
          <w:rtl/>
          <w:lang w:bidi="ar-EG"/>
        </w:rPr>
        <w:t>ُ</w:t>
      </w:r>
      <w:r w:rsidRPr="00D23BB3">
        <w:rPr>
          <w:rFonts w:ascii="Simplified Arabic" w:hAnsi="Simplified Arabic" w:cs="Simplified Arabic"/>
          <w:sz w:val="24"/>
          <w:szCs w:val="24"/>
          <w:rtl/>
          <w:lang w:bidi="ar-EG"/>
        </w:rPr>
        <w:t>رى فيها جملة النشاطات والمشروعات والقيم وسائر أنماط العيش المادي</w:t>
      </w:r>
      <w:r w:rsidR="0048506D">
        <w:rPr>
          <w:rFonts w:ascii="Simplified Arabic" w:hAnsi="Simplified Arabic" w:cs="Simplified Arabic" w:hint="cs"/>
          <w:sz w:val="24"/>
          <w:szCs w:val="24"/>
          <w:rtl/>
          <w:lang w:bidi="ar-EG"/>
        </w:rPr>
        <w:t>ة</w:t>
      </w:r>
      <w:r w:rsidRPr="00D23BB3">
        <w:rPr>
          <w:rFonts w:ascii="Simplified Arabic" w:hAnsi="Simplified Arabic" w:cs="Simplified Arabic"/>
          <w:sz w:val="24"/>
          <w:szCs w:val="24"/>
          <w:rtl/>
          <w:lang w:bidi="ar-EG"/>
        </w:rPr>
        <w:t xml:space="preserve"> والمعنوية المشتركة التي تميز أي أمة، والتي تكون إرادة الحياة المشترك</w:t>
      </w:r>
      <w:r w:rsidR="005B0DD9">
        <w:rPr>
          <w:rFonts w:ascii="Simplified Arabic" w:hAnsi="Simplified Arabic" w:cs="Simplified Arabic"/>
          <w:sz w:val="24"/>
          <w:szCs w:val="24"/>
          <w:rtl/>
          <w:lang w:bidi="ar-EG"/>
        </w:rPr>
        <w:t>ة لدى أبنائها، نقول إن الثقافة</w:t>
      </w:r>
      <w:r w:rsidR="005B0DD9">
        <w:rPr>
          <w:rFonts w:ascii="Simplified Arabic" w:hAnsi="Simplified Arabic" w:cs="Simplified Arabic" w:hint="cs"/>
          <w:sz w:val="24"/>
          <w:szCs w:val="24"/>
          <w:rtl/>
          <w:lang w:bidi="ar-EG"/>
        </w:rPr>
        <w:t xml:space="preserve"> </w:t>
      </w:r>
      <w:r w:rsidRPr="00D23BB3">
        <w:rPr>
          <w:rFonts w:ascii="Simplified Arabic" w:hAnsi="Simplified Arabic" w:cs="Simplified Arabic"/>
          <w:sz w:val="24"/>
          <w:szCs w:val="24"/>
          <w:rtl/>
          <w:lang w:bidi="ar-EG"/>
        </w:rPr>
        <w:t xml:space="preserve">بمعناها الواسع هذا هي وسيلة التقدم والنمو، وهي فوق هذا غاية هذا التقدم والنمو، على نحو ما انتهت إليه الدراسات العالمية الحديثة جميعها ، مادامت الغاية الأخيرة للتنمية في توفير الحياة الطيبة الكريمة، جسديا وفكريا واجتماعيا الكل كائن حي إنساني ، فالعصبية الثقافية وهي اشتراك الأفراد والجماعات </w:t>
      </w:r>
      <w:r w:rsidR="005B0DD9">
        <w:rPr>
          <w:rFonts w:ascii="Simplified Arabic" w:hAnsi="Simplified Arabic" w:cs="Simplified Arabic" w:hint="cs"/>
          <w:sz w:val="24"/>
          <w:szCs w:val="24"/>
          <w:rtl/>
          <w:lang w:bidi="ar-EG"/>
        </w:rPr>
        <w:t>و</w:t>
      </w:r>
      <w:r w:rsidRPr="00D23BB3">
        <w:rPr>
          <w:rFonts w:ascii="Simplified Arabic" w:hAnsi="Simplified Arabic" w:cs="Simplified Arabic"/>
          <w:sz w:val="24"/>
          <w:szCs w:val="24"/>
          <w:rtl/>
          <w:lang w:bidi="ar-EG"/>
        </w:rPr>
        <w:t>المجتمعات في رموز ثقافية ( لغة، عقائد، فكر، قيم ومعايير وأعراف ثقافية، معرفة وعلم ... ) متجانسة و منشأ بهمة يدفعهم إلى التقارب والتضامن مع بعضهم البعض بطريقة تلقائية يغلب عليها التحمس العاطفي في المسندة والدفاع عن الذين يشتركون معهم في تلك الرموز الثقافية .</w:t>
      </w:r>
    </w:p>
    <w:p w:rsidR="00FB64B2" w:rsidRPr="00D23BB3" w:rsidRDefault="00FB64B2" w:rsidP="00EE0B4E">
      <w:pPr>
        <w:pStyle w:val="NoSpacing"/>
        <w:ind w:left="720"/>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lastRenderedPageBreak/>
        <w:t>كما يمكن القول أن الثقافة تشكل عقل المجتمع، أو حسب ما يؤكد</w:t>
      </w:r>
      <w:r w:rsidRPr="00EE0B4E">
        <w:rPr>
          <w:rFonts w:ascii="Simplified Arabic" w:hAnsi="Simplified Arabic" w:cs="Simplified Arabic"/>
          <w:b/>
          <w:bCs/>
          <w:sz w:val="24"/>
          <w:szCs w:val="24"/>
          <w:rtl/>
          <w:lang w:bidi="ar-EG"/>
        </w:rPr>
        <w:t xml:space="preserve"> أميل دوركايم </w:t>
      </w:r>
      <w:r w:rsidRPr="00D23BB3">
        <w:rPr>
          <w:rFonts w:ascii="Simplified Arabic" w:hAnsi="Simplified Arabic" w:cs="Simplified Arabic"/>
          <w:sz w:val="24"/>
          <w:szCs w:val="24"/>
          <w:rtl/>
          <w:lang w:bidi="ar-EG"/>
        </w:rPr>
        <w:t>أن الثقافة هي جوهر الضمير أو العقل الجمعي. فإذا كان هذا العقل قويا ومتماسكا قادرا على ضبط إيقاع التفاعل الاجتماعي مما يساعد على تحقيق أهداف المجتمع، بيد أنه إذا تعرضت الثقافة إلى  الاختراق، فان ذلك سوف يعني أن المجتمع يصبح عشوائيا في حركته مفتقدا لبوصلة التوجيه.</w:t>
      </w:r>
      <w:sdt>
        <w:sdtPr>
          <w:rPr>
            <w:rFonts w:ascii="Simplified Arabic" w:hAnsi="Simplified Arabic" w:cs="Simplified Arabic"/>
            <w:sz w:val="24"/>
            <w:szCs w:val="24"/>
            <w:rtl/>
            <w:lang w:bidi="ar-EG"/>
          </w:rPr>
          <w:id w:val="29604531"/>
          <w:citation/>
        </w:sdtPr>
        <w:sdtEndPr/>
        <w:sdtContent>
          <w:r w:rsidR="00A12784" w:rsidRPr="00D23BB3">
            <w:rPr>
              <w:rFonts w:ascii="Simplified Arabic" w:hAnsi="Simplified Arabic" w:cs="Simplified Arabic"/>
              <w:sz w:val="24"/>
              <w:szCs w:val="24"/>
              <w:rtl/>
              <w:lang w:bidi="ar-EG"/>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دبو17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Pr>
              <w:rFonts w:ascii="Simplified Arabic" w:hAnsi="Simplified Arabic" w:cs="Simplified Arabic"/>
              <w:noProof/>
              <w:sz w:val="24"/>
              <w:szCs w:val="24"/>
              <w:rtl/>
              <w:lang w:bidi="ar-EG"/>
            </w:rPr>
            <w:t xml:space="preserve"> </w:t>
          </w:r>
          <w:r w:rsidR="008E2BB5" w:rsidRPr="008E2BB5">
            <w:rPr>
              <w:rFonts w:ascii="Simplified Arabic" w:hAnsi="Simplified Arabic" w:cs="Simplified Arabic" w:hint="cs"/>
              <w:noProof/>
              <w:sz w:val="24"/>
              <w:szCs w:val="24"/>
              <w:rtl/>
              <w:lang w:bidi="ar-EG"/>
            </w:rPr>
            <w:t>(دراية، وآخرون، 2017)</w:t>
          </w:r>
          <w:r w:rsidR="00A12784" w:rsidRPr="00D23BB3">
            <w:rPr>
              <w:rFonts w:ascii="Simplified Arabic" w:hAnsi="Simplified Arabic" w:cs="Simplified Arabic"/>
              <w:sz w:val="24"/>
              <w:szCs w:val="24"/>
              <w:rtl/>
              <w:lang w:bidi="ar-EG"/>
            </w:rPr>
            <w:fldChar w:fldCharType="end"/>
          </w:r>
        </w:sdtContent>
      </w:sdt>
    </w:p>
    <w:p w:rsidR="00FB64B2" w:rsidRPr="00961516" w:rsidRDefault="00FB64B2" w:rsidP="00FB64B2">
      <w:pPr>
        <w:jc w:val="both"/>
        <w:rPr>
          <w:rFonts w:ascii="Simplified Arabic" w:hAnsi="Simplified Arabic" w:cs="Simplified Arabic"/>
          <w:b/>
          <w:bCs/>
          <w:color w:val="000000" w:themeColor="text1"/>
          <w:sz w:val="28"/>
          <w:szCs w:val="28"/>
          <w:rtl/>
          <w:lang w:bidi="ar-EG"/>
        </w:rPr>
      </w:pPr>
      <w:r w:rsidRPr="00961516">
        <w:rPr>
          <w:rFonts w:ascii="Simplified Arabic" w:hAnsi="Simplified Arabic" w:cs="Simplified Arabic" w:hint="cs"/>
          <w:b/>
          <w:bCs/>
          <w:color w:val="000000" w:themeColor="text1"/>
          <w:sz w:val="28"/>
          <w:szCs w:val="28"/>
          <w:rtl/>
          <w:lang w:bidi="ar-EG"/>
        </w:rPr>
        <w:t>2.</w:t>
      </w:r>
      <w:r w:rsidRPr="00961516">
        <w:rPr>
          <w:rFonts w:ascii="Simplified Arabic" w:hAnsi="Simplified Arabic" w:cs="Simplified Arabic"/>
          <w:b/>
          <w:bCs/>
          <w:color w:val="000000" w:themeColor="text1"/>
          <w:sz w:val="28"/>
          <w:szCs w:val="28"/>
          <w:rtl/>
          <w:lang w:bidi="ar-EG"/>
        </w:rPr>
        <w:t xml:space="preserve"> مفهوم تأهيل العاملين :-</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التأهيل هو التعبير عن النزوع الفكري والرغبة المستمرة، أو القدرة على تحقيق قدر من درجات الكمال والتعويض عن النقص، ويظهر التأهيل كحاجة أو دافع كلما شعر الإنسان بالنقص والعجز - المستمر أيضا - تجاه مواقف الحياة التي تواجهه في وجوده المادي والمعنوي على السواء، تعيقه عن القيام بدوره كإنسان ضمن مفردات الوجود الأخرى</w:t>
      </w:r>
      <w:r w:rsidR="00241B3C">
        <w:rPr>
          <w:rFonts w:ascii="Simplified Arabic" w:hAnsi="Simplified Arabic" w:cs="Simplified Arabic" w:hint="cs"/>
          <w:sz w:val="24"/>
          <w:szCs w:val="24"/>
          <w:rtl/>
          <w:lang w:bidi="ar-EG"/>
        </w:rPr>
        <w:t>.</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كما يقصد بتأهيل العاملين تنمية إمكان</w:t>
      </w:r>
      <w:r w:rsidR="00241B3C">
        <w:rPr>
          <w:rFonts w:ascii="Simplified Arabic" w:hAnsi="Simplified Arabic" w:cs="Simplified Arabic" w:hint="cs"/>
          <w:sz w:val="24"/>
          <w:szCs w:val="24"/>
          <w:rtl/>
          <w:lang w:bidi="ar-EG"/>
        </w:rPr>
        <w:t>ي</w:t>
      </w:r>
      <w:r w:rsidRPr="00D23BB3">
        <w:rPr>
          <w:rFonts w:ascii="Simplified Arabic" w:hAnsi="Simplified Arabic" w:cs="Simplified Arabic"/>
          <w:sz w:val="24"/>
          <w:szCs w:val="24"/>
          <w:rtl/>
          <w:lang w:bidi="ar-EG"/>
        </w:rPr>
        <w:t>ات العاملين في مجال جغرافي وجعله يمتلك المعارف والقدرات اللازمة لتحقيق حاجات العمل في مختلف المجالات بما يلبي متطلبات التنمية.</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والتأهيل له معنى أخر غير التعليم، ذلك أن التعليم هو إكساب المعرفة للشخص ، أما التأهيل فهو المقدرة على الاستفادة مما تعلمه الإنسان، وعليه فإن المراد بالتأهيل هو جعل الشخص أهلا لمزاولة ما تعلمه.</w:t>
      </w:r>
    </w:p>
    <w:p w:rsidR="00FB64B2" w:rsidRPr="00D23BB3" w:rsidRDefault="00FB64B2" w:rsidP="0073467E">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كما يعني التأهيل إكساب الفرد مهارات</w:t>
      </w:r>
      <w:r w:rsidR="00043E9E">
        <w:rPr>
          <w:rFonts w:ascii="Simplified Arabic" w:hAnsi="Simplified Arabic" w:cs="Simplified Arabic"/>
          <w:sz w:val="24"/>
          <w:szCs w:val="24"/>
          <w:rtl/>
          <w:lang w:bidi="ar-EG"/>
        </w:rPr>
        <w:t xml:space="preserve"> وخبرات عملية تشعره بأهميته في </w:t>
      </w:r>
      <w:r w:rsidR="00043E9E">
        <w:rPr>
          <w:rFonts w:ascii="Simplified Arabic" w:hAnsi="Simplified Arabic" w:cs="Simplified Arabic" w:hint="cs"/>
          <w:sz w:val="24"/>
          <w:szCs w:val="24"/>
          <w:rtl/>
          <w:lang w:bidi="ar-EG"/>
        </w:rPr>
        <w:t>ا</w:t>
      </w:r>
      <w:r w:rsidRPr="00D23BB3">
        <w:rPr>
          <w:rFonts w:ascii="Simplified Arabic" w:hAnsi="Simplified Arabic" w:cs="Simplified Arabic"/>
          <w:sz w:val="24"/>
          <w:szCs w:val="24"/>
          <w:rtl/>
          <w:lang w:bidi="ar-EG"/>
        </w:rPr>
        <w:t xml:space="preserve">لمؤسسة الثقافية ، ورفع مستواه الثقافي و جعله أكثر مرونة مع ظروف العمل المختلفة ، وإعطائه الفرصة لإثبات الذات، وتمكينه من اتخاذ القرارات </w:t>
      </w:r>
      <w:r w:rsidR="00D70E75">
        <w:rPr>
          <w:rFonts w:ascii="Simplified Arabic" w:hAnsi="Simplified Arabic" w:cs="Simplified Arabic" w:hint="cs"/>
          <w:sz w:val="24"/>
          <w:szCs w:val="24"/>
          <w:rtl/>
          <w:lang w:bidi="ar-EG"/>
        </w:rPr>
        <w:t xml:space="preserve">حسب </w:t>
      </w:r>
      <w:r w:rsidRPr="00D23BB3">
        <w:rPr>
          <w:rFonts w:ascii="Simplified Arabic" w:hAnsi="Simplified Arabic" w:cs="Simplified Arabic"/>
          <w:sz w:val="24"/>
          <w:szCs w:val="24"/>
          <w:rtl/>
          <w:lang w:bidi="ar-EG"/>
        </w:rPr>
        <w:t xml:space="preserve">مستواه </w:t>
      </w:r>
      <w:r w:rsidR="00D70E75">
        <w:rPr>
          <w:rFonts w:ascii="Simplified Arabic" w:hAnsi="Simplified Arabic" w:cs="Simplified Arabic" w:hint="cs"/>
          <w:sz w:val="24"/>
          <w:szCs w:val="24"/>
          <w:rtl/>
          <w:lang w:bidi="ar-EG"/>
        </w:rPr>
        <w:t xml:space="preserve"> الاداري </w:t>
      </w:r>
      <w:r w:rsidRPr="00D23BB3">
        <w:rPr>
          <w:rFonts w:ascii="Simplified Arabic" w:hAnsi="Simplified Arabic" w:cs="Simplified Arabic"/>
          <w:sz w:val="24"/>
          <w:szCs w:val="24"/>
          <w:rtl/>
          <w:lang w:bidi="ar-EG"/>
        </w:rPr>
        <w:t>فيبعث ذلك في نفسه روح المسئولية والولاء والشعور بالانتماء للمؤسسة الثقافية فيدافع عن مصالحها ، كما يدافع عن مصالحه الخاصة، فبدونه لا تستمر المنظومة الثقافية وبدونها يفقد سببا من أسباب وجودها.</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ويرى آخرون أن مفهوم تأهيل العاملين يركز على جانبين ، أولهما يختص بتشكيل القدرات البشرية، وذلك من خلال اكتساب العلم والمعرفة والمهارة مكوناً بذلك جانب التأهيل.</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 xml:space="preserve"> أما الجانب الأخر : فيتضمن استخدام العاملين في تنفيذ الخطط المقترحة  وينقسم  العاملين إلى قسمين: </w:t>
      </w:r>
    </w:p>
    <w:p w:rsidR="00FB64B2" w:rsidRPr="00D23BB3" w:rsidRDefault="00FB64B2" w:rsidP="008C3FA0">
      <w:pPr>
        <w:pStyle w:val="ListParagraph"/>
        <w:numPr>
          <w:ilvl w:val="0"/>
          <w:numId w:val="15"/>
        </w:numPr>
        <w:spacing w:after="200"/>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قوة بشرية مؤهلة في قوة العمل</w:t>
      </w:r>
      <w:r w:rsidR="008C3FA0">
        <w:rPr>
          <w:rFonts w:ascii="Simplified Arabic" w:hAnsi="Simplified Arabic" w:cs="Simplified Arabic" w:hint="cs"/>
          <w:sz w:val="24"/>
          <w:szCs w:val="24"/>
          <w:rtl/>
          <w:lang w:bidi="ar-EG"/>
        </w:rPr>
        <w:t xml:space="preserve"> </w:t>
      </w:r>
      <w:r w:rsidR="008C3FA0" w:rsidRPr="00D23BB3">
        <w:rPr>
          <w:rFonts w:ascii="Simplified Arabic" w:hAnsi="Simplified Arabic" w:cs="Simplified Arabic"/>
          <w:sz w:val="24"/>
          <w:szCs w:val="24"/>
          <w:rtl/>
          <w:lang w:bidi="ar-EG"/>
        </w:rPr>
        <w:t xml:space="preserve">(قوة عاملة) </w:t>
      </w:r>
      <w:r w:rsidR="002A1A9C">
        <w:rPr>
          <w:rFonts w:ascii="Simplified Arabic" w:hAnsi="Simplified Arabic" w:cs="Simplified Arabic" w:hint="cs"/>
          <w:sz w:val="24"/>
          <w:szCs w:val="24"/>
          <w:rtl/>
          <w:lang w:bidi="ar-EG"/>
        </w:rPr>
        <w:t>:</w:t>
      </w:r>
      <w:r w:rsidRPr="00D23BB3">
        <w:rPr>
          <w:rFonts w:ascii="Simplified Arabic" w:hAnsi="Simplified Arabic" w:cs="Simplified Arabic"/>
          <w:sz w:val="24"/>
          <w:szCs w:val="24"/>
          <w:rtl/>
          <w:lang w:bidi="ar-EG"/>
        </w:rPr>
        <w:t xml:space="preserve"> بالفعل تعمل وتنتج وتبدع وتكتشف وتسهم في عمليات التنمية</w:t>
      </w:r>
      <w:r w:rsidR="002A1A9C">
        <w:rPr>
          <w:rFonts w:ascii="Simplified Arabic" w:hAnsi="Simplified Arabic" w:cs="Simplified Arabic" w:hint="cs"/>
          <w:sz w:val="24"/>
          <w:szCs w:val="24"/>
          <w:rtl/>
          <w:lang w:bidi="ar-EG"/>
        </w:rPr>
        <w:t>.</w:t>
      </w:r>
    </w:p>
    <w:p w:rsidR="00FB64B2" w:rsidRPr="00D23BB3" w:rsidRDefault="00FB64B2" w:rsidP="00FB64B2">
      <w:pPr>
        <w:pStyle w:val="ListParagraph"/>
        <w:numPr>
          <w:ilvl w:val="0"/>
          <w:numId w:val="15"/>
        </w:numPr>
        <w:spacing w:after="200"/>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 xml:space="preserve">قوة بشرية مؤهلة ورقيا </w:t>
      </w:r>
      <w:r w:rsidR="002A1A9C">
        <w:rPr>
          <w:rFonts w:ascii="Simplified Arabic" w:hAnsi="Simplified Arabic" w:cs="Simplified Arabic" w:hint="cs"/>
          <w:sz w:val="24"/>
          <w:szCs w:val="24"/>
          <w:rtl/>
          <w:lang w:bidi="ar-EG"/>
        </w:rPr>
        <w:t xml:space="preserve">: </w:t>
      </w:r>
      <w:r w:rsidRPr="00D23BB3">
        <w:rPr>
          <w:rFonts w:ascii="Simplified Arabic" w:hAnsi="Simplified Arabic" w:cs="Simplified Arabic"/>
          <w:sz w:val="24"/>
          <w:szCs w:val="24"/>
          <w:rtl/>
          <w:lang w:bidi="ar-EG"/>
        </w:rPr>
        <w:t>محسوبة على قوة العمل، وتتقاض</w:t>
      </w:r>
      <w:r w:rsidR="002A1A9C">
        <w:rPr>
          <w:rFonts w:ascii="Simplified Arabic" w:hAnsi="Simplified Arabic" w:cs="Simplified Arabic"/>
          <w:sz w:val="24"/>
          <w:szCs w:val="24"/>
          <w:rtl/>
          <w:lang w:bidi="ar-EG"/>
        </w:rPr>
        <w:t>ى أجرا ولكنها لا تؤدي عملا حقيق</w:t>
      </w:r>
      <w:r w:rsidR="002A1A9C">
        <w:rPr>
          <w:rFonts w:ascii="Simplified Arabic" w:hAnsi="Simplified Arabic" w:cs="Simplified Arabic" w:hint="cs"/>
          <w:sz w:val="24"/>
          <w:szCs w:val="24"/>
          <w:rtl/>
          <w:lang w:bidi="ar-EG"/>
        </w:rPr>
        <w:t>ياً</w:t>
      </w:r>
      <w:r w:rsidRPr="00D23BB3">
        <w:rPr>
          <w:rFonts w:ascii="Simplified Arabic" w:hAnsi="Simplified Arabic" w:cs="Simplified Arabic"/>
          <w:sz w:val="24"/>
          <w:szCs w:val="24"/>
          <w:rtl/>
          <w:lang w:bidi="ar-EG"/>
        </w:rPr>
        <w:t xml:space="preserve"> بطالة مقنعة وهي أخطر أنواع البطالة،</w:t>
      </w:r>
      <w:r w:rsidR="007C1E1F">
        <w:rPr>
          <w:rFonts w:ascii="Simplified Arabic" w:hAnsi="Simplified Arabic" w:cs="Simplified Arabic"/>
          <w:sz w:val="24"/>
          <w:szCs w:val="24"/>
          <w:lang w:bidi="ar-EG"/>
        </w:rPr>
        <w:t xml:space="preserve"> </w:t>
      </w:r>
      <w:r w:rsidR="002A1A9C">
        <w:rPr>
          <w:rFonts w:ascii="Simplified Arabic" w:hAnsi="Simplified Arabic" w:cs="Simplified Arabic"/>
          <w:sz w:val="24"/>
          <w:szCs w:val="24"/>
          <w:rtl/>
          <w:lang w:bidi="ar-EG"/>
        </w:rPr>
        <w:t xml:space="preserve">وذلك نتيجة لنقص التأهيل أو </w:t>
      </w:r>
      <w:r w:rsidRPr="00D23BB3">
        <w:rPr>
          <w:rFonts w:ascii="Simplified Arabic" w:hAnsi="Simplified Arabic" w:cs="Simplified Arabic"/>
          <w:sz w:val="24"/>
          <w:szCs w:val="24"/>
          <w:rtl/>
          <w:lang w:bidi="ar-EG"/>
        </w:rPr>
        <w:t>لاختلال ميزا</w:t>
      </w:r>
      <w:r w:rsidR="002A1A9C">
        <w:rPr>
          <w:rFonts w:ascii="Simplified Arabic" w:hAnsi="Simplified Arabic" w:cs="Simplified Arabic"/>
          <w:sz w:val="24"/>
          <w:szCs w:val="24"/>
          <w:rtl/>
          <w:lang w:bidi="ar-EG"/>
        </w:rPr>
        <w:t>ن العرض والطلب أو كل</w:t>
      </w:r>
      <w:r w:rsidR="002A1A9C">
        <w:rPr>
          <w:rFonts w:ascii="Simplified Arabic" w:hAnsi="Simplified Arabic" w:cs="Simplified Arabic" w:hint="cs"/>
          <w:sz w:val="24"/>
          <w:szCs w:val="24"/>
          <w:rtl/>
          <w:lang w:bidi="ar-EG"/>
        </w:rPr>
        <w:t>يهما</w:t>
      </w:r>
      <w:r w:rsidRPr="00D23BB3">
        <w:rPr>
          <w:rFonts w:ascii="Simplified Arabic" w:hAnsi="Simplified Arabic" w:cs="Simplified Arabic"/>
          <w:sz w:val="24"/>
          <w:szCs w:val="24"/>
          <w:rtl/>
          <w:lang w:bidi="ar-EG"/>
        </w:rPr>
        <w:t xml:space="preserve"> معا. وبذلك يمكن النظر إلى مفهوم تأهيل القوى البشرية بوصفه يرتكز على ما يلي</w:t>
      </w:r>
      <w:r w:rsidR="00C85B6C">
        <w:rPr>
          <w:rFonts w:ascii="Simplified Arabic" w:hAnsi="Simplified Arabic" w:cs="Simplified Arabic" w:hint="cs"/>
          <w:sz w:val="24"/>
          <w:szCs w:val="24"/>
          <w:rtl/>
          <w:lang w:bidi="ar-EG"/>
        </w:rPr>
        <w:t xml:space="preserve"> :</w:t>
      </w:r>
      <w:r w:rsidRPr="00D23BB3">
        <w:rPr>
          <w:rFonts w:ascii="Simplified Arabic" w:hAnsi="Simplified Arabic" w:cs="Simplified Arabic"/>
          <w:sz w:val="24"/>
          <w:szCs w:val="24"/>
          <w:rtl/>
          <w:lang w:bidi="ar-EG"/>
        </w:rPr>
        <w:t xml:space="preserve"> </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1- تمكين</w:t>
      </w:r>
      <w:r w:rsidR="00C85B6C">
        <w:rPr>
          <w:rFonts w:ascii="Simplified Arabic" w:hAnsi="Simplified Arabic" w:cs="Simplified Arabic"/>
          <w:sz w:val="24"/>
          <w:szCs w:val="24"/>
          <w:rtl/>
          <w:lang w:bidi="ar-EG"/>
        </w:rPr>
        <w:t xml:space="preserve"> الأفراد من قدرات علمية وتقنية </w:t>
      </w:r>
      <w:r w:rsidRPr="00D23BB3">
        <w:rPr>
          <w:rFonts w:ascii="Simplified Arabic" w:hAnsi="Simplified Arabic" w:cs="Simplified Arabic"/>
          <w:sz w:val="24"/>
          <w:szCs w:val="24"/>
          <w:rtl/>
          <w:lang w:bidi="ar-EG"/>
        </w:rPr>
        <w:t xml:space="preserve">لتسهيل اندماجهم في عالم تكنولوجي يزداد تعقيدا يوما بعد يوم. </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2- إكساب الأفراد المهارات الموجهة التخصصات قد تم الإعداد لها مسبقا لتلبية احتياجات مؤسسات العمل.</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3- توفير الظروف الضرورية لتكوين الموارد البشرية المؤهلة من حرية وتعليم متطورة</w:t>
      </w:r>
      <w:r w:rsidR="00C2424B">
        <w:rPr>
          <w:rFonts w:ascii="Simplified Arabic" w:hAnsi="Simplified Arabic" w:cs="Simplified Arabic" w:hint="cs"/>
          <w:sz w:val="24"/>
          <w:szCs w:val="24"/>
          <w:rtl/>
          <w:lang w:bidi="ar-EG"/>
        </w:rPr>
        <w:t>.</w:t>
      </w:r>
    </w:p>
    <w:p w:rsidR="00FB64B2" w:rsidRPr="00C2424B" w:rsidRDefault="00FB64B2" w:rsidP="00C2424B">
      <w:pPr>
        <w:pStyle w:val="ListParagraph"/>
        <w:numPr>
          <w:ilvl w:val="0"/>
          <w:numId w:val="6"/>
        </w:numPr>
        <w:ind w:left="214" w:hanging="270"/>
        <w:jc w:val="both"/>
        <w:rPr>
          <w:rFonts w:ascii="Simplified Arabic" w:hAnsi="Simplified Arabic" w:cs="Simplified Arabic"/>
          <w:sz w:val="24"/>
          <w:szCs w:val="24"/>
          <w:rtl/>
          <w:lang w:bidi="ar-EG"/>
        </w:rPr>
      </w:pPr>
      <w:r w:rsidRPr="00C2424B">
        <w:rPr>
          <w:rFonts w:ascii="Simplified Arabic" w:hAnsi="Simplified Arabic" w:cs="Simplified Arabic"/>
          <w:sz w:val="24"/>
          <w:szCs w:val="24"/>
          <w:rtl/>
          <w:lang w:bidi="ar-EG"/>
        </w:rPr>
        <w:t>الاستفادة من الكوادر البشرية المؤهلة بتوفير الفرص المناسبة داخل سوق العمل.</w:t>
      </w:r>
      <w:sdt>
        <w:sdtPr>
          <w:rPr>
            <w:rtl/>
            <w:lang w:bidi="ar-EG"/>
          </w:rPr>
          <w:id w:val="29604529"/>
          <w:citation/>
        </w:sdtPr>
        <w:sdtEndPr/>
        <w:sdtContent>
          <w:r w:rsidR="00A12784" w:rsidRPr="00C2424B">
            <w:rPr>
              <w:rFonts w:ascii="Simplified Arabic" w:hAnsi="Simplified Arabic" w:cs="Simplified Arabic"/>
              <w:sz w:val="24"/>
              <w:szCs w:val="24"/>
              <w:rtl/>
              <w:lang w:bidi="ar-EG"/>
            </w:rPr>
            <w:fldChar w:fldCharType="begin"/>
          </w:r>
          <w:r w:rsidRPr="00C2424B">
            <w:rPr>
              <w:rFonts w:ascii="Simplified Arabic" w:hAnsi="Simplified Arabic" w:cs="Simplified Arabic"/>
              <w:sz w:val="24"/>
              <w:szCs w:val="24"/>
              <w:lang w:bidi="ar-EG"/>
            </w:rPr>
            <w:instrText>CITATION</w:instrText>
          </w:r>
          <w:r w:rsidRPr="00C2424B">
            <w:rPr>
              <w:rFonts w:ascii="Simplified Arabic" w:hAnsi="Simplified Arabic" w:cs="Simplified Arabic"/>
              <w:sz w:val="24"/>
              <w:szCs w:val="24"/>
              <w:rtl/>
              <w:lang w:bidi="ar-EG"/>
            </w:rPr>
            <w:instrText xml:space="preserve"> سحر13 \</w:instrText>
          </w:r>
          <w:r w:rsidRPr="00C2424B">
            <w:rPr>
              <w:rFonts w:ascii="Simplified Arabic" w:hAnsi="Simplified Arabic" w:cs="Simplified Arabic"/>
              <w:sz w:val="24"/>
              <w:szCs w:val="24"/>
              <w:lang w:bidi="ar-EG"/>
            </w:rPr>
            <w:instrText>l 3073</w:instrText>
          </w:r>
          <w:r w:rsidR="00A12784" w:rsidRPr="00C2424B">
            <w:rPr>
              <w:rFonts w:ascii="Simplified Arabic" w:hAnsi="Simplified Arabic" w:cs="Simplified Arabic"/>
              <w:sz w:val="24"/>
              <w:szCs w:val="24"/>
              <w:rtl/>
              <w:lang w:bidi="ar-EG"/>
            </w:rPr>
            <w:fldChar w:fldCharType="separate"/>
          </w:r>
          <w:r w:rsidR="008E2BB5">
            <w:rPr>
              <w:rFonts w:ascii="Simplified Arabic" w:hAnsi="Simplified Arabic" w:cs="Simplified Arabic"/>
              <w:noProof/>
              <w:sz w:val="24"/>
              <w:szCs w:val="24"/>
              <w:rtl/>
              <w:lang w:bidi="ar-EG"/>
            </w:rPr>
            <w:t xml:space="preserve"> </w:t>
          </w:r>
          <w:r w:rsidR="008E2BB5" w:rsidRPr="008E2BB5">
            <w:rPr>
              <w:rFonts w:ascii="Simplified Arabic" w:hAnsi="Simplified Arabic" w:cs="Simplified Arabic" w:hint="cs"/>
              <w:noProof/>
              <w:sz w:val="24"/>
              <w:szCs w:val="24"/>
              <w:rtl/>
              <w:lang w:bidi="ar-EG"/>
            </w:rPr>
            <w:t>(بربري، 2013)</w:t>
          </w:r>
          <w:r w:rsidR="00A12784" w:rsidRPr="00C2424B">
            <w:rPr>
              <w:rFonts w:ascii="Simplified Arabic" w:hAnsi="Simplified Arabic" w:cs="Simplified Arabic"/>
              <w:sz w:val="24"/>
              <w:szCs w:val="24"/>
              <w:rtl/>
              <w:lang w:bidi="ar-EG"/>
            </w:rPr>
            <w:fldChar w:fldCharType="end"/>
          </w:r>
        </w:sdtContent>
      </w:sdt>
    </w:p>
    <w:p w:rsidR="00C2424B" w:rsidRPr="00C2424B" w:rsidRDefault="00C2424B" w:rsidP="00C2424B">
      <w:pPr>
        <w:pStyle w:val="ListParagraph"/>
        <w:jc w:val="both"/>
        <w:rPr>
          <w:rFonts w:ascii="Simplified Arabic" w:hAnsi="Simplified Arabic" w:cs="Simplified Arabic"/>
          <w:sz w:val="24"/>
          <w:szCs w:val="24"/>
          <w:rtl/>
          <w:lang w:bidi="ar-EG"/>
        </w:rPr>
      </w:pPr>
    </w:p>
    <w:p w:rsidR="00FB64B2" w:rsidRPr="007E4B7B" w:rsidRDefault="00FB64B2" w:rsidP="00FB64B2">
      <w:pPr>
        <w:spacing w:after="200"/>
        <w:ind w:left="-77" w:hanging="141"/>
        <w:jc w:val="both"/>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3.</w:t>
      </w:r>
      <w:r w:rsidRPr="007E4B7B">
        <w:rPr>
          <w:rFonts w:ascii="Simplified Arabic" w:hAnsi="Simplified Arabic" w:cs="Simplified Arabic"/>
          <w:b/>
          <w:bCs/>
          <w:color w:val="000000" w:themeColor="text1"/>
          <w:sz w:val="28"/>
          <w:szCs w:val="28"/>
          <w:rtl/>
          <w:lang w:bidi="ar-EG"/>
        </w:rPr>
        <w:t>ً مفهوم التدريب :</w:t>
      </w:r>
    </w:p>
    <w:p w:rsidR="00FB64B2" w:rsidRPr="00D23BB3" w:rsidRDefault="00FB64B2" w:rsidP="00FB64B2">
      <w:pPr>
        <w:spacing w:after="200"/>
        <w:ind w:left="-77" w:hanging="141"/>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lastRenderedPageBreak/>
        <w:t xml:space="preserve"> هو عبارة عن عملية إكساب العاملين باختلاف مستوياتهم الوظيفية في المنظمة مهارات ومعرفة جديدة تساعدهم على امتلاك القدرة على الأداء الجيد في مسيرتهم الإنتاجية في الحاضر والمستقبل وبما يصب في مصلحة تحقيق أهداف المنظمة ، إضافة إلى كونه عبارة عن إجراءات منظمة ومخطط لها لتعمل على مساعدة العاملين في التخلص من أي سلوك أو تصرف يؤدي إلى رداءة أو بطء في الأداء ، ويتم إجراء التدريب من خلال برامج محددة بشكل دقيق حسب الهدف المقصود في المنظمة ، وتقع مسؤولية التدريب على عاتق إدارة المنظمة وإدارة الموارد البشرية والعاملين المتدربين </w:t>
      </w:r>
      <w:r w:rsidR="004179F8">
        <w:rPr>
          <w:rFonts w:ascii="Simplified Arabic" w:hAnsi="Simplified Arabic" w:cs="Simplified Arabic" w:hint="cs"/>
          <w:sz w:val="24"/>
          <w:szCs w:val="24"/>
          <w:rtl/>
          <w:lang w:bidi="ar-EG"/>
        </w:rPr>
        <w:t>.</w:t>
      </w:r>
      <w:r w:rsidRPr="00D23BB3">
        <w:rPr>
          <w:rFonts w:ascii="Simplified Arabic" w:hAnsi="Simplified Arabic" w:cs="Simplified Arabic"/>
          <w:sz w:val="24"/>
          <w:szCs w:val="24"/>
          <w:rtl/>
          <w:lang w:bidi="ar-EG"/>
        </w:rPr>
        <w:t xml:space="preserve"> فإدارة المنظمة يجب </w:t>
      </w:r>
      <w:r w:rsidR="004179F8">
        <w:rPr>
          <w:rFonts w:ascii="Simplified Arabic" w:hAnsi="Simplified Arabic" w:cs="Simplified Arabic" w:hint="cs"/>
          <w:sz w:val="24"/>
          <w:szCs w:val="24"/>
          <w:rtl/>
          <w:lang w:bidi="ar-EG"/>
        </w:rPr>
        <w:t xml:space="preserve"> أن </w:t>
      </w:r>
      <w:r w:rsidRPr="00D23BB3">
        <w:rPr>
          <w:rFonts w:ascii="Simplified Arabic" w:hAnsi="Simplified Arabic" w:cs="Simplified Arabic"/>
          <w:sz w:val="24"/>
          <w:szCs w:val="24"/>
          <w:rtl/>
          <w:lang w:bidi="ar-EG"/>
        </w:rPr>
        <w:t>تهتم بإجراء عمليات التدريب للعاملين باعتبار ذلك جزء من مهمة استثمار المورد البشري ، أما إدارة الموارد البشرية فذلك جزء من مهمة إدارتها في إدارة وتطوير وتنمية العاملين ، أما بالنسبة للعاملين فإن أداء التدريب بشكل جيد وناجح هو</w:t>
      </w:r>
      <w:r w:rsidR="004179F8">
        <w:rPr>
          <w:rFonts w:ascii="Simplified Arabic" w:hAnsi="Simplified Arabic" w:cs="Simplified Arabic"/>
          <w:sz w:val="24"/>
          <w:szCs w:val="24"/>
          <w:rtl/>
          <w:lang w:bidi="ar-EG"/>
        </w:rPr>
        <w:t xml:space="preserve"> جزء من مسؤوليتهم </w:t>
      </w:r>
      <w:r w:rsidR="004179F8">
        <w:rPr>
          <w:rFonts w:ascii="Simplified Arabic" w:hAnsi="Simplified Arabic" w:cs="Simplified Arabic" w:hint="cs"/>
          <w:sz w:val="24"/>
          <w:szCs w:val="24"/>
          <w:rtl/>
          <w:lang w:bidi="ar-EG"/>
        </w:rPr>
        <w:t>ا</w:t>
      </w:r>
      <w:r w:rsidRPr="00D23BB3">
        <w:rPr>
          <w:rFonts w:ascii="Simplified Arabic" w:hAnsi="Simplified Arabic" w:cs="Simplified Arabic"/>
          <w:sz w:val="24"/>
          <w:szCs w:val="24"/>
          <w:rtl/>
          <w:lang w:bidi="ar-EG"/>
        </w:rPr>
        <w:t>تجاه المنظمة وضرورة تقديمهم الأفضل وتطوير مهاراتهم.</w:t>
      </w:r>
      <w:sdt>
        <w:sdtPr>
          <w:rPr>
            <w:rFonts w:ascii="Simplified Arabic" w:hAnsi="Simplified Arabic" w:cs="Simplified Arabic"/>
            <w:sz w:val="24"/>
            <w:szCs w:val="24"/>
            <w:rtl/>
            <w:lang w:bidi="ar-EG"/>
          </w:rPr>
          <w:id w:val="3941519"/>
          <w:citation/>
        </w:sdtPr>
        <w:sdtEndPr/>
        <w:sdtContent>
          <w:r w:rsidR="00A12784" w:rsidRPr="00D23BB3">
            <w:rPr>
              <w:rFonts w:ascii="Simplified Arabic" w:hAnsi="Simplified Arabic" w:cs="Simplified Arabic"/>
              <w:sz w:val="24"/>
              <w:szCs w:val="24"/>
              <w:rtl/>
              <w:lang w:bidi="ar-EG"/>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أست18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Pr>
              <w:rFonts w:ascii="Simplified Arabic" w:hAnsi="Simplified Arabic" w:cs="Simplified Arabic"/>
              <w:noProof/>
              <w:sz w:val="24"/>
              <w:szCs w:val="24"/>
              <w:rtl/>
              <w:lang w:bidi="ar-EG"/>
            </w:rPr>
            <w:t xml:space="preserve"> </w:t>
          </w:r>
          <w:r w:rsidR="008E2BB5" w:rsidRPr="008E2BB5">
            <w:rPr>
              <w:rFonts w:ascii="Simplified Arabic" w:hAnsi="Simplified Arabic" w:cs="Simplified Arabic" w:hint="cs"/>
              <w:noProof/>
              <w:sz w:val="24"/>
              <w:szCs w:val="24"/>
              <w:rtl/>
              <w:lang w:bidi="ar-EG"/>
            </w:rPr>
            <w:t>(الرحيم، 2018)</w:t>
          </w:r>
          <w:r w:rsidR="00A12784" w:rsidRPr="00D23BB3">
            <w:rPr>
              <w:rFonts w:ascii="Simplified Arabic" w:hAnsi="Simplified Arabic" w:cs="Simplified Arabic"/>
              <w:sz w:val="24"/>
              <w:szCs w:val="24"/>
              <w:rtl/>
              <w:lang w:bidi="ar-EG"/>
            </w:rPr>
            <w:fldChar w:fldCharType="end"/>
          </w:r>
        </w:sdtContent>
      </w:sdt>
    </w:p>
    <w:p w:rsidR="00FB64B2" w:rsidRPr="007E4B7B" w:rsidRDefault="00FB64B2" w:rsidP="00FB64B2">
      <w:pPr>
        <w:jc w:val="both"/>
        <w:rPr>
          <w:rFonts w:ascii="Simplified Arabic" w:hAnsi="Simplified Arabic" w:cs="Simplified Arabic"/>
          <w:b/>
          <w:bCs/>
          <w:color w:val="000000" w:themeColor="text1"/>
          <w:sz w:val="28"/>
          <w:szCs w:val="28"/>
          <w:rtl/>
          <w:lang w:bidi="ar-EG"/>
        </w:rPr>
      </w:pPr>
      <w:r w:rsidRPr="007E4B7B">
        <w:rPr>
          <w:rFonts w:ascii="Simplified Arabic" w:hAnsi="Simplified Arabic" w:cs="Simplified Arabic"/>
          <w:b/>
          <w:bCs/>
          <w:color w:val="000000" w:themeColor="text1"/>
          <w:sz w:val="28"/>
          <w:szCs w:val="28"/>
          <w:rtl/>
          <w:lang w:bidi="ar-EG"/>
        </w:rPr>
        <w:t>ثانياً : وصف التحول الرقمي</w:t>
      </w:r>
    </w:p>
    <w:p w:rsidR="00FB64B2" w:rsidRPr="00D23BB3" w:rsidRDefault="00FB64B2" w:rsidP="00FB64B2">
      <w:pPr>
        <w:jc w:val="both"/>
        <w:rPr>
          <w:rFonts w:ascii="Simplified Arabic" w:hAnsi="Simplified Arabic" w:cs="Simplified Arabic"/>
          <w:color w:val="000000" w:themeColor="text1"/>
          <w:sz w:val="24"/>
          <w:szCs w:val="24"/>
          <w:lang w:bidi="ar-EG"/>
        </w:rPr>
      </w:pPr>
      <w:r w:rsidRPr="00D23BB3">
        <w:rPr>
          <w:rFonts w:ascii="Simplified Arabic" w:hAnsi="Simplified Arabic" w:cs="Simplified Arabic"/>
          <w:color w:val="000000" w:themeColor="text1"/>
          <w:sz w:val="24"/>
          <w:szCs w:val="24"/>
          <w:rtl/>
          <w:lang w:bidi="ar-EG"/>
        </w:rPr>
        <w:t>هو الاستثمار في الفكر وتغيير السلوك لإحداث تحول جذري في طريقة العمل، عن طريق الاستفادة من التطور التقني الكبير الحاصل لخدمة المستفيدين بشكل أسرع وأفضل. ويوفر التحول الرقمي إمكان</w:t>
      </w:r>
      <w:r w:rsidR="00A813FF">
        <w:rPr>
          <w:rFonts w:ascii="Simplified Arabic" w:hAnsi="Simplified Arabic" w:cs="Simplified Arabic" w:hint="cs"/>
          <w:color w:val="000000" w:themeColor="text1"/>
          <w:sz w:val="24"/>
          <w:szCs w:val="24"/>
          <w:rtl/>
          <w:lang w:bidi="ar-EG"/>
        </w:rPr>
        <w:t>ي</w:t>
      </w:r>
      <w:r w:rsidRPr="00D23BB3">
        <w:rPr>
          <w:rFonts w:ascii="Simplified Arabic" w:hAnsi="Simplified Arabic" w:cs="Simplified Arabic"/>
          <w:color w:val="000000" w:themeColor="text1"/>
          <w:sz w:val="24"/>
          <w:szCs w:val="24"/>
          <w:rtl/>
          <w:lang w:bidi="ar-EG"/>
        </w:rPr>
        <w:t>ات ضخمة لبناء مجتمعات فعالة، تنافسية ومستدامة، عبر تحقيق تغيير جذري في خدمات مختلف الأطراف موظفين ومستفيدين(رواد)، مع تحسين تجاربهم وإنتاجيتهم عبر سلسلة من العمليات المتناسبة، مترافقة مع إعادة صياغة الإجراءات اللازمة للتفعيل والتنفيذ.</w:t>
      </w:r>
    </w:p>
    <w:p w:rsidR="00FB64B2" w:rsidRPr="00D23BB3" w:rsidRDefault="00FB64B2" w:rsidP="00FB64B2">
      <w:pPr>
        <w:jc w:val="both"/>
        <w:rPr>
          <w:rFonts w:ascii="Simplified Arabic" w:hAnsi="Simplified Arabic" w:cs="Simplified Arabic"/>
          <w:color w:val="000000" w:themeColor="text1"/>
          <w:sz w:val="24"/>
          <w:szCs w:val="24"/>
          <w:rtl/>
          <w:lang w:bidi="ar-EG"/>
        </w:rPr>
      </w:pPr>
      <w:r w:rsidRPr="00D23BB3">
        <w:rPr>
          <w:rFonts w:ascii="Simplified Arabic" w:hAnsi="Simplified Arabic" w:cs="Simplified Arabic"/>
          <w:color w:val="000000" w:themeColor="text1"/>
          <w:sz w:val="24"/>
          <w:szCs w:val="24"/>
          <w:rtl/>
          <w:lang w:bidi="ar-EG"/>
        </w:rPr>
        <w:t>ويتطلب التحول الرقمي تمكين ثقافة الإبداع في بيئة العمل، ويشمل تغيير المكونات الأساسية للعمل، ابتداء من البنية التحتية، ونماذج التشغيل، وانتهاءً بتقييم وتحليل ما تم انجازه بأحدث تقنيات الذكاء الاصطناعي .</w:t>
      </w:r>
    </w:p>
    <w:p w:rsidR="00FB64B2" w:rsidRPr="00D23BB3" w:rsidRDefault="00FB64B2" w:rsidP="00FB64B2">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ثالثاً : خصائص ومميزات التحول الرقمي</w:t>
      </w:r>
      <w:r w:rsidR="00211BA7">
        <w:rPr>
          <w:rFonts w:ascii="Simplified Arabic" w:hAnsi="Simplified Arabic" w:cs="Simplified Arabic" w:hint="cs"/>
          <w:sz w:val="24"/>
          <w:szCs w:val="24"/>
          <w:rtl/>
          <w:lang w:bidi="ar-EG"/>
        </w:rPr>
        <w:t>:</w:t>
      </w:r>
      <w:r w:rsidRPr="00D23BB3">
        <w:rPr>
          <w:rFonts w:ascii="Simplified Arabic" w:hAnsi="Simplified Arabic" w:cs="Simplified Arabic"/>
          <w:sz w:val="24"/>
          <w:szCs w:val="24"/>
          <w:rtl/>
          <w:lang w:bidi="ar-EG"/>
        </w:rPr>
        <w:t xml:space="preserve"> </w:t>
      </w:r>
    </w:p>
    <w:p w:rsidR="00FB64B2" w:rsidRPr="00D23BB3" w:rsidRDefault="00FB64B2" w:rsidP="00FB64B2">
      <w:pPr>
        <w:pStyle w:val="ListParagraph"/>
        <w:numPr>
          <w:ilvl w:val="0"/>
          <w:numId w:val="7"/>
        </w:numPr>
        <w:spacing w:after="200"/>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إعادة تشكيل الطريقة التي يعيش ويعمل ويفكر ويتفاعل ويتواصل به</w:t>
      </w:r>
      <w:r w:rsidR="00714C92">
        <w:rPr>
          <w:rFonts w:ascii="Simplified Arabic" w:hAnsi="Simplified Arabic" w:cs="Simplified Arabic" w:hint="cs"/>
          <w:color w:val="000000" w:themeColor="text1"/>
          <w:sz w:val="24"/>
          <w:szCs w:val="24"/>
          <w:rtl/>
        </w:rPr>
        <w:t>ا</w:t>
      </w:r>
      <w:r w:rsidRPr="00D23BB3">
        <w:rPr>
          <w:rFonts w:ascii="Simplified Arabic" w:hAnsi="Simplified Arabic" w:cs="Simplified Arabic"/>
          <w:color w:val="000000" w:themeColor="text1"/>
          <w:sz w:val="24"/>
          <w:szCs w:val="24"/>
          <w:rtl/>
        </w:rPr>
        <w:t xml:space="preserve"> العاملون بالقطاع الثقافي ، اعتماداً على التقنيات المتاحة، مع التخطيط المستمر والسعي الدائم لإعادة صياغة الخبرات العملية.</w:t>
      </w:r>
    </w:p>
    <w:p w:rsidR="00FB64B2" w:rsidRPr="00D23BB3" w:rsidRDefault="00FB64B2" w:rsidP="00FB64B2">
      <w:pPr>
        <w:pStyle w:val="ListParagraph"/>
        <w:numPr>
          <w:ilvl w:val="0"/>
          <w:numId w:val="7"/>
        </w:numPr>
        <w:spacing w:after="200"/>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تحسين الكفاءة وتقليل الإنفاق، وتطبيق خدمات جديدة بسرعة ومرونة.</w:t>
      </w:r>
    </w:p>
    <w:p w:rsidR="00FB64B2" w:rsidRPr="00D23BB3" w:rsidRDefault="00FB64B2" w:rsidP="00FB64B2">
      <w:pPr>
        <w:pStyle w:val="ListParagraph"/>
        <w:numPr>
          <w:ilvl w:val="0"/>
          <w:numId w:val="7"/>
        </w:numPr>
        <w:spacing w:after="200"/>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تحقيق تغيير جذري في الخدمات المقدمة للأفراد في المجالات الثقافية، وتحسين تجاربهم وإنتاجيتهم.</w:t>
      </w:r>
    </w:p>
    <w:p w:rsidR="00FB64B2" w:rsidRPr="00D23BB3" w:rsidRDefault="00FB64B2" w:rsidP="00FB64B2">
      <w:pPr>
        <w:pStyle w:val="ListParagraph"/>
        <w:numPr>
          <w:ilvl w:val="0"/>
          <w:numId w:val="7"/>
        </w:numPr>
        <w:spacing w:after="200"/>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تغيير نماذج العمل وتغيير العقليات.</w:t>
      </w:r>
    </w:p>
    <w:p w:rsidR="00FB64B2" w:rsidRPr="00D23BB3" w:rsidRDefault="00FB64B2" w:rsidP="00FB64B2">
      <w:pPr>
        <w:pStyle w:val="ListParagraph"/>
        <w:numPr>
          <w:ilvl w:val="0"/>
          <w:numId w:val="7"/>
        </w:numPr>
        <w:spacing w:after="200"/>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الاستفادة من التقنيات الحديثة لتكون أكثر إدراكاً ومرونة في العمل وقدرة على التنبؤ والتخطيط للمستقبل.</w:t>
      </w:r>
    </w:p>
    <w:p w:rsidR="00FB64B2" w:rsidRPr="00D23BB3" w:rsidRDefault="00FB64B2" w:rsidP="00FB64B2">
      <w:pPr>
        <w:pStyle w:val="ListParagraph"/>
        <w:numPr>
          <w:ilvl w:val="0"/>
          <w:numId w:val="7"/>
        </w:numPr>
        <w:spacing w:after="200"/>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تمكين الابتكار بشكل أسرع لتحقيق النتائج المرجوة والسير نحو النجاح.</w:t>
      </w:r>
    </w:p>
    <w:p w:rsidR="00FB64B2" w:rsidRPr="00D23BB3" w:rsidRDefault="00FB64B2" w:rsidP="00FB64B2">
      <w:pPr>
        <w:pStyle w:val="ListParagraph"/>
        <w:numPr>
          <w:ilvl w:val="0"/>
          <w:numId w:val="7"/>
        </w:numPr>
        <w:spacing w:after="200"/>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توفير إستراتيجية لخلق قيمة تنافسية أعلى، وفرق عمل متطورة، واستدامة ثقافة الإبداع.</w:t>
      </w:r>
    </w:p>
    <w:p w:rsidR="00FB64B2" w:rsidRPr="007E4B7B" w:rsidRDefault="00FB64B2" w:rsidP="00FB64B2">
      <w:pPr>
        <w:pStyle w:val="ListParagraph"/>
        <w:spacing w:after="200"/>
        <w:ind w:left="-123"/>
        <w:jc w:val="both"/>
        <w:rPr>
          <w:rFonts w:ascii="Simplified Arabic" w:hAnsi="Simplified Arabic" w:cs="Simplified Arabic"/>
          <w:b/>
          <w:bCs/>
          <w:sz w:val="28"/>
          <w:szCs w:val="28"/>
          <w:rtl/>
        </w:rPr>
      </w:pPr>
      <w:r w:rsidRPr="007E4B7B">
        <w:rPr>
          <w:rFonts w:ascii="Simplified Arabic" w:hAnsi="Simplified Arabic" w:cs="Simplified Arabic"/>
          <w:b/>
          <w:bCs/>
          <w:sz w:val="28"/>
          <w:szCs w:val="28"/>
          <w:rtl/>
        </w:rPr>
        <w:t>رابعاً: فوائد التحول الرقمي</w:t>
      </w:r>
      <w:r w:rsidR="00714C92">
        <w:rPr>
          <w:rFonts w:ascii="Simplified Arabic" w:hAnsi="Simplified Arabic" w:cs="Simplified Arabic" w:hint="cs"/>
          <w:b/>
          <w:bCs/>
          <w:sz w:val="28"/>
          <w:szCs w:val="28"/>
          <w:rtl/>
        </w:rPr>
        <w:t>:</w:t>
      </w:r>
      <w:r w:rsidRPr="007E4B7B">
        <w:rPr>
          <w:rFonts w:ascii="Simplified Arabic" w:hAnsi="Simplified Arabic" w:cs="Simplified Arabic"/>
          <w:b/>
          <w:bCs/>
          <w:sz w:val="28"/>
          <w:szCs w:val="28"/>
          <w:rtl/>
        </w:rPr>
        <w:t xml:space="preserve"> </w:t>
      </w:r>
    </w:p>
    <w:p w:rsidR="00FB64B2" w:rsidRPr="00D23BB3" w:rsidRDefault="00FB64B2" w:rsidP="00FB64B2">
      <w:pPr>
        <w:pStyle w:val="ListParagraph"/>
        <w:numPr>
          <w:ilvl w:val="0"/>
          <w:numId w:val="8"/>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استبدال العمليات التقليدية بالرقمية.</w:t>
      </w:r>
    </w:p>
    <w:p w:rsidR="00FB64B2" w:rsidRPr="00D23BB3" w:rsidRDefault="00FB64B2" w:rsidP="00FB64B2">
      <w:pPr>
        <w:pStyle w:val="ListParagraph"/>
        <w:numPr>
          <w:ilvl w:val="0"/>
          <w:numId w:val="8"/>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زيادة وقت التفكير في التطوير والاستمرار في التطوير للوصول إلى اعلي معدلات الأمان والجودة</w:t>
      </w:r>
      <w:r w:rsidR="00714C92">
        <w:rPr>
          <w:rFonts w:ascii="Simplified Arabic" w:hAnsi="Simplified Arabic" w:cs="Simplified Arabic" w:hint="cs"/>
          <w:color w:val="000000" w:themeColor="text1"/>
          <w:sz w:val="24"/>
          <w:szCs w:val="24"/>
          <w:rtl/>
        </w:rPr>
        <w:t>.</w:t>
      </w:r>
      <w:r w:rsidRPr="00D23BB3">
        <w:rPr>
          <w:rFonts w:ascii="Simplified Arabic" w:hAnsi="Simplified Arabic" w:cs="Simplified Arabic"/>
          <w:color w:val="000000" w:themeColor="text1"/>
          <w:sz w:val="24"/>
          <w:szCs w:val="24"/>
          <w:rtl/>
        </w:rPr>
        <w:t xml:space="preserve"> </w:t>
      </w:r>
    </w:p>
    <w:p w:rsidR="00FB64B2" w:rsidRPr="00D23BB3" w:rsidRDefault="00FB64B2" w:rsidP="00FB64B2">
      <w:pPr>
        <w:pStyle w:val="ListParagraph"/>
        <w:numPr>
          <w:ilvl w:val="0"/>
          <w:numId w:val="8"/>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تغيير نماذج العمل وتغيير العقليات.</w:t>
      </w:r>
    </w:p>
    <w:p w:rsidR="00FB64B2" w:rsidRPr="00D23BB3" w:rsidRDefault="00FB64B2" w:rsidP="00FB64B2">
      <w:pPr>
        <w:pStyle w:val="ListParagraph"/>
        <w:numPr>
          <w:ilvl w:val="0"/>
          <w:numId w:val="8"/>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زيادة كفاءة سير العمل وتقليل الأخطاء.</w:t>
      </w:r>
    </w:p>
    <w:p w:rsidR="00FB64B2" w:rsidRPr="00D23BB3" w:rsidRDefault="00FB64B2" w:rsidP="00FB64B2">
      <w:pPr>
        <w:pStyle w:val="ListParagraph"/>
        <w:numPr>
          <w:ilvl w:val="0"/>
          <w:numId w:val="8"/>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تسريع طريقة العمل اليومية.</w:t>
      </w:r>
    </w:p>
    <w:p w:rsidR="00FB64B2" w:rsidRPr="00D23BB3" w:rsidRDefault="00FB64B2" w:rsidP="00FB64B2">
      <w:pPr>
        <w:pStyle w:val="ListParagraph"/>
        <w:numPr>
          <w:ilvl w:val="0"/>
          <w:numId w:val="8"/>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تطبيق خدمات جديدة بسرعة ومرونة.</w:t>
      </w:r>
    </w:p>
    <w:p w:rsidR="00FB64B2" w:rsidRPr="00D23BB3" w:rsidRDefault="00FB64B2" w:rsidP="00FB64B2">
      <w:pPr>
        <w:pStyle w:val="ListParagraph"/>
        <w:numPr>
          <w:ilvl w:val="0"/>
          <w:numId w:val="8"/>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lastRenderedPageBreak/>
        <w:t>تحسين الجودة وتطوير الأداء.</w:t>
      </w:r>
    </w:p>
    <w:p w:rsidR="00FB64B2" w:rsidRPr="00D23BB3" w:rsidRDefault="00FB64B2" w:rsidP="00FB64B2">
      <w:pPr>
        <w:pStyle w:val="ListParagraph"/>
        <w:numPr>
          <w:ilvl w:val="0"/>
          <w:numId w:val="8"/>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زيادة ال</w:t>
      </w:r>
      <w:r w:rsidR="00714C92">
        <w:rPr>
          <w:rFonts w:ascii="Simplified Arabic" w:hAnsi="Simplified Arabic" w:cs="Simplified Arabic"/>
          <w:color w:val="000000" w:themeColor="text1"/>
          <w:sz w:val="24"/>
          <w:szCs w:val="24"/>
          <w:rtl/>
        </w:rPr>
        <w:t>إنتاجية وتحسين المنتجات الثقافي</w:t>
      </w:r>
      <w:r w:rsidR="00714C92">
        <w:rPr>
          <w:rFonts w:ascii="Simplified Arabic" w:hAnsi="Simplified Arabic" w:cs="Simplified Arabic" w:hint="cs"/>
          <w:color w:val="000000" w:themeColor="text1"/>
          <w:sz w:val="24"/>
          <w:szCs w:val="24"/>
          <w:rtl/>
        </w:rPr>
        <w:t>ة.</w:t>
      </w:r>
    </w:p>
    <w:p w:rsidR="00FB64B2" w:rsidRPr="00D23BB3" w:rsidRDefault="00FB64B2" w:rsidP="00FB64B2">
      <w:pPr>
        <w:pStyle w:val="ListParagraph"/>
        <w:numPr>
          <w:ilvl w:val="0"/>
          <w:numId w:val="8"/>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زيادة رضا المستفيدين.</w:t>
      </w:r>
    </w:p>
    <w:p w:rsidR="00FB64B2" w:rsidRPr="00421666" w:rsidRDefault="00FB64B2" w:rsidP="00FB64B2">
      <w:pPr>
        <w:pStyle w:val="ListParagraph"/>
        <w:numPr>
          <w:ilvl w:val="0"/>
          <w:numId w:val="8"/>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تحسين جدوى الاستثمار في المورد البشري</w:t>
      </w:r>
      <w:r w:rsidR="00A61D64">
        <w:rPr>
          <w:rFonts w:ascii="Simplified Arabic" w:hAnsi="Simplified Arabic" w:cs="Simplified Arabic" w:hint="cs"/>
          <w:color w:val="000000" w:themeColor="text1"/>
          <w:sz w:val="24"/>
          <w:szCs w:val="24"/>
          <w:rtl/>
        </w:rPr>
        <w:t>.</w:t>
      </w:r>
      <w:r w:rsidRPr="00D23BB3">
        <w:rPr>
          <w:rFonts w:ascii="Simplified Arabic" w:hAnsi="Simplified Arabic" w:cs="Simplified Arabic"/>
          <w:color w:val="000000" w:themeColor="text1"/>
          <w:sz w:val="24"/>
          <w:szCs w:val="24"/>
          <w:rtl/>
        </w:rPr>
        <w:t xml:space="preserve"> </w:t>
      </w:r>
    </w:p>
    <w:p w:rsidR="00FB64B2" w:rsidRPr="007E4B7B" w:rsidRDefault="00FB64B2" w:rsidP="00FB64B2">
      <w:pPr>
        <w:pStyle w:val="ListParagraph"/>
        <w:ind w:hanging="797"/>
        <w:jc w:val="both"/>
        <w:rPr>
          <w:rFonts w:ascii="Simplified Arabic" w:hAnsi="Simplified Arabic" w:cs="Simplified Arabic"/>
          <w:b/>
          <w:bCs/>
          <w:sz w:val="28"/>
          <w:szCs w:val="28"/>
          <w:rtl/>
        </w:rPr>
      </w:pPr>
      <w:r w:rsidRPr="007E4B7B">
        <w:rPr>
          <w:rFonts w:ascii="Simplified Arabic" w:hAnsi="Simplified Arabic" w:cs="Simplified Arabic"/>
          <w:b/>
          <w:bCs/>
          <w:sz w:val="28"/>
          <w:szCs w:val="28"/>
          <w:rtl/>
        </w:rPr>
        <w:t>خامساً : أبعاد التحول الرقمي</w:t>
      </w:r>
      <w:r w:rsidR="002858A6">
        <w:rPr>
          <w:rFonts w:ascii="Simplified Arabic" w:hAnsi="Simplified Arabic" w:cs="Simplified Arabic" w:hint="cs"/>
          <w:b/>
          <w:bCs/>
          <w:sz w:val="28"/>
          <w:szCs w:val="28"/>
          <w:rtl/>
        </w:rPr>
        <w:t>:</w:t>
      </w:r>
      <w:r w:rsidRPr="007E4B7B">
        <w:rPr>
          <w:rFonts w:ascii="Simplified Arabic" w:hAnsi="Simplified Arabic" w:cs="Simplified Arabic"/>
          <w:b/>
          <w:bCs/>
          <w:sz w:val="28"/>
          <w:szCs w:val="28"/>
          <w:rtl/>
        </w:rPr>
        <w:t xml:space="preserve"> </w:t>
      </w:r>
    </w:p>
    <w:p w:rsidR="00FB64B2" w:rsidRPr="007E4B7B" w:rsidRDefault="00FB64B2" w:rsidP="00FB64B2">
      <w:pPr>
        <w:pStyle w:val="ListParagraph"/>
        <w:numPr>
          <w:ilvl w:val="0"/>
          <w:numId w:val="8"/>
        </w:numPr>
        <w:jc w:val="both"/>
        <w:rPr>
          <w:rFonts w:ascii="Simplified Arabic" w:hAnsi="Simplified Arabic" w:cs="Simplified Arabic"/>
          <w:sz w:val="24"/>
          <w:szCs w:val="24"/>
        </w:rPr>
      </w:pPr>
      <w:r w:rsidRPr="007E4B7B">
        <w:rPr>
          <w:rFonts w:ascii="Simplified Arabic" w:hAnsi="Simplified Arabic" w:cs="Simplified Arabic"/>
          <w:color w:val="000000"/>
          <w:sz w:val="24"/>
          <w:szCs w:val="24"/>
          <w:shd w:val="clear" w:color="auto" w:fill="FFFFFF"/>
          <w:rtl/>
        </w:rPr>
        <w:t>يحقق التقدم اللازم في كافة أبعاد التنمية وبما يخدم أهداف رؤية مصر 2030</w:t>
      </w:r>
      <w:r w:rsidRPr="007E4B7B">
        <w:rPr>
          <w:rFonts w:ascii="Simplified Arabic" w:hAnsi="Simplified Arabic" w:cs="Simplified Arabic"/>
          <w:color w:val="000000"/>
          <w:sz w:val="24"/>
          <w:szCs w:val="24"/>
          <w:shd w:val="clear" w:color="auto" w:fill="FFFFFF"/>
        </w:rPr>
        <w:t>.</w:t>
      </w:r>
      <w:r w:rsidRPr="007E4B7B">
        <w:rPr>
          <w:rFonts w:ascii="Simplified Arabic" w:hAnsi="Simplified Arabic" w:cs="Simplified Arabic"/>
          <w:color w:val="000000"/>
          <w:sz w:val="24"/>
          <w:szCs w:val="24"/>
          <w:shd w:val="clear" w:color="auto" w:fill="FFFFFF"/>
          <w:rtl/>
        </w:rPr>
        <w:t>وهذا ما أكدت الدكتورة هالة السعيد، وزيرة التخطيط والمتابعة والإصلاح الإداري، أهمية عملية التحول الرقمي باعتبارها التوجه الرئيس</w:t>
      </w:r>
      <w:r w:rsidR="002858A6">
        <w:rPr>
          <w:rFonts w:ascii="Simplified Arabic" w:hAnsi="Simplified Arabic" w:cs="Simplified Arabic" w:hint="cs"/>
          <w:color w:val="000000"/>
          <w:sz w:val="24"/>
          <w:szCs w:val="24"/>
          <w:shd w:val="clear" w:color="auto" w:fill="FFFFFF"/>
          <w:rtl/>
        </w:rPr>
        <w:t>ي</w:t>
      </w:r>
      <w:r w:rsidRPr="007E4B7B">
        <w:rPr>
          <w:rFonts w:ascii="Simplified Arabic" w:hAnsi="Simplified Arabic" w:cs="Simplified Arabic"/>
          <w:color w:val="000000"/>
          <w:sz w:val="24"/>
          <w:szCs w:val="24"/>
          <w:shd w:val="clear" w:color="auto" w:fill="FFFFFF"/>
          <w:rtl/>
        </w:rPr>
        <w:t xml:space="preserve"> للدولة في الوقت الحالي</w:t>
      </w:r>
      <w:sdt>
        <w:sdtPr>
          <w:rPr>
            <w:color w:val="000000" w:themeColor="text1"/>
            <w:rtl/>
          </w:rPr>
          <w:id w:val="3941512"/>
          <w:citation/>
        </w:sdtPr>
        <w:sdtEndPr/>
        <w:sdtContent>
          <w:r w:rsidR="00A12784" w:rsidRPr="007E4B7B">
            <w:rPr>
              <w:rFonts w:ascii="Simplified Arabic" w:hAnsi="Simplified Arabic" w:cs="Simplified Arabic"/>
              <w:color w:val="000000" w:themeColor="text1"/>
              <w:sz w:val="24"/>
              <w:szCs w:val="24"/>
              <w:rtl/>
            </w:rPr>
            <w:fldChar w:fldCharType="begin"/>
          </w:r>
          <w:r w:rsidRPr="007E4B7B">
            <w:rPr>
              <w:rFonts w:ascii="Simplified Arabic" w:hAnsi="Simplified Arabic" w:cs="Simplified Arabic"/>
              <w:color w:val="000000"/>
              <w:sz w:val="24"/>
              <w:szCs w:val="24"/>
              <w:shd w:val="clear" w:color="auto" w:fill="FFFFFF"/>
              <w:lang w:bidi="ar-EG"/>
            </w:rPr>
            <w:instrText>CITATIONsfe19 \l 3073</w:instrText>
          </w:r>
          <w:r w:rsidR="00A12784" w:rsidRPr="007E4B7B">
            <w:rPr>
              <w:rFonts w:ascii="Simplified Arabic" w:hAnsi="Simplified Arabic" w:cs="Simplified Arabic"/>
              <w:color w:val="000000" w:themeColor="text1"/>
              <w:sz w:val="24"/>
              <w:szCs w:val="24"/>
              <w:rtl/>
            </w:rPr>
            <w:fldChar w:fldCharType="separate"/>
          </w:r>
          <w:r w:rsidRPr="007E4B7B">
            <w:rPr>
              <w:rFonts w:ascii="Simplified Arabic" w:hAnsi="Simplified Arabic" w:cs="Simplified Arabic"/>
              <w:noProof/>
              <w:color w:val="000000"/>
              <w:sz w:val="24"/>
              <w:szCs w:val="24"/>
              <w:shd w:val="clear" w:color="auto" w:fill="FFFFFF"/>
              <w:rtl/>
              <w:lang w:bidi="ar-EG"/>
            </w:rPr>
            <w:t xml:space="preserve"> (</w:t>
          </w:r>
          <w:r w:rsidRPr="007E4B7B">
            <w:rPr>
              <w:rFonts w:ascii="Simplified Arabic" w:hAnsi="Simplified Arabic" w:cs="Simplified Arabic"/>
              <w:noProof/>
              <w:color w:val="000000"/>
              <w:sz w:val="24"/>
              <w:szCs w:val="24"/>
              <w:shd w:val="clear" w:color="auto" w:fill="FFFFFF"/>
              <w:lang w:bidi="ar-EG"/>
            </w:rPr>
            <w:t>sfegypt</w:t>
          </w:r>
          <w:r w:rsidRPr="007E4B7B">
            <w:rPr>
              <w:rFonts w:ascii="Simplified Arabic" w:hAnsi="Simplified Arabic" w:cs="Simplified Arabic"/>
              <w:noProof/>
              <w:color w:val="000000"/>
              <w:sz w:val="24"/>
              <w:szCs w:val="24"/>
              <w:shd w:val="clear" w:color="auto" w:fill="FFFFFF"/>
              <w:rtl/>
              <w:lang w:bidi="ar-EG"/>
            </w:rPr>
            <w:t>، 2019)</w:t>
          </w:r>
          <w:r w:rsidR="00A12784" w:rsidRPr="007E4B7B">
            <w:rPr>
              <w:rFonts w:ascii="Simplified Arabic" w:hAnsi="Simplified Arabic" w:cs="Simplified Arabic"/>
              <w:color w:val="000000" w:themeColor="text1"/>
              <w:sz w:val="24"/>
              <w:szCs w:val="24"/>
              <w:rtl/>
            </w:rPr>
            <w:fldChar w:fldCharType="end"/>
          </w:r>
        </w:sdtContent>
      </w:sdt>
      <w:r w:rsidR="002858A6">
        <w:rPr>
          <w:rFonts w:hint="cs"/>
          <w:color w:val="000000" w:themeColor="text1"/>
          <w:rtl/>
        </w:rPr>
        <w:t>.</w:t>
      </w:r>
    </w:p>
    <w:p w:rsidR="00FB64B2" w:rsidRPr="007E4B7B" w:rsidRDefault="002858A6" w:rsidP="00FB64B2">
      <w:pPr>
        <w:pStyle w:val="ListParagraph"/>
        <w:ind w:left="-77"/>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rPr>
        <w:t>سادساً : متطلبات التحول الرقمي</w:t>
      </w:r>
      <w:r>
        <w:rPr>
          <w:rFonts w:ascii="Simplified Arabic" w:hAnsi="Simplified Arabic" w:cs="Simplified Arabic" w:hint="cs"/>
          <w:b/>
          <w:bCs/>
          <w:sz w:val="28"/>
          <w:szCs w:val="28"/>
          <w:rtl/>
        </w:rPr>
        <w:t>:</w:t>
      </w:r>
    </w:p>
    <w:p w:rsidR="00FB64B2" w:rsidRPr="00D23BB3" w:rsidRDefault="002858A6" w:rsidP="00FB64B2">
      <w:pPr>
        <w:pStyle w:val="ListParagraph"/>
        <w:numPr>
          <w:ilvl w:val="0"/>
          <w:numId w:val="8"/>
        </w:numPr>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أ</w:t>
      </w:r>
      <w:r w:rsidR="00FB64B2" w:rsidRPr="00D23BB3">
        <w:rPr>
          <w:rFonts w:ascii="Simplified Arabic" w:hAnsi="Simplified Arabic" w:cs="Simplified Arabic"/>
          <w:color w:val="000000" w:themeColor="text1"/>
          <w:sz w:val="24"/>
          <w:szCs w:val="24"/>
          <w:rtl/>
        </w:rPr>
        <w:t>من المعلومات وهو ما يطلق عليه الأمن السيبراني ويمكن تقسيمه إلى عده تقسيمات وهي :-</w:t>
      </w:r>
    </w:p>
    <w:p w:rsidR="00FB64B2" w:rsidRPr="00D23BB3" w:rsidRDefault="00FB64B2" w:rsidP="00FB64B2">
      <w:pPr>
        <w:pStyle w:val="ListParagraph"/>
        <w:numPr>
          <w:ilvl w:val="0"/>
          <w:numId w:val="16"/>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أمن الشبكات (</w:t>
      </w:r>
      <w:r w:rsidRPr="00D23BB3">
        <w:rPr>
          <w:rFonts w:ascii="Simplified Arabic" w:hAnsi="Simplified Arabic" w:cs="Simplified Arabic"/>
          <w:color w:val="000000" w:themeColor="text1"/>
          <w:sz w:val="24"/>
          <w:szCs w:val="24"/>
        </w:rPr>
        <w:t>security Network</w:t>
      </w:r>
      <w:r w:rsidRPr="00D23BB3">
        <w:rPr>
          <w:rFonts w:ascii="Simplified Arabic" w:hAnsi="Simplified Arabic" w:cs="Simplified Arabic"/>
          <w:color w:val="000000" w:themeColor="text1"/>
          <w:sz w:val="24"/>
          <w:szCs w:val="24"/>
          <w:rtl/>
        </w:rPr>
        <w:t>)</w:t>
      </w:r>
      <w:r w:rsidR="002858A6">
        <w:rPr>
          <w:rFonts w:ascii="Simplified Arabic" w:hAnsi="Simplified Arabic" w:cs="Simplified Arabic" w:hint="cs"/>
          <w:color w:val="000000" w:themeColor="text1"/>
          <w:sz w:val="24"/>
          <w:szCs w:val="24"/>
          <w:rtl/>
        </w:rPr>
        <w:t>.</w:t>
      </w:r>
    </w:p>
    <w:p w:rsidR="00FB64B2" w:rsidRPr="00D23BB3" w:rsidRDefault="00FB64B2" w:rsidP="00FB64B2">
      <w:pPr>
        <w:pStyle w:val="ListParagraph"/>
        <w:numPr>
          <w:ilvl w:val="0"/>
          <w:numId w:val="16"/>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أمان التطبيقات (</w:t>
      </w:r>
      <w:r w:rsidRPr="00D23BB3">
        <w:rPr>
          <w:rFonts w:ascii="Simplified Arabic" w:hAnsi="Simplified Arabic" w:cs="Simplified Arabic"/>
          <w:color w:val="000000" w:themeColor="text1"/>
          <w:sz w:val="24"/>
          <w:szCs w:val="24"/>
        </w:rPr>
        <w:t>security Application</w:t>
      </w:r>
      <w:r w:rsidRPr="00D23BB3">
        <w:rPr>
          <w:rFonts w:ascii="Simplified Arabic" w:hAnsi="Simplified Arabic" w:cs="Simplified Arabic"/>
          <w:color w:val="000000" w:themeColor="text1"/>
          <w:sz w:val="24"/>
          <w:szCs w:val="24"/>
          <w:rtl/>
        </w:rPr>
        <w:t xml:space="preserve">) </w:t>
      </w:r>
      <w:r w:rsidR="002858A6">
        <w:rPr>
          <w:rFonts w:ascii="Simplified Arabic" w:hAnsi="Simplified Arabic" w:cs="Simplified Arabic" w:hint="cs"/>
          <w:color w:val="000000" w:themeColor="text1"/>
          <w:sz w:val="24"/>
          <w:szCs w:val="24"/>
          <w:rtl/>
        </w:rPr>
        <w:t>.</w:t>
      </w:r>
    </w:p>
    <w:p w:rsidR="00FB64B2" w:rsidRPr="00D23BB3" w:rsidRDefault="00FB64B2" w:rsidP="00FB64B2">
      <w:pPr>
        <w:pStyle w:val="ListParagraph"/>
        <w:numPr>
          <w:ilvl w:val="0"/>
          <w:numId w:val="16"/>
        </w:numPr>
        <w:ind w:left="490" w:hanging="65"/>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أمن المعلومات (</w:t>
      </w:r>
      <w:r w:rsidRPr="00D23BB3">
        <w:rPr>
          <w:rFonts w:ascii="Simplified Arabic" w:hAnsi="Simplified Arabic" w:cs="Simplified Arabic"/>
          <w:color w:val="000000" w:themeColor="text1"/>
          <w:sz w:val="24"/>
          <w:szCs w:val="24"/>
        </w:rPr>
        <w:t>security Information</w:t>
      </w:r>
      <w:r w:rsidRPr="00D23BB3">
        <w:rPr>
          <w:rFonts w:ascii="Simplified Arabic" w:hAnsi="Simplified Arabic" w:cs="Simplified Arabic"/>
          <w:color w:val="000000" w:themeColor="text1"/>
          <w:sz w:val="24"/>
          <w:szCs w:val="24"/>
          <w:rtl/>
        </w:rPr>
        <w:t>)</w:t>
      </w:r>
      <w:r w:rsidR="002858A6">
        <w:rPr>
          <w:rFonts w:ascii="Simplified Arabic" w:hAnsi="Simplified Arabic" w:cs="Simplified Arabic" w:hint="cs"/>
          <w:color w:val="000000" w:themeColor="text1"/>
          <w:sz w:val="24"/>
          <w:szCs w:val="24"/>
          <w:rtl/>
        </w:rPr>
        <w:t>.</w:t>
      </w:r>
      <w:r w:rsidRPr="00D23BB3">
        <w:rPr>
          <w:rFonts w:ascii="Simplified Arabic" w:hAnsi="Simplified Arabic" w:cs="Simplified Arabic"/>
          <w:color w:val="000000" w:themeColor="text1"/>
          <w:sz w:val="24"/>
          <w:szCs w:val="24"/>
          <w:rtl/>
        </w:rPr>
        <w:cr/>
        <w:t>4- الأمن التشغيلي (</w:t>
      </w:r>
      <w:r w:rsidRPr="00D23BB3">
        <w:rPr>
          <w:rFonts w:ascii="Simplified Arabic" w:hAnsi="Simplified Arabic" w:cs="Simplified Arabic"/>
          <w:color w:val="000000" w:themeColor="text1"/>
          <w:sz w:val="24"/>
          <w:szCs w:val="24"/>
        </w:rPr>
        <w:t>security Operational</w:t>
      </w:r>
      <w:r w:rsidRPr="00D23BB3">
        <w:rPr>
          <w:rFonts w:ascii="Simplified Arabic" w:hAnsi="Simplified Arabic" w:cs="Simplified Arabic"/>
          <w:color w:val="000000" w:themeColor="text1"/>
          <w:sz w:val="24"/>
          <w:szCs w:val="24"/>
          <w:rtl/>
        </w:rPr>
        <w:t>)</w:t>
      </w:r>
      <w:r w:rsidR="002858A6">
        <w:rPr>
          <w:rFonts w:ascii="Simplified Arabic" w:hAnsi="Simplified Arabic" w:cs="Simplified Arabic" w:hint="cs"/>
          <w:color w:val="000000" w:themeColor="text1"/>
          <w:sz w:val="24"/>
          <w:szCs w:val="24"/>
          <w:rtl/>
        </w:rPr>
        <w:t>.</w:t>
      </w:r>
    </w:p>
    <w:p w:rsidR="00FB64B2" w:rsidRPr="00D23BB3" w:rsidRDefault="00FB64B2" w:rsidP="00FB64B2">
      <w:pPr>
        <w:pStyle w:val="ListParagraph"/>
        <w:numPr>
          <w:ilvl w:val="0"/>
          <w:numId w:val="9"/>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الاسترداد بعد الكوارث واستمرارية الأعمال</w:t>
      </w:r>
      <w:r w:rsidR="002858A6">
        <w:rPr>
          <w:rFonts w:ascii="Simplified Arabic" w:hAnsi="Simplified Arabic" w:cs="Simplified Arabic" w:hint="cs"/>
          <w:color w:val="000000" w:themeColor="text1"/>
          <w:sz w:val="24"/>
          <w:szCs w:val="24"/>
          <w:rtl/>
        </w:rPr>
        <w:t>.</w:t>
      </w:r>
    </w:p>
    <w:p w:rsidR="00FB64B2" w:rsidRPr="00D23BB3" w:rsidRDefault="00FB64B2" w:rsidP="00FB64B2">
      <w:pPr>
        <w:pStyle w:val="ListParagraph"/>
        <w:numPr>
          <w:ilvl w:val="0"/>
          <w:numId w:val="9"/>
        </w:numPr>
        <w:jc w:val="both"/>
        <w:rPr>
          <w:rFonts w:ascii="Simplified Arabic" w:hAnsi="Simplified Arabic" w:cs="Simplified Arabic"/>
          <w:color w:val="000000" w:themeColor="text1"/>
          <w:sz w:val="24"/>
          <w:szCs w:val="24"/>
        </w:rPr>
      </w:pPr>
      <w:r w:rsidRPr="00D23BB3">
        <w:rPr>
          <w:rFonts w:ascii="Simplified Arabic" w:hAnsi="Simplified Arabic" w:cs="Simplified Arabic"/>
          <w:color w:val="000000" w:themeColor="text1"/>
          <w:sz w:val="24"/>
          <w:szCs w:val="24"/>
          <w:rtl/>
        </w:rPr>
        <w:t>تعليم أو تثقيف المستخدم النهائي (</w:t>
      </w:r>
      <w:r w:rsidRPr="00D23BB3">
        <w:rPr>
          <w:rFonts w:ascii="Simplified Arabic" w:hAnsi="Simplified Arabic" w:cs="Simplified Arabic"/>
          <w:color w:val="000000" w:themeColor="text1"/>
          <w:sz w:val="24"/>
          <w:szCs w:val="24"/>
        </w:rPr>
        <w:t>education user-End</w:t>
      </w:r>
      <w:r w:rsidRPr="00D23BB3">
        <w:rPr>
          <w:rFonts w:ascii="Simplified Arabic" w:hAnsi="Simplified Arabic" w:cs="Simplified Arabic"/>
          <w:color w:val="000000" w:themeColor="text1"/>
          <w:sz w:val="24"/>
          <w:szCs w:val="24"/>
          <w:rtl/>
        </w:rPr>
        <w:t>)</w:t>
      </w:r>
      <w:sdt>
        <w:sdtPr>
          <w:rPr>
            <w:rFonts w:ascii="Simplified Arabic" w:hAnsi="Simplified Arabic" w:cs="Simplified Arabic"/>
            <w:color w:val="000000" w:themeColor="text1"/>
            <w:sz w:val="24"/>
            <w:szCs w:val="24"/>
            <w:rtl/>
          </w:rPr>
          <w:id w:val="3941511"/>
          <w:citation/>
        </w:sdtPr>
        <w:sdtEndPr/>
        <w:sdtContent>
          <w:r w:rsidR="00A12784" w:rsidRPr="00D23BB3">
            <w:rPr>
              <w:rFonts w:ascii="Simplified Arabic" w:hAnsi="Simplified Arabic" w:cs="Simplified Arabic"/>
              <w:color w:val="000000" w:themeColor="text1"/>
              <w:sz w:val="24"/>
              <w:szCs w:val="24"/>
              <w:rtl/>
            </w:rPr>
            <w:fldChar w:fldCharType="begin"/>
          </w:r>
          <w:r w:rsidRPr="00D23BB3">
            <w:rPr>
              <w:rFonts w:ascii="Simplified Arabic" w:hAnsi="Simplified Arabic" w:cs="Simplified Arabic"/>
              <w:color w:val="000000" w:themeColor="text1"/>
              <w:sz w:val="24"/>
              <w:szCs w:val="24"/>
              <w:lang w:bidi="ar-EG"/>
            </w:rPr>
            <w:instrText>CITATION</w:instrText>
          </w:r>
          <w:r w:rsidRPr="00D23BB3">
            <w:rPr>
              <w:rFonts w:ascii="Simplified Arabic" w:hAnsi="Simplified Arabic" w:cs="Simplified Arabic"/>
              <w:color w:val="000000" w:themeColor="text1"/>
              <w:sz w:val="24"/>
              <w:szCs w:val="24"/>
              <w:rtl/>
              <w:lang w:bidi="ar-EG"/>
            </w:rPr>
            <w:instrText xml:space="preserve"> الم20 \</w:instrText>
          </w:r>
          <w:r w:rsidRPr="00D23BB3">
            <w:rPr>
              <w:rFonts w:ascii="Simplified Arabic" w:hAnsi="Simplified Arabic" w:cs="Simplified Arabic"/>
              <w:color w:val="000000" w:themeColor="text1"/>
              <w:sz w:val="24"/>
              <w:szCs w:val="24"/>
              <w:lang w:bidi="ar-EG"/>
            </w:rPr>
            <w:instrText>l 3073</w:instrText>
          </w:r>
          <w:r w:rsidR="00A12784" w:rsidRPr="00D23BB3">
            <w:rPr>
              <w:rFonts w:ascii="Simplified Arabic" w:hAnsi="Simplified Arabic" w:cs="Simplified Arabic"/>
              <w:color w:val="000000" w:themeColor="text1"/>
              <w:sz w:val="24"/>
              <w:szCs w:val="24"/>
              <w:rtl/>
            </w:rPr>
            <w:fldChar w:fldCharType="separate"/>
          </w:r>
          <w:r w:rsidR="008E2BB5">
            <w:rPr>
              <w:rFonts w:ascii="Simplified Arabic" w:hAnsi="Simplified Arabic" w:cs="Simplified Arabic"/>
              <w:noProof/>
              <w:color w:val="000000" w:themeColor="text1"/>
              <w:sz w:val="24"/>
              <w:szCs w:val="24"/>
              <w:rtl/>
            </w:rPr>
            <w:t xml:space="preserve"> </w:t>
          </w:r>
          <w:r w:rsidR="008E2BB5" w:rsidRPr="008E2BB5">
            <w:rPr>
              <w:rFonts w:ascii="Simplified Arabic" w:hAnsi="Simplified Arabic" w:cs="Simplified Arabic" w:hint="cs"/>
              <w:noProof/>
              <w:color w:val="000000" w:themeColor="text1"/>
              <w:sz w:val="24"/>
              <w:szCs w:val="24"/>
              <w:rtl/>
            </w:rPr>
            <w:t>(محمود، 2020)</w:t>
          </w:r>
          <w:r w:rsidR="00A12784" w:rsidRPr="00D23BB3">
            <w:rPr>
              <w:rFonts w:ascii="Simplified Arabic" w:hAnsi="Simplified Arabic" w:cs="Simplified Arabic"/>
              <w:color w:val="000000" w:themeColor="text1"/>
              <w:sz w:val="24"/>
              <w:szCs w:val="24"/>
              <w:rtl/>
            </w:rPr>
            <w:fldChar w:fldCharType="end"/>
          </w:r>
        </w:sdtContent>
      </w:sdt>
      <w:r w:rsidR="002858A6">
        <w:rPr>
          <w:rFonts w:ascii="Simplified Arabic" w:hAnsi="Simplified Arabic" w:cs="Simplified Arabic" w:hint="cs"/>
          <w:color w:val="000000" w:themeColor="text1"/>
          <w:sz w:val="24"/>
          <w:szCs w:val="24"/>
          <w:rtl/>
        </w:rPr>
        <w:t>.</w:t>
      </w:r>
    </w:p>
    <w:p w:rsidR="00FB64B2" w:rsidRPr="007E4B7B" w:rsidRDefault="00FB64B2" w:rsidP="00FB64B2">
      <w:pPr>
        <w:jc w:val="both"/>
        <w:rPr>
          <w:rFonts w:ascii="Simplified Arabic" w:hAnsi="Simplified Arabic" w:cs="Simplified Arabic"/>
          <w:b/>
          <w:bCs/>
          <w:sz w:val="28"/>
          <w:szCs w:val="28"/>
          <w:rtl/>
        </w:rPr>
      </w:pPr>
      <w:r w:rsidRPr="007E4B7B">
        <w:rPr>
          <w:rFonts w:ascii="Simplified Arabic" w:hAnsi="Simplified Arabic" w:cs="Simplified Arabic"/>
          <w:b/>
          <w:bCs/>
          <w:sz w:val="28"/>
          <w:szCs w:val="28"/>
          <w:rtl/>
        </w:rPr>
        <w:t>سابعاً : الفرق بين الميكنة والترقيم و الرقمنة والتحول الرقمي</w:t>
      </w:r>
      <w:r w:rsidR="002858A6">
        <w:rPr>
          <w:rFonts w:ascii="Simplified Arabic" w:hAnsi="Simplified Arabic" w:cs="Simplified Arabic" w:hint="cs"/>
          <w:b/>
          <w:bCs/>
          <w:sz w:val="28"/>
          <w:szCs w:val="28"/>
          <w:rtl/>
        </w:rPr>
        <w:t>:</w:t>
      </w:r>
    </w:p>
    <w:p w:rsidR="00FB64B2" w:rsidRPr="00FB64B2" w:rsidRDefault="00FB64B2" w:rsidP="00FB64B2">
      <w:pPr>
        <w:jc w:val="both"/>
        <w:rPr>
          <w:rFonts w:ascii="Simplified Arabic" w:hAnsi="Simplified Arabic" w:cs="Simplified Arabic"/>
          <w:sz w:val="24"/>
          <w:szCs w:val="24"/>
          <w:rtl/>
        </w:rPr>
      </w:pPr>
      <w:r w:rsidRPr="00FB64B2">
        <w:rPr>
          <w:rFonts w:ascii="Simplified Arabic" w:hAnsi="Simplified Arabic" w:cs="Simplified Arabic"/>
          <w:sz w:val="24"/>
          <w:szCs w:val="24"/>
          <w:rtl/>
        </w:rPr>
        <w:t>الميكنة (</w:t>
      </w:r>
      <w:r w:rsidRPr="00FB64B2">
        <w:rPr>
          <w:rFonts w:ascii="Simplified Arabic" w:hAnsi="Simplified Arabic" w:cs="Simplified Arabic"/>
          <w:sz w:val="24"/>
          <w:szCs w:val="24"/>
        </w:rPr>
        <w:t>Mechanization</w:t>
      </w:r>
      <w:r w:rsidRPr="00FB64B2">
        <w:rPr>
          <w:rFonts w:ascii="Simplified Arabic" w:hAnsi="Simplified Arabic" w:cs="Simplified Arabic"/>
          <w:sz w:val="24"/>
          <w:szCs w:val="24"/>
          <w:rtl/>
        </w:rPr>
        <w:t>)</w:t>
      </w:r>
      <w:r w:rsidR="002858A6">
        <w:rPr>
          <w:rFonts w:ascii="Simplified Arabic" w:hAnsi="Simplified Arabic" w:cs="Simplified Arabic" w:hint="cs"/>
          <w:sz w:val="24"/>
          <w:szCs w:val="24"/>
          <w:rtl/>
        </w:rPr>
        <w:t>:</w:t>
      </w:r>
      <w:r w:rsidRPr="00FB64B2">
        <w:rPr>
          <w:rFonts w:ascii="Simplified Arabic" w:hAnsi="Simplified Arabic" w:cs="Simplified Arabic"/>
          <w:sz w:val="24"/>
          <w:szCs w:val="24"/>
          <w:rtl/>
        </w:rPr>
        <w:t xml:space="preserve"> الأنظمة والتطبيقات الخاصة بمنظومة ميكنة إدارة المعلومات المالية الحكومية </w:t>
      </w:r>
      <w:r w:rsidRPr="00FB64B2">
        <w:rPr>
          <w:rFonts w:ascii="Simplified Arabic" w:hAnsi="Simplified Arabic" w:cs="Simplified Arabic"/>
          <w:sz w:val="24"/>
          <w:szCs w:val="24"/>
        </w:rPr>
        <w:t>GFMIS</w:t>
      </w:r>
      <w:r w:rsidR="002858A6">
        <w:rPr>
          <w:rFonts w:ascii="Simplified Arabic" w:hAnsi="Simplified Arabic" w:cs="Simplified Arabic" w:hint="cs"/>
          <w:sz w:val="24"/>
          <w:szCs w:val="24"/>
          <w:rtl/>
        </w:rPr>
        <w:t>.</w:t>
      </w:r>
    </w:p>
    <w:p w:rsidR="00FB64B2" w:rsidRPr="00FB64B2" w:rsidRDefault="00FB64B2" w:rsidP="00FB64B2">
      <w:pPr>
        <w:jc w:val="both"/>
        <w:rPr>
          <w:rFonts w:ascii="Simplified Arabic" w:hAnsi="Simplified Arabic" w:cs="Simplified Arabic"/>
          <w:sz w:val="24"/>
          <w:szCs w:val="24"/>
          <w:rtl/>
        </w:rPr>
      </w:pPr>
      <w:r w:rsidRPr="00FB64B2">
        <w:rPr>
          <w:rFonts w:ascii="Simplified Arabic" w:hAnsi="Simplified Arabic" w:cs="Simplified Arabic"/>
          <w:sz w:val="24"/>
          <w:szCs w:val="24"/>
          <w:rtl/>
        </w:rPr>
        <w:t>يمكن تعريف الترقيم (</w:t>
      </w:r>
      <w:r w:rsidRPr="00FB64B2">
        <w:rPr>
          <w:rFonts w:ascii="Simplified Arabic" w:hAnsi="Simplified Arabic" w:cs="Simplified Arabic"/>
          <w:sz w:val="24"/>
          <w:szCs w:val="24"/>
        </w:rPr>
        <w:t>Numbering</w:t>
      </w:r>
      <w:r w:rsidRPr="00FB64B2">
        <w:rPr>
          <w:rFonts w:ascii="Simplified Arabic" w:hAnsi="Simplified Arabic" w:cs="Simplified Arabic"/>
          <w:sz w:val="24"/>
          <w:szCs w:val="24"/>
          <w:rtl/>
        </w:rPr>
        <w:t>)</w:t>
      </w:r>
      <w:r w:rsidR="002858A6">
        <w:rPr>
          <w:rFonts w:ascii="Simplified Arabic" w:hAnsi="Simplified Arabic" w:cs="Simplified Arabic" w:hint="cs"/>
          <w:sz w:val="24"/>
          <w:szCs w:val="24"/>
          <w:rtl/>
        </w:rPr>
        <w:t>:</w:t>
      </w:r>
      <w:r w:rsidRPr="00FB64B2">
        <w:rPr>
          <w:rFonts w:ascii="Simplified Arabic" w:hAnsi="Simplified Arabic" w:cs="Simplified Arabic"/>
          <w:sz w:val="24"/>
          <w:szCs w:val="24"/>
          <w:rtl/>
        </w:rPr>
        <w:t xml:space="preserve"> بأنه عملية تحويل وإعادة عرض المعلومات التناظرية مثل المستندات الورقية والأصوات والصور إلى صيغة رقمية، والتي يمكن استخدامها من خلال أنظمة الحاسب الآلي بطرق متعددة.</w:t>
      </w:r>
    </w:p>
    <w:p w:rsidR="00FB64B2" w:rsidRPr="00FB64B2" w:rsidRDefault="00FB64B2" w:rsidP="00FB64B2">
      <w:pPr>
        <w:jc w:val="both"/>
        <w:rPr>
          <w:rFonts w:ascii="Simplified Arabic" w:hAnsi="Simplified Arabic" w:cs="Simplified Arabic"/>
          <w:sz w:val="24"/>
          <w:szCs w:val="24"/>
          <w:rtl/>
        </w:rPr>
      </w:pPr>
      <w:r w:rsidRPr="00FB64B2">
        <w:rPr>
          <w:rFonts w:ascii="Simplified Arabic" w:hAnsi="Simplified Arabic" w:cs="Simplified Arabic"/>
          <w:sz w:val="24"/>
          <w:szCs w:val="24"/>
          <w:rtl/>
        </w:rPr>
        <w:t>أما الرقمنة(</w:t>
      </w:r>
      <w:r w:rsidRPr="00FB64B2">
        <w:rPr>
          <w:rFonts w:ascii="Simplified Arabic" w:hAnsi="Simplified Arabic" w:cs="Simplified Arabic"/>
          <w:sz w:val="24"/>
          <w:szCs w:val="24"/>
        </w:rPr>
        <w:t>Digitization</w:t>
      </w:r>
      <w:r w:rsidRPr="00FB64B2">
        <w:rPr>
          <w:rFonts w:ascii="Simplified Arabic" w:hAnsi="Simplified Arabic" w:cs="Simplified Arabic"/>
          <w:sz w:val="24"/>
          <w:szCs w:val="24"/>
          <w:rtl/>
        </w:rPr>
        <w:t>)</w:t>
      </w:r>
      <w:r w:rsidR="002858A6">
        <w:rPr>
          <w:rFonts w:ascii="Simplified Arabic" w:hAnsi="Simplified Arabic" w:cs="Simplified Arabic" w:hint="cs"/>
          <w:sz w:val="24"/>
          <w:szCs w:val="24"/>
          <w:rtl/>
        </w:rPr>
        <w:t>:</w:t>
      </w:r>
      <w:r w:rsidRPr="00FB64B2">
        <w:rPr>
          <w:rFonts w:ascii="Simplified Arabic" w:hAnsi="Simplified Arabic" w:cs="Simplified Arabic"/>
          <w:sz w:val="24"/>
          <w:szCs w:val="24"/>
          <w:rtl/>
        </w:rPr>
        <w:t xml:space="preserve"> فهي عملية تطوير أو تحويل عمليات النشاط أو نماذج الأعمال أو إجراءات العمل من خلال استغلال التكنولوجيا الرقمية اعتماداً على البيانات والمعارف الرقمية. وينصب تركيز الرقمنة بشكل أكبر على استخدام التكنولوجيا والبيانات والتعاملات والاتصالات الرقمية، الخ. بهدف تحقيق الإيرادات أو تحسين إجراءات العمل.</w:t>
      </w:r>
    </w:p>
    <w:p w:rsidR="001F4909" w:rsidRPr="00FB64B2" w:rsidRDefault="00FB64B2" w:rsidP="00FB64B2">
      <w:pPr>
        <w:pStyle w:val="ListParagraph"/>
        <w:spacing w:after="200"/>
        <w:ind w:left="-123"/>
        <w:jc w:val="both"/>
        <w:rPr>
          <w:rFonts w:ascii="Simplified Arabic" w:hAnsi="Simplified Arabic" w:cs="Simplified Arabic"/>
          <w:sz w:val="24"/>
          <w:szCs w:val="24"/>
          <w:rtl/>
        </w:rPr>
      </w:pPr>
      <w:r w:rsidRPr="00FB64B2">
        <w:rPr>
          <w:rFonts w:ascii="Simplified Arabic" w:hAnsi="Simplified Arabic" w:cs="Simplified Arabic"/>
          <w:sz w:val="24"/>
          <w:szCs w:val="24"/>
          <w:rtl/>
        </w:rPr>
        <w:t>أما التحول الرقمي</w:t>
      </w:r>
      <w:r w:rsidRPr="00D23BB3">
        <w:rPr>
          <w:rFonts w:ascii="Simplified Arabic" w:hAnsi="Simplified Arabic" w:cs="Simplified Arabic"/>
          <w:sz w:val="24"/>
          <w:szCs w:val="24"/>
          <w:rtl/>
        </w:rPr>
        <w:t>(</w:t>
      </w:r>
      <w:r w:rsidRPr="00D23BB3">
        <w:rPr>
          <w:rFonts w:ascii="Simplified Arabic" w:hAnsi="Simplified Arabic" w:cs="Simplified Arabic"/>
          <w:sz w:val="24"/>
          <w:szCs w:val="24"/>
        </w:rPr>
        <w:t>Digital transformation</w:t>
      </w:r>
      <w:r w:rsidRPr="00D23BB3">
        <w:rPr>
          <w:rFonts w:ascii="Simplified Arabic" w:hAnsi="Simplified Arabic" w:cs="Simplified Arabic"/>
          <w:sz w:val="24"/>
          <w:szCs w:val="24"/>
          <w:rtl/>
        </w:rPr>
        <w:t>)</w:t>
      </w:r>
      <w:r w:rsidR="002858A6">
        <w:rPr>
          <w:rFonts w:ascii="Simplified Arabic" w:hAnsi="Simplified Arabic" w:cs="Simplified Arabic" w:hint="cs"/>
          <w:sz w:val="24"/>
          <w:szCs w:val="24"/>
          <w:rtl/>
        </w:rPr>
        <w:t>:</w:t>
      </w:r>
      <w:r w:rsidRPr="00D23BB3">
        <w:rPr>
          <w:rFonts w:ascii="Simplified Arabic" w:hAnsi="Simplified Arabic" w:cs="Simplified Arabic"/>
          <w:sz w:val="24"/>
          <w:szCs w:val="24"/>
          <w:rtl/>
        </w:rPr>
        <w:t xml:space="preserve"> فيمثل عملية أوسع نطاقاً ويغطي كافة جوانب الأعمال حيث تستخدم العمليات والتقنيات الرقمية لإنشاء تطبيقات واستخدامات جديدة في الأعمال.</w:t>
      </w:r>
    </w:p>
    <w:p w:rsidR="000B7E3C" w:rsidRPr="00D23BB3" w:rsidRDefault="00EA455C" w:rsidP="00681D00">
      <w:pPr>
        <w:pStyle w:val="NoSpacing"/>
        <w:numPr>
          <w:ilvl w:val="0"/>
          <w:numId w:val="1"/>
        </w:numPr>
        <w:jc w:val="both"/>
        <w:rPr>
          <w:rFonts w:ascii="Simplified Arabic" w:hAnsi="Simplified Arabic" w:cs="Simplified Arabic"/>
          <w:b/>
          <w:bCs/>
          <w:sz w:val="28"/>
          <w:szCs w:val="28"/>
          <w:lang w:bidi="ar-EG"/>
        </w:rPr>
      </w:pPr>
      <w:r w:rsidRPr="00D23BB3">
        <w:rPr>
          <w:rFonts w:ascii="Simplified Arabic" w:hAnsi="Simplified Arabic" w:cs="Simplified Arabic"/>
          <w:b/>
          <w:bCs/>
          <w:sz w:val="28"/>
          <w:szCs w:val="28"/>
          <w:rtl/>
          <w:lang w:bidi="ar-EG"/>
        </w:rPr>
        <w:t xml:space="preserve">الدراسات السابقة  </w:t>
      </w:r>
    </w:p>
    <w:p w:rsidR="000B7E3C" w:rsidRPr="007E4B7B" w:rsidRDefault="000B7E3C" w:rsidP="00880720">
      <w:pPr>
        <w:pStyle w:val="ListParagraph"/>
        <w:numPr>
          <w:ilvl w:val="0"/>
          <w:numId w:val="26"/>
        </w:numPr>
        <w:jc w:val="both"/>
        <w:rPr>
          <w:rFonts w:ascii="Simplified Arabic" w:hAnsi="Simplified Arabic" w:cs="Simplified Arabic"/>
          <w:b/>
          <w:bCs/>
          <w:color w:val="000000" w:themeColor="text1"/>
          <w:sz w:val="28"/>
          <w:szCs w:val="28"/>
          <w:shd w:val="clear" w:color="auto" w:fill="FFFFFF"/>
          <w:rtl/>
        </w:rPr>
      </w:pPr>
      <w:r w:rsidRPr="007E4B7B">
        <w:rPr>
          <w:rFonts w:ascii="Simplified Arabic" w:hAnsi="Simplified Arabic" w:cs="Simplified Arabic"/>
          <w:b/>
          <w:bCs/>
          <w:color w:val="000000" w:themeColor="text1"/>
          <w:sz w:val="28"/>
          <w:szCs w:val="28"/>
          <w:shd w:val="clear" w:color="auto" w:fill="FFFFFF"/>
          <w:rtl/>
        </w:rPr>
        <w:t xml:space="preserve">جاءت دراسة </w:t>
      </w:r>
      <w:r w:rsidRPr="007E4B7B">
        <w:rPr>
          <w:rFonts w:ascii="Simplified Arabic" w:hAnsi="Simplified Arabic" w:cs="Simplified Arabic"/>
          <w:b/>
          <w:bCs/>
          <w:color w:val="000000" w:themeColor="text1"/>
          <w:sz w:val="28"/>
          <w:szCs w:val="28"/>
          <w:shd w:val="clear" w:color="auto" w:fill="FFFFFF"/>
        </w:rPr>
        <w:t>)</w:t>
      </w:r>
      <w:hyperlink r:id="rId10" w:history="1">
        <w:r w:rsidRPr="007E4B7B">
          <w:rPr>
            <w:rStyle w:val="Hyperlink"/>
            <w:rFonts w:ascii="Simplified Arabic" w:hAnsi="Simplified Arabic" w:cs="Simplified Arabic"/>
            <w:b/>
            <w:bCs/>
            <w:color w:val="000000" w:themeColor="text1"/>
            <w:sz w:val="28"/>
            <w:szCs w:val="28"/>
            <w:u w:val="none"/>
            <w:bdr w:val="none" w:sz="0" w:space="0" w:color="auto" w:frame="1"/>
            <w:rtl/>
          </w:rPr>
          <w:t>أحمد، محمد أحمد حمدتو</w:t>
        </w:r>
      </w:hyperlink>
      <w:r w:rsidRPr="007E4B7B">
        <w:rPr>
          <w:rFonts w:ascii="Simplified Arabic" w:hAnsi="Simplified Arabic" w:cs="Simplified Arabic"/>
          <w:b/>
          <w:bCs/>
          <w:color w:val="000000" w:themeColor="text1"/>
          <w:sz w:val="28"/>
          <w:szCs w:val="28"/>
          <w:rtl/>
        </w:rPr>
        <w:t>): (2015)</w:t>
      </w:r>
      <w:r w:rsidRPr="007E4B7B">
        <w:rPr>
          <w:rFonts w:ascii="Simplified Arabic" w:hAnsi="Simplified Arabic" w:cs="Simplified Arabic"/>
          <w:b/>
          <w:bCs/>
          <w:color w:val="000000" w:themeColor="text1"/>
          <w:sz w:val="28"/>
          <w:szCs w:val="28"/>
          <w:shd w:val="clear" w:color="auto" w:fill="FFFFFF"/>
        </w:rPr>
        <w:t> </w:t>
      </w:r>
      <w:r w:rsidRPr="007E4B7B">
        <w:rPr>
          <w:rFonts w:ascii="Simplified Arabic" w:hAnsi="Simplified Arabic" w:cs="Simplified Arabic"/>
          <w:b/>
          <w:bCs/>
          <w:color w:val="000000" w:themeColor="text1"/>
          <w:sz w:val="28"/>
          <w:szCs w:val="28"/>
          <w:shd w:val="clear" w:color="auto" w:fill="FFFFFF"/>
          <w:rtl/>
        </w:rPr>
        <w:t xml:space="preserve">تحت عنوان </w:t>
      </w:r>
      <w:r w:rsidR="00880720">
        <w:rPr>
          <w:rFonts w:ascii="Simplified Arabic" w:hAnsi="Simplified Arabic" w:cs="Simplified Arabic" w:hint="cs"/>
          <w:b/>
          <w:bCs/>
          <w:color w:val="000000" w:themeColor="text1"/>
          <w:sz w:val="28"/>
          <w:szCs w:val="28"/>
          <w:shd w:val="clear" w:color="auto" w:fill="FFFFFF"/>
          <w:rtl/>
        </w:rPr>
        <w:t>متطلبات</w:t>
      </w:r>
      <w:r w:rsidRPr="007E4B7B">
        <w:rPr>
          <w:rFonts w:ascii="Simplified Arabic" w:hAnsi="Simplified Arabic" w:cs="Simplified Arabic"/>
          <w:b/>
          <w:bCs/>
          <w:color w:val="000000" w:themeColor="text1"/>
          <w:sz w:val="28"/>
          <w:szCs w:val="28"/>
          <w:shd w:val="clear" w:color="auto" w:fill="FFFFFF"/>
          <w:rtl/>
        </w:rPr>
        <w:t xml:space="preserve"> تطبيق إدارة الموارد البشرية إلكترونيًا- دراسة وصفية تحليلية، وذلك من أجل قياس أثر إدارة الموارد البشرية إلكترونيًا على تنمية العصر البشري الدراسة لاختبار الفرضيات الآتية:-</w:t>
      </w:r>
    </w:p>
    <w:p w:rsidR="000B7E3C" w:rsidRPr="00D23BB3" w:rsidRDefault="000B7E3C" w:rsidP="00681D00">
      <w:pPr>
        <w:pStyle w:val="ListParagraph"/>
        <w:jc w:val="both"/>
        <w:rPr>
          <w:rFonts w:ascii="Simplified Arabic" w:hAnsi="Simplified Arabic" w:cs="Simplified Arabic"/>
          <w:color w:val="000000" w:themeColor="text1"/>
          <w:sz w:val="24"/>
          <w:szCs w:val="24"/>
          <w:shd w:val="clear" w:color="auto" w:fill="FFFFFF"/>
          <w:rtl/>
        </w:rPr>
      </w:pPr>
      <w:r w:rsidRPr="00D23BB3">
        <w:rPr>
          <w:rFonts w:ascii="Simplified Arabic" w:hAnsi="Simplified Arabic" w:cs="Simplified Arabic"/>
          <w:color w:val="000000" w:themeColor="text1"/>
          <w:sz w:val="24"/>
          <w:szCs w:val="24"/>
          <w:shd w:val="clear" w:color="auto" w:fill="FFFFFF"/>
          <w:rtl/>
        </w:rPr>
        <w:t xml:space="preserve">الهدف من الدارسة </w:t>
      </w:r>
      <w:r w:rsidR="00880720">
        <w:rPr>
          <w:rFonts w:ascii="Simplified Arabic" w:hAnsi="Simplified Arabic" w:cs="Simplified Arabic" w:hint="cs"/>
          <w:color w:val="000000" w:themeColor="text1"/>
          <w:sz w:val="24"/>
          <w:szCs w:val="24"/>
          <w:shd w:val="clear" w:color="auto" w:fill="FFFFFF"/>
          <w:rtl/>
        </w:rPr>
        <w:t>:</w:t>
      </w:r>
    </w:p>
    <w:p w:rsidR="000B7E3C" w:rsidRPr="00D23BB3" w:rsidRDefault="000B7E3C" w:rsidP="00880720">
      <w:pPr>
        <w:pStyle w:val="ListParagraph"/>
        <w:numPr>
          <w:ilvl w:val="0"/>
          <w:numId w:val="35"/>
        </w:numPr>
        <w:jc w:val="both"/>
        <w:rPr>
          <w:rFonts w:ascii="Simplified Arabic" w:hAnsi="Simplified Arabic" w:cs="Simplified Arabic"/>
          <w:color w:val="000000" w:themeColor="text1"/>
          <w:sz w:val="24"/>
          <w:szCs w:val="24"/>
          <w:shd w:val="clear" w:color="auto" w:fill="FFFFFF"/>
          <w:rtl/>
        </w:rPr>
      </w:pPr>
      <w:r w:rsidRPr="00D23BB3">
        <w:rPr>
          <w:rFonts w:ascii="Simplified Arabic" w:hAnsi="Simplified Arabic" w:cs="Simplified Arabic"/>
          <w:color w:val="000000" w:themeColor="text1"/>
          <w:sz w:val="24"/>
          <w:szCs w:val="24"/>
          <w:shd w:val="clear" w:color="auto" w:fill="FFFFFF"/>
          <w:rtl/>
        </w:rPr>
        <w:t>الكشف عن العلاقة بين إدارة الموارد البشرية إلكترونيًا ومدى تحقيق  أهداف المؤسسات.</w:t>
      </w:r>
    </w:p>
    <w:p w:rsidR="000B7E3C" w:rsidRPr="00D23BB3" w:rsidRDefault="000B7E3C" w:rsidP="00880720">
      <w:pPr>
        <w:pStyle w:val="ListParagraph"/>
        <w:numPr>
          <w:ilvl w:val="0"/>
          <w:numId w:val="35"/>
        </w:numPr>
        <w:jc w:val="both"/>
        <w:rPr>
          <w:rFonts w:ascii="Simplified Arabic" w:hAnsi="Simplified Arabic" w:cs="Simplified Arabic"/>
          <w:color w:val="000000" w:themeColor="text1"/>
          <w:sz w:val="24"/>
          <w:szCs w:val="24"/>
          <w:shd w:val="clear" w:color="auto" w:fill="FFFFFF"/>
          <w:rtl/>
        </w:rPr>
      </w:pPr>
      <w:r w:rsidRPr="00D23BB3">
        <w:rPr>
          <w:rFonts w:ascii="Simplified Arabic" w:hAnsi="Simplified Arabic" w:cs="Simplified Arabic"/>
          <w:color w:val="000000" w:themeColor="text1"/>
          <w:sz w:val="24"/>
          <w:szCs w:val="24"/>
          <w:shd w:val="clear" w:color="auto" w:fill="FFFFFF"/>
          <w:rtl/>
        </w:rPr>
        <w:lastRenderedPageBreak/>
        <w:t>توضيح العلاقة بين تطبيق إدارة الموارد البشرية إلكترونيًا ومدى توفر البنية التحتية.</w:t>
      </w:r>
    </w:p>
    <w:p w:rsidR="000B7E3C" w:rsidRPr="00D23BB3" w:rsidRDefault="000B7E3C" w:rsidP="00880720">
      <w:pPr>
        <w:pStyle w:val="ListParagraph"/>
        <w:numPr>
          <w:ilvl w:val="0"/>
          <w:numId w:val="35"/>
        </w:numPr>
        <w:jc w:val="both"/>
        <w:rPr>
          <w:rFonts w:ascii="Simplified Arabic" w:hAnsi="Simplified Arabic" w:cs="Simplified Arabic"/>
          <w:color w:val="000000" w:themeColor="text1"/>
          <w:sz w:val="24"/>
          <w:szCs w:val="24"/>
          <w:shd w:val="clear" w:color="auto" w:fill="FFFFFF"/>
          <w:rtl/>
        </w:rPr>
      </w:pPr>
      <w:r w:rsidRPr="00D23BB3">
        <w:rPr>
          <w:rFonts w:ascii="Simplified Arabic" w:hAnsi="Simplified Arabic" w:cs="Simplified Arabic"/>
          <w:color w:val="000000" w:themeColor="text1"/>
          <w:sz w:val="24"/>
          <w:szCs w:val="24"/>
          <w:shd w:val="clear" w:color="auto" w:fill="FFFFFF"/>
          <w:rtl/>
        </w:rPr>
        <w:t>إظهار العلاقة بين إدارة الموارد البشرية إلكترونيًا وتطور المؤسسات.</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1. هناك علاقة بين إدارة الموارد البشرية إلكترونيًا وأهداف المؤسسات. </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2. هناك علاقة بين تطبيق إدارة الموارد البشرية إلكترونيًا ومدى توفر البنية التحتية. </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3. هناك علاقة بين إدارة الموارد البشرية إلكترونيًا وتطور المؤسسات.</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وقد توصلت الدراسة إلى أهم النتائج الآتية :-</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1. تعتبر إدارة الموارد البشرية إلكترونيًا مهمة جدًا، بل وتؤثر تأثيرًا كبيرًا في تحقيق أهداف المؤسسات ومنظمات الأعمال. </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2. إدارة الموارد البشرية إلكترونيًا يمكن تطبيقها في القطاعين العام والخاص ومن شأن ذلك أن يعزز البنية التحتية ويزيد كفاءتها.</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3. اكتسبت إدارة الموارد البشرية إلكترونيًا أهمية كبيرة في تطوير المؤسسات كما في بعض الدول المتقدمة (مثل بريطانيا) طبقت التجربة وحققت نجاحًا كبيرًا. </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4. إدارة الموارد البشرية إلكترونيًا مهمة في مجال تخفيض تكاليف العمل، وإنجاز الأعمال بسرعة ودقة متناهية. </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5. إدارة الموارد البشرية إلكترونيًا وسيلة لتحقيق أهداف المنظمات والمجتمع والمستهلكين في اقرب وقت وبأقل التكاليف.</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وقد جاءت أهم التوصيات كما يلي:</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1. ينبغي أن تتحول المنظمات في القطاع العام والخاص من الإدارة التقليدية إلى إدارة الموارد البشرية إلكترونيًا.</w:t>
      </w:r>
    </w:p>
    <w:p w:rsidR="000B7E3C" w:rsidRPr="00D23BB3" w:rsidRDefault="000B7E3C" w:rsidP="0088072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2. النظر في تجارب الدول الناجحة للاستعانة بها في تحقيق </w:t>
      </w:r>
      <w:r w:rsidR="00880720">
        <w:rPr>
          <w:rFonts w:ascii="Simplified Arabic" w:hAnsi="Simplified Arabic" w:cs="Simplified Arabic" w:hint="cs"/>
          <w:color w:val="222222"/>
          <w:sz w:val="24"/>
          <w:szCs w:val="24"/>
          <w:shd w:val="clear" w:color="auto" w:fill="FFFFFF"/>
          <w:rtl/>
        </w:rPr>
        <w:t>متطلبات</w:t>
      </w:r>
      <w:r w:rsidRPr="00D23BB3">
        <w:rPr>
          <w:rFonts w:ascii="Simplified Arabic" w:hAnsi="Simplified Arabic" w:cs="Simplified Arabic"/>
          <w:color w:val="222222"/>
          <w:sz w:val="24"/>
          <w:szCs w:val="24"/>
          <w:shd w:val="clear" w:color="auto" w:fill="FFFFFF"/>
          <w:rtl/>
        </w:rPr>
        <w:t xml:space="preserve"> إدارة الموارد البشرية.</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3. ينبغي توفير البنية التحتية (مباني – أجهزة حاسوب – شبكات... الخ)، وتوفير الموارد المالية اللازمة لتطبيق النظام.</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4. تأهيل وتدريب الكوادر العاملين، وتوفيرها بالأعداد اللازمة لتطبيق إدارة الموارد البشرية إلكترونيًا.</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color w:val="222222"/>
          <w:sz w:val="24"/>
          <w:szCs w:val="24"/>
          <w:shd w:val="clear" w:color="auto" w:fill="FFFFFF"/>
          <w:rtl/>
        </w:rPr>
        <w:t xml:space="preserve"> 5. تطبيق إدارة الموارد البشرية إلكترونيًا وفقًا للخطوات التي اقترحها هذا البحث</w:t>
      </w:r>
      <w:r w:rsidRPr="00D23BB3">
        <w:rPr>
          <w:rFonts w:ascii="Simplified Arabic" w:hAnsi="Simplified Arabic" w:cs="Simplified Arabic"/>
          <w:color w:val="222222"/>
          <w:sz w:val="24"/>
          <w:szCs w:val="24"/>
          <w:shd w:val="clear" w:color="auto" w:fill="FFFFFF"/>
        </w:rPr>
        <w:t>.</w:t>
      </w:r>
      <w:sdt>
        <w:sdtPr>
          <w:rPr>
            <w:rFonts w:ascii="Simplified Arabic" w:hAnsi="Simplified Arabic" w:cs="Simplified Arabic"/>
            <w:sz w:val="24"/>
            <w:szCs w:val="24"/>
            <w:rtl/>
            <w:lang w:bidi="ar-EG"/>
          </w:rPr>
          <w:id w:val="4690906"/>
          <w:citation/>
        </w:sdtPr>
        <w:sdtEndPr/>
        <w:sdtContent>
          <w:r w:rsidR="00A12784" w:rsidRPr="00D23BB3">
            <w:rPr>
              <w:rFonts w:ascii="Simplified Arabic" w:hAnsi="Simplified Arabic" w:cs="Simplified Arabic"/>
              <w:sz w:val="24"/>
              <w:szCs w:val="24"/>
              <w:rtl/>
              <w:lang w:bidi="ar-EG"/>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حمد15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Pr>
              <w:rFonts w:ascii="Simplified Arabic" w:hAnsi="Simplified Arabic" w:cs="Simplified Arabic"/>
              <w:noProof/>
              <w:sz w:val="24"/>
              <w:szCs w:val="24"/>
              <w:rtl/>
              <w:lang w:bidi="ar-EG"/>
            </w:rPr>
            <w:t xml:space="preserve"> </w:t>
          </w:r>
          <w:r w:rsidR="008E2BB5" w:rsidRPr="008E2BB5">
            <w:rPr>
              <w:rFonts w:ascii="Simplified Arabic" w:hAnsi="Simplified Arabic" w:cs="Simplified Arabic" w:hint="cs"/>
              <w:noProof/>
              <w:sz w:val="24"/>
              <w:szCs w:val="24"/>
              <w:rtl/>
              <w:lang w:bidi="ar-EG"/>
            </w:rPr>
            <w:t>(حمدتو، 2015)</w:t>
          </w:r>
          <w:r w:rsidR="00A12784" w:rsidRPr="00D23BB3">
            <w:rPr>
              <w:rFonts w:ascii="Simplified Arabic" w:hAnsi="Simplified Arabic" w:cs="Simplified Arabic"/>
              <w:sz w:val="24"/>
              <w:szCs w:val="24"/>
              <w:rtl/>
              <w:lang w:bidi="ar-EG"/>
            </w:rPr>
            <w:fldChar w:fldCharType="end"/>
          </w:r>
        </w:sdtContent>
      </w:sdt>
      <w:r w:rsidRPr="00D23BB3">
        <w:rPr>
          <w:rFonts w:ascii="Simplified Arabic" w:hAnsi="Simplified Arabic" w:cs="Simplified Arabic"/>
          <w:sz w:val="24"/>
          <w:szCs w:val="24"/>
          <w:rtl/>
          <w:lang w:bidi="ar-EG"/>
        </w:rPr>
        <w:t>.</w:t>
      </w:r>
    </w:p>
    <w:p w:rsidR="000B7E3C" w:rsidRPr="007E4B7B" w:rsidRDefault="000B7E3C" w:rsidP="00681D00">
      <w:pPr>
        <w:pStyle w:val="Heading4"/>
        <w:shd w:val="clear" w:color="auto" w:fill="FFFFFF"/>
        <w:spacing w:before="120" w:after="120"/>
        <w:ind w:right="-58"/>
        <w:textAlignment w:val="baseline"/>
        <w:rPr>
          <w:rFonts w:ascii="Simplified Arabic" w:hAnsi="Simplified Arabic" w:cs="Simplified Arabic"/>
          <w:i w:val="0"/>
          <w:iCs w:val="0"/>
          <w:color w:val="000000" w:themeColor="text1"/>
          <w:sz w:val="28"/>
          <w:szCs w:val="28"/>
          <w:rtl/>
        </w:rPr>
      </w:pPr>
      <w:r w:rsidRPr="007E4B7B">
        <w:rPr>
          <w:rFonts w:ascii="Simplified Arabic" w:hAnsi="Simplified Arabic" w:cs="Simplified Arabic"/>
          <w:i w:val="0"/>
          <w:iCs w:val="0"/>
          <w:color w:val="000000" w:themeColor="text1"/>
          <w:sz w:val="28"/>
          <w:szCs w:val="28"/>
          <w:shd w:val="clear" w:color="auto" w:fill="FFFFFF"/>
          <w:rtl/>
          <w:lang w:bidi="ar-EG"/>
        </w:rPr>
        <w:t>2</w:t>
      </w:r>
      <w:r w:rsidRPr="007E4B7B">
        <w:rPr>
          <w:rFonts w:ascii="Simplified Arabic" w:hAnsi="Simplified Arabic" w:cs="Simplified Arabic"/>
          <w:i w:val="0"/>
          <w:iCs w:val="0"/>
          <w:color w:val="000000" w:themeColor="text1"/>
          <w:sz w:val="28"/>
          <w:szCs w:val="28"/>
          <w:shd w:val="clear" w:color="auto" w:fill="FFFFFF"/>
          <w:rtl/>
        </w:rPr>
        <w:t xml:space="preserve">- جاءت دراسة (على أسامة عبد السلام) : (2011) تحت عنوان </w:t>
      </w:r>
      <w:r w:rsidRPr="007E4B7B">
        <w:rPr>
          <w:rFonts w:ascii="Simplified Arabic" w:hAnsi="Simplified Arabic" w:cs="Simplified Arabic"/>
          <w:i w:val="0"/>
          <w:iCs w:val="0"/>
          <w:color w:val="000000" w:themeColor="text1"/>
          <w:sz w:val="28"/>
          <w:szCs w:val="28"/>
          <w:rtl/>
        </w:rPr>
        <w:t>التحول الرقمي للجامعات المصرية : المتطلبات والآليات</w:t>
      </w:r>
      <w:r w:rsidR="00EA7093">
        <w:rPr>
          <w:rFonts w:ascii="Simplified Arabic" w:hAnsi="Simplified Arabic" w:cs="Simplified Arabic" w:hint="cs"/>
          <w:i w:val="0"/>
          <w:iCs w:val="0"/>
          <w:color w:val="000000" w:themeColor="text1"/>
          <w:sz w:val="28"/>
          <w:szCs w:val="28"/>
          <w:rtl/>
        </w:rPr>
        <w:t>.</w:t>
      </w:r>
    </w:p>
    <w:p w:rsidR="000B7E3C" w:rsidRPr="00D23BB3" w:rsidRDefault="000B7E3C" w:rsidP="00681D00">
      <w:pPr>
        <w:pStyle w:val="ListParagraph"/>
        <w:ind w:hanging="655"/>
        <w:jc w:val="both"/>
        <w:rPr>
          <w:rFonts w:ascii="Simplified Arabic" w:hAnsi="Simplified Arabic" w:cs="Simplified Arabic"/>
          <w:color w:val="000000" w:themeColor="text1"/>
          <w:sz w:val="24"/>
          <w:szCs w:val="24"/>
          <w:shd w:val="clear" w:color="auto" w:fill="FFFFFF"/>
          <w:rtl/>
        </w:rPr>
      </w:pPr>
      <w:r w:rsidRPr="00D23BB3">
        <w:rPr>
          <w:rFonts w:ascii="Simplified Arabic" w:hAnsi="Simplified Arabic" w:cs="Simplified Arabic"/>
          <w:color w:val="000000" w:themeColor="text1"/>
          <w:sz w:val="24"/>
          <w:szCs w:val="24"/>
          <w:shd w:val="clear" w:color="auto" w:fill="FFFFFF"/>
          <w:rtl/>
        </w:rPr>
        <w:t>الهدف من الدارسة</w:t>
      </w:r>
      <w:r w:rsidR="00EA7093">
        <w:rPr>
          <w:rFonts w:ascii="Simplified Arabic" w:hAnsi="Simplified Arabic" w:cs="Simplified Arabic" w:hint="cs"/>
          <w:color w:val="000000" w:themeColor="text1"/>
          <w:sz w:val="24"/>
          <w:szCs w:val="24"/>
          <w:shd w:val="clear" w:color="auto" w:fill="FFFFFF"/>
          <w:rtl/>
        </w:rPr>
        <w:t>:</w:t>
      </w:r>
      <w:r w:rsidRPr="00D23BB3">
        <w:rPr>
          <w:rFonts w:ascii="Simplified Arabic" w:hAnsi="Simplified Arabic" w:cs="Simplified Arabic"/>
          <w:color w:val="000000" w:themeColor="text1"/>
          <w:sz w:val="24"/>
          <w:szCs w:val="24"/>
          <w:shd w:val="clear" w:color="auto" w:fill="FFFFFF"/>
          <w:rtl/>
        </w:rPr>
        <w:t xml:space="preserve"> </w:t>
      </w:r>
    </w:p>
    <w:p w:rsidR="000B7E3C" w:rsidRPr="00D23BB3" w:rsidRDefault="000B7E3C" w:rsidP="00681D00">
      <w:pPr>
        <w:rPr>
          <w:rFonts w:ascii="Simplified Arabic" w:hAnsi="Simplified Arabic" w:cs="Simplified Arabic"/>
          <w:sz w:val="24"/>
          <w:szCs w:val="24"/>
          <w:rtl/>
        </w:rPr>
      </w:pPr>
      <w:r w:rsidRPr="00D23BB3">
        <w:rPr>
          <w:rFonts w:ascii="Simplified Arabic" w:hAnsi="Simplified Arabic" w:cs="Simplified Arabic"/>
          <w:sz w:val="24"/>
          <w:szCs w:val="24"/>
          <w:rtl/>
        </w:rPr>
        <w:t>يسعى البحث إلى التعرف على متطلبات التحول الرقمي بالجامعات المعاصرة، والاستفادة من ذلك في اقتراح مجموعة من الآليات لتنفيذ التحول الرقمي للجامعات المصرية وقد استخدم الباحث المنهج الوصفي.</w:t>
      </w:r>
    </w:p>
    <w:p w:rsidR="000B7E3C" w:rsidRPr="00D23BB3" w:rsidRDefault="000B7E3C" w:rsidP="00EA7093">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أضحت قضية التحول الرقمي من القضايا الحديثة في مجال الإدارة نظراً لما للتحول الرقمي من أهمية، والذي يرتبط بمفهوم المنظمة الرقمية وبيئة استخدام المعلومات. ولقد ظهر هذا المفهوم نتيجة قوتين متلازمتين هما: قوة تكنولوجيا المعلومات والاتصالات، والعولمة. وقد اعتمد البحث على المنهج الوصفي كمنهج أساسي له، كما اشتمل البحث على </w:t>
      </w:r>
      <w:r w:rsidRPr="00D23BB3">
        <w:rPr>
          <w:rFonts w:ascii="Simplified Arabic" w:hAnsi="Simplified Arabic" w:cs="Simplified Arabic"/>
          <w:color w:val="222222"/>
          <w:sz w:val="24"/>
          <w:szCs w:val="24"/>
          <w:shd w:val="clear" w:color="auto" w:fill="FFFFFF"/>
          <w:rtl/>
        </w:rPr>
        <w:lastRenderedPageBreak/>
        <w:t xml:space="preserve">ثلاثة أقسام، القسم الأول بعنوان التحول الرقمي بالجامعات المعاصرة </w:t>
      </w:r>
      <w:r w:rsidR="00EA7093">
        <w:rPr>
          <w:rFonts w:ascii="Simplified Arabic" w:hAnsi="Simplified Arabic" w:cs="Simplified Arabic" w:hint="cs"/>
          <w:color w:val="222222"/>
          <w:sz w:val="24"/>
          <w:szCs w:val="24"/>
          <w:shd w:val="clear" w:color="auto" w:fill="FFFFFF"/>
          <w:rtl/>
        </w:rPr>
        <w:t>(</w:t>
      </w:r>
      <w:r w:rsidRPr="00D23BB3">
        <w:rPr>
          <w:rFonts w:ascii="Simplified Arabic" w:hAnsi="Simplified Arabic" w:cs="Simplified Arabic"/>
          <w:color w:val="222222"/>
          <w:sz w:val="24"/>
          <w:szCs w:val="24"/>
          <w:shd w:val="clear" w:color="auto" w:fill="FFFFFF"/>
          <w:rtl/>
        </w:rPr>
        <w:t>الماهية والمتطلبات</w:t>
      </w:r>
      <w:r w:rsidR="00EA7093">
        <w:rPr>
          <w:rFonts w:ascii="Simplified Arabic" w:hAnsi="Simplified Arabic" w:cs="Simplified Arabic" w:hint="cs"/>
          <w:color w:val="222222"/>
          <w:sz w:val="24"/>
          <w:szCs w:val="24"/>
          <w:shd w:val="clear" w:color="auto" w:fill="FFFFFF"/>
          <w:rtl/>
        </w:rPr>
        <w:t>)</w:t>
      </w:r>
      <w:r w:rsidRPr="00D23BB3">
        <w:rPr>
          <w:rFonts w:ascii="Simplified Arabic" w:hAnsi="Simplified Arabic" w:cs="Simplified Arabic"/>
          <w:color w:val="222222"/>
          <w:sz w:val="24"/>
          <w:szCs w:val="24"/>
          <w:shd w:val="clear" w:color="auto" w:fill="FFFFFF"/>
          <w:rtl/>
        </w:rPr>
        <w:t>، بينما تناول القسم الثاني جهود التحول الرقمي بالجامعات المصرية وتحدياته، أما القسم الثالث والأخير فقد تضمن مجموعة من الآليات المقترحة لتنفيذ التحول الرقمي للجامعات المصرية.</w:t>
      </w:r>
    </w:p>
    <w:p w:rsidR="000B7E3C" w:rsidRPr="00D23BB3" w:rsidRDefault="000B7E3C" w:rsidP="00681D00">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أهم التوصيات بالبحث</w:t>
      </w:r>
      <w:r w:rsidR="00EA7093">
        <w:rPr>
          <w:rFonts w:ascii="Simplified Arabic" w:hAnsi="Simplified Arabic" w:cs="Simplified Arabic" w:hint="cs"/>
          <w:color w:val="222222"/>
          <w:sz w:val="24"/>
          <w:szCs w:val="24"/>
          <w:shd w:val="clear" w:color="auto" w:fill="FFFFFF"/>
          <w:rtl/>
        </w:rPr>
        <w:t>:</w:t>
      </w:r>
      <w:r w:rsidRPr="00D23BB3">
        <w:rPr>
          <w:rFonts w:ascii="Simplified Arabic" w:hAnsi="Simplified Arabic" w:cs="Simplified Arabic"/>
          <w:color w:val="222222"/>
          <w:sz w:val="24"/>
          <w:szCs w:val="24"/>
          <w:shd w:val="clear" w:color="auto" w:fill="FFFFFF"/>
          <w:rtl/>
        </w:rPr>
        <w:t xml:space="preserve"> </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1- تحليل الفرص والتهديدات في البيئة الخارجية ، والمتضمنة العملاء والمنافسين والأسواق التي تسوق فيها الخدمات، بالإ</w:t>
      </w:r>
      <w:r w:rsidR="00EA7093">
        <w:rPr>
          <w:rFonts w:ascii="Simplified Arabic" w:hAnsi="Simplified Arabic" w:cs="Simplified Arabic"/>
          <w:sz w:val="24"/>
          <w:szCs w:val="24"/>
          <w:rtl/>
          <w:lang w:bidi="ar-EG"/>
        </w:rPr>
        <w:t xml:space="preserve">ضافة إلى تقييم البيئة الداخلية </w:t>
      </w:r>
      <w:r w:rsidRPr="00D23BB3">
        <w:rPr>
          <w:rFonts w:ascii="Simplified Arabic" w:hAnsi="Simplified Arabic" w:cs="Simplified Arabic"/>
          <w:sz w:val="24"/>
          <w:szCs w:val="24"/>
          <w:rtl/>
          <w:lang w:bidi="ar-EG"/>
        </w:rPr>
        <w:t>لتحديد نواحي القوة والضعف؛ وذلك بهدف تحديد ما ينبغي أن ترتكز عليه في التحول الرقمي لها</w:t>
      </w:r>
      <w:r w:rsidR="00EA7093">
        <w:rPr>
          <w:rFonts w:ascii="Simplified Arabic" w:hAnsi="Simplified Arabic" w:cs="Simplified Arabic" w:hint="cs"/>
          <w:sz w:val="24"/>
          <w:szCs w:val="24"/>
          <w:rtl/>
          <w:lang w:bidi="ar-EG"/>
        </w:rPr>
        <w:t>.</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fa-IR"/>
        </w:rPr>
        <w:t xml:space="preserve">۲- </w:t>
      </w:r>
      <w:r w:rsidRPr="00D23BB3">
        <w:rPr>
          <w:rFonts w:ascii="Simplified Arabic" w:hAnsi="Simplified Arabic" w:cs="Simplified Arabic"/>
          <w:sz w:val="24"/>
          <w:szCs w:val="24"/>
          <w:rtl/>
          <w:lang w:bidi="ar-EG"/>
        </w:rPr>
        <w:t>تحديد الرؤية: وهي تعني بضرورة توضيح ما تريد أن تصل إليه في المستقبل؛ وذلك من خلال التفاعل والتعاون مع المجتمع  كافة .</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 xml:space="preserve">٣- توفير الدعم القيادي والإداري لجهود التحول، وذلك من خلال التركيز على نمط القيادة التحويلية، والممارسات الإدارية المرتبطة بالتكنولوجيا. </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4- تطوير الهياكل التنظيمي</w:t>
      </w:r>
      <w:r w:rsidR="00EA7093">
        <w:rPr>
          <w:rFonts w:ascii="Simplified Arabic" w:hAnsi="Simplified Arabic" w:cs="Simplified Arabic" w:hint="cs"/>
          <w:sz w:val="24"/>
          <w:szCs w:val="24"/>
          <w:rtl/>
          <w:lang w:bidi="ar-EG"/>
        </w:rPr>
        <w:t>ة</w:t>
      </w:r>
      <w:r w:rsidRPr="00D23BB3">
        <w:rPr>
          <w:rFonts w:ascii="Simplified Arabic" w:hAnsi="Simplified Arabic" w:cs="Simplified Arabic"/>
          <w:sz w:val="24"/>
          <w:szCs w:val="24"/>
          <w:rtl/>
          <w:lang w:bidi="ar-EG"/>
        </w:rPr>
        <w:t xml:space="preserve"> القائمة من خلال البعد عن الهياكل المعقدة، والسعي لإيجاد هياكل تنظيمية مرنة، والتركيز على فرق العمل الفعالة ، والسعي لبناء فرق العمل الافتراضية.</w:t>
      </w:r>
    </w:p>
    <w:p w:rsidR="000B7E3C" w:rsidRPr="00D23BB3" w:rsidRDefault="000B7E3C" w:rsidP="00EA7093">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5- وجود</w:t>
      </w:r>
      <w:r w:rsidR="007C1E1F">
        <w:rPr>
          <w:rFonts w:ascii="Simplified Arabic" w:hAnsi="Simplified Arabic" w:cs="Simplified Arabic"/>
          <w:sz w:val="24"/>
          <w:szCs w:val="24"/>
          <w:lang w:bidi="ar-EG"/>
        </w:rPr>
        <w:t xml:space="preserve"> </w:t>
      </w:r>
      <w:r w:rsidRPr="00D23BB3">
        <w:rPr>
          <w:rFonts w:ascii="Simplified Arabic" w:hAnsi="Simplified Arabic" w:cs="Simplified Arabic"/>
          <w:sz w:val="24"/>
          <w:szCs w:val="24"/>
          <w:rtl/>
          <w:lang w:bidi="ar-EG"/>
        </w:rPr>
        <w:t>إستراتيجية واضحة للتحول الرقمي في ضوء تحليل السوق</w:t>
      </w:r>
      <w:r w:rsidR="00EA7093">
        <w:rPr>
          <w:rFonts w:ascii="Simplified Arabic" w:hAnsi="Simplified Arabic" w:cs="Simplified Arabic"/>
          <w:sz w:val="24"/>
          <w:szCs w:val="24"/>
          <w:rtl/>
          <w:lang w:bidi="ar-EG"/>
        </w:rPr>
        <w:t xml:space="preserve"> واحتياجاته، وتحليل</w:t>
      </w:r>
      <w:r w:rsidR="00EA7093">
        <w:rPr>
          <w:rFonts w:ascii="Simplified Arabic" w:hAnsi="Simplified Arabic" w:cs="Simplified Arabic" w:hint="cs"/>
          <w:sz w:val="24"/>
          <w:szCs w:val="24"/>
          <w:rtl/>
          <w:lang w:bidi="ar-EG"/>
        </w:rPr>
        <w:t xml:space="preserve"> </w:t>
      </w:r>
      <w:r w:rsidR="00EA7093">
        <w:rPr>
          <w:rFonts w:ascii="Simplified Arabic" w:hAnsi="Simplified Arabic" w:cs="Simplified Arabic"/>
          <w:sz w:val="24"/>
          <w:szCs w:val="24"/>
          <w:rtl/>
          <w:lang w:bidi="ar-EG"/>
        </w:rPr>
        <w:t>نقاط القوة والضعف</w:t>
      </w:r>
      <w:r w:rsidR="00EA7093">
        <w:rPr>
          <w:rFonts w:ascii="Simplified Arabic" w:hAnsi="Simplified Arabic" w:cs="Simplified Arabic" w:hint="cs"/>
          <w:sz w:val="24"/>
          <w:szCs w:val="24"/>
          <w:rtl/>
          <w:lang w:bidi="ar-EG"/>
        </w:rPr>
        <w:t xml:space="preserve"> و</w:t>
      </w:r>
      <w:r w:rsidRPr="00D23BB3">
        <w:rPr>
          <w:rFonts w:ascii="Simplified Arabic" w:hAnsi="Simplified Arabic" w:cs="Simplified Arabic"/>
          <w:sz w:val="24"/>
          <w:szCs w:val="24"/>
          <w:rtl/>
          <w:lang w:bidi="ar-EG"/>
        </w:rPr>
        <w:t xml:space="preserve"> الفرص والتهديدات بالبيئة الخارجية المحيطة . وكذلك في ضوء الرؤية والأهداف المرغوب تحقيقها.</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6- التركيز على البعد التكنولوجي: وذلك من خلال</w:t>
      </w:r>
      <w:r w:rsidR="00EA7093">
        <w:rPr>
          <w:rFonts w:ascii="Simplified Arabic" w:hAnsi="Simplified Arabic" w:cs="Simplified Arabic"/>
          <w:sz w:val="24"/>
          <w:szCs w:val="24"/>
          <w:rtl/>
          <w:lang w:bidi="ar-EG"/>
        </w:rPr>
        <w:t xml:space="preserve"> تحديد البنية التحتية الأساسية </w:t>
      </w:r>
      <w:r w:rsidRPr="00D23BB3">
        <w:rPr>
          <w:rFonts w:ascii="Simplified Arabic" w:hAnsi="Simplified Arabic" w:cs="Simplified Arabic"/>
          <w:sz w:val="24"/>
          <w:szCs w:val="24"/>
          <w:rtl/>
          <w:lang w:bidi="ar-EG"/>
        </w:rPr>
        <w:t>لتكنولوجيا المعلومات من حيث توفير الأجهزة الحديثة والبرامج المتنوعة.</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٧- تنمية الموارد البشرية : من خلال مراعاة عملية التوظيف والتعيين، وتنمية مهارات وقدرات العاملين كافة من خلال برامج التدريب المتنوعة والتنمية الذاتية.</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fa-IR"/>
        </w:rPr>
        <w:t xml:space="preserve">۸- </w:t>
      </w:r>
      <w:r w:rsidRPr="00D23BB3">
        <w:rPr>
          <w:rFonts w:ascii="Simplified Arabic" w:hAnsi="Simplified Arabic" w:cs="Simplified Arabic"/>
          <w:sz w:val="24"/>
          <w:szCs w:val="24"/>
          <w:rtl/>
          <w:lang w:bidi="ar-EG"/>
        </w:rPr>
        <w:t xml:space="preserve">تغيير الثقافة التنظيمية السائدة من خلال نشر ثقافة استخدام التكنولوجيا والانترنت، وثقافة التعلم الالكتروني من خلال عقد الندوات وورش العمل والاجتماعات المتنوعة على كافة المستويات التنظيمية ؛ وذلك من </w:t>
      </w:r>
      <w:r w:rsidR="00681D00">
        <w:rPr>
          <w:rFonts w:ascii="Simplified Arabic" w:hAnsi="Simplified Arabic" w:cs="Simplified Arabic"/>
          <w:sz w:val="24"/>
          <w:szCs w:val="24"/>
          <w:rtl/>
          <w:lang w:bidi="ar-EG"/>
        </w:rPr>
        <w:t>أجل العمل على الإقناع الواسع لل</w:t>
      </w:r>
      <w:r w:rsidRPr="00D23BB3">
        <w:rPr>
          <w:rFonts w:ascii="Simplified Arabic" w:hAnsi="Simplified Arabic" w:cs="Simplified Arabic"/>
          <w:sz w:val="24"/>
          <w:szCs w:val="24"/>
          <w:rtl/>
          <w:lang w:bidi="ar-EG"/>
        </w:rPr>
        <w:t>عاملين بعملية التحول الرقمي، والمشاركة الإيجابية فيها.</w:t>
      </w:r>
    </w:p>
    <w:p w:rsidR="000B7E3C" w:rsidRPr="00D23BB3" w:rsidRDefault="00CB4415" w:rsidP="00681D00">
      <w:pPr>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9</w:t>
      </w:r>
      <w:r w:rsidR="000B7E3C" w:rsidRPr="00D23BB3">
        <w:rPr>
          <w:rFonts w:ascii="Simplified Arabic" w:hAnsi="Simplified Arabic" w:cs="Simplified Arabic"/>
          <w:sz w:val="24"/>
          <w:szCs w:val="24"/>
          <w:rtl/>
          <w:lang w:bidi="ar-EG"/>
        </w:rPr>
        <w:t>- توفير الإمكان</w:t>
      </w:r>
      <w:r w:rsidR="00EA7093">
        <w:rPr>
          <w:rFonts w:ascii="Simplified Arabic" w:hAnsi="Simplified Arabic" w:cs="Simplified Arabic" w:hint="cs"/>
          <w:sz w:val="24"/>
          <w:szCs w:val="24"/>
          <w:rtl/>
          <w:lang w:bidi="ar-EG"/>
        </w:rPr>
        <w:t>ي</w:t>
      </w:r>
      <w:r w:rsidR="000B7E3C" w:rsidRPr="00D23BB3">
        <w:rPr>
          <w:rFonts w:ascii="Simplified Arabic" w:hAnsi="Simplified Arabic" w:cs="Simplified Arabic"/>
          <w:sz w:val="24"/>
          <w:szCs w:val="24"/>
          <w:rtl/>
          <w:lang w:bidi="ar-EG"/>
        </w:rPr>
        <w:t>ات المادية والمالية لضمان نجاح عملية التحول الرقمي؛ وذلك من خلال إيجاد مصادر تمويل بديلة عن التمويل الحكومي، ومشاركة مؤسسات المجتمع المدني كافة في عملية التحول الرقمي.</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fa-IR"/>
        </w:rPr>
        <w:t xml:space="preserve">۱۰- </w:t>
      </w:r>
      <w:r w:rsidRPr="00D23BB3">
        <w:rPr>
          <w:rFonts w:ascii="Simplified Arabic" w:hAnsi="Simplified Arabic" w:cs="Simplified Arabic"/>
          <w:sz w:val="24"/>
          <w:szCs w:val="24"/>
          <w:rtl/>
          <w:lang w:bidi="ar-EG"/>
        </w:rPr>
        <w:t>الاهتمام ببناء مناخ من الثقة المتبادلة بين العاملين  كافة، من خلال مشاركتهم في عملية التحول الرقمي</w:t>
      </w:r>
      <w:r w:rsidR="00CB4415">
        <w:rPr>
          <w:rFonts w:ascii="Simplified Arabic" w:hAnsi="Simplified Arabic" w:cs="Simplified Arabic" w:hint="cs"/>
          <w:sz w:val="24"/>
          <w:szCs w:val="24"/>
          <w:rtl/>
          <w:lang w:bidi="ar-EG"/>
        </w:rPr>
        <w:t>.</w:t>
      </w:r>
    </w:p>
    <w:p w:rsidR="000B7E3C" w:rsidRPr="00D23BB3" w:rsidRDefault="00CB4415" w:rsidP="00681D00">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r w:rsidR="000B7E3C" w:rsidRPr="00D23BB3">
        <w:rPr>
          <w:rFonts w:ascii="Simplified Arabic" w:hAnsi="Simplified Arabic" w:cs="Simplified Arabic"/>
          <w:sz w:val="24"/>
          <w:szCs w:val="24"/>
          <w:rtl/>
          <w:lang w:bidi="ar-EG"/>
        </w:rPr>
        <w:t>- تنمية الوعي المجتمعي بأهمية التعلم الالكتروني، ونشر ثقافته من خلال وجود مساندة إعلامية من قبل جميع مؤسسات الإعلام المختلفة.</w:t>
      </w:r>
    </w:p>
    <w:p w:rsidR="00961516" w:rsidRPr="00761C2C" w:rsidRDefault="000B7E3C" w:rsidP="00761C2C">
      <w:pPr>
        <w:pStyle w:val="ListParagraph"/>
        <w:numPr>
          <w:ilvl w:val="0"/>
          <w:numId w:val="36"/>
        </w:numPr>
        <w:ind w:hanging="416"/>
        <w:jc w:val="both"/>
        <w:rPr>
          <w:rFonts w:ascii="Simplified Arabic" w:hAnsi="Simplified Arabic" w:cs="Simplified Arabic"/>
          <w:sz w:val="24"/>
          <w:szCs w:val="24"/>
          <w:lang w:bidi="ar-EG"/>
        </w:rPr>
      </w:pPr>
      <w:r w:rsidRPr="00761C2C">
        <w:rPr>
          <w:rFonts w:ascii="Simplified Arabic" w:hAnsi="Simplified Arabic" w:cs="Simplified Arabic"/>
          <w:sz w:val="24"/>
          <w:szCs w:val="24"/>
          <w:rtl/>
          <w:lang w:bidi="ar-EG"/>
        </w:rPr>
        <w:t xml:space="preserve">محو الأمية الكمبيوترية لدى العاملين ، وكافة شرائح المجتمع عامة؛ من خلال التدريب على استخدام الكمبيوتر وتطبيقاته في كافة مناحي الحياة - الشخصية والتعليمية والمهنية </w:t>
      </w:r>
      <w:sdt>
        <w:sdtPr>
          <w:rPr>
            <w:rtl/>
            <w:lang w:bidi="ar-EG"/>
          </w:rPr>
          <w:id w:val="7434790"/>
          <w:citation/>
        </w:sdtPr>
        <w:sdtEndPr/>
        <w:sdtContent>
          <w:r w:rsidR="00A12784" w:rsidRPr="00761C2C">
            <w:rPr>
              <w:rFonts w:ascii="Simplified Arabic" w:hAnsi="Simplified Arabic" w:cs="Simplified Arabic"/>
              <w:sz w:val="24"/>
              <w:szCs w:val="24"/>
              <w:rtl/>
              <w:lang w:bidi="ar-EG"/>
            </w:rPr>
            <w:fldChar w:fldCharType="begin"/>
          </w:r>
          <w:r w:rsidRPr="00761C2C">
            <w:rPr>
              <w:rFonts w:ascii="Simplified Arabic" w:hAnsi="Simplified Arabic" w:cs="Simplified Arabic"/>
              <w:sz w:val="24"/>
              <w:szCs w:val="24"/>
              <w:lang w:bidi="ar-EG"/>
            </w:rPr>
            <w:instrText>CITATION</w:instrText>
          </w:r>
          <w:r w:rsidRPr="00761C2C">
            <w:rPr>
              <w:rFonts w:ascii="Simplified Arabic" w:hAnsi="Simplified Arabic" w:cs="Simplified Arabic"/>
              <w:sz w:val="24"/>
              <w:szCs w:val="24"/>
              <w:rtl/>
              <w:lang w:bidi="ar-EG"/>
            </w:rPr>
            <w:instrText xml:space="preserve"> أسا11 \</w:instrText>
          </w:r>
          <w:r w:rsidRPr="00761C2C">
            <w:rPr>
              <w:rFonts w:ascii="Simplified Arabic" w:hAnsi="Simplified Arabic" w:cs="Simplified Arabic"/>
              <w:sz w:val="24"/>
              <w:szCs w:val="24"/>
              <w:lang w:bidi="ar-EG"/>
            </w:rPr>
            <w:instrText>l 3073</w:instrText>
          </w:r>
          <w:r w:rsidR="00A12784" w:rsidRPr="00761C2C">
            <w:rPr>
              <w:rFonts w:ascii="Simplified Arabic" w:hAnsi="Simplified Arabic" w:cs="Simplified Arabic"/>
              <w:sz w:val="24"/>
              <w:szCs w:val="24"/>
              <w:rtl/>
              <w:lang w:bidi="ar-EG"/>
            </w:rPr>
            <w:fldChar w:fldCharType="separate"/>
          </w:r>
          <w:r w:rsidR="008E2BB5" w:rsidRPr="008E2BB5">
            <w:rPr>
              <w:rFonts w:ascii="Simplified Arabic" w:hAnsi="Simplified Arabic" w:cs="Simplified Arabic" w:hint="cs"/>
              <w:noProof/>
              <w:sz w:val="24"/>
              <w:szCs w:val="24"/>
              <w:rtl/>
              <w:lang w:bidi="ar-EG"/>
            </w:rPr>
            <w:t>(علي، 2011)</w:t>
          </w:r>
          <w:r w:rsidR="00A12784" w:rsidRPr="00761C2C">
            <w:rPr>
              <w:rFonts w:ascii="Simplified Arabic" w:hAnsi="Simplified Arabic" w:cs="Simplified Arabic"/>
              <w:sz w:val="24"/>
              <w:szCs w:val="24"/>
              <w:rtl/>
              <w:lang w:bidi="ar-EG"/>
            </w:rPr>
            <w:fldChar w:fldCharType="end"/>
          </w:r>
        </w:sdtContent>
      </w:sdt>
      <w:r w:rsidR="007E4B7B" w:rsidRPr="00761C2C">
        <w:rPr>
          <w:rFonts w:ascii="Simplified Arabic" w:hAnsi="Simplified Arabic" w:cs="Simplified Arabic"/>
          <w:sz w:val="24"/>
          <w:szCs w:val="24"/>
          <w:rtl/>
          <w:lang w:bidi="ar-EG"/>
        </w:rPr>
        <w:t>.</w:t>
      </w:r>
    </w:p>
    <w:p w:rsidR="000B7E3C" w:rsidRPr="007E4B7B" w:rsidRDefault="000B7E3C" w:rsidP="00681D00">
      <w:pPr>
        <w:pStyle w:val="ListParagraph"/>
        <w:numPr>
          <w:ilvl w:val="0"/>
          <w:numId w:val="17"/>
        </w:numPr>
        <w:jc w:val="both"/>
        <w:rPr>
          <w:rFonts w:ascii="Simplified Arabic" w:hAnsi="Simplified Arabic" w:cs="Simplified Arabic"/>
          <w:b/>
          <w:bCs/>
          <w:color w:val="000000" w:themeColor="text1"/>
          <w:sz w:val="28"/>
          <w:szCs w:val="28"/>
          <w:rtl/>
          <w:lang w:bidi="ar-EG"/>
        </w:rPr>
      </w:pPr>
      <w:r w:rsidRPr="007E4B7B">
        <w:rPr>
          <w:rFonts w:ascii="Simplified Arabic" w:hAnsi="Simplified Arabic" w:cs="Simplified Arabic"/>
          <w:b/>
          <w:bCs/>
          <w:color w:val="000000" w:themeColor="text1"/>
          <w:sz w:val="28"/>
          <w:szCs w:val="28"/>
          <w:shd w:val="clear" w:color="auto" w:fill="FFFFFF"/>
          <w:rtl/>
        </w:rPr>
        <w:t>جاءت دراسة</w:t>
      </w:r>
      <w:r w:rsidRPr="007E4B7B">
        <w:rPr>
          <w:rFonts w:ascii="Simplified Arabic" w:hAnsi="Simplified Arabic" w:cs="Simplified Arabic"/>
          <w:b/>
          <w:bCs/>
          <w:color w:val="000000" w:themeColor="text1"/>
          <w:sz w:val="28"/>
          <w:szCs w:val="28"/>
          <w:rtl/>
          <w:lang w:bidi="ar-EG"/>
        </w:rPr>
        <w:t xml:space="preserve"> (غادة على عبد المعطي): (2019) التحول الرقمي في السياحة المصرية: المفهوم-التحديات-المتطلبات</w:t>
      </w:r>
      <w:r w:rsidR="00761C2C">
        <w:rPr>
          <w:rFonts w:ascii="Simplified Arabic" w:hAnsi="Simplified Arabic" w:cs="Simplified Arabic" w:hint="cs"/>
          <w:b/>
          <w:bCs/>
          <w:color w:val="000000" w:themeColor="text1"/>
          <w:sz w:val="28"/>
          <w:szCs w:val="28"/>
          <w:rtl/>
          <w:lang w:bidi="ar-EG"/>
        </w:rPr>
        <w:t>:</w:t>
      </w:r>
    </w:p>
    <w:p w:rsidR="002C299A"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lastRenderedPageBreak/>
        <w:t>أصبح مفهوم التحول الرقمي واحداً من أكثر المفاهيم نمواً وانتشاراً حول العالم في الوقت الراهن، خاصة في ظل التطورات المتلاحقة في مجال الاتصالات وتكنولوجيا المعلومات، وفي هذا الإطار أصبح الاستثمار في التحول الرقمي جزء لا يتجزأ من صناعة السياحة، وذلك من خلال الاعتماد على التقنيات التكنولوجية الحديثة مثل الذكاء الاصطناعي، المنصات الرقمية، السياحة الافتراضية، توفير البيانات الضخمة، ونظام تحديد المواقع الجغرافية، وغيرها من التقنيات التكنولوجية الحديثة. وتستهدف الأجهزة السياحية الرسمية في مصر تنشيط السياحة الدولية الوافدة إليها من معظم دول العالم وتحسين جودة خدماتها واستعادة مكانتها السياحية، وهو ما يتطلب ضرورة مواكبة التقنيات التكنولوجية الحديثة في إدارة وتسويق وتنمية النشاط السياحي في مصر من خلال تزايد الاعتماد على السياحة الإلكترونية بمختلف تطبيقاتها وتطبيق التحول الرقمي على السياحة المصرية. ولتحقيق هذا الهدف فقد اعتمدت منهجية الدراسة على استخدام:</w:t>
      </w:r>
    </w:p>
    <w:p w:rsidR="002C299A"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 xml:space="preserve"> (1) المنهج الوصفي التحليلي</w:t>
      </w:r>
      <w:r w:rsidR="002C299A">
        <w:rPr>
          <w:rFonts w:ascii="Simplified Arabic" w:hAnsi="Simplified Arabic" w:cs="Simplified Arabic" w:hint="cs"/>
          <w:sz w:val="24"/>
          <w:szCs w:val="24"/>
          <w:rtl/>
          <w:lang w:bidi="ar-EG"/>
        </w:rPr>
        <w:t>.</w:t>
      </w:r>
      <w:r w:rsidRPr="00D23BB3">
        <w:rPr>
          <w:rFonts w:ascii="Simplified Arabic" w:hAnsi="Simplified Arabic" w:cs="Simplified Arabic"/>
          <w:sz w:val="24"/>
          <w:szCs w:val="24"/>
          <w:rtl/>
          <w:lang w:bidi="ar-EG"/>
        </w:rPr>
        <w:t xml:space="preserve"> </w:t>
      </w:r>
      <w:r w:rsidR="002C299A">
        <w:rPr>
          <w:rFonts w:ascii="Simplified Arabic" w:hAnsi="Simplified Arabic" w:cs="Simplified Arabic" w:hint="cs"/>
          <w:sz w:val="24"/>
          <w:szCs w:val="24"/>
          <w:rtl/>
          <w:lang w:bidi="ar-EG"/>
        </w:rPr>
        <w:t xml:space="preserve">  </w:t>
      </w:r>
      <w:r w:rsidRPr="00D23BB3">
        <w:rPr>
          <w:rFonts w:ascii="Simplified Arabic" w:hAnsi="Simplified Arabic" w:cs="Simplified Arabic"/>
          <w:sz w:val="24"/>
          <w:szCs w:val="24"/>
          <w:rtl/>
          <w:lang w:bidi="ar-EG"/>
        </w:rPr>
        <w:t>(2) منهج دراسة الحالة</w:t>
      </w:r>
      <w:r w:rsidR="002C299A">
        <w:rPr>
          <w:rFonts w:ascii="Simplified Arabic" w:hAnsi="Simplified Arabic" w:cs="Simplified Arabic" w:hint="cs"/>
          <w:sz w:val="24"/>
          <w:szCs w:val="24"/>
          <w:rtl/>
          <w:lang w:bidi="ar-EG"/>
        </w:rPr>
        <w:t>.</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وتوصلت إلى نتائج هامة تتمثل في:</w:t>
      </w:r>
    </w:p>
    <w:p w:rsidR="000B7E3C" w:rsidRPr="00D23BB3" w:rsidRDefault="000B7E3C" w:rsidP="00681D00">
      <w:pPr>
        <w:pStyle w:val="ListParagraph"/>
        <w:numPr>
          <w:ilvl w:val="0"/>
          <w:numId w:val="16"/>
        </w:numPr>
        <w:spacing w:after="200"/>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إمكانية تطبيق التحول الرقمي على السياحة المصرية إذا ما تم التغلب على التحديات التي تواجهها في هذا الشأن.</w:t>
      </w:r>
    </w:p>
    <w:p w:rsidR="000B7E3C" w:rsidRPr="00D23BB3" w:rsidRDefault="000B7E3C" w:rsidP="00681D00">
      <w:pPr>
        <w:pStyle w:val="ListParagraph"/>
        <w:numPr>
          <w:ilvl w:val="0"/>
          <w:numId w:val="16"/>
        </w:numPr>
        <w:spacing w:after="200"/>
        <w:jc w:val="both"/>
        <w:rPr>
          <w:rFonts w:ascii="Simplified Arabic" w:hAnsi="Simplified Arabic" w:cs="Simplified Arabic"/>
          <w:sz w:val="24"/>
          <w:szCs w:val="24"/>
          <w:lang w:bidi="ar-EG"/>
        </w:rPr>
      </w:pPr>
      <w:r w:rsidRPr="00D23BB3">
        <w:rPr>
          <w:rFonts w:ascii="Simplified Arabic" w:hAnsi="Simplified Arabic" w:cs="Simplified Arabic"/>
          <w:sz w:val="24"/>
          <w:szCs w:val="24"/>
          <w:rtl/>
          <w:lang w:bidi="ar-EG"/>
        </w:rPr>
        <w:t xml:space="preserve"> ضرورة الاستفادة من التجارب الناجحة في هذا المجال ومحاولة تطبيقها.</w:t>
      </w:r>
    </w:p>
    <w:p w:rsidR="000B7E3C" w:rsidRPr="00D23BB3" w:rsidRDefault="000B7E3C" w:rsidP="00681D00">
      <w:pPr>
        <w:pStyle w:val="ListParagraph"/>
        <w:numPr>
          <w:ilvl w:val="0"/>
          <w:numId w:val="16"/>
        </w:numPr>
        <w:jc w:val="both"/>
        <w:rPr>
          <w:rFonts w:ascii="Simplified Arabic" w:hAnsi="Simplified Arabic" w:cs="Simplified Arabic"/>
          <w:sz w:val="24"/>
          <w:szCs w:val="24"/>
          <w:lang w:bidi="ar-EG"/>
        </w:rPr>
      </w:pPr>
      <w:r w:rsidRPr="00D23BB3">
        <w:rPr>
          <w:rFonts w:ascii="Simplified Arabic" w:hAnsi="Simplified Arabic" w:cs="Simplified Arabic"/>
          <w:sz w:val="24"/>
          <w:szCs w:val="24"/>
          <w:rtl/>
          <w:lang w:bidi="ar-EG"/>
        </w:rPr>
        <w:t xml:space="preserve"> ضرورة تنفيذ آليات فعلية لتطبيق التحول الرقمي على السياحة المصرية بشكل متكامل </w:t>
      </w:r>
      <w:sdt>
        <w:sdtPr>
          <w:rPr>
            <w:rFonts w:ascii="Simplified Arabic" w:hAnsi="Simplified Arabic" w:cs="Simplified Arabic"/>
            <w:sz w:val="24"/>
            <w:szCs w:val="24"/>
            <w:rtl/>
            <w:lang w:bidi="ar-EG"/>
          </w:rPr>
          <w:id w:val="7434791"/>
          <w:citation/>
        </w:sdtPr>
        <w:sdtEndPr/>
        <w:sdtContent>
          <w:r w:rsidR="00A12784" w:rsidRPr="00D23BB3">
            <w:rPr>
              <w:rFonts w:ascii="Simplified Arabic" w:hAnsi="Simplified Arabic" w:cs="Simplified Arabic"/>
              <w:sz w:val="24"/>
              <w:szCs w:val="24"/>
              <w:rtl/>
              <w:lang w:bidi="ar-EG"/>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غاد19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sidRPr="008E2BB5">
            <w:rPr>
              <w:rFonts w:ascii="Simplified Arabic" w:hAnsi="Simplified Arabic" w:cs="Simplified Arabic" w:hint="cs"/>
              <w:noProof/>
              <w:sz w:val="24"/>
              <w:szCs w:val="24"/>
              <w:rtl/>
              <w:lang w:bidi="ar-EG"/>
            </w:rPr>
            <w:t>(عبدالمعطى، 2019)</w:t>
          </w:r>
          <w:r w:rsidR="00A12784" w:rsidRPr="00D23BB3">
            <w:rPr>
              <w:rFonts w:ascii="Simplified Arabic" w:hAnsi="Simplified Arabic" w:cs="Simplified Arabic"/>
              <w:sz w:val="24"/>
              <w:szCs w:val="24"/>
              <w:rtl/>
              <w:lang w:bidi="ar-EG"/>
            </w:rPr>
            <w:fldChar w:fldCharType="end"/>
          </w:r>
        </w:sdtContent>
      </w:sdt>
      <w:r w:rsidR="002C299A">
        <w:rPr>
          <w:rFonts w:ascii="Simplified Arabic" w:hAnsi="Simplified Arabic" w:cs="Simplified Arabic" w:hint="cs"/>
          <w:sz w:val="24"/>
          <w:szCs w:val="24"/>
          <w:rtl/>
          <w:lang w:bidi="ar-EG"/>
        </w:rPr>
        <w:t>.</w:t>
      </w:r>
    </w:p>
    <w:p w:rsidR="000B7E3C" w:rsidRPr="002C299A" w:rsidRDefault="000B7E3C" w:rsidP="002C299A">
      <w:pPr>
        <w:pStyle w:val="Heading4"/>
        <w:numPr>
          <w:ilvl w:val="0"/>
          <w:numId w:val="17"/>
        </w:numPr>
        <w:shd w:val="clear" w:color="auto" w:fill="FFFFFF"/>
        <w:spacing w:before="120" w:after="120"/>
        <w:ind w:right="-540"/>
        <w:textAlignment w:val="baseline"/>
        <w:rPr>
          <w:rFonts w:ascii="Simplified Arabic" w:hAnsi="Simplified Arabic" w:cs="Simplified Arabic"/>
          <w:i w:val="0"/>
          <w:iCs w:val="0"/>
          <w:color w:val="000000" w:themeColor="text1"/>
          <w:sz w:val="24"/>
          <w:szCs w:val="24"/>
          <w:rtl/>
        </w:rPr>
      </w:pPr>
      <w:r w:rsidRPr="002C299A">
        <w:rPr>
          <w:rFonts w:ascii="Simplified Arabic" w:hAnsi="Simplified Arabic" w:cs="Simplified Arabic"/>
          <w:i w:val="0"/>
          <w:iCs w:val="0"/>
          <w:color w:val="000000" w:themeColor="text1"/>
          <w:sz w:val="24"/>
          <w:szCs w:val="24"/>
          <w:shd w:val="clear" w:color="auto" w:fill="FFFFFF"/>
          <w:rtl/>
        </w:rPr>
        <w:t>جاءت دراسة(</w:t>
      </w:r>
      <w:hyperlink r:id="rId11" w:history="1">
        <w:r w:rsidRPr="002C299A">
          <w:rPr>
            <w:rStyle w:val="Hyperlink"/>
            <w:rFonts w:ascii="Simplified Arabic" w:hAnsi="Simplified Arabic" w:cs="Simplified Arabic"/>
            <w:i w:val="0"/>
            <w:iCs w:val="0"/>
            <w:color w:val="000000" w:themeColor="text1"/>
            <w:sz w:val="24"/>
            <w:szCs w:val="24"/>
            <w:u w:val="none"/>
            <w:bdr w:val="none" w:sz="0" w:space="0" w:color="auto" w:frame="1"/>
            <w:rtl/>
          </w:rPr>
          <w:t>منى محمد السيد</w:t>
        </w:r>
      </w:hyperlink>
      <w:r w:rsidRPr="002C299A">
        <w:rPr>
          <w:rFonts w:ascii="Simplified Arabic" w:hAnsi="Simplified Arabic" w:cs="Simplified Arabic"/>
          <w:i w:val="0"/>
          <w:iCs w:val="0"/>
          <w:color w:val="000000" w:themeColor="text1"/>
          <w:sz w:val="24"/>
          <w:szCs w:val="24"/>
          <w:shd w:val="clear" w:color="auto" w:fill="FFFFFF"/>
        </w:rPr>
        <w:t>( </w:t>
      </w:r>
      <w:r w:rsidRPr="002C299A">
        <w:rPr>
          <w:rFonts w:ascii="Simplified Arabic" w:hAnsi="Simplified Arabic" w:cs="Simplified Arabic"/>
          <w:i w:val="0"/>
          <w:iCs w:val="0"/>
          <w:color w:val="000000" w:themeColor="text1"/>
          <w:sz w:val="24"/>
          <w:szCs w:val="24"/>
          <w:shd w:val="clear" w:color="auto" w:fill="FFFFFF"/>
          <w:rtl/>
        </w:rPr>
        <w:t xml:space="preserve">: (2019) </w:t>
      </w:r>
      <w:r w:rsidRPr="002C299A">
        <w:rPr>
          <w:rFonts w:ascii="Simplified Arabic" w:hAnsi="Simplified Arabic" w:cs="Simplified Arabic"/>
          <w:i w:val="0"/>
          <w:iCs w:val="0"/>
          <w:color w:val="000000" w:themeColor="text1"/>
          <w:sz w:val="24"/>
          <w:szCs w:val="24"/>
          <w:rtl/>
        </w:rPr>
        <w:t>متطلبات التحول الرقمي في مدارس التعليم الثانوي العام في مصر</w:t>
      </w:r>
      <w:r w:rsidR="002C299A">
        <w:rPr>
          <w:rFonts w:ascii="Simplified Arabic" w:hAnsi="Simplified Arabic" w:cs="Simplified Arabic" w:hint="cs"/>
          <w:i w:val="0"/>
          <w:iCs w:val="0"/>
          <w:color w:val="000000" w:themeColor="text1"/>
          <w:sz w:val="24"/>
          <w:szCs w:val="24"/>
          <w:rtl/>
        </w:rPr>
        <w:t>:</w:t>
      </w:r>
    </w:p>
    <w:p w:rsidR="000B7E3C" w:rsidRPr="00D23BB3" w:rsidRDefault="000B7E3C" w:rsidP="00681D00">
      <w:pPr>
        <w:ind w:left="425"/>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هدفت الدراسة إلى تحديد متطلبات التحول الرقمي في مدارس التعليم الثانوي العام في مصر، والمعوقات التي تواجهها، استخدمت المنهج الوصفي، واعتمدت على استبانة، تم تطبيقها على عينة قوامها (32) عضو هيئة تدريس، و(52) من خبراء التعليم الثانوي (مديرين-موجهين-مديري وحدات التطوير التكنولوجي)، وتوصلت الدراسة إلى أهم المتطلبات منها: بث الشعور بالحاجة إلى التغيير حيث إنه نقطة الانطلاق، تحديد القيادة ما يراد تحقيقه، مع وضع نقطة البداية في الاعتبار، تدريب الطلاب على إدارة الوقت بشكل جيد عند تعاملهم مع تطبيقات التعلم الرقمي، تدريب المعلمين والإداري</w:t>
      </w:r>
      <w:r w:rsidR="008771E9">
        <w:rPr>
          <w:rFonts w:ascii="Simplified Arabic" w:hAnsi="Simplified Arabic" w:cs="Simplified Arabic"/>
          <w:sz w:val="24"/>
          <w:szCs w:val="24"/>
          <w:rtl/>
          <w:lang w:bidi="ar-EG"/>
        </w:rPr>
        <w:t>ين على استخدام التقنيات الجديدة</w:t>
      </w:r>
      <w:r w:rsidRPr="00D23BB3">
        <w:rPr>
          <w:rFonts w:ascii="Simplified Arabic" w:hAnsi="Simplified Arabic" w:cs="Simplified Arabic"/>
          <w:sz w:val="24"/>
          <w:szCs w:val="24"/>
          <w:rtl/>
          <w:lang w:bidi="ar-EG"/>
        </w:rPr>
        <w:t xml:space="preserve"> للمواد التعليمية الرقمية عبر الإنترنت، عمل خطة تفصيلية لبناء مهارات التقييم الرقمية المفقودة لدى المعلمين، تحصل المدرسة على رخصة تشغيل البرامج الإدارية الرقمية، ومن أهم المعوقات: قلة أجهزة ومعدات تكنولوجيا المعلومات والاتصال بالمدرسة، قلة عدد المعلمين القادرين على تكنولوجيا المعلومات والاتصال في التدريس. </w:t>
      </w:r>
      <w:sdt>
        <w:sdtPr>
          <w:rPr>
            <w:rFonts w:ascii="Simplified Arabic" w:hAnsi="Simplified Arabic" w:cs="Simplified Arabic"/>
            <w:sz w:val="24"/>
            <w:szCs w:val="24"/>
            <w:rtl/>
            <w:lang w:bidi="ar-EG"/>
          </w:rPr>
          <w:id w:val="20498048"/>
          <w:citation/>
        </w:sdtPr>
        <w:sdtEndPr/>
        <w:sdtContent>
          <w:r w:rsidR="00A12784" w:rsidRPr="00D23BB3">
            <w:rPr>
              <w:rFonts w:ascii="Simplified Arabic" w:hAnsi="Simplified Arabic" w:cs="Simplified Arabic"/>
              <w:sz w:val="24"/>
              <w:szCs w:val="24"/>
              <w:rtl/>
              <w:lang w:bidi="ar-EG"/>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منى19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sidRPr="008E2BB5">
            <w:rPr>
              <w:rFonts w:ascii="Simplified Arabic" w:hAnsi="Simplified Arabic" w:cs="Simplified Arabic" w:hint="cs"/>
              <w:noProof/>
              <w:sz w:val="24"/>
              <w:szCs w:val="24"/>
              <w:rtl/>
              <w:lang w:bidi="ar-EG"/>
            </w:rPr>
            <w:t>(السيد، 2019)</w:t>
          </w:r>
          <w:r w:rsidR="00A12784" w:rsidRPr="00D23BB3">
            <w:rPr>
              <w:rFonts w:ascii="Simplified Arabic" w:hAnsi="Simplified Arabic" w:cs="Simplified Arabic"/>
              <w:sz w:val="24"/>
              <w:szCs w:val="24"/>
              <w:rtl/>
              <w:lang w:bidi="ar-EG"/>
            </w:rPr>
            <w:fldChar w:fldCharType="end"/>
          </w:r>
        </w:sdtContent>
      </w:sdt>
      <w:r w:rsidR="008771E9">
        <w:rPr>
          <w:rFonts w:ascii="Simplified Arabic" w:hAnsi="Simplified Arabic" w:cs="Simplified Arabic" w:hint="cs"/>
          <w:sz w:val="24"/>
          <w:szCs w:val="24"/>
          <w:rtl/>
          <w:lang w:bidi="ar-EG"/>
        </w:rPr>
        <w:t>.</w:t>
      </w:r>
    </w:p>
    <w:p w:rsidR="000B7E3C" w:rsidRPr="007E4B7B" w:rsidRDefault="000B7E3C" w:rsidP="002C299A">
      <w:pPr>
        <w:pStyle w:val="ListParagraph"/>
        <w:numPr>
          <w:ilvl w:val="0"/>
          <w:numId w:val="17"/>
        </w:numPr>
        <w:jc w:val="both"/>
        <w:rPr>
          <w:rFonts w:ascii="Simplified Arabic" w:hAnsi="Simplified Arabic" w:cs="Simplified Arabic"/>
          <w:b/>
          <w:bCs/>
          <w:color w:val="000000" w:themeColor="text1"/>
          <w:sz w:val="28"/>
          <w:szCs w:val="28"/>
          <w:rtl/>
        </w:rPr>
      </w:pPr>
      <w:r w:rsidRPr="007E4B7B">
        <w:rPr>
          <w:rFonts w:ascii="Simplified Arabic" w:hAnsi="Simplified Arabic" w:cs="Simplified Arabic"/>
          <w:b/>
          <w:bCs/>
          <w:color w:val="000000" w:themeColor="text1"/>
          <w:sz w:val="28"/>
          <w:szCs w:val="28"/>
          <w:rtl/>
          <w:lang w:bidi="ar-EG"/>
        </w:rPr>
        <w:t>جاءت دراسة (</w:t>
      </w:r>
      <w:r w:rsidRPr="007E4B7B">
        <w:rPr>
          <w:rFonts w:ascii="Simplified Arabic" w:hAnsi="Simplified Arabic" w:cs="Simplified Arabic"/>
          <w:b/>
          <w:bCs/>
          <w:color w:val="000000" w:themeColor="text1"/>
          <w:sz w:val="28"/>
          <w:szCs w:val="28"/>
          <w:rtl/>
        </w:rPr>
        <w:t>ع</w:t>
      </w:r>
      <w:r w:rsidR="00FF7363">
        <w:rPr>
          <w:rFonts w:ascii="Simplified Arabic" w:hAnsi="Simplified Arabic" w:cs="Simplified Arabic" w:hint="cs"/>
          <w:b/>
          <w:bCs/>
          <w:color w:val="000000" w:themeColor="text1"/>
          <w:sz w:val="28"/>
          <w:szCs w:val="28"/>
          <w:rtl/>
        </w:rPr>
        <w:t>ـــ</w:t>
      </w:r>
      <w:r w:rsidRPr="007E4B7B">
        <w:rPr>
          <w:rFonts w:ascii="Simplified Arabic" w:hAnsi="Simplified Arabic" w:cs="Simplified Arabic"/>
          <w:b/>
          <w:bCs/>
          <w:color w:val="000000" w:themeColor="text1"/>
          <w:sz w:val="28"/>
          <w:szCs w:val="28"/>
          <w:rtl/>
        </w:rPr>
        <w:t>فاف</w:t>
      </w:r>
      <w:r w:rsidR="007C1E1F">
        <w:rPr>
          <w:rFonts w:ascii="Simplified Arabic" w:hAnsi="Simplified Arabic" w:cs="Simplified Arabic"/>
          <w:b/>
          <w:bCs/>
          <w:color w:val="000000" w:themeColor="text1"/>
          <w:sz w:val="28"/>
          <w:szCs w:val="28"/>
        </w:rPr>
        <w:t xml:space="preserve"> </w:t>
      </w:r>
      <w:r w:rsidRPr="007E4B7B">
        <w:rPr>
          <w:rFonts w:ascii="Simplified Arabic" w:hAnsi="Simplified Arabic" w:cs="Simplified Arabic"/>
          <w:b/>
          <w:bCs/>
          <w:color w:val="000000" w:themeColor="text1"/>
          <w:sz w:val="28"/>
          <w:szCs w:val="28"/>
          <w:rtl/>
        </w:rPr>
        <w:t>بنت</w:t>
      </w:r>
      <w:r w:rsidR="007C1E1F">
        <w:rPr>
          <w:rFonts w:ascii="Simplified Arabic" w:hAnsi="Simplified Arabic" w:cs="Simplified Arabic"/>
          <w:b/>
          <w:bCs/>
          <w:color w:val="000000" w:themeColor="text1"/>
          <w:sz w:val="28"/>
          <w:szCs w:val="28"/>
        </w:rPr>
        <w:t xml:space="preserve"> </w:t>
      </w:r>
      <w:r w:rsidRPr="007E4B7B">
        <w:rPr>
          <w:rFonts w:ascii="Simplified Arabic" w:hAnsi="Simplified Arabic" w:cs="Simplified Arabic"/>
          <w:b/>
          <w:bCs/>
          <w:color w:val="000000" w:themeColor="text1"/>
          <w:sz w:val="28"/>
          <w:szCs w:val="28"/>
          <w:rtl/>
        </w:rPr>
        <w:t>مح</w:t>
      </w:r>
      <w:r w:rsidR="00FF7363">
        <w:rPr>
          <w:rFonts w:ascii="Simplified Arabic" w:hAnsi="Simplified Arabic" w:cs="Simplified Arabic" w:hint="cs"/>
          <w:b/>
          <w:bCs/>
          <w:color w:val="000000" w:themeColor="text1"/>
          <w:sz w:val="28"/>
          <w:szCs w:val="28"/>
          <w:rtl/>
        </w:rPr>
        <w:t>ــ</w:t>
      </w:r>
      <w:r w:rsidRPr="007E4B7B">
        <w:rPr>
          <w:rFonts w:ascii="Simplified Arabic" w:hAnsi="Simplified Arabic" w:cs="Simplified Arabic"/>
          <w:b/>
          <w:bCs/>
          <w:color w:val="000000" w:themeColor="text1"/>
          <w:sz w:val="28"/>
          <w:szCs w:val="28"/>
          <w:rtl/>
        </w:rPr>
        <w:t xml:space="preserve">مد): (2018) دور </w:t>
      </w:r>
      <w:r w:rsidR="0027520D" w:rsidRPr="007E4B7B">
        <w:rPr>
          <w:rFonts w:ascii="Simplified Arabic" w:hAnsi="Simplified Arabic" w:cs="Simplified Arabic"/>
          <w:b/>
          <w:bCs/>
          <w:color w:val="000000" w:themeColor="text1"/>
          <w:sz w:val="28"/>
          <w:szCs w:val="28"/>
          <w:rtl/>
        </w:rPr>
        <w:t>اختصاصيين</w:t>
      </w:r>
      <w:r w:rsidRPr="007E4B7B">
        <w:rPr>
          <w:rFonts w:ascii="Simplified Arabic" w:hAnsi="Simplified Arabic" w:cs="Simplified Arabic"/>
          <w:b/>
          <w:bCs/>
          <w:color w:val="000000" w:themeColor="text1"/>
          <w:sz w:val="28"/>
          <w:szCs w:val="28"/>
          <w:rtl/>
        </w:rPr>
        <w:t xml:space="preserve"> المعلومات كمدراء للمعرفة لتحقيق التحول الرقمي والإبداعي وانعكاسه على الرضا الوظيفي في عصر المعرفة: دراسة مقارنة على جامعتي الأميرة</w:t>
      </w:r>
      <w:r w:rsidR="007C1E1F">
        <w:rPr>
          <w:rFonts w:ascii="Simplified Arabic" w:hAnsi="Simplified Arabic" w:cs="Simplified Arabic"/>
          <w:b/>
          <w:bCs/>
          <w:color w:val="000000" w:themeColor="text1"/>
          <w:sz w:val="28"/>
          <w:szCs w:val="28"/>
        </w:rPr>
        <w:t xml:space="preserve"> </w:t>
      </w:r>
      <w:r w:rsidRPr="007E4B7B">
        <w:rPr>
          <w:rFonts w:ascii="Simplified Arabic" w:hAnsi="Simplified Arabic" w:cs="Simplified Arabic"/>
          <w:b/>
          <w:bCs/>
          <w:color w:val="000000" w:themeColor="text1"/>
          <w:sz w:val="28"/>
          <w:szCs w:val="28"/>
          <w:rtl/>
        </w:rPr>
        <w:t>نورة بنت عبد الرحمن والإمام محمد بن سعود الإسلامية.</w:t>
      </w:r>
    </w:p>
    <w:p w:rsidR="000B7E3C" w:rsidRPr="00D23BB3" w:rsidRDefault="000B7E3C" w:rsidP="00E903AF">
      <w:p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يستمد هذا البحث أهميته من حيوية الموضوع الذي يطرحه</w:t>
      </w:r>
      <w:r w:rsidR="008771E9">
        <w:rPr>
          <w:rFonts w:ascii="Simplified Arabic" w:hAnsi="Simplified Arabic" w:cs="Simplified Arabic" w:hint="cs"/>
          <w:color w:val="222222"/>
          <w:sz w:val="24"/>
          <w:szCs w:val="24"/>
          <w:shd w:val="clear" w:color="auto" w:fill="FFFFFF"/>
          <w:rtl/>
        </w:rPr>
        <w:t>.</w:t>
      </w:r>
      <w:r w:rsidRPr="00D23BB3">
        <w:rPr>
          <w:rFonts w:ascii="Simplified Arabic" w:hAnsi="Simplified Arabic" w:cs="Simplified Arabic"/>
          <w:color w:val="222222"/>
          <w:sz w:val="24"/>
          <w:szCs w:val="24"/>
          <w:shd w:val="clear" w:color="auto" w:fill="FFFFFF"/>
          <w:rtl/>
        </w:rPr>
        <w:t xml:space="preserve"> فمهارات مدراء المعرفة تنعكس عليهم في المقام الأول وعلى المستفيدين في المقام الثاني وعلى المؤسسات التي يعملون </w:t>
      </w:r>
      <w:r w:rsidR="008771E9">
        <w:rPr>
          <w:rFonts w:ascii="Simplified Arabic" w:hAnsi="Simplified Arabic" w:cs="Simplified Arabic" w:hint="cs"/>
          <w:color w:val="222222"/>
          <w:sz w:val="24"/>
          <w:szCs w:val="24"/>
          <w:shd w:val="clear" w:color="auto" w:fill="FFFFFF"/>
          <w:rtl/>
        </w:rPr>
        <w:t>بها</w:t>
      </w:r>
      <w:r w:rsidRPr="00D23BB3">
        <w:rPr>
          <w:rFonts w:ascii="Simplified Arabic" w:hAnsi="Simplified Arabic" w:cs="Simplified Arabic"/>
          <w:color w:val="222222"/>
          <w:sz w:val="24"/>
          <w:szCs w:val="24"/>
          <w:shd w:val="clear" w:color="auto" w:fill="FFFFFF"/>
          <w:rtl/>
        </w:rPr>
        <w:t xml:space="preserve"> في المقام الثالث، فضلاً عن إسهامه في رفع الإنتاجية والرضا الوظيفي في العمل وبالتالي كفاية الأداء وهو التعبير عن الوجه الجديد للمهنة ورسم أبعادها المستقبلية في عصر </w:t>
      </w:r>
      <w:r w:rsidRPr="00D23BB3">
        <w:rPr>
          <w:rFonts w:ascii="Simplified Arabic" w:hAnsi="Simplified Arabic" w:cs="Simplified Arabic"/>
          <w:color w:val="222222"/>
          <w:sz w:val="24"/>
          <w:szCs w:val="24"/>
          <w:shd w:val="clear" w:color="auto" w:fill="FFFFFF"/>
          <w:rtl/>
        </w:rPr>
        <w:lastRenderedPageBreak/>
        <w:t xml:space="preserve">المعرفة. ويتصف اختصاصي المعلومات في العصر الرقمي بأنهم صناع المعرفة، ولديهم القدرة على حل المشكلات وصنع القرارات. فالعصر الرقمي يحتاج إلى اختصاصي معلومات جدد يتمتعون بكفاءات ومهارات غير التي اكتسبوها من خلال دراستهم الأكاديمية، وهذا ما يعكسه سوق العمل الحالي والمستقبلي. تنبع أهمية الدراسة من أهمية دور </w:t>
      </w:r>
      <w:r w:rsidR="0027520D" w:rsidRPr="00D23BB3">
        <w:rPr>
          <w:rFonts w:ascii="Simplified Arabic" w:hAnsi="Simplified Arabic" w:cs="Simplified Arabic"/>
          <w:color w:val="222222"/>
          <w:sz w:val="24"/>
          <w:szCs w:val="24"/>
          <w:shd w:val="clear" w:color="auto" w:fill="FFFFFF"/>
          <w:rtl/>
        </w:rPr>
        <w:t>اختصاصيين</w:t>
      </w:r>
      <w:r w:rsidRPr="00D23BB3">
        <w:rPr>
          <w:rFonts w:ascii="Simplified Arabic" w:hAnsi="Simplified Arabic" w:cs="Simplified Arabic"/>
          <w:color w:val="222222"/>
          <w:sz w:val="24"/>
          <w:szCs w:val="24"/>
          <w:shd w:val="clear" w:color="auto" w:fill="FFFFFF"/>
          <w:rtl/>
        </w:rPr>
        <w:t xml:space="preserve"> المعلومات في الارتقاء بمستوى الخدمات التي سوف يقدمونها لمجتمع المستفيدين؛ هذا إلى جانب التعرف على المهارات الإبداعية وتنميتها لدى </w:t>
      </w:r>
      <w:r w:rsidR="0027520D" w:rsidRPr="00D23BB3">
        <w:rPr>
          <w:rFonts w:ascii="Simplified Arabic" w:hAnsi="Simplified Arabic" w:cs="Simplified Arabic"/>
          <w:color w:val="222222"/>
          <w:sz w:val="24"/>
          <w:szCs w:val="24"/>
          <w:shd w:val="clear" w:color="auto" w:fill="FFFFFF"/>
          <w:rtl/>
        </w:rPr>
        <w:t>اختصاصيين</w:t>
      </w:r>
      <w:r w:rsidRPr="00D23BB3">
        <w:rPr>
          <w:rFonts w:ascii="Simplified Arabic" w:hAnsi="Simplified Arabic" w:cs="Simplified Arabic"/>
          <w:color w:val="222222"/>
          <w:sz w:val="24"/>
          <w:szCs w:val="24"/>
          <w:shd w:val="clear" w:color="auto" w:fill="FFFFFF"/>
          <w:rtl/>
        </w:rPr>
        <w:t xml:space="preserve"> المعلومات، والتي يجب أن تتلاءم مع التغيرات الجذرية المرتبطة بصناعة المعرفة في عصر اقتصاد المعرفة. لقد تغير الدور الذي كان يقوم به </w:t>
      </w:r>
      <w:r w:rsidR="0027520D" w:rsidRPr="00D23BB3">
        <w:rPr>
          <w:rFonts w:ascii="Simplified Arabic" w:hAnsi="Simplified Arabic" w:cs="Simplified Arabic"/>
          <w:color w:val="222222"/>
          <w:sz w:val="24"/>
          <w:szCs w:val="24"/>
          <w:shd w:val="clear" w:color="auto" w:fill="FFFFFF"/>
          <w:rtl/>
        </w:rPr>
        <w:t>اختصاصيين</w:t>
      </w:r>
      <w:r w:rsidRPr="00D23BB3">
        <w:rPr>
          <w:rFonts w:ascii="Simplified Arabic" w:hAnsi="Simplified Arabic" w:cs="Simplified Arabic"/>
          <w:color w:val="222222"/>
          <w:sz w:val="24"/>
          <w:szCs w:val="24"/>
          <w:shd w:val="clear" w:color="auto" w:fill="FFFFFF"/>
          <w:rtl/>
        </w:rPr>
        <w:t xml:space="preserve"> المكتبات من تقديم الخدمة لرواد المكتبة إلى إنتاج المعرفة، وأصبحوا مطالبين بأدوار جديدة تتلاءم مع تحديات العصر الرقمي، وأصبحت هناك حاجه ومتطلب حيوي لتطوير مهني </w:t>
      </w:r>
      <w:r w:rsidR="0027520D" w:rsidRPr="00D23BB3">
        <w:rPr>
          <w:rFonts w:ascii="Simplified Arabic" w:hAnsi="Simplified Arabic" w:cs="Simplified Arabic"/>
          <w:color w:val="222222"/>
          <w:sz w:val="24"/>
          <w:szCs w:val="24"/>
          <w:shd w:val="clear" w:color="auto" w:fill="FFFFFF"/>
          <w:rtl/>
        </w:rPr>
        <w:t>لاختصاصي</w:t>
      </w:r>
      <w:r w:rsidRPr="00D23BB3">
        <w:rPr>
          <w:rFonts w:ascii="Simplified Arabic" w:hAnsi="Simplified Arabic" w:cs="Simplified Arabic"/>
          <w:color w:val="222222"/>
          <w:sz w:val="24"/>
          <w:szCs w:val="24"/>
          <w:shd w:val="clear" w:color="auto" w:fill="FFFFFF"/>
          <w:rtl/>
        </w:rPr>
        <w:t xml:space="preserve"> المعلومات من خلال تطوير قدراتهم ومهاراتهم في بيئة المعلومات الرقمية عن طريق التنمية المهنية والتي يقصد بها الجهود الإدارية المنظمة الهادفة إلى تطوير المهارات والقدرات بما يتلاءم مع التغيرات والتطورات، وبما يكفل قيامهم بأعمالهم ووظائفهم بكفاءة عالية في مجتمع المعرفة. إن أخصائي المكتبات عليه أن يتصف بقدر كبير من الإبداع في تقديم الخدمات المعلوماتية، فعليه أن يكون ملماً بتكنولوجيا المعلومات حتى يستطيع أن يسخرها بالفكر </w:t>
      </w:r>
      <w:r w:rsidR="00E903AF">
        <w:rPr>
          <w:rFonts w:ascii="Simplified Arabic" w:hAnsi="Simplified Arabic" w:cs="Simplified Arabic" w:hint="cs"/>
          <w:color w:val="222222"/>
          <w:sz w:val="24"/>
          <w:szCs w:val="24"/>
          <w:shd w:val="clear" w:color="auto" w:fill="FFFFFF"/>
          <w:rtl/>
        </w:rPr>
        <w:t>ا</w:t>
      </w:r>
      <w:r w:rsidRPr="00D23BB3">
        <w:rPr>
          <w:rFonts w:ascii="Simplified Arabic" w:hAnsi="Simplified Arabic" w:cs="Simplified Arabic"/>
          <w:color w:val="222222"/>
          <w:sz w:val="24"/>
          <w:szCs w:val="24"/>
          <w:shd w:val="clear" w:color="auto" w:fill="FFFFFF"/>
          <w:rtl/>
        </w:rPr>
        <w:t>لابتكاري في خدمات جديدة، أو على أقل تقدير يقوم باستخدام تطبيقات الإنترنت وإمكانياتها في خدمة المستفيدين على اختلاف فئاتهم وثقافاتهم، وقد استخدمت الدراسة المنهج الوصفي التحليلي المقارن  وكانت أهم التوصيات</w:t>
      </w:r>
      <w:r w:rsidR="00E903AF">
        <w:rPr>
          <w:rFonts w:ascii="Simplified Arabic" w:hAnsi="Simplified Arabic" w:cs="Simplified Arabic" w:hint="cs"/>
          <w:color w:val="222222"/>
          <w:sz w:val="24"/>
          <w:szCs w:val="24"/>
          <w:shd w:val="clear" w:color="auto" w:fill="FFFFFF"/>
          <w:rtl/>
        </w:rPr>
        <w:t>:</w:t>
      </w:r>
    </w:p>
    <w:p w:rsidR="000B7E3C" w:rsidRPr="00D23BB3" w:rsidRDefault="000B7E3C" w:rsidP="00681D00">
      <w:pPr>
        <w:pStyle w:val="ListParagraph"/>
        <w:numPr>
          <w:ilvl w:val="0"/>
          <w:numId w:val="18"/>
        </w:numPr>
        <w:spacing w:after="200"/>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ضرورة إدراك مفهوم إدارة المعرفة، وأهميتها وكيفية تطبيقها حلول للعديد من التحديات التي تواجه المؤسسة وتحول دون وصولها إلى مستوى فكري معرفي متطور، إلى جانب نشر الوعي المعرفي بأهمية تطبيق إدار</w:t>
      </w:r>
      <w:r w:rsidR="00E903AF">
        <w:rPr>
          <w:rFonts w:ascii="Simplified Arabic" w:hAnsi="Simplified Arabic" w:cs="Simplified Arabic"/>
          <w:color w:val="222222"/>
          <w:sz w:val="24"/>
          <w:szCs w:val="24"/>
          <w:shd w:val="clear" w:color="auto" w:fill="FFFFFF"/>
          <w:rtl/>
        </w:rPr>
        <w:t xml:space="preserve">ة المعرفة كمدخل للجودة وتحسين </w:t>
      </w:r>
      <w:r w:rsidRPr="00D23BB3">
        <w:rPr>
          <w:rFonts w:ascii="Simplified Arabic" w:hAnsi="Simplified Arabic" w:cs="Simplified Arabic"/>
          <w:color w:val="222222"/>
          <w:sz w:val="24"/>
          <w:szCs w:val="24"/>
          <w:shd w:val="clear" w:color="auto" w:fill="FFFFFF"/>
          <w:rtl/>
        </w:rPr>
        <w:t>أداء المؤسسة ، وزيادة قدرتها على الإبداع والابتكار الرقمي.</w:t>
      </w:r>
    </w:p>
    <w:p w:rsidR="000B7E3C" w:rsidRPr="00D23BB3" w:rsidRDefault="000B7E3C" w:rsidP="00681D00">
      <w:pPr>
        <w:pStyle w:val="ListParagraph"/>
        <w:numPr>
          <w:ilvl w:val="0"/>
          <w:numId w:val="18"/>
        </w:numPr>
        <w:spacing w:after="200"/>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اختيار النمط القيادي المبدع للقيادات العليا بالمؤسسة حيث تأثيراته تكون أكثر إيجابية على ممارسات عن التعقيد والبيروقراطية، ومواجهة التحديات أثناء أداء أعمالهم، فالقيادة المناسبة هي التي تتصف بالقدرة على تحديد الرؤية المشتركة للآخرين، وتكون قدوة للعاملين </w:t>
      </w:r>
      <w:r w:rsidR="004A5995" w:rsidRPr="00D23BB3">
        <w:rPr>
          <w:rFonts w:ascii="Simplified Arabic" w:hAnsi="Simplified Arabic" w:cs="Simplified Arabic"/>
          <w:color w:val="222222"/>
          <w:sz w:val="24"/>
          <w:szCs w:val="24"/>
          <w:shd w:val="clear" w:color="auto" w:fill="FFFFFF"/>
          <w:rtl/>
        </w:rPr>
        <w:t>بموضوعتيها</w:t>
      </w:r>
      <w:r w:rsidRPr="00D23BB3">
        <w:rPr>
          <w:rFonts w:ascii="Simplified Arabic" w:hAnsi="Simplified Arabic" w:cs="Simplified Arabic"/>
          <w:color w:val="222222"/>
          <w:sz w:val="24"/>
          <w:szCs w:val="24"/>
          <w:shd w:val="clear" w:color="auto" w:fill="FFFFFF"/>
          <w:rtl/>
        </w:rPr>
        <w:t xml:space="preserve"> في الحكم واتخاذ القرارات والمرونة والتفاعلية.</w:t>
      </w:r>
    </w:p>
    <w:p w:rsidR="000B7E3C" w:rsidRPr="00D23BB3" w:rsidRDefault="000B7E3C" w:rsidP="00681D00">
      <w:pPr>
        <w:pStyle w:val="ListParagraph"/>
        <w:numPr>
          <w:ilvl w:val="0"/>
          <w:numId w:val="18"/>
        </w:numPr>
        <w:spacing w:after="200"/>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قيام المنظمات التي ترغب الوصول إلى مستويات مرتفعة من الإبداع الإداري أن تبذل جهودا ملحوظة لتوفير الثقافة التنظيمية الملائمة والمشجعة للإبداع، ولذلك يجب على الإدارة الاهتمام بتعيين مهام ومسؤوليات تتفق مع قدرات ومهارات الموظفين، وربطها كذلك بنظام حوافز يتفق مع الحاجات الفعلية لهم، وتعيين أهداف واضحة وواقعية للأداء، وأهداف صعبة ولكن مقبولة لتشجيع الإبداع والابتكار، مع التأكيد على توفير معلومات مرتدة عن التقدم في تحقيق الهدف، وذلك من خلال الاهتمام بالعلاقات الاجتماعية بين العاملين والإدارة، </w:t>
      </w:r>
      <w:r w:rsidR="00E903AF">
        <w:rPr>
          <w:rFonts w:ascii="Simplified Arabic" w:hAnsi="Simplified Arabic" w:cs="Simplified Arabic"/>
          <w:color w:val="222222"/>
          <w:sz w:val="24"/>
          <w:szCs w:val="24"/>
          <w:shd w:val="clear" w:color="auto" w:fill="FFFFFF"/>
          <w:rtl/>
        </w:rPr>
        <w:t>واستغلالها وتعزيزها من خلال ت</w:t>
      </w:r>
      <w:r w:rsidR="00E903AF">
        <w:rPr>
          <w:rFonts w:ascii="Simplified Arabic" w:hAnsi="Simplified Arabic" w:cs="Simplified Arabic" w:hint="cs"/>
          <w:color w:val="222222"/>
          <w:sz w:val="24"/>
          <w:szCs w:val="24"/>
          <w:shd w:val="clear" w:color="auto" w:fill="FFFFFF"/>
          <w:rtl/>
        </w:rPr>
        <w:t>ض</w:t>
      </w:r>
      <w:r w:rsidRPr="00D23BB3">
        <w:rPr>
          <w:rFonts w:ascii="Simplified Arabic" w:hAnsi="Simplified Arabic" w:cs="Simplified Arabic"/>
          <w:color w:val="222222"/>
          <w:sz w:val="24"/>
          <w:szCs w:val="24"/>
          <w:shd w:val="clear" w:color="auto" w:fill="FFFFFF"/>
          <w:rtl/>
        </w:rPr>
        <w:t>افر الجهود، والعمل بروح الفريق، وسهوله الاتصال، والانسجام بين أهداف  الفر</w:t>
      </w:r>
      <w:r w:rsidR="00E903AF">
        <w:rPr>
          <w:rFonts w:ascii="Simplified Arabic" w:hAnsi="Simplified Arabic" w:cs="Simplified Arabic"/>
          <w:color w:val="222222"/>
          <w:sz w:val="24"/>
          <w:szCs w:val="24"/>
          <w:shd w:val="clear" w:color="auto" w:fill="FFFFFF"/>
          <w:rtl/>
        </w:rPr>
        <w:t xml:space="preserve">د والإدارة، لتقديم إسهامات تصب </w:t>
      </w:r>
      <w:r w:rsidR="00E903AF">
        <w:rPr>
          <w:rFonts w:ascii="Simplified Arabic" w:hAnsi="Simplified Arabic" w:cs="Simplified Arabic" w:hint="cs"/>
          <w:color w:val="222222"/>
          <w:sz w:val="24"/>
          <w:szCs w:val="24"/>
          <w:shd w:val="clear" w:color="auto" w:fill="FFFFFF"/>
          <w:rtl/>
        </w:rPr>
        <w:t xml:space="preserve">فى </w:t>
      </w:r>
      <w:r w:rsidRPr="00D23BB3">
        <w:rPr>
          <w:rFonts w:ascii="Simplified Arabic" w:hAnsi="Simplified Arabic" w:cs="Simplified Arabic"/>
          <w:color w:val="222222"/>
          <w:sz w:val="24"/>
          <w:szCs w:val="24"/>
          <w:shd w:val="clear" w:color="auto" w:fill="FFFFFF"/>
          <w:rtl/>
        </w:rPr>
        <w:t>مصلحة الهيئة، فضلا عن كونها تزيد الرضا الوظيفي للعاملين.</w:t>
      </w:r>
    </w:p>
    <w:p w:rsidR="000B7E3C" w:rsidRPr="00D23BB3" w:rsidRDefault="000B7E3C" w:rsidP="00681D00">
      <w:pPr>
        <w:pStyle w:val="ListParagraph"/>
        <w:numPr>
          <w:ilvl w:val="0"/>
          <w:numId w:val="18"/>
        </w:numPr>
        <w:spacing w:after="200"/>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تشجيع التنافس والإبداع بين الموظفين في الهيئة، وكذلك إفساح المجال لذوي المهارات والكفاءات </w:t>
      </w:r>
      <w:r w:rsidR="00EE60DD" w:rsidRPr="00D23BB3">
        <w:rPr>
          <w:rFonts w:ascii="Simplified Arabic" w:hAnsi="Simplified Arabic" w:cs="Simplified Arabic"/>
          <w:color w:val="222222"/>
          <w:sz w:val="24"/>
          <w:szCs w:val="24"/>
          <w:shd w:val="clear" w:color="auto" w:fill="FFFFFF"/>
          <w:rtl/>
        </w:rPr>
        <w:t>للترقي والمشاركة</w:t>
      </w:r>
      <w:r w:rsidRPr="00D23BB3">
        <w:rPr>
          <w:rFonts w:ascii="Simplified Arabic" w:hAnsi="Simplified Arabic" w:cs="Simplified Arabic"/>
          <w:color w:val="222222"/>
          <w:sz w:val="24"/>
          <w:szCs w:val="24"/>
          <w:shd w:val="clear" w:color="auto" w:fill="FFFFFF"/>
          <w:rtl/>
        </w:rPr>
        <w:t xml:space="preserve"> الفعالة في وضع الخط</w:t>
      </w:r>
      <w:r w:rsidR="00E903AF">
        <w:rPr>
          <w:rFonts w:ascii="Simplified Arabic" w:hAnsi="Simplified Arabic" w:cs="Simplified Arabic" w:hint="cs"/>
          <w:color w:val="222222"/>
          <w:sz w:val="24"/>
          <w:szCs w:val="24"/>
          <w:shd w:val="clear" w:color="auto" w:fill="FFFFFF"/>
          <w:rtl/>
        </w:rPr>
        <w:t>ط</w:t>
      </w:r>
      <w:r w:rsidRPr="00D23BB3">
        <w:rPr>
          <w:rFonts w:ascii="Simplified Arabic" w:hAnsi="Simplified Arabic" w:cs="Simplified Arabic"/>
          <w:color w:val="222222"/>
          <w:sz w:val="24"/>
          <w:szCs w:val="24"/>
          <w:shd w:val="clear" w:color="auto" w:fill="FFFFFF"/>
          <w:rtl/>
        </w:rPr>
        <w:t xml:space="preserve"> والأهداف </w:t>
      </w:r>
      <w:r w:rsidR="00EE60DD" w:rsidRPr="00D23BB3">
        <w:rPr>
          <w:rFonts w:ascii="Simplified Arabic" w:hAnsi="Simplified Arabic" w:cs="Simplified Arabic"/>
          <w:color w:val="222222"/>
          <w:sz w:val="24"/>
          <w:szCs w:val="24"/>
          <w:shd w:val="clear" w:color="auto" w:fill="FFFFFF"/>
          <w:rtl/>
        </w:rPr>
        <w:t>الاستراتيجية</w:t>
      </w:r>
      <w:r w:rsidRPr="00D23BB3">
        <w:rPr>
          <w:rFonts w:ascii="Simplified Arabic" w:hAnsi="Simplified Arabic" w:cs="Simplified Arabic"/>
          <w:color w:val="222222"/>
          <w:sz w:val="24"/>
          <w:szCs w:val="24"/>
          <w:shd w:val="clear" w:color="auto" w:fill="FFFFFF"/>
          <w:rtl/>
        </w:rPr>
        <w:t xml:space="preserve"> للمنظمة، مما يدعم الشعور بالرضا الذي يستقيه الفرد من وظيفته، وللوصول بالكفاءة إلى أحسن صورها؛ لابد أن تهتم المنظمات بتشجيع الإبداع بجانبيه الإداري ، مثل إدخال الأفكار الجديدة، والأساليب التي تؤدي إلى الإنتاج العالي، والإسهامات المضافة، </w:t>
      </w:r>
      <w:r w:rsidRPr="00D23BB3">
        <w:rPr>
          <w:rFonts w:ascii="Simplified Arabic" w:hAnsi="Simplified Arabic" w:cs="Simplified Arabic"/>
          <w:color w:val="222222"/>
          <w:sz w:val="24"/>
          <w:szCs w:val="24"/>
          <w:shd w:val="clear" w:color="auto" w:fill="FFFFFF"/>
          <w:rtl/>
        </w:rPr>
        <w:lastRenderedPageBreak/>
        <w:t>والطرق الخلاقة والمختصرة والمبسطة في الأداء وذلك لأن الرضا الوظيفي يعد مؤشرا مهما للرضا عن الحياة، والتحدي العقلي هو عامل أساسي فيه. وبالتالي؛ فإن الطريقة الأكثر فعالية التي يمكن للمنظمة تعزيز الرضا الوظيفي لموظفيها، هو تعزيز التحدي العقلي في وظائفهم، والطريقة الأكثر أهمية التي يستطيع معظم الأفراد من خلالها تحسين رضاهم الوظيفي، هي البحث عن العمل الذي يشكل تحديا عقليا</w:t>
      </w:r>
      <w:r w:rsidR="00E903AF">
        <w:rPr>
          <w:rFonts w:ascii="Simplified Arabic" w:hAnsi="Simplified Arabic" w:cs="Simplified Arabic" w:hint="cs"/>
          <w:color w:val="222222"/>
          <w:sz w:val="24"/>
          <w:szCs w:val="24"/>
          <w:shd w:val="clear" w:color="auto" w:fill="FFFFFF"/>
          <w:rtl/>
        </w:rPr>
        <w:t>.</w:t>
      </w:r>
    </w:p>
    <w:p w:rsidR="000B7E3C" w:rsidRPr="00D23BB3" w:rsidRDefault="000B7E3C" w:rsidP="00681D00">
      <w:pPr>
        <w:pStyle w:val="ListParagraph"/>
        <w:numPr>
          <w:ilvl w:val="0"/>
          <w:numId w:val="18"/>
        </w:numPr>
        <w:spacing w:after="200"/>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العمل على تأسيس وحدة إدارية خاصة بإدارة المعرفة، يكون هدفها إعداد مبادرات لتطبيق إدارة المعرفة من خلال وضع مخطط استراتيجي لإدارة المعرفة، وإعداد تقارير سنوية حول نتائج تنفيذ هذا المخطط ، ويكون من ضمن مهام هذه الوحدة الإدارية تطوير الأداء الفردي والتنظيمي وتحقيق جودة في أداء المهام والخدمات للوصول إلى التميز والتنافسية وذلك من خلال وضع آلية واضحة وفاعلة لدعم وتحفيز عملية التميز والإبداع لدى العاملين.</w:t>
      </w:r>
    </w:p>
    <w:p w:rsidR="000B7E3C" w:rsidRPr="00D23BB3" w:rsidRDefault="000B7E3C" w:rsidP="00681D00">
      <w:pPr>
        <w:pStyle w:val="ListParagraph"/>
        <w:numPr>
          <w:ilvl w:val="0"/>
          <w:numId w:val="18"/>
        </w:numPr>
        <w:spacing w:after="200"/>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الاهتمام بتطوير قدرات العاملين وتنمية مهاراتهم وخبراتهم من خلال تفعيل برامج التدريب الداخلي والخارجي، والتعليم المستمر، وتقييم الأداء، وتقديم مكافآت مجزية للعاملين في مجال المعرفة لدعم تعزيز الثقافة الإبداعية والجودة الشاملة من خلال الرضا الوظيفي والرضا عن الأداء المؤسسي.</w:t>
      </w:r>
    </w:p>
    <w:p w:rsidR="000B7E3C" w:rsidRPr="00D23BB3" w:rsidRDefault="000B7E3C" w:rsidP="00681D00">
      <w:pPr>
        <w:pStyle w:val="ListParagraph"/>
        <w:numPr>
          <w:ilvl w:val="0"/>
          <w:numId w:val="18"/>
        </w:numPr>
        <w:spacing w:after="200"/>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ضرورة تعزيز ثقافة تبادل المعرفة وإمكانية تحقيقها للابتكار التنظيمي من خلال تحفيز العاملين وتصميم الأخلاقيات المهنية والاجتماعية وذلك بالسعي إلى تحويل المؤسسة إلى منظومة مبدعة تواجه متغيرات العصر لتحسين إدارة كياناتها ومخرجاتها وأفرادها ومستخدميها.</w:t>
      </w:r>
    </w:p>
    <w:p w:rsidR="000B7E3C" w:rsidRPr="00D23BB3" w:rsidRDefault="000B7E3C" w:rsidP="00E903AF">
      <w:pPr>
        <w:pStyle w:val="ListParagraph"/>
        <w:numPr>
          <w:ilvl w:val="0"/>
          <w:numId w:val="18"/>
        </w:numPr>
        <w:spacing w:after="200"/>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مراجعة مؤسسات المعلومات مجتمع الدراسة خططها </w:t>
      </w:r>
      <w:r w:rsidR="00EE60DD" w:rsidRPr="00D23BB3">
        <w:rPr>
          <w:rFonts w:ascii="Simplified Arabic" w:hAnsi="Simplified Arabic" w:cs="Simplified Arabic"/>
          <w:color w:val="222222"/>
          <w:sz w:val="24"/>
          <w:szCs w:val="24"/>
          <w:shd w:val="clear" w:color="auto" w:fill="FFFFFF"/>
          <w:rtl/>
        </w:rPr>
        <w:t>الاستراتيجية</w:t>
      </w:r>
      <w:r w:rsidR="00E903AF">
        <w:rPr>
          <w:rFonts w:ascii="Simplified Arabic" w:hAnsi="Simplified Arabic" w:cs="Simplified Arabic"/>
          <w:color w:val="222222"/>
          <w:sz w:val="24"/>
          <w:szCs w:val="24"/>
          <w:shd w:val="clear" w:color="auto" w:fill="FFFFFF"/>
          <w:rtl/>
        </w:rPr>
        <w:t xml:space="preserve"> فعليا و</w:t>
      </w:r>
      <w:r w:rsidR="00E903AF">
        <w:rPr>
          <w:rFonts w:ascii="Simplified Arabic" w:hAnsi="Simplified Arabic" w:cs="Simplified Arabic" w:hint="cs"/>
          <w:color w:val="222222"/>
          <w:sz w:val="24"/>
          <w:szCs w:val="24"/>
          <w:shd w:val="clear" w:color="auto" w:fill="FFFFFF"/>
          <w:rtl/>
        </w:rPr>
        <w:t>ب</w:t>
      </w:r>
      <w:r w:rsidRPr="00D23BB3">
        <w:rPr>
          <w:rFonts w:ascii="Simplified Arabic" w:hAnsi="Simplified Arabic" w:cs="Simplified Arabic"/>
          <w:color w:val="222222"/>
          <w:sz w:val="24"/>
          <w:szCs w:val="24"/>
          <w:shd w:val="clear" w:color="auto" w:fill="FFFFFF"/>
          <w:rtl/>
        </w:rPr>
        <w:t xml:space="preserve">شكل حقيقي، والقيام بتعديل </w:t>
      </w:r>
      <w:r w:rsidR="00E903AF">
        <w:rPr>
          <w:rFonts w:ascii="Simplified Arabic" w:hAnsi="Simplified Arabic" w:cs="Simplified Arabic" w:hint="cs"/>
          <w:color w:val="222222"/>
          <w:sz w:val="24"/>
          <w:szCs w:val="24"/>
          <w:shd w:val="clear" w:color="auto" w:fill="FFFFFF"/>
          <w:rtl/>
        </w:rPr>
        <w:t>و</w:t>
      </w:r>
      <w:r w:rsidRPr="00D23BB3">
        <w:rPr>
          <w:rFonts w:ascii="Simplified Arabic" w:hAnsi="Simplified Arabic" w:cs="Simplified Arabic"/>
          <w:color w:val="222222"/>
          <w:sz w:val="24"/>
          <w:szCs w:val="24"/>
          <w:shd w:val="clear" w:color="auto" w:fill="FFFFFF"/>
          <w:rtl/>
        </w:rPr>
        <w:t>صياغة وتصميم الرؤية والرسالة والأهداف بناء</w:t>
      </w:r>
      <w:r w:rsidR="00E903AF">
        <w:rPr>
          <w:rFonts w:ascii="Simplified Arabic" w:hAnsi="Simplified Arabic" w:cs="Simplified Arabic" w:hint="cs"/>
          <w:color w:val="222222"/>
          <w:sz w:val="24"/>
          <w:szCs w:val="24"/>
          <w:shd w:val="clear" w:color="auto" w:fill="FFFFFF"/>
          <w:rtl/>
        </w:rPr>
        <w:t>اً</w:t>
      </w:r>
      <w:r w:rsidRPr="00D23BB3">
        <w:rPr>
          <w:rFonts w:ascii="Simplified Arabic" w:hAnsi="Simplified Arabic" w:cs="Simplified Arabic"/>
          <w:color w:val="222222"/>
          <w:sz w:val="24"/>
          <w:szCs w:val="24"/>
          <w:shd w:val="clear" w:color="auto" w:fill="FFFFFF"/>
          <w:rtl/>
        </w:rPr>
        <w:t xml:space="preserve"> على أسس علمية ووفق معايير سليمة، وأن تتبنى الفكر الاستراتيجي في كل قسم أو إدارة أو برنامج أو مشروع في تلك المؤسسات، على أن تكون نابعة من الرؤية والرسالة للمؤسسة </w:t>
      </w:r>
      <w:r w:rsidR="00E903AF">
        <w:rPr>
          <w:rFonts w:ascii="Simplified Arabic" w:hAnsi="Simplified Arabic" w:cs="Simplified Arabic" w:hint="cs"/>
          <w:color w:val="222222"/>
          <w:sz w:val="24"/>
          <w:szCs w:val="24"/>
          <w:shd w:val="clear" w:color="auto" w:fill="FFFFFF"/>
          <w:rtl/>
        </w:rPr>
        <w:t>الام</w:t>
      </w:r>
      <w:r w:rsidRPr="00D23BB3">
        <w:rPr>
          <w:rFonts w:ascii="Simplified Arabic" w:hAnsi="Simplified Arabic" w:cs="Simplified Arabic"/>
          <w:color w:val="222222"/>
          <w:sz w:val="24"/>
          <w:szCs w:val="24"/>
          <w:shd w:val="clear" w:color="auto" w:fill="FFFFFF"/>
          <w:rtl/>
        </w:rPr>
        <w:t>.</w:t>
      </w:r>
    </w:p>
    <w:p w:rsidR="000B7E3C" w:rsidRPr="00D23BB3" w:rsidRDefault="000B7E3C" w:rsidP="00E903AF">
      <w:pPr>
        <w:pStyle w:val="ListParagraph"/>
        <w:numPr>
          <w:ilvl w:val="0"/>
          <w:numId w:val="18"/>
        </w:numPr>
        <w:spacing w:after="200"/>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استفادة مؤسسات المعلومات من المراكز والهيئات التي تنتمي إليها، والتي تمارس بالفعل عمليات التخطي</w:t>
      </w:r>
      <w:r w:rsidR="00E903AF">
        <w:rPr>
          <w:rFonts w:ascii="Simplified Arabic" w:hAnsi="Simplified Arabic" w:cs="Simplified Arabic" w:hint="cs"/>
          <w:color w:val="222222"/>
          <w:sz w:val="24"/>
          <w:szCs w:val="24"/>
          <w:shd w:val="clear" w:color="auto" w:fill="FFFFFF"/>
          <w:rtl/>
        </w:rPr>
        <w:t>ط</w:t>
      </w:r>
      <w:r w:rsidRPr="00D23BB3">
        <w:rPr>
          <w:rFonts w:ascii="Simplified Arabic" w:hAnsi="Simplified Arabic" w:cs="Simplified Arabic"/>
          <w:color w:val="222222"/>
          <w:sz w:val="24"/>
          <w:szCs w:val="24"/>
          <w:shd w:val="clear" w:color="auto" w:fill="FFFFFF"/>
          <w:rtl/>
        </w:rPr>
        <w:t xml:space="preserve"> الاستراتيجي في ظل وجود إدارة للجودة</w:t>
      </w:r>
      <w:r w:rsidR="00E903AF">
        <w:rPr>
          <w:rFonts w:ascii="Simplified Arabic" w:hAnsi="Simplified Arabic" w:cs="Simplified Arabic"/>
          <w:color w:val="222222"/>
          <w:sz w:val="24"/>
          <w:szCs w:val="24"/>
          <w:shd w:val="clear" w:color="auto" w:fill="FFFFFF"/>
          <w:rtl/>
        </w:rPr>
        <w:t xml:space="preserve"> والاعتماد الأكاديمي وتبنى سياس</w:t>
      </w:r>
      <w:r w:rsidRPr="00D23BB3">
        <w:rPr>
          <w:rFonts w:ascii="Simplified Arabic" w:hAnsi="Simplified Arabic" w:cs="Simplified Arabic"/>
          <w:color w:val="222222"/>
          <w:sz w:val="24"/>
          <w:szCs w:val="24"/>
          <w:shd w:val="clear" w:color="auto" w:fill="FFFFFF"/>
          <w:rtl/>
        </w:rPr>
        <w:t>ة الجودة الشاملة والتخطي</w:t>
      </w:r>
      <w:r w:rsidR="00E903AF">
        <w:rPr>
          <w:rFonts w:ascii="Simplified Arabic" w:hAnsi="Simplified Arabic" w:cs="Simplified Arabic" w:hint="cs"/>
          <w:color w:val="222222"/>
          <w:sz w:val="24"/>
          <w:szCs w:val="24"/>
          <w:shd w:val="clear" w:color="auto" w:fill="FFFFFF"/>
          <w:rtl/>
        </w:rPr>
        <w:t>ط</w:t>
      </w:r>
      <w:r w:rsidRPr="00D23BB3">
        <w:rPr>
          <w:rFonts w:ascii="Simplified Arabic" w:hAnsi="Simplified Arabic" w:cs="Simplified Arabic"/>
          <w:color w:val="222222"/>
          <w:sz w:val="24"/>
          <w:szCs w:val="24"/>
          <w:shd w:val="clear" w:color="auto" w:fill="FFFFFF"/>
          <w:rtl/>
        </w:rPr>
        <w:t xml:space="preserve"> الاستراتيجي داخل مؤسسات المعلومات بطريقة منهجية على اعتبار أنها جزء من العملية التعليمية والبحثية وشريك أساس</w:t>
      </w:r>
      <w:r w:rsidR="00E903AF">
        <w:rPr>
          <w:rFonts w:ascii="Simplified Arabic" w:hAnsi="Simplified Arabic" w:cs="Simplified Arabic" w:hint="cs"/>
          <w:color w:val="222222"/>
          <w:sz w:val="24"/>
          <w:szCs w:val="24"/>
          <w:shd w:val="clear" w:color="auto" w:fill="FFFFFF"/>
          <w:rtl/>
        </w:rPr>
        <w:t>ى</w:t>
      </w:r>
      <w:r w:rsidRPr="00D23BB3">
        <w:rPr>
          <w:rFonts w:ascii="Simplified Arabic" w:hAnsi="Simplified Arabic" w:cs="Simplified Arabic"/>
          <w:color w:val="222222"/>
          <w:sz w:val="24"/>
          <w:szCs w:val="24"/>
          <w:shd w:val="clear" w:color="auto" w:fill="FFFFFF"/>
          <w:rtl/>
        </w:rPr>
        <w:t xml:space="preserve"> فيها وليست منفصلة عنها.</w:t>
      </w:r>
    </w:p>
    <w:p w:rsidR="000B7E3C" w:rsidRPr="00D23BB3" w:rsidRDefault="000B7E3C" w:rsidP="00681D00">
      <w:pPr>
        <w:pStyle w:val="ListParagraph"/>
        <w:numPr>
          <w:ilvl w:val="0"/>
          <w:numId w:val="18"/>
        </w:numPr>
        <w:spacing w:after="200"/>
        <w:ind w:left="632"/>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 على المؤسسة تطبيق إدارة المعرفة لكي تحدث تغيير في ثقافة العاملين فيها إلى الأفضل، وتغيير الثقافة ينحصر تحت ثلاثة أمور هي:</w:t>
      </w:r>
    </w:p>
    <w:p w:rsidR="000B7E3C" w:rsidRPr="00D23BB3" w:rsidRDefault="000B7E3C" w:rsidP="00681D00">
      <w:pPr>
        <w:pStyle w:val="ListParagraph"/>
        <w:numPr>
          <w:ilvl w:val="0"/>
          <w:numId w:val="19"/>
        </w:num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تهيئة العاملين لتزويد المعرفة الخاصة بهم.</w:t>
      </w:r>
    </w:p>
    <w:p w:rsidR="000B7E3C" w:rsidRPr="00D23BB3" w:rsidRDefault="000B7E3C" w:rsidP="00681D00">
      <w:pPr>
        <w:pStyle w:val="ListParagraph"/>
        <w:numPr>
          <w:ilvl w:val="0"/>
          <w:numId w:val="19"/>
        </w:num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الاستعداد في استثمار إدارة المعرفة.</w:t>
      </w:r>
    </w:p>
    <w:p w:rsidR="000B7E3C" w:rsidRPr="00D23BB3" w:rsidRDefault="000B7E3C" w:rsidP="00681D00">
      <w:pPr>
        <w:pStyle w:val="ListParagraph"/>
        <w:numPr>
          <w:ilvl w:val="0"/>
          <w:numId w:val="19"/>
        </w:numPr>
        <w:jc w:val="both"/>
        <w:rPr>
          <w:rFonts w:ascii="Simplified Arabic" w:hAnsi="Simplified Arabic" w:cs="Simplified Arabic"/>
          <w:color w:val="222222"/>
          <w:sz w:val="24"/>
          <w:szCs w:val="24"/>
          <w:shd w:val="clear" w:color="auto" w:fill="FFFFFF"/>
          <w:rtl/>
        </w:rPr>
      </w:pPr>
      <w:r w:rsidRPr="00D23BB3">
        <w:rPr>
          <w:rFonts w:ascii="Simplified Arabic" w:hAnsi="Simplified Arabic" w:cs="Simplified Arabic"/>
          <w:color w:val="222222"/>
          <w:sz w:val="24"/>
          <w:szCs w:val="24"/>
          <w:shd w:val="clear" w:color="auto" w:fill="FFFFFF"/>
          <w:rtl/>
        </w:rPr>
        <w:t xml:space="preserve">الاستعداد في استقبال معرفة </w:t>
      </w:r>
      <w:r w:rsidRPr="00D23BB3">
        <w:rPr>
          <w:rFonts w:ascii="Simplified Arabic" w:hAnsi="Simplified Arabic" w:cs="Simplified Arabic"/>
          <w:color w:val="222222"/>
          <w:sz w:val="24"/>
          <w:szCs w:val="24"/>
          <w:shd w:val="clear" w:color="auto" w:fill="FFFFFF"/>
          <w:rtl/>
          <w:lang w:bidi="ar-EG"/>
        </w:rPr>
        <w:t>الآخرين</w:t>
      </w:r>
      <w:r w:rsidRPr="00D23BB3">
        <w:rPr>
          <w:rFonts w:ascii="Simplified Arabic" w:hAnsi="Simplified Arabic" w:cs="Simplified Arabic"/>
          <w:color w:val="222222"/>
          <w:sz w:val="24"/>
          <w:szCs w:val="24"/>
          <w:shd w:val="clear" w:color="auto" w:fill="FFFFFF"/>
          <w:rtl/>
        </w:rPr>
        <w:t>.</w:t>
      </w:r>
    </w:p>
    <w:p w:rsidR="000B7E3C" w:rsidRPr="00E903AF" w:rsidRDefault="000B7E3C" w:rsidP="00681D00">
      <w:pPr>
        <w:pStyle w:val="ListParagraph"/>
        <w:numPr>
          <w:ilvl w:val="0"/>
          <w:numId w:val="18"/>
        </w:numPr>
        <w:spacing w:after="200"/>
        <w:ind w:left="632"/>
        <w:jc w:val="both"/>
        <w:rPr>
          <w:rFonts w:ascii="Simplified Arabic" w:hAnsi="Simplified Arabic" w:cs="Simplified Arabic"/>
          <w:color w:val="222222"/>
          <w:sz w:val="24"/>
          <w:szCs w:val="24"/>
          <w:shd w:val="clear" w:color="auto" w:fill="FFFFFF"/>
        </w:rPr>
      </w:pPr>
      <w:r w:rsidRPr="00D23BB3">
        <w:rPr>
          <w:rFonts w:ascii="Simplified Arabic" w:hAnsi="Simplified Arabic" w:cs="Simplified Arabic"/>
          <w:color w:val="222222"/>
          <w:sz w:val="24"/>
          <w:szCs w:val="24"/>
          <w:shd w:val="clear" w:color="auto" w:fill="FFFFFF"/>
          <w:rtl/>
        </w:rPr>
        <w:t xml:space="preserve"> </w:t>
      </w:r>
      <w:r w:rsidRPr="00E903AF">
        <w:rPr>
          <w:rFonts w:ascii="Simplified Arabic" w:hAnsi="Simplified Arabic" w:cs="Simplified Arabic"/>
          <w:color w:val="222222"/>
          <w:sz w:val="24"/>
          <w:szCs w:val="24"/>
          <w:shd w:val="clear" w:color="auto" w:fill="FFFFFF"/>
          <w:rtl/>
        </w:rPr>
        <w:t xml:space="preserve">ضرورة تبني </w:t>
      </w:r>
      <w:r w:rsidR="00EE60DD" w:rsidRPr="00E903AF">
        <w:rPr>
          <w:rFonts w:ascii="Simplified Arabic" w:hAnsi="Simplified Arabic" w:cs="Simplified Arabic"/>
          <w:color w:val="222222"/>
          <w:sz w:val="24"/>
          <w:szCs w:val="24"/>
          <w:shd w:val="clear" w:color="auto" w:fill="FFFFFF"/>
          <w:rtl/>
        </w:rPr>
        <w:t>استراتيجية</w:t>
      </w:r>
      <w:r w:rsidRPr="00E903AF">
        <w:rPr>
          <w:rFonts w:ascii="Simplified Arabic" w:hAnsi="Simplified Arabic" w:cs="Simplified Arabic"/>
          <w:color w:val="222222"/>
          <w:sz w:val="24"/>
          <w:szCs w:val="24"/>
          <w:shd w:val="clear" w:color="auto" w:fill="FFFFFF"/>
          <w:rtl/>
        </w:rPr>
        <w:t xml:space="preserve"> واضحة لعملية ممارسة مهارات التفكير الإبداعي وخلق ثقافة محفزة ومشجعة وداعمة للإبداع والابتكار الرقمي في عصر المعرفة، وتوفير الدعم لرعاية الأفكار المبدعة وتشجيع المبدعين خلال الإدارة المعرفية الخلاقة </w:t>
      </w:r>
      <w:sdt>
        <w:sdtPr>
          <w:rPr>
            <w:rFonts w:ascii="Simplified Arabic" w:hAnsi="Simplified Arabic" w:cs="Simplified Arabic"/>
            <w:color w:val="222222"/>
            <w:sz w:val="24"/>
            <w:szCs w:val="24"/>
            <w:shd w:val="clear" w:color="auto" w:fill="FFFFFF"/>
            <w:rtl/>
          </w:rPr>
          <w:id w:val="16632780"/>
          <w:citation/>
        </w:sdtPr>
        <w:sdtEndPr/>
        <w:sdtContent>
          <w:r w:rsidR="00A12784" w:rsidRPr="00E903AF">
            <w:rPr>
              <w:rFonts w:ascii="Simplified Arabic" w:hAnsi="Simplified Arabic" w:cs="Simplified Arabic"/>
              <w:color w:val="222222"/>
              <w:sz w:val="24"/>
              <w:szCs w:val="24"/>
              <w:shd w:val="clear" w:color="auto" w:fill="FFFFFF"/>
              <w:rtl/>
            </w:rPr>
            <w:fldChar w:fldCharType="begin"/>
          </w:r>
          <w:r w:rsidRPr="00E903AF">
            <w:rPr>
              <w:rFonts w:ascii="Simplified Arabic" w:hAnsi="Simplified Arabic" w:cs="Simplified Arabic"/>
              <w:color w:val="222222"/>
              <w:sz w:val="24"/>
              <w:szCs w:val="24"/>
              <w:shd w:val="clear" w:color="auto" w:fill="FFFFFF"/>
              <w:lang w:bidi="ar-EG"/>
            </w:rPr>
            <w:instrText>CITATION</w:instrText>
          </w:r>
          <w:r w:rsidRPr="00E903AF">
            <w:rPr>
              <w:rFonts w:ascii="Simplified Arabic" w:hAnsi="Simplified Arabic" w:cs="Simplified Arabic"/>
              <w:color w:val="222222"/>
              <w:sz w:val="24"/>
              <w:szCs w:val="24"/>
              <w:shd w:val="clear" w:color="auto" w:fill="FFFFFF"/>
              <w:rtl/>
              <w:lang w:bidi="ar-EG"/>
            </w:rPr>
            <w:instrText xml:space="preserve"> عفا18 \</w:instrText>
          </w:r>
          <w:r w:rsidRPr="00E903AF">
            <w:rPr>
              <w:rFonts w:ascii="Simplified Arabic" w:hAnsi="Simplified Arabic" w:cs="Simplified Arabic"/>
              <w:color w:val="222222"/>
              <w:sz w:val="24"/>
              <w:szCs w:val="24"/>
              <w:shd w:val="clear" w:color="auto" w:fill="FFFFFF"/>
              <w:lang w:bidi="ar-EG"/>
            </w:rPr>
            <w:instrText>l 3073</w:instrText>
          </w:r>
          <w:r w:rsidR="00A12784" w:rsidRPr="00E903AF">
            <w:rPr>
              <w:rFonts w:ascii="Simplified Arabic" w:hAnsi="Simplified Arabic" w:cs="Simplified Arabic"/>
              <w:color w:val="222222"/>
              <w:sz w:val="24"/>
              <w:szCs w:val="24"/>
              <w:shd w:val="clear" w:color="auto" w:fill="FFFFFF"/>
              <w:rtl/>
            </w:rPr>
            <w:fldChar w:fldCharType="separate"/>
          </w:r>
          <w:r w:rsidR="008E2BB5" w:rsidRPr="008E2BB5">
            <w:rPr>
              <w:rFonts w:ascii="Simplified Arabic" w:hAnsi="Simplified Arabic" w:cs="Simplified Arabic" w:hint="cs"/>
              <w:noProof/>
              <w:color w:val="222222"/>
              <w:sz w:val="24"/>
              <w:szCs w:val="24"/>
              <w:shd w:val="clear" w:color="auto" w:fill="FFFFFF"/>
              <w:rtl/>
            </w:rPr>
            <w:t>(نديم، 2018)</w:t>
          </w:r>
          <w:r w:rsidR="00A12784" w:rsidRPr="00E903AF">
            <w:rPr>
              <w:rFonts w:ascii="Simplified Arabic" w:hAnsi="Simplified Arabic" w:cs="Simplified Arabic"/>
              <w:color w:val="222222"/>
              <w:sz w:val="24"/>
              <w:szCs w:val="24"/>
              <w:shd w:val="clear" w:color="auto" w:fill="FFFFFF"/>
              <w:rtl/>
            </w:rPr>
            <w:fldChar w:fldCharType="end"/>
          </w:r>
        </w:sdtContent>
      </w:sdt>
      <w:r w:rsidR="00E903AF">
        <w:rPr>
          <w:rFonts w:ascii="Simplified Arabic" w:hAnsi="Simplified Arabic" w:cs="Simplified Arabic" w:hint="cs"/>
          <w:color w:val="222222"/>
          <w:sz w:val="24"/>
          <w:szCs w:val="24"/>
          <w:shd w:val="clear" w:color="auto" w:fill="FFFFFF"/>
          <w:rtl/>
        </w:rPr>
        <w:t>.</w:t>
      </w:r>
    </w:p>
    <w:p w:rsidR="000B7E3C" w:rsidRPr="00E903AF" w:rsidRDefault="000B7E3C" w:rsidP="002C299A">
      <w:pPr>
        <w:pStyle w:val="ListParagraph"/>
        <w:numPr>
          <w:ilvl w:val="0"/>
          <w:numId w:val="37"/>
        </w:numPr>
        <w:jc w:val="both"/>
        <w:rPr>
          <w:rFonts w:ascii="Simplified Arabic" w:hAnsi="Simplified Arabic" w:cs="Simplified Arabic"/>
          <w:b/>
          <w:bCs/>
          <w:color w:val="000000" w:themeColor="text1"/>
          <w:sz w:val="28"/>
          <w:szCs w:val="28"/>
          <w:rtl/>
          <w:lang w:bidi="ar-EG"/>
        </w:rPr>
      </w:pPr>
      <w:r w:rsidRPr="00E903AF">
        <w:rPr>
          <w:rFonts w:ascii="Simplified Arabic" w:hAnsi="Simplified Arabic" w:cs="Simplified Arabic"/>
          <w:b/>
          <w:bCs/>
          <w:color w:val="000000" w:themeColor="text1"/>
          <w:sz w:val="28"/>
          <w:szCs w:val="28"/>
          <w:shd w:val="clear" w:color="auto" w:fill="FFFFFF"/>
          <w:rtl/>
        </w:rPr>
        <w:lastRenderedPageBreak/>
        <w:t>جاءت دراسة</w:t>
      </w:r>
      <w:r w:rsidRPr="00E903AF">
        <w:rPr>
          <w:rFonts w:ascii="Simplified Arabic" w:hAnsi="Simplified Arabic" w:cs="Simplified Arabic"/>
          <w:b/>
          <w:bCs/>
          <w:color w:val="000000" w:themeColor="text1"/>
          <w:sz w:val="28"/>
          <w:szCs w:val="28"/>
          <w:rtl/>
          <w:lang w:bidi="ar-EG"/>
        </w:rPr>
        <w:t xml:space="preserve"> (أمل صلاح محمود) : (2016) تأثير التحول الرقمي للمعرفة على الثقافة المعلوماتية للمتخصصين في مجال الآداب والعلوم الإنسانية من أعضاء هيئة التدريس بكلية الآداب بقنا</w:t>
      </w:r>
      <w:r w:rsidR="00E903AF">
        <w:rPr>
          <w:rFonts w:ascii="Simplified Arabic" w:hAnsi="Simplified Arabic" w:cs="Simplified Arabic" w:hint="cs"/>
          <w:b/>
          <w:bCs/>
          <w:color w:val="000000" w:themeColor="text1"/>
          <w:sz w:val="28"/>
          <w:szCs w:val="28"/>
          <w:rtl/>
          <w:lang w:bidi="ar-EG"/>
        </w:rPr>
        <w:t>:</w:t>
      </w:r>
    </w:p>
    <w:p w:rsidR="000B7E3C" w:rsidRPr="00D23BB3" w:rsidRDefault="000B7E3C" w:rsidP="00681D00">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 xml:space="preserve">هدفت الدراسة إلى معرفة روافد ومكونات الثقافة المعلوماتية لدى المتخصصين في مجال الآداب والعلوم الإنسانية من أعضاء هيئة التدريس بكلية الآداب بقنا، من خلال </w:t>
      </w:r>
      <w:r w:rsidR="00EE60DD" w:rsidRPr="00D23BB3">
        <w:rPr>
          <w:rFonts w:ascii="Simplified Arabic" w:hAnsi="Simplified Arabic" w:cs="Simplified Arabic"/>
          <w:sz w:val="24"/>
          <w:szCs w:val="24"/>
          <w:rtl/>
          <w:lang w:bidi="ar-EG"/>
        </w:rPr>
        <w:t>استبانة</w:t>
      </w:r>
      <w:r w:rsidRPr="00D23BB3">
        <w:rPr>
          <w:rFonts w:ascii="Simplified Arabic" w:hAnsi="Simplified Arabic" w:cs="Simplified Arabic"/>
          <w:sz w:val="24"/>
          <w:szCs w:val="24"/>
          <w:rtl/>
          <w:lang w:bidi="ar-EG"/>
        </w:rPr>
        <w:t xml:space="preserve"> وزعت عليهم وذلك لمعرفة تأثير تكنولوجيا المعلومات والاتصالات على الثقافة المعلوماتية لأعضاء هيئة التدريس وعلى اتجاهاتهم البحثية التي تولدت لديهم بعد التحول الرقمي وانتشار الاعتماد على الإنترنت، واستخدم المنهج الوصفي التحليلي لتحليل آراء أعضاء هيئة التدريس من خلال إجابتهم المدرجة في </w:t>
      </w:r>
      <w:r w:rsidR="00EE60DD" w:rsidRPr="00D23BB3">
        <w:rPr>
          <w:rFonts w:ascii="Simplified Arabic" w:hAnsi="Simplified Arabic" w:cs="Simplified Arabic"/>
          <w:sz w:val="24"/>
          <w:szCs w:val="24"/>
          <w:rtl/>
          <w:lang w:bidi="ar-EG"/>
        </w:rPr>
        <w:t>الاستبانة</w:t>
      </w:r>
      <w:r w:rsidRPr="00D23BB3">
        <w:rPr>
          <w:rFonts w:ascii="Simplified Arabic" w:hAnsi="Simplified Arabic" w:cs="Simplified Arabic"/>
          <w:sz w:val="24"/>
          <w:szCs w:val="24"/>
          <w:rtl/>
          <w:lang w:bidi="ar-EG"/>
        </w:rPr>
        <w:t xml:space="preserve"> التي وزعت عليهم، وتوصلت الدراسة إلى أن ازدياد الثقافة المعلوماتية لدى أعضاء هيئة التدريس بكلية الآداب بقنا حيث تمثلت أول دوافع التعامل مع مصادر المعلومات الرقمية لإعداد ورقة بحث في المقام الأول، كما أنه توجد فروق بين أعضاء هيئة التدريس اتجاه استخدام المصادر الرقمية للمعلومات وفقاً للسن والنوع والتخصص</w:t>
      </w:r>
      <w:sdt>
        <w:sdtPr>
          <w:rPr>
            <w:rFonts w:ascii="Simplified Arabic" w:hAnsi="Simplified Arabic" w:cs="Simplified Arabic"/>
            <w:sz w:val="24"/>
            <w:szCs w:val="24"/>
            <w:rtl/>
            <w:lang w:bidi="ar-EG"/>
          </w:rPr>
          <w:id w:val="28114860"/>
          <w:citation/>
        </w:sdtPr>
        <w:sdtEndPr/>
        <w:sdtContent>
          <w:r w:rsidR="00A12784" w:rsidRPr="00D23BB3">
            <w:rPr>
              <w:rFonts w:ascii="Simplified Arabic" w:hAnsi="Simplified Arabic" w:cs="Simplified Arabic"/>
              <w:sz w:val="24"/>
              <w:szCs w:val="24"/>
              <w:rtl/>
              <w:lang w:bidi="ar-EG"/>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امل16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Pr>
              <w:rFonts w:ascii="Simplified Arabic" w:hAnsi="Simplified Arabic" w:cs="Simplified Arabic"/>
              <w:noProof/>
              <w:sz w:val="24"/>
              <w:szCs w:val="24"/>
              <w:rtl/>
              <w:lang w:bidi="ar-EG"/>
            </w:rPr>
            <w:t xml:space="preserve"> </w:t>
          </w:r>
          <w:r w:rsidR="008E2BB5" w:rsidRPr="008E2BB5">
            <w:rPr>
              <w:rFonts w:ascii="Simplified Arabic" w:hAnsi="Simplified Arabic" w:cs="Simplified Arabic" w:hint="cs"/>
              <w:noProof/>
              <w:sz w:val="24"/>
              <w:szCs w:val="24"/>
              <w:rtl/>
              <w:lang w:bidi="ar-EG"/>
            </w:rPr>
            <w:t>(محمود، 2016)</w:t>
          </w:r>
          <w:r w:rsidR="00A12784" w:rsidRPr="00D23BB3">
            <w:rPr>
              <w:rFonts w:ascii="Simplified Arabic" w:hAnsi="Simplified Arabic" w:cs="Simplified Arabic"/>
              <w:sz w:val="24"/>
              <w:szCs w:val="24"/>
              <w:rtl/>
              <w:lang w:bidi="ar-EG"/>
            </w:rPr>
            <w:fldChar w:fldCharType="end"/>
          </w:r>
        </w:sdtContent>
      </w:sdt>
    </w:p>
    <w:p w:rsidR="000B7E3C" w:rsidRPr="00E903AF" w:rsidRDefault="000B7E3C" w:rsidP="002C299A">
      <w:pPr>
        <w:pStyle w:val="Heading1"/>
        <w:numPr>
          <w:ilvl w:val="0"/>
          <w:numId w:val="37"/>
        </w:numPr>
        <w:shd w:val="clear" w:color="auto" w:fill="FFFFFF"/>
        <w:spacing w:before="120" w:after="120"/>
        <w:ind w:left="349" w:right="-77" w:hanging="426"/>
        <w:textAlignment w:val="baseline"/>
        <w:rPr>
          <w:rFonts w:ascii="Simplified Arabic" w:hAnsi="Simplified Arabic" w:cs="Simplified Arabic"/>
          <w:b w:val="0"/>
          <w:bCs w:val="0"/>
          <w:color w:val="000000" w:themeColor="text1"/>
          <w:sz w:val="24"/>
          <w:szCs w:val="24"/>
        </w:rPr>
      </w:pPr>
      <w:r w:rsidRPr="00C15909">
        <w:rPr>
          <w:rStyle w:val="Strong"/>
          <w:rFonts w:ascii="Simplified Arabic" w:hAnsi="Simplified Arabic" w:cs="Simplified Arabic"/>
          <w:b/>
          <w:bCs/>
          <w:color w:val="000000" w:themeColor="text1"/>
          <w:sz w:val="24"/>
          <w:szCs w:val="24"/>
          <w:rtl/>
        </w:rPr>
        <w:t>جاءت دراسة  (عبد الله عبد الرحمن المحضار) :</w:t>
      </w:r>
      <w:r w:rsidRPr="00C15909">
        <w:rPr>
          <w:rStyle w:val="Strong"/>
          <w:rFonts w:ascii="Simplified Arabic" w:hAnsi="Simplified Arabic" w:cs="Simplified Arabic"/>
          <w:color w:val="000000" w:themeColor="text1"/>
          <w:sz w:val="24"/>
          <w:szCs w:val="24"/>
          <w:rtl/>
        </w:rPr>
        <w:t xml:space="preserve"> (2016) </w:t>
      </w:r>
      <w:r w:rsidRPr="00C15909">
        <w:rPr>
          <w:rFonts w:ascii="Simplified Arabic" w:hAnsi="Simplified Arabic" w:cs="Simplified Arabic"/>
          <w:color w:val="000000" w:themeColor="text1"/>
          <w:sz w:val="24"/>
          <w:szCs w:val="24"/>
          <w:rtl/>
        </w:rPr>
        <w:t>تأثير التحول الرقمي للمعرفة على سلوك البحث عن المعلومات لدى طلبة برامج الدراسات العليا بكلية التربية – جامعة أم القرى</w:t>
      </w:r>
      <w:r w:rsidR="00E903AF">
        <w:rPr>
          <w:rFonts w:ascii="Simplified Arabic" w:hAnsi="Simplified Arabic" w:cs="Simplified Arabic" w:hint="cs"/>
          <w:b w:val="0"/>
          <w:bCs w:val="0"/>
          <w:color w:val="000000" w:themeColor="text1"/>
          <w:sz w:val="24"/>
          <w:szCs w:val="24"/>
          <w:rtl/>
        </w:rPr>
        <w:t>:</w:t>
      </w:r>
    </w:p>
    <w:p w:rsidR="000B7E3C" w:rsidRPr="00D23BB3" w:rsidRDefault="000B7E3C" w:rsidP="00681D00">
      <w:pPr>
        <w:jc w:val="both"/>
        <w:rPr>
          <w:rFonts w:ascii="Simplified Arabic" w:hAnsi="Simplified Arabic" w:cs="Simplified Arabic"/>
          <w:sz w:val="24"/>
          <w:szCs w:val="24"/>
          <w:rtl/>
        </w:rPr>
      </w:pPr>
      <w:r w:rsidRPr="00D23BB3">
        <w:rPr>
          <w:rFonts w:ascii="Simplified Arabic" w:hAnsi="Simplified Arabic" w:cs="Simplified Arabic"/>
          <w:color w:val="222222"/>
          <w:sz w:val="24"/>
          <w:szCs w:val="24"/>
          <w:shd w:val="clear" w:color="auto" w:fill="FFFFFF"/>
          <w:rtl/>
        </w:rPr>
        <w:t>تهدف هذه الدراسة إلى دراسة سلوك البحث عن المعلومات لدى طلبة برامج الدراسات العليا بكلية التربية – جامعة أم القرى ومدى تأثرهم بالتحول الرقمي للمعرفة ؛ ووقع الاختيار على طلبة الدراسات العليا بكلية التربية حيث أنها الأكبر بين الكليات التي لديها برامج دراسات عليا بالجامعة وبلغ عدد طلابها ثلث طلبة الدراسات العليا بجامعة أم القرى في العام الدراسي  1434 – 1435 هـ الموافق للعام (2013- 2014 م ) وهو العام الذي تمت فيه الدراسة , وقد استخدمت الدراسة المنهج المسحي , وتم اختيار عينة ممثلة لمجتمع الدراسة قدرها 20 % تقريبا من المجتمع الأصلي أي بما يساوي 287 طالب وطالبة , وهم الذين وزع عليهم استبيان محكم ومجرب وبلغ حجم المسترد الصحيح والكامل منها 233 استبيان . وكانت من أهم النتائج الدراسة أن هناك تحول فعلى في سلوك البحث عن المعلومات لدى طلبة الدراسات العليا في كلية التربية بجامعة أم القرى وأن هناك توجه واضح نحو الاعتماد على المصادر الرقمية والتي أصبح ما يقرب من ثلث العينة يعتمد عليها كليا</w:t>
      </w:r>
      <w:sdt>
        <w:sdtPr>
          <w:rPr>
            <w:rFonts w:ascii="Simplified Arabic" w:hAnsi="Simplified Arabic" w:cs="Simplified Arabic"/>
            <w:sz w:val="24"/>
            <w:szCs w:val="24"/>
            <w:rtl/>
          </w:rPr>
          <w:id w:val="28114859"/>
          <w:citation/>
        </w:sdtPr>
        <w:sdtEndPr/>
        <w:sdtContent>
          <w:r w:rsidR="00A12784" w:rsidRPr="00D23BB3">
            <w:rPr>
              <w:rFonts w:ascii="Simplified Arabic" w:hAnsi="Simplified Arabic" w:cs="Simplified Arabic"/>
              <w:sz w:val="24"/>
              <w:szCs w:val="24"/>
              <w:rtl/>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عبد16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rPr>
            <w:fldChar w:fldCharType="separate"/>
          </w:r>
          <w:r w:rsidR="008E2BB5">
            <w:rPr>
              <w:rFonts w:ascii="Simplified Arabic" w:hAnsi="Simplified Arabic" w:cs="Simplified Arabic"/>
              <w:noProof/>
              <w:sz w:val="24"/>
              <w:szCs w:val="24"/>
              <w:rtl/>
            </w:rPr>
            <w:t xml:space="preserve"> </w:t>
          </w:r>
          <w:r w:rsidR="008E2BB5" w:rsidRPr="008E2BB5">
            <w:rPr>
              <w:rFonts w:ascii="Simplified Arabic" w:hAnsi="Simplified Arabic" w:cs="Simplified Arabic" w:hint="cs"/>
              <w:noProof/>
              <w:sz w:val="24"/>
              <w:szCs w:val="24"/>
              <w:rtl/>
            </w:rPr>
            <w:t>(المحضار، 2016)</w:t>
          </w:r>
          <w:r w:rsidR="00A12784" w:rsidRPr="00D23BB3">
            <w:rPr>
              <w:rFonts w:ascii="Simplified Arabic" w:hAnsi="Simplified Arabic" w:cs="Simplified Arabic"/>
              <w:sz w:val="24"/>
              <w:szCs w:val="24"/>
              <w:rtl/>
            </w:rPr>
            <w:fldChar w:fldCharType="end"/>
          </w:r>
        </w:sdtContent>
      </w:sdt>
      <w:r w:rsidR="00C15909">
        <w:rPr>
          <w:rFonts w:ascii="Simplified Arabic" w:hAnsi="Simplified Arabic" w:cs="Simplified Arabic" w:hint="cs"/>
          <w:sz w:val="24"/>
          <w:szCs w:val="24"/>
          <w:rtl/>
        </w:rPr>
        <w:t>.</w:t>
      </w:r>
    </w:p>
    <w:p w:rsidR="000B7E3C" w:rsidRPr="00C15909" w:rsidRDefault="000B7E3C" w:rsidP="002C299A">
      <w:pPr>
        <w:pStyle w:val="ListParagraph"/>
        <w:numPr>
          <w:ilvl w:val="0"/>
          <w:numId w:val="37"/>
        </w:numPr>
        <w:ind w:left="207" w:right="-709" w:hanging="284"/>
        <w:rPr>
          <w:rFonts w:ascii="Simplified Arabic" w:hAnsi="Simplified Arabic" w:cs="Simplified Arabic"/>
          <w:b/>
          <w:bCs/>
          <w:color w:val="000000" w:themeColor="text1"/>
          <w:sz w:val="24"/>
          <w:szCs w:val="24"/>
          <w:lang w:bidi="ar-EG"/>
        </w:rPr>
      </w:pPr>
      <w:r w:rsidRPr="00C15909">
        <w:rPr>
          <w:rFonts w:ascii="Simplified Arabic" w:hAnsi="Simplified Arabic" w:cs="Simplified Arabic"/>
          <w:b/>
          <w:bCs/>
          <w:color w:val="000000" w:themeColor="text1"/>
          <w:sz w:val="24"/>
          <w:szCs w:val="24"/>
          <w:rtl/>
          <w:lang w:bidi="ar-EG"/>
        </w:rPr>
        <w:t>جاءت دراسة (أميمه سميح الزين) : (2016) التحول لعصر التعلم الرقمي تقدم معرفي أم تقهقر منهجي</w:t>
      </w:r>
      <w:r w:rsidR="00C15909">
        <w:rPr>
          <w:rFonts w:ascii="Simplified Arabic" w:hAnsi="Simplified Arabic" w:cs="Simplified Arabic" w:hint="cs"/>
          <w:b/>
          <w:bCs/>
          <w:color w:val="000000" w:themeColor="text1"/>
          <w:sz w:val="24"/>
          <w:szCs w:val="24"/>
          <w:rtl/>
          <w:lang w:bidi="ar-EG"/>
        </w:rPr>
        <w:t>:</w:t>
      </w:r>
    </w:p>
    <w:p w:rsidR="000B7E3C" w:rsidRPr="00D23BB3" w:rsidRDefault="000B7E3C" w:rsidP="00C15909">
      <w:pPr>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تهدف هذه الدراسة إلى معرفة فوائد التعليم الالك</w:t>
      </w:r>
      <w:r w:rsidR="00C15909">
        <w:rPr>
          <w:rFonts w:ascii="Simplified Arabic" w:hAnsi="Simplified Arabic" w:cs="Simplified Arabic"/>
          <w:sz w:val="24"/>
          <w:szCs w:val="24"/>
          <w:rtl/>
          <w:lang w:bidi="ar-EG"/>
        </w:rPr>
        <w:t>تروني وكذلك معوقاته في عصر بد</w:t>
      </w:r>
      <w:r w:rsidR="00C15909">
        <w:rPr>
          <w:rFonts w:ascii="Simplified Arabic" w:hAnsi="Simplified Arabic" w:cs="Simplified Arabic" w:hint="cs"/>
          <w:sz w:val="24"/>
          <w:szCs w:val="24"/>
          <w:rtl/>
          <w:lang w:bidi="ar-EG"/>
        </w:rPr>
        <w:t xml:space="preserve">أ </w:t>
      </w:r>
      <w:r w:rsidRPr="00D23BB3">
        <w:rPr>
          <w:rFonts w:ascii="Simplified Arabic" w:hAnsi="Simplified Arabic" w:cs="Simplified Arabic"/>
          <w:sz w:val="24"/>
          <w:szCs w:val="24"/>
          <w:rtl/>
          <w:lang w:bidi="ar-EG"/>
        </w:rPr>
        <w:t xml:space="preserve">ينفض عن كتفه الأساليب التقليدية في التعلم والتعليم  تم استخدام </w:t>
      </w:r>
      <w:r w:rsidR="00C15909">
        <w:rPr>
          <w:rFonts w:ascii="Simplified Arabic" w:hAnsi="Simplified Arabic" w:cs="Simplified Arabic" w:hint="cs"/>
          <w:sz w:val="24"/>
          <w:szCs w:val="24"/>
          <w:rtl/>
          <w:lang w:bidi="ar-EG"/>
        </w:rPr>
        <w:t>المنهج</w:t>
      </w:r>
      <w:r w:rsidRPr="00D23BB3">
        <w:rPr>
          <w:rFonts w:ascii="Simplified Arabic" w:hAnsi="Simplified Arabic" w:cs="Simplified Arabic"/>
          <w:sz w:val="24"/>
          <w:szCs w:val="24"/>
          <w:rtl/>
          <w:lang w:bidi="ar-EG"/>
        </w:rPr>
        <w:t xml:space="preserve"> الوصفي التحليلي والذي يعبر عن هذه الظاهرة بمختلف أبعادها. كان العلم ومازال وسيبقى السر الكامن وراء تقدم الأمم وتفوقها، وتستمر المساعي حثيثة لإيصال العلم للمتعلمين وفق أفضل السبل </w:t>
      </w:r>
      <w:r w:rsidR="00EE60DD" w:rsidRPr="00D23BB3">
        <w:rPr>
          <w:rFonts w:ascii="Simplified Arabic" w:hAnsi="Simplified Arabic" w:cs="Simplified Arabic"/>
          <w:sz w:val="24"/>
          <w:szCs w:val="24"/>
          <w:rtl/>
          <w:lang w:bidi="ar-EG"/>
        </w:rPr>
        <w:t>والتقنيات الممكنة. فقد</w:t>
      </w:r>
      <w:r w:rsidRPr="00D23BB3">
        <w:rPr>
          <w:rFonts w:ascii="Simplified Arabic" w:hAnsi="Simplified Arabic" w:cs="Simplified Arabic"/>
          <w:sz w:val="24"/>
          <w:szCs w:val="24"/>
          <w:rtl/>
          <w:lang w:bidi="ar-EG"/>
        </w:rPr>
        <w:t xml:space="preserve"> أدت التقنية الرقمية إلى تطورات كبيرة في المجالات المختلفة، ويمكن وصف العصر الحالي بالعصر الرقمي. أن التعليم في هذا العصر سيعتمد على المدرسة الإلكترونية، حيث التقنية الجديدة من الحواسب والأجهزة المرتبطة بها والشبكات وخاصة الإنترنت ستكون أدوات شائعة. وستؤدي هذه التقنية إلى تغير جذري في العملية التعليمية. فالتوجهات والمبادرات والقرارات العائدة للمدرسة </w:t>
      </w:r>
      <w:r w:rsidR="00EE60DD" w:rsidRPr="00D23BB3">
        <w:rPr>
          <w:rFonts w:ascii="Simplified Arabic" w:hAnsi="Simplified Arabic" w:cs="Simplified Arabic"/>
          <w:sz w:val="24"/>
          <w:szCs w:val="24"/>
          <w:rtl/>
          <w:lang w:bidi="ar-EG"/>
        </w:rPr>
        <w:t>الإلكترونية مدرسة</w:t>
      </w:r>
      <w:r w:rsidRPr="00D23BB3">
        <w:rPr>
          <w:rFonts w:ascii="Simplified Arabic" w:hAnsi="Simplified Arabic" w:cs="Simplified Arabic"/>
          <w:sz w:val="24"/>
          <w:szCs w:val="24"/>
          <w:rtl/>
          <w:lang w:bidi="ar-EG"/>
        </w:rPr>
        <w:t xml:space="preserve"> التعليم المستقبلي في المجتمعات المختلفة، ستشكل مستقبلاً لحجر الزاوية في أسس التعلم </w:t>
      </w:r>
      <w:r w:rsidR="00EE60DD" w:rsidRPr="00D23BB3">
        <w:rPr>
          <w:rFonts w:ascii="Simplified Arabic" w:hAnsi="Simplified Arabic" w:cs="Simplified Arabic"/>
          <w:sz w:val="24"/>
          <w:szCs w:val="24"/>
          <w:rtl/>
          <w:lang w:bidi="ar-EG"/>
        </w:rPr>
        <w:t>والتعليم.</w:t>
      </w:r>
      <w:sdt>
        <w:sdtPr>
          <w:rPr>
            <w:rFonts w:ascii="Simplified Arabic" w:hAnsi="Simplified Arabic" w:cs="Simplified Arabic"/>
            <w:sz w:val="24"/>
            <w:szCs w:val="24"/>
            <w:rtl/>
            <w:lang w:bidi="ar-EG"/>
          </w:rPr>
          <w:id w:val="25616878"/>
          <w:citation/>
        </w:sdtPr>
        <w:sdtEndPr/>
        <w:sdtContent>
          <w:r w:rsidR="00A12784" w:rsidRPr="00D23BB3">
            <w:rPr>
              <w:rFonts w:ascii="Simplified Arabic" w:hAnsi="Simplified Arabic" w:cs="Simplified Arabic"/>
              <w:sz w:val="24"/>
              <w:szCs w:val="24"/>
              <w:rtl/>
              <w:lang w:bidi="ar-EG"/>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امي16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Pr>
              <w:rFonts w:ascii="Simplified Arabic" w:hAnsi="Simplified Arabic" w:cs="Simplified Arabic"/>
              <w:noProof/>
              <w:sz w:val="24"/>
              <w:szCs w:val="24"/>
              <w:rtl/>
              <w:lang w:bidi="ar-EG"/>
            </w:rPr>
            <w:t xml:space="preserve"> </w:t>
          </w:r>
          <w:r w:rsidR="008E2BB5" w:rsidRPr="008E2BB5">
            <w:rPr>
              <w:rFonts w:ascii="Simplified Arabic" w:hAnsi="Simplified Arabic" w:cs="Simplified Arabic" w:hint="cs"/>
              <w:noProof/>
              <w:sz w:val="24"/>
              <w:szCs w:val="24"/>
              <w:rtl/>
              <w:lang w:bidi="ar-EG"/>
            </w:rPr>
            <w:t>(الزين، 2016)</w:t>
          </w:r>
          <w:r w:rsidR="00A12784" w:rsidRPr="00D23BB3">
            <w:rPr>
              <w:rFonts w:ascii="Simplified Arabic" w:hAnsi="Simplified Arabic" w:cs="Simplified Arabic"/>
              <w:sz w:val="24"/>
              <w:szCs w:val="24"/>
              <w:rtl/>
              <w:lang w:bidi="ar-EG"/>
            </w:rPr>
            <w:fldChar w:fldCharType="end"/>
          </w:r>
        </w:sdtContent>
      </w:sdt>
      <w:r w:rsidR="00C15909">
        <w:rPr>
          <w:rFonts w:ascii="Simplified Arabic" w:hAnsi="Simplified Arabic" w:cs="Simplified Arabic" w:hint="cs"/>
          <w:sz w:val="24"/>
          <w:szCs w:val="24"/>
          <w:rtl/>
          <w:lang w:bidi="ar-EG"/>
        </w:rPr>
        <w:t>.</w:t>
      </w:r>
    </w:p>
    <w:p w:rsidR="000B7E3C" w:rsidRPr="00C15909" w:rsidRDefault="000B7E3C" w:rsidP="00C15909">
      <w:pPr>
        <w:pStyle w:val="ListParagraph"/>
        <w:numPr>
          <w:ilvl w:val="0"/>
          <w:numId w:val="37"/>
        </w:numPr>
        <w:ind w:left="207" w:hanging="443"/>
        <w:jc w:val="both"/>
        <w:rPr>
          <w:rFonts w:ascii="Simplified Arabic" w:hAnsi="Simplified Arabic" w:cs="Simplified Arabic"/>
          <w:b/>
          <w:bCs/>
          <w:color w:val="000000" w:themeColor="text1"/>
          <w:sz w:val="28"/>
          <w:szCs w:val="28"/>
          <w:lang w:bidi="ar-EG"/>
        </w:rPr>
      </w:pPr>
      <w:r w:rsidRPr="00C15909">
        <w:rPr>
          <w:rFonts w:ascii="Simplified Arabic" w:hAnsi="Simplified Arabic" w:cs="Simplified Arabic"/>
          <w:b/>
          <w:bCs/>
          <w:color w:val="000000" w:themeColor="text1"/>
          <w:sz w:val="28"/>
          <w:szCs w:val="28"/>
          <w:rtl/>
          <w:lang w:bidi="ar-EG"/>
        </w:rPr>
        <w:lastRenderedPageBreak/>
        <w:t>جاءت دراسة ( نجلاء احمد ) :(2015) متطلبات التحول الرقمي لمؤسسات المعلومات العربية</w:t>
      </w:r>
      <w:r w:rsidR="00C15909">
        <w:rPr>
          <w:rFonts w:ascii="Simplified Arabic" w:hAnsi="Simplified Arabic" w:cs="Simplified Arabic" w:hint="cs"/>
          <w:b/>
          <w:bCs/>
          <w:color w:val="000000" w:themeColor="text1"/>
          <w:sz w:val="28"/>
          <w:szCs w:val="28"/>
          <w:rtl/>
          <w:lang w:bidi="ar-EG"/>
        </w:rPr>
        <w:t>:</w:t>
      </w:r>
    </w:p>
    <w:p w:rsidR="000B7E3C" w:rsidRPr="00D23BB3" w:rsidRDefault="00C15909" w:rsidP="003554F6">
      <w:pPr>
        <w:pStyle w:val="ListParagraph"/>
        <w:ind w:left="-77"/>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دراسة تهدف إلى </w:t>
      </w:r>
      <w:r w:rsidR="000B7E3C" w:rsidRPr="00D23BB3">
        <w:rPr>
          <w:rFonts w:ascii="Simplified Arabic" w:hAnsi="Simplified Arabic" w:cs="Simplified Arabic"/>
          <w:sz w:val="24"/>
          <w:szCs w:val="24"/>
          <w:rtl/>
          <w:lang w:bidi="ar-EG"/>
        </w:rPr>
        <w:t xml:space="preserve">تناول متطلبات التحول الرقمي لمؤسسات المعلومات العربية من خلال ثلاثة أقسام، الأول يناقش طرق التحول الرقمي، بشقيه: التحول الرقمي بواسطة المسح الضوئي </w:t>
      </w:r>
      <w:r w:rsidR="000B7E3C" w:rsidRPr="00D23BB3">
        <w:rPr>
          <w:rFonts w:ascii="Simplified Arabic" w:hAnsi="Simplified Arabic" w:cs="Simplified Arabic"/>
          <w:sz w:val="24"/>
          <w:szCs w:val="24"/>
          <w:lang w:bidi="ar-EG"/>
        </w:rPr>
        <w:t>Scanning</w:t>
      </w:r>
      <w:r w:rsidR="000B7E3C" w:rsidRPr="00D23BB3">
        <w:rPr>
          <w:rFonts w:ascii="Simplified Arabic" w:hAnsi="Simplified Arabic" w:cs="Simplified Arabic"/>
          <w:sz w:val="24"/>
          <w:szCs w:val="24"/>
          <w:rtl/>
          <w:lang w:bidi="ar-EG"/>
        </w:rPr>
        <w:t>""، والتحول الرقمي بواسطة إعادة الإدخال "</w:t>
      </w:r>
      <w:r w:rsidR="000B7E3C" w:rsidRPr="00D23BB3">
        <w:rPr>
          <w:rFonts w:ascii="Simplified Arabic" w:hAnsi="Simplified Arabic" w:cs="Simplified Arabic"/>
          <w:sz w:val="24"/>
          <w:szCs w:val="24"/>
          <w:lang w:bidi="ar-EG"/>
        </w:rPr>
        <w:t>Re-Entering</w:t>
      </w:r>
      <w:r w:rsidR="000B7E3C" w:rsidRPr="00D23BB3">
        <w:rPr>
          <w:rFonts w:ascii="Simplified Arabic" w:hAnsi="Simplified Arabic" w:cs="Simplified Arabic"/>
          <w:sz w:val="24"/>
          <w:szCs w:val="24"/>
          <w:rtl/>
          <w:lang w:bidi="ar-EG"/>
        </w:rPr>
        <w:t>"؛ والثاني عرض لعملية التعرف الضوئي على الحروف "</w:t>
      </w:r>
      <w:r w:rsidR="000B7E3C" w:rsidRPr="00D23BB3">
        <w:rPr>
          <w:rFonts w:ascii="Simplified Arabic" w:hAnsi="Simplified Arabic" w:cs="Simplified Arabic"/>
          <w:sz w:val="24"/>
          <w:szCs w:val="24"/>
          <w:lang w:bidi="ar-EG"/>
        </w:rPr>
        <w:t>Optical Characters Recognition" OCR</w:t>
      </w:r>
      <w:r w:rsidR="000B7E3C" w:rsidRPr="00D23BB3">
        <w:rPr>
          <w:rFonts w:ascii="Simplified Arabic" w:hAnsi="Simplified Arabic" w:cs="Simplified Arabic"/>
          <w:sz w:val="24"/>
          <w:szCs w:val="24"/>
          <w:rtl/>
          <w:lang w:bidi="ar-EG"/>
        </w:rPr>
        <w:t xml:space="preserve">)) العربية والأجنبية؛ أما الثالث والأخير فيناقش ترميز(تكويد) النصوص بغرض التعرف على ترميز أو </w:t>
      </w:r>
      <w:r>
        <w:rPr>
          <w:rFonts w:ascii="Simplified Arabic" w:hAnsi="Simplified Arabic" w:cs="Simplified Arabic"/>
          <w:sz w:val="24"/>
          <w:szCs w:val="24"/>
          <w:rtl/>
          <w:lang w:bidi="ar-EG"/>
        </w:rPr>
        <w:t>تكويد الحروف العربية وقد استخدم</w:t>
      </w:r>
      <w:r>
        <w:rPr>
          <w:rFonts w:ascii="Simplified Arabic" w:hAnsi="Simplified Arabic" w:cs="Simplified Arabic" w:hint="cs"/>
          <w:sz w:val="24"/>
          <w:szCs w:val="24"/>
          <w:rtl/>
          <w:lang w:bidi="ar-EG"/>
        </w:rPr>
        <w:t>ت</w:t>
      </w:r>
      <w:r w:rsidR="000B7E3C" w:rsidRPr="00D23BB3">
        <w:rPr>
          <w:rFonts w:ascii="Simplified Arabic" w:hAnsi="Simplified Arabic" w:cs="Simplified Arabic"/>
          <w:sz w:val="24"/>
          <w:szCs w:val="24"/>
          <w:rtl/>
          <w:lang w:bidi="ar-EG"/>
        </w:rPr>
        <w:t xml:space="preserve"> الدارسة النهج الوصفي التحليلي.</w:t>
      </w:r>
      <w:sdt>
        <w:sdtPr>
          <w:rPr>
            <w:rFonts w:ascii="Simplified Arabic" w:hAnsi="Simplified Arabic" w:cs="Simplified Arabic"/>
            <w:sz w:val="24"/>
            <w:szCs w:val="24"/>
            <w:rtl/>
            <w:lang w:bidi="ar-EG"/>
          </w:rPr>
          <w:id w:val="25616879"/>
          <w:citation/>
        </w:sdtPr>
        <w:sdtEndPr/>
        <w:sdtContent>
          <w:r w:rsidR="00A12784" w:rsidRPr="00D23BB3">
            <w:rPr>
              <w:rFonts w:ascii="Simplified Arabic" w:hAnsi="Simplified Arabic" w:cs="Simplified Arabic"/>
              <w:sz w:val="24"/>
              <w:szCs w:val="24"/>
              <w:rtl/>
              <w:lang w:bidi="ar-EG"/>
            </w:rPr>
            <w:fldChar w:fldCharType="begin"/>
          </w:r>
          <w:r w:rsidR="000B7E3C" w:rsidRPr="00D23BB3">
            <w:rPr>
              <w:rFonts w:ascii="Simplified Arabic" w:hAnsi="Simplified Arabic" w:cs="Simplified Arabic"/>
              <w:sz w:val="24"/>
              <w:szCs w:val="24"/>
              <w:lang w:bidi="ar-EG"/>
            </w:rPr>
            <w:instrText>CITATION</w:instrText>
          </w:r>
          <w:r w:rsidR="000B7E3C" w:rsidRPr="00D23BB3">
            <w:rPr>
              <w:rFonts w:ascii="Simplified Arabic" w:hAnsi="Simplified Arabic" w:cs="Simplified Arabic"/>
              <w:sz w:val="24"/>
              <w:szCs w:val="24"/>
              <w:rtl/>
              <w:lang w:bidi="ar-EG"/>
            </w:rPr>
            <w:instrText xml:space="preserve"> نحل15 \</w:instrText>
          </w:r>
          <w:r w:rsidR="000B7E3C"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Pr>
              <w:rFonts w:ascii="Simplified Arabic" w:hAnsi="Simplified Arabic" w:cs="Simplified Arabic"/>
              <w:noProof/>
              <w:sz w:val="24"/>
              <w:szCs w:val="24"/>
              <w:rtl/>
              <w:lang w:bidi="ar-EG"/>
            </w:rPr>
            <w:t xml:space="preserve"> </w:t>
          </w:r>
          <w:r w:rsidR="008E2BB5" w:rsidRPr="008E2BB5">
            <w:rPr>
              <w:rFonts w:ascii="Simplified Arabic" w:hAnsi="Simplified Arabic" w:cs="Simplified Arabic" w:hint="cs"/>
              <w:noProof/>
              <w:sz w:val="24"/>
              <w:szCs w:val="24"/>
              <w:rtl/>
              <w:lang w:bidi="ar-EG"/>
            </w:rPr>
            <w:t>(احمد، 2015)</w:t>
          </w:r>
          <w:r w:rsidR="00A12784" w:rsidRPr="00D23BB3">
            <w:rPr>
              <w:rFonts w:ascii="Simplified Arabic" w:hAnsi="Simplified Arabic" w:cs="Simplified Arabic"/>
              <w:sz w:val="24"/>
              <w:szCs w:val="24"/>
              <w:rtl/>
              <w:lang w:bidi="ar-EG"/>
            </w:rPr>
            <w:fldChar w:fldCharType="end"/>
          </w:r>
        </w:sdtContent>
      </w:sdt>
      <w:r w:rsidR="000B7E3C" w:rsidRPr="00D23BB3">
        <w:rPr>
          <w:rFonts w:ascii="Simplified Arabic" w:hAnsi="Simplified Arabic" w:cs="Simplified Arabic"/>
          <w:sz w:val="24"/>
          <w:szCs w:val="24"/>
          <w:rtl/>
          <w:lang w:bidi="ar-EG"/>
        </w:rPr>
        <w:t>.</w:t>
      </w:r>
    </w:p>
    <w:p w:rsidR="000B7E3C" w:rsidRPr="00C15909" w:rsidRDefault="000B7E3C" w:rsidP="00C15909">
      <w:pPr>
        <w:pStyle w:val="ListParagraph"/>
        <w:numPr>
          <w:ilvl w:val="0"/>
          <w:numId w:val="37"/>
        </w:numPr>
        <w:ind w:left="-416" w:hanging="90"/>
        <w:jc w:val="both"/>
        <w:rPr>
          <w:rFonts w:ascii="Simplified Arabic" w:hAnsi="Simplified Arabic" w:cs="Simplified Arabic"/>
          <w:b/>
          <w:bCs/>
          <w:color w:val="000000" w:themeColor="text1"/>
          <w:sz w:val="28"/>
          <w:szCs w:val="28"/>
          <w:lang w:bidi="ar-EG"/>
        </w:rPr>
      </w:pPr>
      <w:r w:rsidRPr="00C15909">
        <w:rPr>
          <w:rFonts w:ascii="Simplified Arabic" w:hAnsi="Simplified Arabic" w:cs="Simplified Arabic"/>
          <w:b/>
          <w:bCs/>
          <w:color w:val="000000" w:themeColor="text1"/>
          <w:sz w:val="28"/>
          <w:szCs w:val="28"/>
          <w:rtl/>
          <w:lang w:bidi="ar-EG"/>
        </w:rPr>
        <w:t>جاءت دراسة (بوغليطة الهام - وشان أحمد ) :(2017 ) الإدارة الالكترونية  للموارد البشرية في الهيئات العمومية الجزائرية: أسباب معوقات ومقترحات لتطبيقها</w:t>
      </w:r>
      <w:r w:rsidR="00C15909">
        <w:rPr>
          <w:rFonts w:ascii="Simplified Arabic" w:hAnsi="Simplified Arabic" w:cs="Simplified Arabic" w:hint="cs"/>
          <w:b/>
          <w:bCs/>
          <w:color w:val="000000" w:themeColor="text1"/>
          <w:sz w:val="28"/>
          <w:szCs w:val="28"/>
          <w:rtl/>
          <w:lang w:bidi="ar-EG"/>
        </w:rPr>
        <w:t>:</w:t>
      </w:r>
    </w:p>
    <w:p w:rsidR="000B7E3C" w:rsidRPr="00D23BB3" w:rsidRDefault="000B7E3C" w:rsidP="00C15909">
      <w:pPr>
        <w:pStyle w:val="ListParagraph"/>
        <w:ind w:left="-77"/>
        <w:jc w:val="both"/>
        <w:rPr>
          <w:rFonts w:ascii="Simplified Arabic" w:hAnsi="Simplified Arabic" w:cs="Simplified Arabic"/>
          <w:sz w:val="24"/>
          <w:szCs w:val="24"/>
          <w:rtl/>
          <w:lang w:bidi="ar-EG"/>
        </w:rPr>
      </w:pPr>
      <w:r w:rsidRPr="00D23BB3">
        <w:rPr>
          <w:rFonts w:ascii="Simplified Arabic" w:hAnsi="Simplified Arabic" w:cs="Simplified Arabic"/>
          <w:sz w:val="24"/>
          <w:szCs w:val="24"/>
          <w:rtl/>
          <w:lang w:bidi="ar-EG"/>
        </w:rPr>
        <w:t>استهدفت الدراسة توضيح أهمية الإدارة الإلكترونية للموارد البشرية في الهيئات العمومية ، بالإضافة إلى الوقوف على معوقات تطبيقها، واقتراح سبل لتبنيها. وقسمت خطة الدراسة إلى ثلاثة محاور رئيسية، ناقش المحور الأول ماهية تس</w:t>
      </w:r>
      <w:r w:rsidR="00C15909">
        <w:rPr>
          <w:rFonts w:ascii="Simplified Arabic" w:hAnsi="Simplified Arabic" w:cs="Simplified Arabic" w:hint="cs"/>
          <w:sz w:val="24"/>
          <w:szCs w:val="24"/>
          <w:rtl/>
          <w:lang w:bidi="ar-EG"/>
        </w:rPr>
        <w:t>ي</w:t>
      </w:r>
      <w:r w:rsidRPr="00D23BB3">
        <w:rPr>
          <w:rFonts w:ascii="Simplified Arabic" w:hAnsi="Simplified Arabic" w:cs="Simplified Arabic"/>
          <w:sz w:val="24"/>
          <w:szCs w:val="24"/>
          <w:rtl/>
          <w:lang w:bidi="ar-EG"/>
        </w:rPr>
        <w:t>ير الموارد البشرية. وتناول المحور الثاني الإدارة الالكترونية للموارد البشرية (</w:t>
      </w:r>
      <w:r w:rsidRPr="00D23BB3">
        <w:rPr>
          <w:rFonts w:ascii="Simplified Arabic" w:hAnsi="Simplified Arabic" w:cs="Simplified Arabic"/>
          <w:sz w:val="24"/>
          <w:szCs w:val="24"/>
          <w:lang w:bidi="ar-EG"/>
        </w:rPr>
        <w:t>e-GRH</w:t>
      </w:r>
      <w:r w:rsidRPr="00D23BB3">
        <w:rPr>
          <w:rFonts w:ascii="Simplified Arabic" w:hAnsi="Simplified Arabic" w:cs="Simplified Arabic"/>
          <w:sz w:val="24"/>
          <w:szCs w:val="24"/>
          <w:rtl/>
          <w:lang w:bidi="ar-EG"/>
        </w:rPr>
        <w:t xml:space="preserve">). وتضمن المحور الثالث الإدارة الالكترونية للموارد البشرية في الهيئات العمومية. واختتمت الدراسة بالإشارة إلى مجموعة من التحديات التي </w:t>
      </w:r>
      <w:r w:rsidR="00EE60DD" w:rsidRPr="00D23BB3">
        <w:rPr>
          <w:rFonts w:ascii="Simplified Arabic" w:hAnsi="Simplified Arabic" w:cs="Simplified Arabic"/>
          <w:sz w:val="24"/>
          <w:szCs w:val="24"/>
          <w:rtl/>
          <w:lang w:bidi="ar-EG"/>
        </w:rPr>
        <w:t>يوجهها</w:t>
      </w:r>
      <w:r w:rsidRPr="00D23BB3">
        <w:rPr>
          <w:rFonts w:ascii="Simplified Arabic" w:hAnsi="Simplified Arabic" w:cs="Simplified Arabic"/>
          <w:sz w:val="24"/>
          <w:szCs w:val="24"/>
          <w:rtl/>
          <w:lang w:bidi="ar-EG"/>
        </w:rPr>
        <w:t xml:space="preserve"> المسئولون عن إدارة الموارد البشرية بالهيئات نتيجة لتطبيق الإدارة ال</w:t>
      </w:r>
      <w:r w:rsidR="00C15909">
        <w:rPr>
          <w:rFonts w:ascii="Simplified Arabic" w:hAnsi="Simplified Arabic" w:cs="Simplified Arabic"/>
          <w:sz w:val="24"/>
          <w:szCs w:val="24"/>
          <w:rtl/>
          <w:lang w:bidi="ar-EG"/>
        </w:rPr>
        <w:t>الكترونية للموارد البشرية ومنها</w:t>
      </w:r>
      <w:r w:rsidR="00C15909">
        <w:rPr>
          <w:rFonts w:ascii="Simplified Arabic" w:hAnsi="Simplified Arabic" w:cs="Simplified Arabic" w:hint="cs"/>
          <w:sz w:val="24"/>
          <w:szCs w:val="24"/>
          <w:rtl/>
          <w:lang w:bidi="ar-EG"/>
        </w:rPr>
        <w:t>:</w:t>
      </w:r>
      <w:r w:rsidRPr="00D23BB3">
        <w:rPr>
          <w:rFonts w:ascii="Simplified Arabic" w:hAnsi="Simplified Arabic" w:cs="Simplified Arabic"/>
          <w:sz w:val="24"/>
          <w:szCs w:val="24"/>
          <w:rtl/>
          <w:lang w:bidi="ar-EG"/>
        </w:rPr>
        <w:t xml:space="preserve"> اعتماد المؤسسة بعض الأساليب الإدارية التقليدية كالأسلوب البيروقراطي، وهذه الأساليب لا تتناسب مع متطلبات الإدارة الإلكترونية، وضعف الوعي الاجتماعي للموارد البشرية بأهمية الإدارة الالكترونية للموارد البشرية، وأنه بالرغم من أن بعض المؤسسات أعادت هيكلة نفسها بطرق مبتكرة لتتماشى مع التطورات في العصر الرقمي إلا أن الغالبية العظمى منها مازالت تعتمد على الهياكل الهرمية التقليدية والتي تقف عقبة في تطبيق التقنيات الحديثة والاستفادة من معطياتها في تطوير هيئاتها. كما قدمت الدراسة بعض التوصيات التي يمكن أن تساهم في تقليل معوقات وتحديات تبني وتطبيق الإدارة الإلكترونية في إدارة ال</w:t>
      </w:r>
      <w:r w:rsidR="00C15909">
        <w:rPr>
          <w:rFonts w:ascii="Simplified Arabic" w:hAnsi="Simplified Arabic" w:cs="Simplified Arabic"/>
          <w:sz w:val="24"/>
          <w:szCs w:val="24"/>
          <w:rtl/>
          <w:lang w:bidi="ar-EG"/>
        </w:rPr>
        <w:t>موارد البشرية ومنها</w:t>
      </w:r>
      <w:r w:rsidR="00C15909">
        <w:rPr>
          <w:rFonts w:ascii="Simplified Arabic" w:hAnsi="Simplified Arabic" w:cs="Simplified Arabic" w:hint="cs"/>
          <w:sz w:val="24"/>
          <w:szCs w:val="24"/>
          <w:rtl/>
          <w:lang w:bidi="ar-EG"/>
        </w:rPr>
        <w:t xml:space="preserve">.. </w:t>
      </w:r>
      <w:r w:rsidRPr="00D23BB3">
        <w:rPr>
          <w:rFonts w:ascii="Simplified Arabic" w:hAnsi="Simplified Arabic" w:cs="Simplified Arabic"/>
          <w:sz w:val="24"/>
          <w:szCs w:val="24"/>
          <w:rtl/>
          <w:lang w:bidi="ar-EG"/>
        </w:rPr>
        <w:t xml:space="preserve">العمل على تخفيف أو القضاء على الإجراءات الروتينية التي تؤخر عملية التحول نحو الإدارة الإلكترونية للموارد البشرية، وزيادة الدورات التدريبية لموظفي الموارد البشرية في مجال الإدارة الإلكترونية للموارد البشرية، ووضع نظام لتحفيز موظفي الموارد البشرية لاستخدام التقنيات الإلكترونية. كُتب هذا المستخلص من قِبل دار المنظومة 2018 </w:t>
      </w:r>
      <w:sdt>
        <w:sdtPr>
          <w:rPr>
            <w:rFonts w:ascii="Simplified Arabic" w:hAnsi="Simplified Arabic" w:cs="Simplified Arabic"/>
            <w:sz w:val="24"/>
            <w:szCs w:val="24"/>
            <w:rtl/>
            <w:lang w:bidi="ar-EG"/>
          </w:rPr>
          <w:id w:val="25616880"/>
          <w:citation/>
        </w:sdtPr>
        <w:sdtEndPr/>
        <w:sdtContent>
          <w:r w:rsidR="00A12784" w:rsidRPr="00D23BB3">
            <w:rPr>
              <w:rFonts w:ascii="Simplified Arabic" w:hAnsi="Simplified Arabic" w:cs="Simplified Arabic"/>
              <w:sz w:val="24"/>
              <w:szCs w:val="24"/>
              <w:rtl/>
              <w:lang w:bidi="ar-EG"/>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وشا17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sidRPr="008E2BB5">
            <w:rPr>
              <w:rFonts w:ascii="Simplified Arabic" w:hAnsi="Simplified Arabic" w:cs="Simplified Arabic" w:hint="cs"/>
              <w:noProof/>
              <w:sz w:val="24"/>
              <w:szCs w:val="24"/>
              <w:rtl/>
              <w:lang w:bidi="ar-EG"/>
            </w:rPr>
            <w:t>(أحمد، وآخرون، 2017)</w:t>
          </w:r>
          <w:r w:rsidR="00A12784" w:rsidRPr="00D23BB3">
            <w:rPr>
              <w:rFonts w:ascii="Simplified Arabic" w:hAnsi="Simplified Arabic" w:cs="Simplified Arabic"/>
              <w:sz w:val="24"/>
              <w:szCs w:val="24"/>
              <w:rtl/>
              <w:lang w:bidi="ar-EG"/>
            </w:rPr>
            <w:fldChar w:fldCharType="end"/>
          </w:r>
        </w:sdtContent>
      </w:sdt>
      <w:r w:rsidR="00C15909">
        <w:rPr>
          <w:rFonts w:ascii="Simplified Arabic" w:hAnsi="Simplified Arabic" w:cs="Simplified Arabic" w:hint="cs"/>
          <w:sz w:val="24"/>
          <w:szCs w:val="24"/>
          <w:rtl/>
          <w:lang w:bidi="ar-EG"/>
        </w:rPr>
        <w:t>.</w:t>
      </w:r>
    </w:p>
    <w:p w:rsidR="000B7E3C" w:rsidRPr="00C15909" w:rsidRDefault="000B7E3C" w:rsidP="00681D00">
      <w:pPr>
        <w:ind w:right="-709"/>
        <w:rPr>
          <w:rFonts w:ascii="Simplified Arabic" w:hAnsi="Simplified Arabic" w:cs="Simplified Arabic"/>
          <w:b/>
          <w:bCs/>
          <w:color w:val="000000" w:themeColor="text1"/>
          <w:sz w:val="24"/>
          <w:szCs w:val="24"/>
          <w:rtl/>
          <w:lang w:bidi="ar-EG"/>
        </w:rPr>
      </w:pPr>
      <w:r w:rsidRPr="00C15909">
        <w:rPr>
          <w:rFonts w:ascii="Simplified Arabic" w:hAnsi="Simplified Arabic" w:cs="Simplified Arabic"/>
          <w:b/>
          <w:bCs/>
          <w:color w:val="000000" w:themeColor="text1"/>
          <w:sz w:val="24"/>
          <w:szCs w:val="24"/>
          <w:rtl/>
          <w:lang w:bidi="ar-EG"/>
        </w:rPr>
        <w:t xml:space="preserve">ثانيا النماذج الدولية في التحول الرقمي </w:t>
      </w:r>
    </w:p>
    <w:p w:rsidR="000B7E3C" w:rsidRPr="007E4B7B" w:rsidRDefault="000B7E3C" w:rsidP="00681D00">
      <w:pPr>
        <w:pStyle w:val="ListParagraph"/>
        <w:numPr>
          <w:ilvl w:val="0"/>
          <w:numId w:val="10"/>
        </w:numPr>
        <w:shd w:val="clear" w:color="auto" w:fill="FFFFFF"/>
        <w:spacing w:after="100" w:afterAutospacing="1"/>
        <w:ind w:left="651" w:hanging="291"/>
        <w:outlineLvl w:val="0"/>
        <w:rPr>
          <w:rFonts w:ascii="Simplified Arabic" w:eastAsia="Times New Roman" w:hAnsi="Simplified Arabic" w:cs="Simplified Arabic"/>
          <w:color w:val="000000" w:themeColor="text1"/>
          <w:kern w:val="36"/>
          <w:sz w:val="28"/>
          <w:szCs w:val="28"/>
          <w:rtl/>
        </w:rPr>
      </w:pPr>
      <w:r w:rsidRPr="007E4B7B">
        <w:rPr>
          <w:rFonts w:ascii="Simplified Arabic" w:eastAsia="Times New Roman" w:hAnsi="Simplified Arabic" w:cs="Simplified Arabic"/>
          <w:color w:val="000000" w:themeColor="text1"/>
          <w:kern w:val="36"/>
          <w:sz w:val="28"/>
          <w:szCs w:val="28"/>
          <w:rtl/>
        </w:rPr>
        <w:t xml:space="preserve"> استونية (نموذج الريادة في التحول الرقمي)</w:t>
      </w:r>
      <w:r w:rsidR="00C15909">
        <w:rPr>
          <w:rFonts w:ascii="Simplified Arabic" w:eastAsia="Times New Roman" w:hAnsi="Simplified Arabic" w:cs="Simplified Arabic" w:hint="cs"/>
          <w:color w:val="000000" w:themeColor="text1"/>
          <w:kern w:val="36"/>
          <w:sz w:val="28"/>
          <w:szCs w:val="28"/>
          <w:rtl/>
        </w:rPr>
        <w:t>:</w:t>
      </w:r>
    </w:p>
    <w:p w:rsidR="000B7E3C" w:rsidRPr="00D23BB3" w:rsidRDefault="000B7E3C" w:rsidP="00271930">
      <w:pPr>
        <w:jc w:val="both"/>
        <w:rPr>
          <w:rFonts w:ascii="Simplified Arabic" w:eastAsia="Times New Roman" w:hAnsi="Simplified Arabic" w:cs="Simplified Arabic"/>
          <w:color w:val="292929"/>
          <w:kern w:val="36"/>
          <w:sz w:val="24"/>
          <w:szCs w:val="24"/>
          <w:rtl/>
          <w:lang w:bidi="ar-EG"/>
        </w:rPr>
      </w:pPr>
      <w:r w:rsidRPr="00D23BB3">
        <w:rPr>
          <w:rFonts w:ascii="Simplified Arabic" w:eastAsia="Times New Roman" w:hAnsi="Simplified Arabic" w:cs="Simplified Arabic"/>
          <w:color w:val="292929"/>
          <w:kern w:val="36"/>
          <w:sz w:val="24"/>
          <w:szCs w:val="24"/>
          <w:rtl/>
        </w:rPr>
        <w:t>يعد برنامج دولة استونية من أفضل البرامج الرائدة الشاملة في العالم حيث أصب</w:t>
      </w:r>
      <w:r w:rsidR="00C15909">
        <w:rPr>
          <w:rFonts w:ascii="Simplified Arabic" w:eastAsia="Times New Roman" w:hAnsi="Simplified Arabic" w:cs="Simplified Arabic"/>
          <w:color w:val="292929"/>
          <w:kern w:val="36"/>
          <w:sz w:val="24"/>
          <w:szCs w:val="24"/>
          <w:rtl/>
        </w:rPr>
        <w:t>ح كل تعاملات الحكومة اليكتروني</w:t>
      </w:r>
      <w:r w:rsidR="00C15909">
        <w:rPr>
          <w:rFonts w:ascii="Simplified Arabic" w:eastAsia="Times New Roman" w:hAnsi="Simplified Arabic" w:cs="Simplified Arabic" w:hint="cs"/>
          <w:color w:val="292929"/>
          <w:kern w:val="36"/>
          <w:sz w:val="24"/>
          <w:szCs w:val="24"/>
          <w:rtl/>
        </w:rPr>
        <w:t xml:space="preserve">اً </w:t>
      </w:r>
      <w:r w:rsidRPr="00D23BB3">
        <w:rPr>
          <w:rFonts w:ascii="Simplified Arabic" w:eastAsia="Times New Roman" w:hAnsi="Simplified Arabic" w:cs="Simplified Arabic"/>
          <w:color w:val="292929"/>
          <w:kern w:val="36"/>
          <w:sz w:val="24"/>
          <w:szCs w:val="24"/>
          <w:rtl/>
        </w:rPr>
        <w:t xml:space="preserve">بقوانين تحمي حقوق الأفراد وتضمن السرية والإتاحة والتوافر يستطيع </w:t>
      </w:r>
      <w:r w:rsidR="00C15909">
        <w:rPr>
          <w:rFonts w:ascii="Simplified Arabic" w:eastAsia="Times New Roman" w:hAnsi="Simplified Arabic" w:cs="Simplified Arabic" w:hint="cs"/>
          <w:color w:val="292929"/>
          <w:kern w:val="36"/>
          <w:sz w:val="24"/>
          <w:szCs w:val="24"/>
          <w:rtl/>
        </w:rPr>
        <w:t>أي</w:t>
      </w:r>
      <w:r w:rsidRPr="00D23BB3">
        <w:rPr>
          <w:rFonts w:ascii="Simplified Arabic" w:eastAsia="Times New Roman" w:hAnsi="Simplified Arabic" w:cs="Simplified Arabic"/>
          <w:color w:val="292929"/>
          <w:kern w:val="36"/>
          <w:sz w:val="24"/>
          <w:szCs w:val="24"/>
          <w:rtl/>
        </w:rPr>
        <w:t xml:space="preserve">  إنس</w:t>
      </w:r>
      <w:r w:rsidR="00C15909">
        <w:rPr>
          <w:rFonts w:ascii="Simplified Arabic" w:eastAsia="Times New Roman" w:hAnsi="Simplified Arabic" w:cs="Simplified Arabic"/>
          <w:color w:val="292929"/>
          <w:kern w:val="36"/>
          <w:sz w:val="24"/>
          <w:szCs w:val="24"/>
          <w:rtl/>
        </w:rPr>
        <w:t>ان في العالم الاستثمار بمجرد مل</w:t>
      </w:r>
      <w:r w:rsidR="00C15909">
        <w:rPr>
          <w:rFonts w:ascii="Simplified Arabic" w:eastAsia="Times New Roman" w:hAnsi="Simplified Arabic" w:cs="Simplified Arabic" w:hint="cs"/>
          <w:color w:val="292929"/>
          <w:kern w:val="36"/>
          <w:sz w:val="24"/>
          <w:szCs w:val="24"/>
          <w:rtl/>
        </w:rPr>
        <w:t>ئ</w:t>
      </w:r>
      <w:r w:rsidRPr="00D23BB3">
        <w:rPr>
          <w:rFonts w:ascii="Simplified Arabic" w:eastAsia="Times New Roman" w:hAnsi="Simplified Arabic" w:cs="Simplified Arabic"/>
          <w:color w:val="292929"/>
          <w:kern w:val="36"/>
          <w:sz w:val="24"/>
          <w:szCs w:val="24"/>
          <w:rtl/>
        </w:rPr>
        <w:t xml:space="preserve"> </w:t>
      </w:r>
      <w:r w:rsidR="00151F9E">
        <w:rPr>
          <w:rFonts w:ascii="Simplified Arabic" w:eastAsia="Times New Roman" w:hAnsi="Simplified Arabic" w:cs="Simplified Arabic" w:hint="cs"/>
          <w:color w:val="292929"/>
          <w:kern w:val="36"/>
          <w:sz w:val="24"/>
          <w:szCs w:val="24"/>
          <w:rtl/>
        </w:rPr>
        <w:t>ال</w:t>
      </w:r>
      <w:r w:rsidRPr="00D23BB3">
        <w:rPr>
          <w:rFonts w:ascii="Simplified Arabic" w:eastAsia="Times New Roman" w:hAnsi="Simplified Arabic" w:cs="Simplified Arabic"/>
          <w:color w:val="292929"/>
          <w:kern w:val="36"/>
          <w:sz w:val="24"/>
          <w:szCs w:val="24"/>
          <w:rtl/>
        </w:rPr>
        <w:t>استمارات الإلكترونية بأما</w:t>
      </w:r>
      <w:r w:rsidR="00151F9E">
        <w:rPr>
          <w:rFonts w:ascii="Simplified Arabic" w:eastAsia="Times New Roman" w:hAnsi="Simplified Arabic" w:cs="Simplified Arabic"/>
          <w:color w:val="292929"/>
          <w:kern w:val="36"/>
          <w:sz w:val="24"/>
          <w:szCs w:val="24"/>
          <w:rtl/>
        </w:rPr>
        <w:t>ن تام وتعتبر من الدول التي ساعد</w:t>
      </w:r>
      <w:r w:rsidR="00151F9E">
        <w:rPr>
          <w:rFonts w:ascii="Simplified Arabic" w:eastAsia="Times New Roman" w:hAnsi="Simplified Arabic" w:cs="Simplified Arabic" w:hint="cs"/>
          <w:color w:val="292929"/>
          <w:kern w:val="36"/>
          <w:sz w:val="24"/>
          <w:szCs w:val="24"/>
          <w:rtl/>
        </w:rPr>
        <w:t>ت</w:t>
      </w:r>
      <w:r w:rsidRPr="00D23BB3">
        <w:rPr>
          <w:rFonts w:ascii="Simplified Arabic" w:eastAsia="Times New Roman" w:hAnsi="Simplified Arabic" w:cs="Simplified Arabic"/>
          <w:color w:val="292929"/>
          <w:kern w:val="36"/>
          <w:sz w:val="24"/>
          <w:szCs w:val="24"/>
          <w:rtl/>
        </w:rPr>
        <w:t xml:space="preserve"> أور</w:t>
      </w:r>
      <w:r w:rsidR="00151F9E">
        <w:rPr>
          <w:rFonts w:ascii="Simplified Arabic" w:eastAsia="Times New Roman" w:hAnsi="Simplified Arabic" w:cs="Simplified Arabic" w:hint="cs"/>
          <w:color w:val="292929"/>
          <w:kern w:val="36"/>
          <w:sz w:val="24"/>
          <w:szCs w:val="24"/>
          <w:rtl/>
        </w:rPr>
        <w:t>و</w:t>
      </w:r>
      <w:r w:rsidRPr="00D23BB3">
        <w:rPr>
          <w:rFonts w:ascii="Simplified Arabic" w:eastAsia="Times New Roman" w:hAnsi="Simplified Arabic" w:cs="Simplified Arabic"/>
          <w:color w:val="292929"/>
          <w:kern w:val="36"/>
          <w:sz w:val="24"/>
          <w:szCs w:val="24"/>
          <w:rtl/>
        </w:rPr>
        <w:t>با أن تكون قارة رائدة في مجال التحول الرقمي وقد فاز تطبيق «إيستي</w:t>
      </w:r>
      <w:r w:rsidR="007C1E1F">
        <w:rPr>
          <w:rFonts w:ascii="Simplified Arabic" w:eastAsia="Times New Roman" w:hAnsi="Simplified Arabic" w:cs="Simplified Arabic"/>
          <w:color w:val="292929"/>
          <w:kern w:val="36"/>
          <w:sz w:val="24"/>
          <w:szCs w:val="24"/>
        </w:rPr>
        <w:t xml:space="preserve"> </w:t>
      </w:r>
      <w:r w:rsidRPr="00D23BB3">
        <w:rPr>
          <w:rFonts w:ascii="Simplified Arabic" w:eastAsia="Times New Roman" w:hAnsi="Simplified Arabic" w:cs="Simplified Arabic"/>
          <w:color w:val="292929"/>
          <w:kern w:val="36"/>
          <w:sz w:val="24"/>
          <w:szCs w:val="24"/>
          <w:rtl/>
        </w:rPr>
        <w:t>إنرجيا» بجائزة أفضل خدمة حكومية عبر الهاتف المحمول في قطاع البيئة في الدورة الخامسة للقمة العالمية للحكومات</w:t>
      </w:r>
      <w:r w:rsidRPr="00D23BB3">
        <w:rPr>
          <w:rFonts w:ascii="Simplified Arabic" w:eastAsia="Times New Roman" w:hAnsi="Simplified Arabic" w:cs="Simplified Arabic"/>
          <w:color w:val="292929"/>
          <w:kern w:val="36"/>
          <w:sz w:val="24"/>
          <w:szCs w:val="24"/>
          <w:rtl/>
          <w:lang w:bidi="ar-EG"/>
        </w:rPr>
        <w:t xml:space="preserve"> , تتميز تجربة إستونيا بأنها بدأت بتشخيص </w:t>
      </w:r>
      <w:r w:rsidRPr="00D23BB3">
        <w:rPr>
          <w:rFonts w:ascii="Simplified Arabic" w:eastAsia="Times New Roman" w:hAnsi="Simplified Arabic" w:cs="Simplified Arabic"/>
          <w:color w:val="292929"/>
          <w:kern w:val="36"/>
          <w:sz w:val="24"/>
          <w:szCs w:val="24"/>
          <w:u w:val="single"/>
          <w:rtl/>
          <w:lang w:bidi="ar-EG"/>
        </w:rPr>
        <w:t>التحديات التي تمثلت في صعوبة توفير الخدمات لمواطنيها الذين ينتشرون في مجتمعات سكنية متباعدة على مساحة كبيرة من الأراضي</w:t>
      </w:r>
      <w:r w:rsidRPr="00D23BB3">
        <w:rPr>
          <w:rFonts w:ascii="Simplified Arabic" w:eastAsia="Times New Roman" w:hAnsi="Simplified Arabic" w:cs="Simplified Arabic"/>
          <w:color w:val="292929"/>
          <w:kern w:val="36"/>
          <w:sz w:val="24"/>
          <w:szCs w:val="24"/>
          <w:rtl/>
          <w:lang w:bidi="ar-EG"/>
        </w:rPr>
        <w:t xml:space="preserve">؛ حيث لم يكن خياراً واقعياً افتتاح مكاتب خدمات حكومية في كل قرية، ما دفع القطاعين الخاص والحكومي للعمل لتطوير حلول رقمية وخدمات إلكترونية مبتكرة، واعتماد نهج شراكة ثنائية لتوفير الخدمات. وتبنت الحكومة الإستونية عام 2015 نهج «الحكومة كخدمة»، وقد </w:t>
      </w:r>
      <w:r w:rsidRPr="00D23BB3">
        <w:rPr>
          <w:rFonts w:ascii="Simplified Arabic" w:eastAsia="Times New Roman" w:hAnsi="Simplified Arabic" w:cs="Simplified Arabic"/>
          <w:color w:val="292929"/>
          <w:kern w:val="36"/>
          <w:sz w:val="24"/>
          <w:szCs w:val="24"/>
          <w:rtl/>
          <w:lang w:bidi="ar-EG"/>
        </w:rPr>
        <w:lastRenderedPageBreak/>
        <w:t xml:space="preserve">تم </w:t>
      </w:r>
      <w:r w:rsidR="008A4BCB">
        <w:rPr>
          <w:rFonts w:ascii="Simplified Arabic" w:eastAsia="Times New Roman" w:hAnsi="Simplified Arabic" w:cs="Simplified Arabic" w:hint="cs"/>
          <w:color w:val="292929"/>
          <w:kern w:val="36"/>
          <w:sz w:val="24"/>
          <w:szCs w:val="24"/>
          <w:rtl/>
          <w:lang w:bidi="ar-EG"/>
        </w:rPr>
        <w:t>اطلاق</w:t>
      </w:r>
      <w:r w:rsidRPr="00D23BB3">
        <w:rPr>
          <w:rFonts w:ascii="Simplified Arabic" w:eastAsia="Times New Roman" w:hAnsi="Simplified Arabic" w:cs="Simplified Arabic"/>
          <w:color w:val="292929"/>
          <w:kern w:val="36"/>
          <w:sz w:val="24"/>
          <w:szCs w:val="24"/>
          <w:rtl/>
          <w:lang w:bidi="ar-EG"/>
        </w:rPr>
        <w:t xml:space="preserve"> متجر تطبيقات تديره الدولة، أعاد صياغة آليات تفاعل الحكومات في أنحاء العالم مع مواطنيها، وأطلقت مبادرة «إي إستونيا» أي (إستونيا الرقمية)، والتي تعد نموذجاً يحتذي به عالمياً.</w:t>
      </w:r>
      <w:r w:rsidRPr="00D23BB3">
        <w:rPr>
          <w:rStyle w:val="Strong"/>
          <w:rFonts w:ascii="Simplified Arabic" w:hAnsi="Simplified Arabic" w:cs="Simplified Arabic"/>
          <w:b w:val="0"/>
          <w:bCs w:val="0"/>
          <w:color w:val="292929"/>
          <w:sz w:val="24"/>
          <w:szCs w:val="24"/>
          <w:shd w:val="clear" w:color="auto" w:fill="FFFFFF"/>
        </w:rPr>
        <w:t> </w:t>
      </w:r>
      <w:r w:rsidRPr="00D23BB3">
        <w:rPr>
          <w:rFonts w:ascii="Simplified Arabic" w:eastAsia="Times New Roman" w:hAnsi="Simplified Arabic" w:cs="Simplified Arabic"/>
          <w:color w:val="292929"/>
          <w:kern w:val="36"/>
          <w:sz w:val="24"/>
          <w:szCs w:val="24"/>
          <w:rtl/>
          <w:lang w:bidi="ar-EG"/>
        </w:rPr>
        <w:t xml:space="preserve">ويمتاز برنامج استونيا بالمرونة والتطوير المستمر في كافة </w:t>
      </w:r>
      <w:r w:rsidR="00271930">
        <w:rPr>
          <w:rFonts w:ascii="Simplified Arabic" w:eastAsia="Times New Roman" w:hAnsi="Simplified Arabic" w:cs="Simplified Arabic" w:hint="cs"/>
          <w:color w:val="292929"/>
          <w:kern w:val="36"/>
          <w:sz w:val="24"/>
          <w:szCs w:val="24"/>
          <w:rtl/>
          <w:lang w:bidi="ar-EG"/>
        </w:rPr>
        <w:t>المجالات</w:t>
      </w:r>
      <w:r w:rsidRPr="00D23BB3">
        <w:rPr>
          <w:rFonts w:ascii="Simplified Arabic" w:eastAsia="Times New Roman" w:hAnsi="Simplified Arabic" w:cs="Simplified Arabic"/>
          <w:color w:val="292929"/>
          <w:kern w:val="36"/>
          <w:sz w:val="24"/>
          <w:szCs w:val="24"/>
          <w:rtl/>
          <w:lang w:bidi="ar-EG"/>
        </w:rPr>
        <w:t xml:space="preserve"> وقد ابتكروا افكار</w:t>
      </w:r>
      <w:r w:rsidR="00271930">
        <w:rPr>
          <w:rFonts w:ascii="Simplified Arabic" w:eastAsia="Times New Roman" w:hAnsi="Simplified Arabic" w:cs="Simplified Arabic" w:hint="cs"/>
          <w:color w:val="292929"/>
          <w:kern w:val="36"/>
          <w:sz w:val="24"/>
          <w:szCs w:val="24"/>
          <w:rtl/>
          <w:lang w:bidi="ar-EG"/>
        </w:rPr>
        <w:t>اً</w:t>
      </w:r>
      <w:r w:rsidRPr="00D23BB3">
        <w:rPr>
          <w:rFonts w:ascii="Simplified Arabic" w:eastAsia="Times New Roman" w:hAnsi="Simplified Arabic" w:cs="Simplified Arabic"/>
          <w:color w:val="292929"/>
          <w:kern w:val="36"/>
          <w:sz w:val="24"/>
          <w:szCs w:val="24"/>
          <w:rtl/>
          <w:lang w:bidi="ar-EG"/>
        </w:rPr>
        <w:t xml:space="preserve"> رائدة مثل تمكن أول مريض من مواطني الاتحاد الأوروبي من استخدام وصفات طبية رقمية صادرة عن طبيبهم المنزلي عند زيارة صيدلية في بلد آخر في الاتحاد الأوروبي , إنشاء فكرة «سفارة البيانات» مشروع رقمي حيث يتم تحزين البيانات في دول آخري تحسب</w:t>
      </w:r>
      <w:r w:rsidR="00271930">
        <w:rPr>
          <w:rFonts w:ascii="Simplified Arabic" w:eastAsia="Times New Roman" w:hAnsi="Simplified Arabic" w:cs="Simplified Arabic" w:hint="cs"/>
          <w:color w:val="292929"/>
          <w:kern w:val="36"/>
          <w:sz w:val="24"/>
          <w:szCs w:val="24"/>
          <w:rtl/>
          <w:lang w:bidi="ar-EG"/>
        </w:rPr>
        <w:t>اً</w:t>
      </w:r>
      <w:r w:rsidRPr="00D23BB3">
        <w:rPr>
          <w:rFonts w:ascii="Simplified Arabic" w:eastAsia="Times New Roman" w:hAnsi="Simplified Arabic" w:cs="Simplified Arabic"/>
          <w:color w:val="292929"/>
          <w:kern w:val="36"/>
          <w:sz w:val="24"/>
          <w:szCs w:val="24"/>
          <w:rtl/>
          <w:lang w:bidi="ar-EG"/>
        </w:rPr>
        <w:t xml:space="preserve"> لأي هجمات تقنية وذلك بسبب تعرضها لأول هجوم سيبراني في العالم من قبل روسيا فى عام 2007 , تجربة تقنية ببصمة إستونية برنامج «إكس روود» وتقنية «بلوك تشين» يعتبر برنامج بصمة استونيا من البرامج التي تم استخدام خوارزميات البلوك تشين في تشفير</w:t>
      </w:r>
      <w:r w:rsidR="00271930">
        <w:rPr>
          <w:rFonts w:ascii="Simplified Arabic" w:eastAsia="Times New Roman" w:hAnsi="Simplified Arabic" w:cs="Simplified Arabic"/>
          <w:color w:val="292929"/>
          <w:kern w:val="36"/>
          <w:sz w:val="24"/>
          <w:szCs w:val="24"/>
          <w:rtl/>
          <w:lang w:bidi="ar-EG"/>
        </w:rPr>
        <w:t xml:space="preserve"> البيانات بطريقة لا مركزية في ت</w:t>
      </w:r>
      <w:r w:rsidR="00271930">
        <w:rPr>
          <w:rFonts w:ascii="Simplified Arabic" w:eastAsia="Times New Roman" w:hAnsi="Simplified Arabic" w:cs="Simplified Arabic" w:hint="cs"/>
          <w:color w:val="292929"/>
          <w:kern w:val="36"/>
          <w:sz w:val="24"/>
          <w:szCs w:val="24"/>
          <w:rtl/>
          <w:lang w:bidi="ar-EG"/>
        </w:rPr>
        <w:t>خ</w:t>
      </w:r>
      <w:r w:rsidRPr="00D23BB3">
        <w:rPr>
          <w:rFonts w:ascii="Simplified Arabic" w:eastAsia="Times New Roman" w:hAnsi="Simplified Arabic" w:cs="Simplified Arabic"/>
          <w:color w:val="292929"/>
          <w:kern w:val="36"/>
          <w:sz w:val="24"/>
          <w:szCs w:val="24"/>
          <w:rtl/>
          <w:lang w:bidi="ar-EG"/>
        </w:rPr>
        <w:t xml:space="preserve">زين البيانات لضمان حماية وسرية البيانات وتوافرها عند الحاجة </w:t>
      </w:r>
      <w:sdt>
        <w:sdtPr>
          <w:rPr>
            <w:rFonts w:ascii="Simplified Arabic" w:eastAsia="Times New Roman" w:hAnsi="Simplified Arabic" w:cs="Simplified Arabic"/>
            <w:color w:val="292929"/>
            <w:kern w:val="36"/>
            <w:sz w:val="24"/>
            <w:szCs w:val="24"/>
            <w:rtl/>
            <w:lang w:bidi="ar-EG"/>
          </w:rPr>
          <w:id w:val="3941513"/>
          <w:citation/>
        </w:sdtPr>
        <w:sdtEndPr/>
        <w:sdtContent>
          <w:r w:rsidR="00A12784" w:rsidRPr="00D23BB3">
            <w:rPr>
              <w:rFonts w:ascii="Simplified Arabic" w:eastAsia="Times New Roman" w:hAnsi="Simplified Arabic" w:cs="Simplified Arabic"/>
              <w:color w:val="292929"/>
              <w:kern w:val="36"/>
              <w:sz w:val="24"/>
              <w:szCs w:val="24"/>
              <w:rtl/>
              <w:lang w:bidi="ar-EG"/>
            </w:rPr>
            <w:fldChar w:fldCharType="begin"/>
          </w:r>
          <w:r w:rsidRPr="00D23BB3">
            <w:rPr>
              <w:rFonts w:ascii="Simplified Arabic" w:eastAsia="Times New Roman" w:hAnsi="Simplified Arabic" w:cs="Simplified Arabic"/>
              <w:color w:val="292929"/>
              <w:kern w:val="36"/>
              <w:sz w:val="24"/>
              <w:szCs w:val="24"/>
              <w:lang w:bidi="ar-EG"/>
            </w:rPr>
            <w:instrText>CITATION</w:instrText>
          </w:r>
          <w:r w:rsidRPr="00D23BB3">
            <w:rPr>
              <w:rFonts w:ascii="Simplified Arabic" w:eastAsia="Times New Roman" w:hAnsi="Simplified Arabic" w:cs="Simplified Arabic"/>
              <w:color w:val="292929"/>
              <w:kern w:val="36"/>
              <w:sz w:val="24"/>
              <w:szCs w:val="24"/>
              <w:rtl/>
              <w:lang w:bidi="ar-EG"/>
            </w:rPr>
            <w:instrText xml:space="preserve"> إعد19 \</w:instrText>
          </w:r>
          <w:r w:rsidRPr="00D23BB3">
            <w:rPr>
              <w:rFonts w:ascii="Simplified Arabic" w:eastAsia="Times New Roman" w:hAnsi="Simplified Arabic" w:cs="Simplified Arabic"/>
              <w:color w:val="292929"/>
              <w:kern w:val="36"/>
              <w:sz w:val="24"/>
              <w:szCs w:val="24"/>
              <w:lang w:bidi="ar-EG"/>
            </w:rPr>
            <w:instrText>l 3073</w:instrText>
          </w:r>
          <w:r w:rsidR="00A12784" w:rsidRPr="00D23BB3">
            <w:rPr>
              <w:rFonts w:ascii="Simplified Arabic" w:eastAsia="Times New Roman" w:hAnsi="Simplified Arabic" w:cs="Simplified Arabic"/>
              <w:color w:val="292929"/>
              <w:kern w:val="36"/>
              <w:sz w:val="24"/>
              <w:szCs w:val="24"/>
              <w:rtl/>
              <w:lang w:bidi="ar-EG"/>
            </w:rPr>
            <w:fldChar w:fldCharType="separate"/>
          </w:r>
          <w:r w:rsidR="008E2BB5" w:rsidRPr="008E2BB5">
            <w:rPr>
              <w:rFonts w:ascii="Simplified Arabic" w:eastAsia="Times New Roman" w:hAnsi="Simplified Arabic" w:cs="Simplified Arabic" w:hint="cs"/>
              <w:noProof/>
              <w:color w:val="292929"/>
              <w:kern w:val="36"/>
              <w:sz w:val="24"/>
              <w:szCs w:val="24"/>
              <w:rtl/>
              <w:lang w:bidi="ar-EG"/>
            </w:rPr>
            <w:t>(زرزور، 2019)</w:t>
          </w:r>
          <w:r w:rsidR="00A12784" w:rsidRPr="00D23BB3">
            <w:rPr>
              <w:rFonts w:ascii="Simplified Arabic" w:eastAsia="Times New Roman" w:hAnsi="Simplified Arabic" w:cs="Simplified Arabic"/>
              <w:color w:val="292929"/>
              <w:kern w:val="36"/>
              <w:sz w:val="24"/>
              <w:szCs w:val="24"/>
              <w:rtl/>
              <w:lang w:bidi="ar-EG"/>
            </w:rPr>
            <w:fldChar w:fldCharType="end"/>
          </w:r>
        </w:sdtContent>
      </w:sdt>
      <w:r w:rsidR="00271930">
        <w:rPr>
          <w:rFonts w:ascii="Simplified Arabic" w:eastAsia="Times New Roman" w:hAnsi="Simplified Arabic" w:cs="Simplified Arabic" w:hint="cs"/>
          <w:color w:val="292929"/>
          <w:kern w:val="36"/>
          <w:sz w:val="24"/>
          <w:szCs w:val="24"/>
          <w:rtl/>
          <w:lang w:bidi="ar-EG"/>
        </w:rPr>
        <w:t>.</w:t>
      </w:r>
    </w:p>
    <w:p w:rsidR="000B7E3C" w:rsidRPr="007E4B7B" w:rsidRDefault="000B7E3C" w:rsidP="00681D00">
      <w:pPr>
        <w:pStyle w:val="ListParagraph"/>
        <w:numPr>
          <w:ilvl w:val="0"/>
          <w:numId w:val="10"/>
        </w:numPr>
        <w:ind w:left="349" w:hanging="349"/>
        <w:jc w:val="both"/>
        <w:rPr>
          <w:rFonts w:ascii="Simplified Arabic" w:eastAsia="Times New Roman" w:hAnsi="Simplified Arabic" w:cs="Simplified Arabic"/>
          <w:color w:val="000000" w:themeColor="text1"/>
          <w:kern w:val="36"/>
          <w:sz w:val="28"/>
          <w:szCs w:val="28"/>
          <w:lang w:bidi="ar-EG"/>
        </w:rPr>
      </w:pPr>
      <w:r w:rsidRPr="007E4B7B">
        <w:rPr>
          <w:rFonts w:ascii="Simplified Arabic" w:eastAsia="Times New Roman" w:hAnsi="Simplified Arabic" w:cs="Simplified Arabic"/>
          <w:color w:val="000000" w:themeColor="text1"/>
          <w:kern w:val="36"/>
          <w:sz w:val="28"/>
          <w:szCs w:val="28"/>
          <w:rtl/>
          <w:lang w:bidi="ar-EG"/>
        </w:rPr>
        <w:t xml:space="preserve">استراليا (حياه أفضل من خلال البيانات المفتوحة) </w:t>
      </w:r>
    </w:p>
    <w:p w:rsidR="000B7E3C" w:rsidRPr="00271930" w:rsidRDefault="000B7E3C" w:rsidP="00271930">
      <w:pPr>
        <w:pStyle w:val="ListParagraph"/>
        <w:ind w:left="349"/>
        <w:jc w:val="both"/>
        <w:rPr>
          <w:rFonts w:ascii="Simplified Arabic" w:eastAsia="Times New Roman" w:hAnsi="Simplified Arabic" w:cs="Simplified Arabic"/>
          <w:color w:val="292929"/>
          <w:kern w:val="36"/>
          <w:sz w:val="24"/>
          <w:szCs w:val="24"/>
          <w:rtl/>
          <w:lang w:bidi="ar-EG"/>
        </w:rPr>
      </w:pPr>
      <w:r w:rsidRPr="00D23BB3">
        <w:rPr>
          <w:rFonts w:ascii="Simplified Arabic" w:eastAsia="Times New Roman" w:hAnsi="Simplified Arabic" w:cs="Simplified Arabic"/>
          <w:color w:val="292929"/>
          <w:kern w:val="36"/>
          <w:sz w:val="24"/>
          <w:szCs w:val="24"/>
          <w:rtl/>
          <w:lang w:bidi="ar-EG"/>
        </w:rPr>
        <w:t xml:space="preserve">قامت استراليا بعمل تطبيق لوحة تحكم بيانات مفتوحة  ضخمة بين جميع مدن استراليا وكان ذلك من اجل تحسين كفاءات التخطيط وتحسين مستوي المعيشة </w:t>
      </w:r>
      <w:r w:rsidR="00271930">
        <w:rPr>
          <w:rFonts w:ascii="Simplified Arabic" w:eastAsia="Times New Roman" w:hAnsi="Simplified Arabic" w:cs="Simplified Arabic" w:hint="cs"/>
          <w:color w:val="292929"/>
          <w:kern w:val="36"/>
          <w:sz w:val="24"/>
          <w:szCs w:val="24"/>
          <w:rtl/>
          <w:lang w:bidi="ar-EG"/>
        </w:rPr>
        <w:t>.</w:t>
      </w:r>
      <w:r w:rsidRPr="00D23BB3">
        <w:rPr>
          <w:rFonts w:ascii="Simplified Arabic" w:eastAsia="Times New Roman" w:hAnsi="Simplified Arabic" w:cs="Simplified Arabic"/>
          <w:color w:val="292929"/>
          <w:kern w:val="36"/>
          <w:sz w:val="24"/>
          <w:szCs w:val="24"/>
          <w:rtl/>
          <w:lang w:bidi="ar-EG"/>
        </w:rPr>
        <w:t xml:space="preserve">يهدف هذا البرامج الى تحسين البنية التحتية للخدمات العامة عن طريق استقطاب المواهب الخلاقة كما قامت بعمل بيانات إحصاء تتضمن بيانات الوظائف والمهارات والأداء و الفرص الرقمية ومعدلات تطبيق براءة الاختراع ومؤشرات المعيشة ومعدلات العمل الطوعي, هذا التطبيق جعل هناك منافسة بين المخططين المحلين بين المدن يهدف الى المسائلة والشفافية من خلال أداء المدن الذكية ساعد ذلك على وجود مصادر الاستثمارات ويحمل برنامج المنافسة اتفاقية المدن ( </w:t>
      </w:r>
      <w:r w:rsidRPr="00D23BB3">
        <w:rPr>
          <w:rFonts w:ascii="Simplified Arabic" w:eastAsia="Times New Roman" w:hAnsi="Simplified Arabic" w:cs="Simplified Arabic"/>
          <w:color w:val="292929"/>
          <w:kern w:val="36"/>
          <w:sz w:val="24"/>
          <w:szCs w:val="24"/>
          <w:lang w:bidi="ar-EG"/>
        </w:rPr>
        <w:t>City Deals</w:t>
      </w:r>
      <w:r w:rsidRPr="00D23BB3">
        <w:rPr>
          <w:rFonts w:ascii="Simplified Arabic" w:eastAsia="Times New Roman" w:hAnsi="Simplified Arabic" w:cs="Simplified Arabic"/>
          <w:color w:val="292929"/>
          <w:kern w:val="36"/>
          <w:sz w:val="24"/>
          <w:szCs w:val="24"/>
          <w:rtl/>
          <w:lang w:bidi="ar-EG"/>
        </w:rPr>
        <w:t xml:space="preserve"> ) المقارنات المعيارية تجعل المدن أكثر ذكاءً , وتم تصميم لوحة التحكم لتكون أداء للتخطيط ووضع السياسات للهيئات</w:t>
      </w:r>
      <w:r w:rsidR="00271930">
        <w:rPr>
          <w:rFonts w:ascii="Simplified Arabic" w:eastAsia="Times New Roman" w:hAnsi="Simplified Arabic" w:cs="Simplified Arabic" w:hint="cs"/>
          <w:color w:val="292929"/>
          <w:kern w:val="36"/>
          <w:sz w:val="24"/>
          <w:szCs w:val="24"/>
          <w:rtl/>
          <w:lang w:bidi="ar-EG"/>
        </w:rPr>
        <w:t xml:space="preserve"> </w:t>
      </w:r>
      <w:r w:rsidRPr="00271930">
        <w:rPr>
          <w:rFonts w:ascii="Simplified Arabic" w:eastAsia="Times New Roman" w:hAnsi="Simplified Arabic" w:cs="Simplified Arabic"/>
          <w:color w:val="292929"/>
          <w:kern w:val="36"/>
          <w:sz w:val="24"/>
          <w:szCs w:val="24"/>
          <w:rtl/>
          <w:lang w:bidi="ar-EG"/>
        </w:rPr>
        <w:t>الحكومية ومعاهد الأبحاث وشركاء التكنولوجيا الذين يعملون على تسريع التقدم المحقق في “خطة المدن الذكية” (</w:t>
      </w:r>
      <w:r w:rsidRPr="00271930">
        <w:rPr>
          <w:rFonts w:ascii="Simplified Arabic" w:eastAsia="Times New Roman" w:hAnsi="Simplified Arabic" w:cs="Simplified Arabic"/>
          <w:color w:val="292929"/>
          <w:kern w:val="36"/>
          <w:sz w:val="24"/>
          <w:szCs w:val="24"/>
          <w:lang w:bidi="ar-EG"/>
        </w:rPr>
        <w:t>Smart Cities Plan</w:t>
      </w:r>
      <w:r w:rsidRPr="00271930">
        <w:rPr>
          <w:rFonts w:ascii="Simplified Arabic" w:eastAsia="Times New Roman" w:hAnsi="Simplified Arabic" w:cs="Simplified Arabic"/>
          <w:color w:val="292929"/>
          <w:kern w:val="36"/>
          <w:sz w:val="24"/>
          <w:szCs w:val="24"/>
          <w:rtl/>
          <w:lang w:bidi="ar-EG"/>
        </w:rPr>
        <w:t>) في أستراليا.</w:t>
      </w:r>
      <w:sdt>
        <w:sdtPr>
          <w:rPr>
            <w:rtl/>
            <w:lang w:bidi="ar-EG"/>
          </w:rPr>
          <w:id w:val="3941518"/>
          <w:citation/>
        </w:sdtPr>
        <w:sdtEndPr/>
        <w:sdtContent>
          <w:r w:rsidR="00A12784" w:rsidRPr="00271930">
            <w:rPr>
              <w:rFonts w:ascii="Simplified Arabic" w:eastAsia="Times New Roman" w:hAnsi="Simplified Arabic" w:cs="Simplified Arabic"/>
              <w:color w:val="292929"/>
              <w:kern w:val="36"/>
              <w:sz w:val="24"/>
              <w:szCs w:val="24"/>
              <w:rtl/>
              <w:lang w:bidi="ar-EG"/>
            </w:rPr>
            <w:fldChar w:fldCharType="begin"/>
          </w:r>
          <w:r w:rsidRPr="00271930">
            <w:rPr>
              <w:rFonts w:ascii="Simplified Arabic" w:eastAsia="Times New Roman" w:hAnsi="Simplified Arabic" w:cs="Simplified Arabic"/>
              <w:color w:val="292929"/>
              <w:kern w:val="36"/>
              <w:sz w:val="24"/>
              <w:szCs w:val="24"/>
              <w:lang w:bidi="ar-EG"/>
            </w:rPr>
            <w:instrText>CITATION</w:instrText>
          </w:r>
          <w:r w:rsidRPr="00271930">
            <w:rPr>
              <w:rFonts w:ascii="Simplified Arabic" w:eastAsia="Times New Roman" w:hAnsi="Simplified Arabic" w:cs="Simplified Arabic"/>
              <w:color w:val="292929"/>
              <w:kern w:val="36"/>
              <w:sz w:val="24"/>
              <w:szCs w:val="24"/>
              <w:rtl/>
              <w:lang w:bidi="ar-EG"/>
            </w:rPr>
            <w:instrText xml:space="preserve"> صاد18 \</w:instrText>
          </w:r>
          <w:r w:rsidRPr="00271930">
            <w:rPr>
              <w:rFonts w:ascii="Simplified Arabic" w:eastAsia="Times New Roman" w:hAnsi="Simplified Arabic" w:cs="Simplified Arabic"/>
              <w:color w:val="292929"/>
              <w:kern w:val="36"/>
              <w:sz w:val="24"/>
              <w:szCs w:val="24"/>
              <w:lang w:bidi="ar-EG"/>
            </w:rPr>
            <w:instrText>l 3073</w:instrText>
          </w:r>
          <w:r w:rsidR="00A12784" w:rsidRPr="00271930">
            <w:rPr>
              <w:rFonts w:ascii="Simplified Arabic" w:eastAsia="Times New Roman" w:hAnsi="Simplified Arabic" w:cs="Simplified Arabic"/>
              <w:color w:val="292929"/>
              <w:kern w:val="36"/>
              <w:sz w:val="24"/>
              <w:szCs w:val="24"/>
              <w:rtl/>
              <w:lang w:bidi="ar-EG"/>
            </w:rPr>
            <w:fldChar w:fldCharType="separate"/>
          </w:r>
          <w:r w:rsidR="008E2BB5">
            <w:rPr>
              <w:rFonts w:ascii="Simplified Arabic" w:eastAsia="Times New Roman" w:hAnsi="Simplified Arabic" w:cs="Simplified Arabic"/>
              <w:noProof/>
              <w:color w:val="292929"/>
              <w:kern w:val="36"/>
              <w:sz w:val="24"/>
              <w:szCs w:val="24"/>
              <w:rtl/>
              <w:lang w:bidi="ar-EG"/>
            </w:rPr>
            <w:t xml:space="preserve"> </w:t>
          </w:r>
          <w:r w:rsidR="008E2BB5" w:rsidRPr="008E2BB5">
            <w:rPr>
              <w:rFonts w:ascii="Simplified Arabic" w:eastAsia="Times New Roman" w:hAnsi="Simplified Arabic" w:cs="Simplified Arabic" w:hint="cs"/>
              <w:noProof/>
              <w:color w:val="292929"/>
              <w:kern w:val="36"/>
              <w:sz w:val="24"/>
              <w:szCs w:val="24"/>
              <w:rtl/>
              <w:lang w:bidi="ar-EG"/>
            </w:rPr>
            <w:t>(10»، 2018)</w:t>
          </w:r>
          <w:r w:rsidR="00A12784" w:rsidRPr="00271930">
            <w:rPr>
              <w:rFonts w:ascii="Simplified Arabic" w:eastAsia="Times New Roman" w:hAnsi="Simplified Arabic" w:cs="Simplified Arabic"/>
              <w:color w:val="292929"/>
              <w:kern w:val="36"/>
              <w:sz w:val="24"/>
              <w:szCs w:val="24"/>
              <w:rtl/>
              <w:lang w:bidi="ar-EG"/>
            </w:rPr>
            <w:fldChar w:fldCharType="end"/>
          </w:r>
        </w:sdtContent>
      </w:sdt>
      <w:r w:rsidR="00271930">
        <w:rPr>
          <w:rFonts w:hint="cs"/>
          <w:rtl/>
          <w:lang w:bidi="ar-EG"/>
        </w:rPr>
        <w:t>.</w:t>
      </w:r>
    </w:p>
    <w:p w:rsidR="000B7E3C" w:rsidRPr="007E4B7B" w:rsidRDefault="000B7E3C" w:rsidP="00681D00">
      <w:pPr>
        <w:pStyle w:val="ListParagraph"/>
        <w:numPr>
          <w:ilvl w:val="0"/>
          <w:numId w:val="10"/>
        </w:numPr>
        <w:spacing w:after="200"/>
        <w:ind w:left="349" w:hanging="349"/>
        <w:jc w:val="both"/>
        <w:rPr>
          <w:rFonts w:ascii="Simplified Arabic" w:hAnsi="Simplified Arabic" w:cs="Simplified Arabic"/>
          <w:color w:val="000000" w:themeColor="text1"/>
          <w:sz w:val="28"/>
          <w:szCs w:val="28"/>
        </w:rPr>
      </w:pPr>
      <w:r w:rsidRPr="007E4B7B">
        <w:rPr>
          <w:rFonts w:ascii="Simplified Arabic" w:hAnsi="Simplified Arabic" w:cs="Simplified Arabic"/>
          <w:color w:val="000000" w:themeColor="text1"/>
          <w:sz w:val="28"/>
          <w:szCs w:val="28"/>
          <w:rtl/>
        </w:rPr>
        <w:t>دبي (تشييد مدينة ذكية، لبنة بلبنة)</w:t>
      </w:r>
      <w:r w:rsidR="00271930">
        <w:rPr>
          <w:rFonts w:ascii="Simplified Arabic" w:hAnsi="Simplified Arabic" w:cs="Simplified Arabic" w:hint="cs"/>
          <w:color w:val="000000" w:themeColor="text1"/>
          <w:sz w:val="28"/>
          <w:szCs w:val="28"/>
          <w:rtl/>
        </w:rPr>
        <w:t>:</w:t>
      </w:r>
    </w:p>
    <w:p w:rsidR="000B7E3C" w:rsidRPr="00D23BB3" w:rsidRDefault="000B7E3C" w:rsidP="00271930">
      <w:pPr>
        <w:jc w:val="both"/>
        <w:rPr>
          <w:rFonts w:ascii="Simplified Arabic" w:hAnsi="Simplified Arabic" w:cs="Simplified Arabic"/>
          <w:sz w:val="24"/>
          <w:szCs w:val="24"/>
          <w:rtl/>
        </w:rPr>
      </w:pPr>
      <w:r w:rsidRPr="00D23BB3">
        <w:rPr>
          <w:rFonts w:ascii="Simplified Arabic" w:hAnsi="Simplified Arabic" w:cs="Simplified Arabic"/>
          <w:sz w:val="24"/>
          <w:szCs w:val="24"/>
          <w:rtl/>
        </w:rPr>
        <w:t>تسعي دبي لكي تكون مركز عالمي في الابتكار مع مبادرة واسعة تستهدف أن تكون كل التعاملات العامة عبر تقنية التعامل الرقمي بلوك تشين بحلول عام 2020 ويقو</w:t>
      </w:r>
      <w:r w:rsidR="00271930">
        <w:rPr>
          <w:rFonts w:ascii="Simplified Arabic" w:hAnsi="Simplified Arabic" w:cs="Simplified Arabic" w:hint="cs"/>
          <w:sz w:val="24"/>
          <w:szCs w:val="24"/>
          <w:rtl/>
        </w:rPr>
        <w:t xml:space="preserve">م </w:t>
      </w:r>
      <w:r w:rsidRPr="00D23BB3">
        <w:rPr>
          <w:rFonts w:ascii="Simplified Arabic" w:hAnsi="Simplified Arabic" w:cs="Simplified Arabic"/>
          <w:sz w:val="24"/>
          <w:szCs w:val="24"/>
          <w:rtl/>
        </w:rPr>
        <w:t>مكتب دبي الذكية في الحكومة بتحويل العمليات التي تتم بعد</w:t>
      </w:r>
      <w:r w:rsidR="00271930">
        <w:rPr>
          <w:rFonts w:ascii="Simplified Arabic" w:hAnsi="Simplified Arabic" w:cs="Simplified Arabic" w:hint="cs"/>
          <w:sz w:val="24"/>
          <w:szCs w:val="24"/>
          <w:rtl/>
        </w:rPr>
        <w:t xml:space="preserve">ة </w:t>
      </w:r>
      <w:r w:rsidRPr="00D23BB3">
        <w:rPr>
          <w:rFonts w:ascii="Simplified Arabic" w:hAnsi="Simplified Arabic" w:cs="Simplified Arabic"/>
          <w:sz w:val="24"/>
          <w:szCs w:val="24"/>
          <w:rtl/>
        </w:rPr>
        <w:t>خطوات وأطراف خارجية إلى خطو</w:t>
      </w:r>
      <w:r w:rsidR="00271930">
        <w:rPr>
          <w:rFonts w:ascii="Simplified Arabic" w:hAnsi="Simplified Arabic" w:cs="Simplified Arabic" w:hint="cs"/>
          <w:sz w:val="24"/>
          <w:szCs w:val="24"/>
          <w:rtl/>
        </w:rPr>
        <w:t xml:space="preserve">ة </w:t>
      </w:r>
      <w:r w:rsidRPr="00D23BB3">
        <w:rPr>
          <w:rFonts w:ascii="Simplified Arabic" w:hAnsi="Simplified Arabic" w:cs="Simplified Arabic"/>
          <w:sz w:val="24"/>
          <w:szCs w:val="24"/>
          <w:rtl/>
        </w:rPr>
        <w:t>واحد</w:t>
      </w:r>
      <w:r w:rsidR="00271930">
        <w:rPr>
          <w:rFonts w:ascii="Simplified Arabic" w:hAnsi="Simplified Arabic" w:cs="Simplified Arabic" w:hint="cs"/>
          <w:sz w:val="24"/>
          <w:szCs w:val="24"/>
          <w:rtl/>
        </w:rPr>
        <w:t>ة</w:t>
      </w:r>
      <w:r w:rsidRPr="00D23BB3">
        <w:rPr>
          <w:rFonts w:ascii="Simplified Arabic" w:hAnsi="Simplified Arabic" w:cs="Simplified Arabic"/>
          <w:sz w:val="24"/>
          <w:szCs w:val="24"/>
          <w:rtl/>
        </w:rPr>
        <w:t xml:space="preserve"> عن طريق ملصق الكتروني موحد وإزالة نحو 100 مليون طلب رخصة وفواتير وغيرها من الوثائق الرسمية من نطاق عملياتها، وتبسيط الخدمات الحكومية التي تتراوح من الرعاية الصحية وصولاً إلى تقديم طلب الحصول على تأشيرة. وتشارك حالياً نحو 20 دائرة حكومية في تحويل معاملاتها إلى تقنيات «بلوك تشين »، ويحظى المشروع بدعم من «المجلس العالمي للتعاملات الرقمية </w:t>
      </w:r>
      <w:r w:rsidRPr="00D23BB3">
        <w:rPr>
          <w:rFonts w:ascii="Simplified Arabic" w:hAnsi="Simplified Arabic" w:cs="Simplified Arabic"/>
          <w:sz w:val="24"/>
          <w:szCs w:val="24"/>
        </w:rPr>
        <w:t>Global Block chain Council)</w:t>
      </w:r>
      <w:r w:rsidRPr="00D23BB3">
        <w:rPr>
          <w:rFonts w:ascii="Simplified Arabic" w:hAnsi="Simplified Arabic" w:cs="Simplified Arabic"/>
          <w:sz w:val="24"/>
          <w:szCs w:val="24"/>
          <w:rtl/>
        </w:rPr>
        <w:t xml:space="preserve">) متعدد الوظائف، والذي يعتبر منتدى قطاعي تعمل فيه نحو 40 منظمة من القطاعات الصناعية والحكومية لتطوير أفضل ممارسات </w:t>
      </w:r>
      <w:r w:rsidR="00271930">
        <w:rPr>
          <w:rFonts w:ascii="Simplified Arabic" w:hAnsi="Simplified Arabic" w:cs="Simplified Arabic" w:hint="cs"/>
          <w:sz w:val="24"/>
          <w:szCs w:val="24"/>
          <w:rtl/>
        </w:rPr>
        <w:t>المعاملات</w:t>
      </w:r>
      <w:r w:rsidRPr="00D23BB3">
        <w:rPr>
          <w:rFonts w:ascii="Simplified Arabic" w:hAnsi="Simplified Arabic" w:cs="Simplified Arabic"/>
          <w:sz w:val="24"/>
          <w:szCs w:val="24"/>
          <w:rtl/>
        </w:rPr>
        <w:t xml:space="preserve"> الرقمية «بلوك تشين</w:t>
      </w:r>
      <w:r w:rsidRPr="00D23BB3">
        <w:rPr>
          <w:rFonts w:ascii="Simplified Arabic" w:hAnsi="Simplified Arabic" w:cs="Simplified Arabic"/>
          <w:sz w:val="24"/>
          <w:szCs w:val="24"/>
          <w:rtl/>
          <w:lang w:bidi="ar-EG"/>
        </w:rPr>
        <w:t xml:space="preserve"> ينتج عن ذلك  توفير أكثر من 25 مليون ساعة من معالجة المعاملات، كما أن رقمنة العمليات ستؤدي إلى التقليل من الحاجة لانتقال الأفراد والوثائق، الأمر الذي سيؤدي في نهاية المطاف إلى خفض انبعاثات الكربون بنحو 114 طن متري.</w:t>
      </w:r>
      <w:sdt>
        <w:sdtPr>
          <w:rPr>
            <w:rFonts w:ascii="Simplified Arabic" w:hAnsi="Simplified Arabic" w:cs="Simplified Arabic"/>
            <w:sz w:val="24"/>
            <w:szCs w:val="24"/>
            <w:rtl/>
            <w:lang w:bidi="ar-EG"/>
          </w:rPr>
          <w:id w:val="3941517"/>
          <w:citation/>
        </w:sdtPr>
        <w:sdtEndPr/>
        <w:sdtContent>
          <w:r w:rsidR="00A12784" w:rsidRPr="00D23BB3">
            <w:rPr>
              <w:rFonts w:ascii="Simplified Arabic" w:hAnsi="Simplified Arabic" w:cs="Simplified Arabic"/>
              <w:sz w:val="24"/>
              <w:szCs w:val="24"/>
              <w:rtl/>
              <w:lang w:bidi="ar-EG"/>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صاد18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lang w:bidi="ar-EG"/>
            </w:rPr>
            <w:fldChar w:fldCharType="separate"/>
          </w:r>
          <w:r w:rsidR="008E2BB5">
            <w:rPr>
              <w:rFonts w:ascii="Simplified Arabic" w:hAnsi="Simplified Arabic" w:cs="Simplified Arabic"/>
              <w:noProof/>
              <w:sz w:val="24"/>
              <w:szCs w:val="24"/>
              <w:rtl/>
              <w:lang w:bidi="ar-EG"/>
            </w:rPr>
            <w:t xml:space="preserve"> </w:t>
          </w:r>
          <w:r w:rsidR="008E2BB5" w:rsidRPr="008E2BB5">
            <w:rPr>
              <w:rFonts w:ascii="Simplified Arabic" w:hAnsi="Simplified Arabic" w:cs="Simplified Arabic" w:hint="cs"/>
              <w:noProof/>
              <w:sz w:val="24"/>
              <w:szCs w:val="24"/>
              <w:rtl/>
              <w:lang w:bidi="ar-EG"/>
            </w:rPr>
            <w:t>(10»، 2018)</w:t>
          </w:r>
          <w:r w:rsidR="00A12784" w:rsidRPr="00D23BB3">
            <w:rPr>
              <w:rFonts w:ascii="Simplified Arabic" w:hAnsi="Simplified Arabic" w:cs="Simplified Arabic"/>
              <w:sz w:val="24"/>
              <w:szCs w:val="24"/>
              <w:rtl/>
              <w:lang w:bidi="ar-EG"/>
            </w:rPr>
            <w:fldChar w:fldCharType="end"/>
          </w:r>
        </w:sdtContent>
      </w:sdt>
      <w:r w:rsidR="00271930">
        <w:rPr>
          <w:rFonts w:ascii="Simplified Arabic" w:hAnsi="Simplified Arabic" w:cs="Simplified Arabic" w:hint="cs"/>
          <w:sz w:val="24"/>
          <w:szCs w:val="24"/>
          <w:rtl/>
          <w:lang w:bidi="ar-EG"/>
        </w:rPr>
        <w:t>.</w:t>
      </w:r>
    </w:p>
    <w:p w:rsidR="00E419B9" w:rsidRPr="007E4B7B" w:rsidRDefault="00E419B9" w:rsidP="00681D00">
      <w:pPr>
        <w:rPr>
          <w:rFonts w:ascii="Simplified Arabic" w:hAnsi="Simplified Arabic" w:cs="Simplified Arabic"/>
          <w:b/>
          <w:bCs/>
          <w:sz w:val="28"/>
          <w:szCs w:val="28"/>
          <w:rtl/>
        </w:rPr>
      </w:pPr>
      <w:r w:rsidRPr="007E4B7B">
        <w:rPr>
          <w:rFonts w:ascii="Simplified Arabic" w:hAnsi="Simplified Arabic" w:cs="Simplified Arabic"/>
          <w:b/>
          <w:bCs/>
          <w:sz w:val="28"/>
          <w:szCs w:val="28"/>
          <w:rtl/>
        </w:rPr>
        <w:t xml:space="preserve">المؤسسات </w:t>
      </w:r>
      <w:r w:rsidR="005E16B4" w:rsidRPr="007E4B7B">
        <w:rPr>
          <w:rFonts w:ascii="Simplified Arabic" w:hAnsi="Simplified Arabic" w:cs="Simplified Arabic"/>
          <w:b/>
          <w:bCs/>
          <w:sz w:val="28"/>
          <w:szCs w:val="28"/>
          <w:rtl/>
        </w:rPr>
        <w:t>الحكومية المعنية</w:t>
      </w:r>
      <w:r w:rsidRPr="007E4B7B">
        <w:rPr>
          <w:rFonts w:ascii="Simplified Arabic" w:hAnsi="Simplified Arabic" w:cs="Simplified Arabic"/>
          <w:b/>
          <w:bCs/>
          <w:sz w:val="28"/>
          <w:szCs w:val="28"/>
          <w:rtl/>
        </w:rPr>
        <w:t xml:space="preserve"> بالثقافة في مصر </w:t>
      </w:r>
    </w:p>
    <w:p w:rsidR="00E419B9" w:rsidRPr="00D23BB3" w:rsidRDefault="00C70890" w:rsidP="00681D00">
      <w:pPr>
        <w:rPr>
          <w:rFonts w:ascii="Simplified Arabic" w:hAnsi="Simplified Arabic" w:cs="Simplified Arabic"/>
          <w:sz w:val="24"/>
          <w:szCs w:val="24"/>
          <w:rtl/>
        </w:rPr>
      </w:pPr>
      <w:r>
        <w:rPr>
          <w:rFonts w:ascii="Simplified Arabic" w:hAnsi="Simplified Arabic" w:cs="Simplified Arabic"/>
          <w:sz w:val="24"/>
          <w:szCs w:val="24"/>
          <w:rtl/>
        </w:rPr>
        <w:t>تتولى وزارتي</w:t>
      </w:r>
      <w:r w:rsidR="00E419B9" w:rsidRPr="00D23BB3">
        <w:rPr>
          <w:rFonts w:ascii="Simplified Arabic" w:hAnsi="Simplified Arabic" w:cs="Simplified Arabic"/>
          <w:sz w:val="24"/>
          <w:szCs w:val="24"/>
          <w:rtl/>
        </w:rPr>
        <w:t xml:space="preserve"> الثقافة والآثار مهمة التخطيط الثقافي للحفاظ على التراث المادي وغير المادي في مصر</w:t>
      </w:r>
      <w:r w:rsidR="00D029CD">
        <w:rPr>
          <w:rFonts w:ascii="Simplified Arabic" w:hAnsi="Simplified Arabic" w:cs="Simplified Arabic" w:hint="cs"/>
          <w:sz w:val="24"/>
          <w:szCs w:val="24"/>
          <w:rtl/>
        </w:rPr>
        <w:t>.</w:t>
      </w:r>
      <w:r w:rsidR="00E419B9" w:rsidRPr="00D23BB3">
        <w:rPr>
          <w:rFonts w:ascii="Simplified Arabic" w:hAnsi="Simplified Arabic" w:cs="Simplified Arabic"/>
          <w:sz w:val="24"/>
          <w:szCs w:val="24"/>
          <w:rtl/>
        </w:rPr>
        <w:t xml:space="preserve"> </w:t>
      </w:r>
    </w:p>
    <w:p w:rsidR="00E419B9" w:rsidRPr="00D23BB3" w:rsidRDefault="00E419B9" w:rsidP="00681D00">
      <w:pPr>
        <w:rPr>
          <w:rFonts w:ascii="Simplified Arabic" w:hAnsi="Simplified Arabic" w:cs="Simplified Arabic"/>
          <w:sz w:val="24"/>
          <w:szCs w:val="24"/>
          <w:rtl/>
        </w:rPr>
      </w:pPr>
      <w:r w:rsidRPr="00D23BB3">
        <w:rPr>
          <w:rFonts w:ascii="Simplified Arabic" w:hAnsi="Simplified Arabic" w:cs="Simplified Arabic"/>
          <w:sz w:val="24"/>
          <w:szCs w:val="24"/>
          <w:rtl/>
        </w:rPr>
        <w:lastRenderedPageBreak/>
        <w:t xml:space="preserve">مهمة وزارة الثقافة </w:t>
      </w:r>
      <w:r w:rsidR="00D029CD">
        <w:rPr>
          <w:rFonts w:ascii="Simplified Arabic" w:hAnsi="Simplified Arabic" w:cs="Simplified Arabic" w:hint="cs"/>
          <w:sz w:val="24"/>
          <w:szCs w:val="24"/>
          <w:rtl/>
        </w:rPr>
        <w:t>:</w:t>
      </w:r>
      <w:r w:rsidRPr="00D23BB3">
        <w:rPr>
          <w:rFonts w:ascii="Simplified Arabic" w:hAnsi="Simplified Arabic" w:cs="Simplified Arabic"/>
          <w:sz w:val="24"/>
          <w:szCs w:val="24"/>
          <w:rtl/>
        </w:rPr>
        <w:t xml:space="preserve">هو التخطيط الثقافي غير المادي من خلال الإشراف والمتابعة على الأنشطة الثقافية التي تقام بجمهورية مصر العربية من خلال المؤسسات التابعة لها وكذلك إنشاء </w:t>
      </w:r>
      <w:r w:rsidR="005E16B4" w:rsidRPr="00D23BB3">
        <w:rPr>
          <w:rFonts w:ascii="Simplified Arabic" w:hAnsi="Simplified Arabic" w:cs="Simplified Arabic"/>
          <w:sz w:val="24"/>
          <w:szCs w:val="24"/>
          <w:rtl/>
        </w:rPr>
        <w:t>الأبنية الثقافية</w:t>
      </w:r>
      <w:r w:rsidR="00D029CD">
        <w:rPr>
          <w:rFonts w:ascii="Simplified Arabic" w:hAnsi="Simplified Arabic" w:cs="Simplified Arabic" w:hint="cs"/>
          <w:sz w:val="24"/>
          <w:szCs w:val="24"/>
          <w:rtl/>
        </w:rPr>
        <w:t>.</w:t>
      </w:r>
    </w:p>
    <w:p w:rsidR="00E419B9" w:rsidRPr="00D23BB3" w:rsidRDefault="00E419B9" w:rsidP="00681D00">
      <w:pPr>
        <w:rPr>
          <w:rFonts w:ascii="Simplified Arabic" w:hAnsi="Simplified Arabic" w:cs="Simplified Arabic"/>
          <w:sz w:val="24"/>
          <w:szCs w:val="24"/>
          <w:rtl/>
        </w:rPr>
      </w:pPr>
      <w:r w:rsidRPr="00D23BB3">
        <w:rPr>
          <w:rFonts w:ascii="Simplified Arabic" w:hAnsi="Simplified Arabic" w:cs="Simplified Arabic"/>
          <w:sz w:val="24"/>
          <w:szCs w:val="24"/>
          <w:rtl/>
        </w:rPr>
        <w:t xml:space="preserve">مهمة وزارة الآثار </w:t>
      </w:r>
      <w:r w:rsidR="00D029CD">
        <w:rPr>
          <w:rFonts w:ascii="Simplified Arabic" w:hAnsi="Simplified Arabic" w:cs="Simplified Arabic" w:hint="cs"/>
          <w:sz w:val="24"/>
          <w:szCs w:val="24"/>
          <w:rtl/>
        </w:rPr>
        <w:t>:</w:t>
      </w:r>
      <w:r w:rsidRPr="00D23BB3">
        <w:rPr>
          <w:rFonts w:ascii="Simplified Arabic" w:hAnsi="Simplified Arabic" w:cs="Simplified Arabic"/>
          <w:sz w:val="24"/>
          <w:szCs w:val="24"/>
          <w:rtl/>
        </w:rPr>
        <w:t>هو التخطيط الثقافي المادي وهي الوزارة المسئولة عن شؤون الآثار في جمهورية مصر العربية. أنشئت الوزارة بوصفها مجلس أعلى للآثار يتبع وزارة الثقافة حتى وزارة أحمد شفيق، والتي انفصلت فيها الآثار عن الثقافة في وزارة تولاها زاهي حواس، ثم جرى دمجها يوم 22 ديسمبر 2019 في وزارة السياحة تحت اسم وزارة السياحة والآثار في عهد حكومة مصطفى مدبولي.</w:t>
      </w:r>
    </w:p>
    <w:p w:rsidR="00E419B9" w:rsidRPr="007E4B7B" w:rsidRDefault="00E419B9" w:rsidP="001F4D1C">
      <w:pPr>
        <w:pStyle w:val="ListParagraph"/>
        <w:numPr>
          <w:ilvl w:val="0"/>
          <w:numId w:val="25"/>
        </w:numPr>
        <w:spacing w:after="200" w:line="276" w:lineRule="auto"/>
        <w:rPr>
          <w:rFonts w:ascii="Simplified Arabic" w:hAnsi="Simplified Arabic" w:cs="Simplified Arabic"/>
          <w:b/>
          <w:bCs/>
          <w:sz w:val="28"/>
          <w:szCs w:val="28"/>
        </w:rPr>
      </w:pPr>
      <w:r w:rsidRPr="007E4B7B">
        <w:rPr>
          <w:rFonts w:ascii="Simplified Arabic" w:hAnsi="Simplified Arabic" w:cs="Simplified Arabic"/>
          <w:b/>
          <w:bCs/>
          <w:sz w:val="28"/>
          <w:szCs w:val="28"/>
          <w:rtl/>
        </w:rPr>
        <w:t>الهيئات والجهات التابعة لوزارة الثقافة</w:t>
      </w:r>
    </w:p>
    <w:p w:rsidR="00E419B9" w:rsidRPr="00D23BB3" w:rsidRDefault="00F50911" w:rsidP="00F50911">
      <w:pPr>
        <w:rPr>
          <w:rFonts w:ascii="Simplified Arabic" w:hAnsi="Simplified Arabic" w:cs="Simplified Arabic"/>
          <w:sz w:val="24"/>
          <w:szCs w:val="24"/>
        </w:rPr>
      </w:pPr>
      <w:r>
        <w:rPr>
          <w:rFonts w:ascii="Simplified Arabic" w:hAnsi="Simplified Arabic" w:cs="Simplified Arabic"/>
          <w:sz w:val="24"/>
          <w:szCs w:val="24"/>
          <w:rtl/>
        </w:rPr>
        <w:t>المجلس الأعلى للثقافة</w:t>
      </w:r>
      <w:r>
        <w:rPr>
          <w:rFonts w:ascii="Simplified Arabic" w:hAnsi="Simplified Arabic" w:cs="Simplified Arabic" w:hint="cs"/>
          <w:sz w:val="24"/>
          <w:szCs w:val="24"/>
          <w:rtl/>
        </w:rPr>
        <w:t xml:space="preserve">- </w:t>
      </w:r>
      <w:r w:rsidR="00E419B9" w:rsidRPr="00D23BB3">
        <w:rPr>
          <w:rFonts w:ascii="Simplified Arabic" w:hAnsi="Simplified Arabic" w:cs="Simplified Arabic"/>
          <w:sz w:val="24"/>
          <w:szCs w:val="24"/>
          <w:rtl/>
        </w:rPr>
        <w:t>الهيئة المصرية العامة للكتاب</w:t>
      </w:r>
      <w:r>
        <w:rPr>
          <w:rFonts w:ascii="Simplified Arabic" w:hAnsi="Simplified Arabic" w:cs="Simplified Arabic" w:hint="cs"/>
          <w:sz w:val="24"/>
          <w:szCs w:val="24"/>
          <w:rtl/>
        </w:rPr>
        <w:t xml:space="preserve">.- </w:t>
      </w:r>
      <w:r w:rsidR="00E419B9" w:rsidRPr="00D23BB3">
        <w:rPr>
          <w:rFonts w:ascii="Simplified Arabic" w:hAnsi="Simplified Arabic" w:cs="Simplified Arabic"/>
          <w:sz w:val="24"/>
          <w:szCs w:val="24"/>
          <w:rtl/>
        </w:rPr>
        <w:t>الهيئة العامة لقصور الثقافة</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الهيئة العامة لدار الكتب والوثائق القومية</w:t>
      </w:r>
      <w:r>
        <w:rPr>
          <w:rFonts w:ascii="Simplified Arabic" w:hAnsi="Simplified Arabic" w:cs="Simplified Arabic" w:hint="cs"/>
          <w:sz w:val="24"/>
          <w:szCs w:val="24"/>
          <w:rtl/>
        </w:rPr>
        <w:t xml:space="preserve">. </w:t>
      </w:r>
      <w:r w:rsidR="00E419B9" w:rsidRPr="00D23BB3">
        <w:rPr>
          <w:rFonts w:ascii="Simplified Arabic" w:hAnsi="Simplified Arabic" w:cs="Simplified Arabic"/>
          <w:sz w:val="24"/>
          <w:szCs w:val="24"/>
          <w:rtl/>
        </w:rPr>
        <w:t>الهيئة العامة للمركز الثقافي القومي (دار الأوبرا المصرية)</w:t>
      </w:r>
      <w:r>
        <w:rPr>
          <w:rFonts w:ascii="Simplified Arabic" w:hAnsi="Simplified Arabic" w:cs="Simplified Arabic" w:hint="cs"/>
          <w:sz w:val="24"/>
          <w:szCs w:val="24"/>
          <w:rtl/>
        </w:rPr>
        <w:t xml:space="preserve">. </w:t>
      </w:r>
      <w:r w:rsidR="00E419B9" w:rsidRPr="00D23BB3">
        <w:rPr>
          <w:rFonts w:ascii="Simplified Arabic" w:hAnsi="Simplified Arabic" w:cs="Simplified Arabic"/>
          <w:sz w:val="24"/>
          <w:szCs w:val="24"/>
          <w:rtl/>
        </w:rPr>
        <w:t>الجهاز القومي للتنسيق الحضاري</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اتحاد كتاب مصر</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المركز القومي للترجمة</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المركز القومي للسينما</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الأكاديمية المصرية للفنون بروما</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أكاديمية الفنون</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قطاع صندوق التنمية الثقافية</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قطاع الفنون التشكيلية</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جهاز الرقابة على المصنفات الفنية</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قطاع الإنتاج الثقافي</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البيت الفني للفنون الشعبية والاستعراضية</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السيرك القومي</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مسرح البالون</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البيت الفني للمسرح</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المسرح القومي</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المسرح الكوميدي</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مسرح الطليعة</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المسرح القومي للطفل</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المسرح الحديث</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 xml:space="preserve">المركز القومي </w:t>
      </w:r>
      <w:r>
        <w:rPr>
          <w:rFonts w:ascii="Simplified Arabic" w:hAnsi="Simplified Arabic" w:cs="Simplified Arabic" w:hint="cs"/>
          <w:sz w:val="24"/>
          <w:szCs w:val="24"/>
          <w:rtl/>
        </w:rPr>
        <w:t>للسينما -</w:t>
      </w:r>
      <w:r w:rsidR="00E419B9" w:rsidRPr="00D23BB3">
        <w:rPr>
          <w:rFonts w:ascii="Simplified Arabic" w:hAnsi="Simplified Arabic" w:cs="Simplified Arabic"/>
          <w:sz w:val="24"/>
          <w:szCs w:val="24"/>
          <w:rtl/>
        </w:rPr>
        <w:t>المركز القومي للمسرح</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مكتبة القاهرة</w:t>
      </w:r>
      <w:r>
        <w:rPr>
          <w:rFonts w:ascii="Simplified Arabic" w:hAnsi="Simplified Arabic" w:cs="Simplified Arabic" w:hint="cs"/>
          <w:sz w:val="24"/>
          <w:szCs w:val="24"/>
          <w:rtl/>
        </w:rPr>
        <w:t xml:space="preserve"> - </w:t>
      </w:r>
      <w:r>
        <w:rPr>
          <w:rFonts w:ascii="Simplified Arabic" w:hAnsi="Simplified Arabic" w:cs="Simplified Arabic"/>
          <w:sz w:val="24"/>
          <w:szCs w:val="24"/>
          <w:rtl/>
        </w:rPr>
        <w:t>مركز الهناجر للفنون</w:t>
      </w:r>
      <w:r>
        <w:rPr>
          <w:rFonts w:ascii="Simplified Arabic" w:hAnsi="Simplified Arabic" w:cs="Simplified Arabic" w:hint="cs"/>
          <w:sz w:val="24"/>
          <w:szCs w:val="24"/>
          <w:rtl/>
        </w:rPr>
        <w:t xml:space="preserve"> - </w:t>
      </w:r>
      <w:r w:rsidR="00E419B9" w:rsidRPr="00D23BB3">
        <w:rPr>
          <w:rFonts w:ascii="Simplified Arabic" w:hAnsi="Simplified Arabic" w:cs="Simplified Arabic"/>
          <w:sz w:val="24"/>
          <w:szCs w:val="24"/>
          <w:rtl/>
        </w:rPr>
        <w:t xml:space="preserve">الشركات التابعة </w:t>
      </w:r>
    </w:p>
    <w:p w:rsidR="00E419B9" w:rsidRPr="00D23BB3" w:rsidRDefault="00E419B9" w:rsidP="007E4B7B">
      <w:pPr>
        <w:rPr>
          <w:rFonts w:ascii="Simplified Arabic" w:hAnsi="Simplified Arabic" w:cs="Simplified Arabic"/>
          <w:sz w:val="24"/>
          <w:szCs w:val="24"/>
          <w:rtl/>
        </w:rPr>
      </w:pPr>
      <w:r w:rsidRPr="00D23BB3">
        <w:rPr>
          <w:rFonts w:ascii="Simplified Arabic" w:hAnsi="Simplified Arabic" w:cs="Simplified Arabic"/>
          <w:sz w:val="24"/>
          <w:szCs w:val="24"/>
          <w:rtl/>
        </w:rPr>
        <w:t xml:space="preserve">الشركة القابضة للاستثمار في المجالات الثقافية والسينمائية ( دورها غير مفعل ) </w:t>
      </w:r>
      <w:sdt>
        <w:sdtPr>
          <w:rPr>
            <w:rFonts w:ascii="Simplified Arabic" w:hAnsi="Simplified Arabic" w:cs="Simplified Arabic"/>
            <w:sz w:val="24"/>
            <w:szCs w:val="24"/>
            <w:rtl/>
          </w:rPr>
          <w:id w:val="105639338"/>
          <w:citation/>
        </w:sdtPr>
        <w:sdtEndPr/>
        <w:sdtContent>
          <w:r w:rsidR="00A12784" w:rsidRPr="00D23BB3">
            <w:rPr>
              <w:rFonts w:ascii="Simplified Arabic" w:hAnsi="Simplified Arabic" w:cs="Simplified Arabic"/>
              <w:sz w:val="24"/>
              <w:szCs w:val="24"/>
              <w:rtl/>
            </w:rPr>
            <w:fldChar w:fldCharType="begin"/>
          </w:r>
          <w:r w:rsidRPr="00D23BB3">
            <w:rPr>
              <w:rFonts w:ascii="Simplified Arabic" w:hAnsi="Simplified Arabic" w:cs="Simplified Arabic"/>
              <w:sz w:val="24"/>
              <w:szCs w:val="24"/>
              <w:lang w:bidi="ar-EG"/>
            </w:rPr>
            <w:instrText>CITATION</w:instrText>
          </w:r>
          <w:r w:rsidRPr="00D23BB3">
            <w:rPr>
              <w:rFonts w:ascii="Simplified Arabic" w:hAnsi="Simplified Arabic" w:cs="Simplified Arabic"/>
              <w:sz w:val="24"/>
              <w:szCs w:val="24"/>
              <w:rtl/>
              <w:lang w:bidi="ar-EG"/>
            </w:rPr>
            <w:instrText xml:space="preserve"> الخ21 \</w:instrText>
          </w:r>
          <w:r w:rsidRPr="00D23BB3">
            <w:rPr>
              <w:rFonts w:ascii="Simplified Arabic" w:hAnsi="Simplified Arabic" w:cs="Simplified Arabic"/>
              <w:sz w:val="24"/>
              <w:szCs w:val="24"/>
              <w:lang w:bidi="ar-EG"/>
            </w:rPr>
            <w:instrText>l 3073</w:instrText>
          </w:r>
          <w:r w:rsidR="00A12784" w:rsidRPr="00D23BB3">
            <w:rPr>
              <w:rFonts w:ascii="Simplified Arabic" w:hAnsi="Simplified Arabic" w:cs="Simplified Arabic"/>
              <w:sz w:val="24"/>
              <w:szCs w:val="24"/>
              <w:rtl/>
            </w:rPr>
            <w:fldChar w:fldCharType="separate"/>
          </w:r>
          <w:r w:rsidR="008E2BB5" w:rsidRPr="008E2BB5">
            <w:rPr>
              <w:rFonts w:ascii="Simplified Arabic" w:hAnsi="Simplified Arabic" w:cs="Simplified Arabic" w:hint="cs"/>
              <w:noProof/>
              <w:sz w:val="24"/>
              <w:szCs w:val="24"/>
              <w:rtl/>
            </w:rPr>
            <w:t>(2021)</w:t>
          </w:r>
          <w:r w:rsidR="00A12784" w:rsidRPr="00D23BB3">
            <w:rPr>
              <w:rFonts w:ascii="Simplified Arabic" w:hAnsi="Simplified Arabic" w:cs="Simplified Arabic"/>
              <w:sz w:val="24"/>
              <w:szCs w:val="24"/>
              <w:rtl/>
            </w:rPr>
            <w:fldChar w:fldCharType="end"/>
          </w:r>
        </w:sdtContent>
      </w:sdt>
    </w:p>
    <w:p w:rsidR="0036549B" w:rsidRDefault="0036549B" w:rsidP="00421666">
      <w:pPr>
        <w:pStyle w:val="ListParagraph"/>
        <w:spacing w:after="200" w:line="360" w:lineRule="auto"/>
        <w:ind w:left="-123"/>
        <w:jc w:val="both"/>
        <w:rPr>
          <w:rFonts w:ascii="Simplified Arabic" w:hAnsi="Simplified Arabic" w:cs="Simplified Arabic"/>
          <w:sz w:val="24"/>
          <w:szCs w:val="24"/>
          <w:rtl/>
        </w:rPr>
      </w:pPr>
    </w:p>
    <w:p w:rsidR="00227F48" w:rsidRDefault="00227F48" w:rsidP="00421666">
      <w:pPr>
        <w:pStyle w:val="ListParagraph"/>
        <w:spacing w:after="200" w:line="360" w:lineRule="auto"/>
        <w:ind w:left="-123"/>
        <w:jc w:val="both"/>
        <w:rPr>
          <w:rFonts w:ascii="Simplified Arabic" w:hAnsi="Simplified Arabic" w:cs="Simplified Arabic"/>
          <w:sz w:val="24"/>
          <w:szCs w:val="24"/>
          <w:rtl/>
        </w:rPr>
      </w:pPr>
    </w:p>
    <w:p w:rsidR="00227F48" w:rsidRDefault="00227F48" w:rsidP="00421666">
      <w:pPr>
        <w:pStyle w:val="ListParagraph"/>
        <w:spacing w:after="200" w:line="360" w:lineRule="auto"/>
        <w:ind w:left="-123"/>
        <w:jc w:val="both"/>
        <w:rPr>
          <w:rFonts w:ascii="Simplified Arabic" w:hAnsi="Simplified Arabic" w:cs="Simplified Arabic"/>
          <w:sz w:val="24"/>
          <w:szCs w:val="24"/>
          <w:rtl/>
        </w:rPr>
      </w:pPr>
    </w:p>
    <w:p w:rsidR="00227F48" w:rsidRDefault="00227F48" w:rsidP="00421666">
      <w:pPr>
        <w:pStyle w:val="ListParagraph"/>
        <w:spacing w:after="200" w:line="360" w:lineRule="auto"/>
        <w:ind w:left="-123"/>
        <w:jc w:val="both"/>
        <w:rPr>
          <w:rFonts w:ascii="Simplified Arabic" w:hAnsi="Simplified Arabic" w:cs="Simplified Arabic"/>
          <w:sz w:val="24"/>
          <w:szCs w:val="24"/>
          <w:rtl/>
        </w:rPr>
      </w:pPr>
    </w:p>
    <w:p w:rsidR="0036549B" w:rsidRDefault="0036549B" w:rsidP="00421666">
      <w:pPr>
        <w:pStyle w:val="ListParagraph"/>
        <w:spacing w:after="200" w:line="360" w:lineRule="auto"/>
        <w:ind w:left="-123"/>
        <w:jc w:val="both"/>
        <w:rPr>
          <w:rFonts w:ascii="Simplified Arabic" w:hAnsi="Simplified Arabic" w:cs="Simplified Arabic"/>
          <w:sz w:val="24"/>
          <w:szCs w:val="24"/>
          <w:rtl/>
        </w:rPr>
      </w:pPr>
    </w:p>
    <w:p w:rsidR="0036549B" w:rsidRDefault="0036549B" w:rsidP="00421666">
      <w:pPr>
        <w:pStyle w:val="ListParagraph"/>
        <w:spacing w:after="200" w:line="360" w:lineRule="auto"/>
        <w:ind w:left="-123"/>
        <w:jc w:val="both"/>
        <w:rPr>
          <w:rFonts w:ascii="Simplified Arabic" w:hAnsi="Simplified Arabic" w:cs="Simplified Arabic"/>
          <w:sz w:val="24"/>
          <w:szCs w:val="24"/>
          <w:rtl/>
        </w:rPr>
      </w:pPr>
    </w:p>
    <w:p w:rsidR="0036549B" w:rsidRDefault="0036549B" w:rsidP="00421666">
      <w:pPr>
        <w:pStyle w:val="ListParagraph"/>
        <w:spacing w:after="200" w:line="360" w:lineRule="auto"/>
        <w:ind w:left="-123"/>
        <w:jc w:val="both"/>
        <w:rPr>
          <w:rFonts w:ascii="Simplified Arabic" w:hAnsi="Simplified Arabic" w:cs="Simplified Arabic"/>
          <w:sz w:val="24"/>
          <w:szCs w:val="24"/>
          <w:rtl/>
        </w:rPr>
      </w:pPr>
    </w:p>
    <w:p w:rsidR="0036549B" w:rsidRPr="00B2377C" w:rsidRDefault="0036549B" w:rsidP="00B2377C">
      <w:pPr>
        <w:spacing w:after="200" w:line="360" w:lineRule="auto"/>
        <w:jc w:val="both"/>
        <w:rPr>
          <w:rFonts w:ascii="Simplified Arabic" w:hAnsi="Simplified Arabic" w:cs="Simplified Arabic"/>
          <w:sz w:val="24"/>
          <w:szCs w:val="24"/>
          <w:rtl/>
        </w:rPr>
      </w:pPr>
    </w:p>
    <w:p w:rsidR="00AB218F" w:rsidRPr="008518A7" w:rsidRDefault="00AB218F" w:rsidP="00AB218F">
      <w:pPr>
        <w:pStyle w:val="NoSpacing"/>
        <w:numPr>
          <w:ilvl w:val="0"/>
          <w:numId w:val="1"/>
        </w:numPr>
        <w:jc w:val="both"/>
        <w:rPr>
          <w:rFonts w:asciiTheme="minorBidi" w:hAnsiTheme="minorBidi"/>
          <w:b/>
          <w:bCs/>
          <w:sz w:val="28"/>
          <w:szCs w:val="28"/>
          <w:rtl/>
          <w:lang w:bidi="ar-EG"/>
        </w:rPr>
      </w:pPr>
      <w:r w:rsidRPr="006C75CE">
        <w:rPr>
          <w:rFonts w:asciiTheme="minorBidi" w:hAnsiTheme="minorBidi"/>
          <w:b/>
          <w:bCs/>
          <w:sz w:val="28"/>
          <w:szCs w:val="28"/>
          <w:rtl/>
          <w:lang w:bidi="ar-EG"/>
        </w:rPr>
        <w:t xml:space="preserve">اختبار ما ورد </w:t>
      </w:r>
      <w:r w:rsidRPr="006C75CE">
        <w:rPr>
          <w:rFonts w:asciiTheme="minorBidi" w:hAnsiTheme="minorBidi" w:hint="cs"/>
          <w:b/>
          <w:bCs/>
          <w:sz w:val="28"/>
          <w:szCs w:val="28"/>
          <w:rtl/>
          <w:lang w:bidi="ar-EG"/>
        </w:rPr>
        <w:t>ب</w:t>
      </w:r>
      <w:r w:rsidRPr="006C75CE">
        <w:rPr>
          <w:rFonts w:asciiTheme="minorBidi" w:hAnsiTheme="minorBidi"/>
          <w:b/>
          <w:bCs/>
          <w:sz w:val="28"/>
          <w:szCs w:val="28"/>
          <w:rtl/>
          <w:lang w:bidi="ar-EG"/>
        </w:rPr>
        <w:t xml:space="preserve">تساؤلات البحث حسب تسلسها مدعماً بالجداول والنتائج التحليلية </w:t>
      </w:r>
    </w:p>
    <w:p w:rsidR="00AB218F" w:rsidRPr="00BE65ED" w:rsidRDefault="00AB218F" w:rsidP="00AB218F">
      <w:pPr>
        <w:spacing w:after="0"/>
        <w:ind w:firstLine="282"/>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أولا: منهج الدراسة</w:t>
      </w:r>
    </w:p>
    <w:p w:rsidR="00AB218F" w:rsidRPr="00BE65ED" w:rsidRDefault="00AB218F" w:rsidP="00AB218F">
      <w:pPr>
        <w:spacing w:after="0"/>
        <w:ind w:firstLine="282"/>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اعتمد الباحث على المنهج الوصفي حيث أنه يعبر عن الظاهرة الاجتماعية المراد دراستها تعبيرا كميا وكيفيا. كما اعتمدت الدراسة على نوعين أساسيين من البيانات:</w:t>
      </w:r>
    </w:p>
    <w:p w:rsidR="00AB218F" w:rsidRPr="00BE65ED" w:rsidRDefault="00AB218F" w:rsidP="00AB218F">
      <w:pPr>
        <w:spacing w:after="0"/>
        <w:ind w:firstLine="282"/>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lastRenderedPageBreak/>
        <w:t>1-البياىات الأولية</w:t>
      </w:r>
    </w:p>
    <w:p w:rsidR="00AB218F" w:rsidRPr="00BE65ED" w:rsidRDefault="00AB218F" w:rsidP="00AB218F">
      <w:pPr>
        <w:spacing w:after="0"/>
        <w:ind w:firstLine="282"/>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وذلك من خلال الدراسة الميدانية وجمع المعلومات اللازمة من مجتمع الدراسة ومن ثم تفريغها وتحليلها باستخدام برنامج </w:t>
      </w:r>
      <w:r w:rsidRPr="00BE65ED">
        <w:rPr>
          <w:rFonts w:ascii="Simplified Arabic" w:hAnsi="Simplified Arabic" w:cs="Simplified Arabic"/>
          <w:color w:val="0D0D0D" w:themeColor="text1" w:themeTint="F2"/>
          <w:sz w:val="24"/>
          <w:szCs w:val="24"/>
          <w:lang w:bidi="ar-DZ"/>
        </w:rPr>
        <w:t>spss</w:t>
      </w:r>
      <w:r w:rsidRPr="00BE65ED">
        <w:rPr>
          <w:rFonts w:ascii="Simplified Arabic" w:hAnsi="Simplified Arabic" w:cs="Simplified Arabic"/>
          <w:color w:val="0D0D0D" w:themeColor="text1" w:themeTint="F2"/>
          <w:sz w:val="24"/>
          <w:szCs w:val="24"/>
          <w:rtl/>
          <w:lang w:bidi="ar-DZ"/>
        </w:rPr>
        <w:t xml:space="preserve"> الإحصائي واستخدام الاختيارات الإحصائية المناسبة بهدف الوصول لدلالات ذات قيمة إحصائية ومؤشرات تدعم موضوع الدراسة.</w:t>
      </w:r>
    </w:p>
    <w:p w:rsidR="00AB218F" w:rsidRPr="00BE65ED" w:rsidRDefault="00AB218F" w:rsidP="00AB218F">
      <w:pPr>
        <w:spacing w:after="0"/>
        <w:ind w:firstLine="282"/>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 xml:space="preserve">2-البيانات الثانوية </w:t>
      </w:r>
    </w:p>
    <w:p w:rsidR="00AB218F" w:rsidRPr="00BE65ED" w:rsidRDefault="00AB218F" w:rsidP="00AB218F">
      <w:pPr>
        <w:spacing w:after="0"/>
        <w:ind w:firstLine="282"/>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وذلك من خلال مراجعة الكتب والدوريات والمنشورات لإثراء الدراسة بشكل علمي.</w:t>
      </w:r>
    </w:p>
    <w:p w:rsidR="00AB218F" w:rsidRPr="00BE65ED" w:rsidRDefault="00AB218F" w:rsidP="00AB218F">
      <w:pPr>
        <w:spacing w:after="0"/>
        <w:ind w:firstLine="282"/>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ثانيا: مجتمع الدراسة</w:t>
      </w:r>
    </w:p>
    <w:p w:rsidR="00AB218F" w:rsidRPr="00D23BB3" w:rsidRDefault="00AB218F" w:rsidP="00AB218F">
      <w:pPr>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D23BB3">
        <w:rPr>
          <w:rFonts w:ascii="Simplified Arabic" w:hAnsi="Simplified Arabic" w:cs="Simplified Arabic"/>
          <w:sz w:val="24"/>
          <w:szCs w:val="24"/>
          <w:rtl/>
        </w:rPr>
        <w:t xml:space="preserve">العاملين القائمين على تقديم الخدمات الثقافي </w:t>
      </w:r>
    </w:p>
    <w:p w:rsidR="00AB218F" w:rsidRPr="00BE65ED" w:rsidRDefault="00AB218F" w:rsidP="00AB218F">
      <w:pPr>
        <w:spacing w:after="0"/>
        <w:ind w:firstLine="282"/>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ثالثا: عينة الدراسة</w:t>
      </w:r>
    </w:p>
    <w:p w:rsidR="00AB218F" w:rsidRPr="00BE65ED" w:rsidRDefault="00AB218F" w:rsidP="00AB218F">
      <w:pPr>
        <w:spacing w:after="0"/>
        <w:ind w:firstLine="282"/>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قام الباحث بتوزيع استبيان الإلكتروني عن طريق مخاطبة وزارة الثقافة المصرية للتعميم على الجهات التابعة </w:t>
      </w:r>
      <w:r>
        <w:rPr>
          <w:rFonts w:ascii="Simplified Arabic" w:hAnsi="Simplified Arabic" w:cs="Simplified Arabic" w:hint="cs"/>
          <w:color w:val="0D0D0D" w:themeColor="text1" w:themeTint="F2"/>
          <w:sz w:val="24"/>
          <w:szCs w:val="24"/>
          <w:rtl/>
          <w:lang w:bidi="ar-DZ"/>
        </w:rPr>
        <w:t xml:space="preserve">وكانت نوع العينة عشوائية بسيطة وكان العدد المستهدف 100 من العاملين </w:t>
      </w:r>
    </w:p>
    <w:p w:rsidR="00AB218F" w:rsidRPr="00BE65ED" w:rsidRDefault="00AB218F" w:rsidP="00AB218F">
      <w:pPr>
        <w:spacing w:after="0"/>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 xml:space="preserve"> الأدوات المستخدمة</w:t>
      </w:r>
      <w:r>
        <w:rPr>
          <w:rFonts w:ascii="Simplified Arabic" w:hAnsi="Simplified Arabic" w:cs="Simplified Arabic" w:hint="cs"/>
          <w:b/>
          <w:bCs/>
          <w:color w:val="0D0D0D" w:themeColor="text1" w:themeTint="F2"/>
          <w:sz w:val="24"/>
          <w:szCs w:val="24"/>
          <w:rtl/>
          <w:lang w:bidi="ar-DZ"/>
        </w:rPr>
        <w:t xml:space="preserve"> </w:t>
      </w:r>
      <w:r w:rsidRPr="00BE65ED">
        <w:rPr>
          <w:rFonts w:ascii="Simplified Arabic" w:hAnsi="Simplified Arabic" w:cs="Simplified Arabic"/>
          <w:b/>
          <w:bCs/>
          <w:color w:val="0D0D0D" w:themeColor="text1" w:themeTint="F2"/>
          <w:sz w:val="24"/>
          <w:szCs w:val="24"/>
          <w:rtl/>
          <w:lang w:bidi="ar-DZ"/>
        </w:rPr>
        <w:t>أولا: أداة الدراسة</w:t>
      </w:r>
    </w:p>
    <w:p w:rsidR="00AB218F" w:rsidRPr="00BE65ED" w:rsidRDefault="00AB218F" w:rsidP="00AB218F">
      <w:pPr>
        <w:spacing w:after="0"/>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بعد مراجعة للأدبيات والدراسات ذات العلاقة وجد الباحث أن أنسب وسيلة لجمع المعلومات هي الاستبيان وقد تم تصميم الاستبيان بما يتوافق مع أهداف الدراسة كالتالي:</w:t>
      </w:r>
    </w:p>
    <w:p w:rsidR="00AB218F" w:rsidRPr="00BE65ED" w:rsidRDefault="00AB218F" w:rsidP="00AB218F">
      <w:pPr>
        <w:spacing w:after="0"/>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1-</w:t>
      </w:r>
      <w:r w:rsidRPr="00BE65ED">
        <w:rPr>
          <w:rFonts w:ascii="Simplified Arabic" w:hAnsi="Simplified Arabic" w:cs="Simplified Arabic" w:hint="cs"/>
          <w:color w:val="0D0D0D" w:themeColor="text1" w:themeTint="F2"/>
          <w:sz w:val="24"/>
          <w:szCs w:val="24"/>
          <w:rtl/>
          <w:lang w:bidi="ar-DZ"/>
        </w:rPr>
        <w:t>إعداد</w:t>
      </w:r>
      <w:r w:rsidRPr="00BE65ED">
        <w:rPr>
          <w:rFonts w:ascii="Simplified Arabic" w:hAnsi="Simplified Arabic" w:cs="Simplified Arabic"/>
          <w:color w:val="0D0D0D" w:themeColor="text1" w:themeTint="F2"/>
          <w:sz w:val="24"/>
          <w:szCs w:val="24"/>
          <w:rtl/>
          <w:lang w:bidi="ar-DZ"/>
        </w:rPr>
        <w:t xml:space="preserve"> استبيان أولي من أجل استخدامه في جمع البيانات والمعلومات؛</w:t>
      </w:r>
    </w:p>
    <w:p w:rsidR="00AB218F" w:rsidRPr="00BE65ED" w:rsidRDefault="00AB218F" w:rsidP="00AB218F">
      <w:pPr>
        <w:spacing w:after="0"/>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2-عرض الاستبيان على </w:t>
      </w:r>
      <w:r>
        <w:rPr>
          <w:rFonts w:ascii="Simplified Arabic" w:hAnsi="Simplified Arabic" w:cs="Simplified Arabic" w:hint="cs"/>
          <w:color w:val="0D0D0D" w:themeColor="text1" w:themeTint="F2"/>
          <w:sz w:val="24"/>
          <w:szCs w:val="24"/>
          <w:rtl/>
          <w:lang w:bidi="ar-DZ"/>
        </w:rPr>
        <w:t>المشرف والمتخصصين</w:t>
      </w:r>
      <w:r w:rsidRPr="00BE65ED">
        <w:rPr>
          <w:rFonts w:ascii="Simplified Arabic" w:hAnsi="Simplified Arabic" w:cs="Simplified Arabic"/>
          <w:color w:val="0D0D0D" w:themeColor="text1" w:themeTint="F2"/>
          <w:sz w:val="24"/>
          <w:szCs w:val="24"/>
          <w:rtl/>
          <w:lang w:bidi="ar-DZ"/>
        </w:rPr>
        <w:t xml:space="preserve"> من أجل اختبار مدى ملائمته لجمع البيانات؛</w:t>
      </w:r>
    </w:p>
    <w:p w:rsidR="00AB218F" w:rsidRPr="00BE65ED" w:rsidRDefault="00AB218F" w:rsidP="00AB218F">
      <w:pPr>
        <w:spacing w:after="0"/>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4-</w:t>
      </w:r>
      <w:r>
        <w:rPr>
          <w:rFonts w:ascii="Simplified Arabic" w:hAnsi="Simplified Arabic" w:cs="Simplified Arabic" w:hint="cs"/>
          <w:color w:val="0D0D0D" w:themeColor="text1" w:themeTint="F2"/>
          <w:sz w:val="24"/>
          <w:szCs w:val="24"/>
          <w:rtl/>
          <w:lang w:bidi="ar-DZ"/>
        </w:rPr>
        <w:t>إرسال</w:t>
      </w:r>
      <w:r w:rsidRPr="00BE65ED">
        <w:rPr>
          <w:rFonts w:ascii="Simplified Arabic" w:hAnsi="Simplified Arabic" w:cs="Simplified Arabic"/>
          <w:color w:val="0D0D0D" w:themeColor="text1" w:themeTint="F2"/>
          <w:sz w:val="24"/>
          <w:szCs w:val="24"/>
          <w:rtl/>
          <w:lang w:bidi="ar-DZ"/>
        </w:rPr>
        <w:t xml:space="preserve"> الاستبيان على جميع أفراد العينة لجمع البيانات اللازمة للدراسة.</w:t>
      </w:r>
    </w:p>
    <w:p w:rsidR="00AB218F" w:rsidRPr="00BE65ED" w:rsidRDefault="00AB218F" w:rsidP="00AB218F">
      <w:pPr>
        <w:spacing w:after="0"/>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وتتكون أداة الدراسة من </w:t>
      </w:r>
      <w:r w:rsidRPr="00BE65ED">
        <w:rPr>
          <w:rFonts w:ascii="Simplified Arabic" w:hAnsi="Simplified Arabic" w:cs="Simplified Arabic" w:hint="cs"/>
          <w:color w:val="0D0D0D" w:themeColor="text1" w:themeTint="F2"/>
          <w:sz w:val="24"/>
          <w:szCs w:val="24"/>
          <w:rtl/>
          <w:lang w:bidi="ar-DZ"/>
        </w:rPr>
        <w:t>أربع</w:t>
      </w:r>
      <w:r w:rsidRPr="00BE65ED">
        <w:rPr>
          <w:rFonts w:ascii="Simplified Arabic" w:hAnsi="Simplified Arabic" w:cs="Simplified Arabic"/>
          <w:color w:val="0D0D0D" w:themeColor="text1" w:themeTint="F2"/>
          <w:sz w:val="24"/>
          <w:szCs w:val="24"/>
          <w:rtl/>
          <w:lang w:bidi="ar-DZ"/>
        </w:rPr>
        <w:t xml:space="preserve"> أقسام كالتالي:</w:t>
      </w:r>
    </w:p>
    <w:p w:rsidR="00AB218F" w:rsidRPr="00BE65ED" w:rsidRDefault="00AB218F" w:rsidP="00AB218F">
      <w:pPr>
        <w:pStyle w:val="ListParagraph"/>
        <w:numPr>
          <w:ilvl w:val="0"/>
          <w:numId w:val="28"/>
        </w:numPr>
        <w:spacing w:after="0" w:line="276" w:lineRule="auto"/>
        <w:ind w:left="282"/>
        <w:jc w:val="both"/>
        <w:rPr>
          <w:rFonts w:ascii="Simplified Arabic" w:hAnsi="Simplified Arabic" w:cs="Simplified Arabic"/>
          <w:color w:val="0D0D0D" w:themeColor="text1" w:themeTint="F2"/>
          <w:sz w:val="24"/>
          <w:szCs w:val="24"/>
          <w:lang w:bidi="ar-DZ"/>
        </w:rPr>
      </w:pPr>
      <w:r w:rsidRPr="00BE65ED">
        <w:rPr>
          <w:rFonts w:ascii="Simplified Arabic" w:hAnsi="Simplified Arabic" w:cs="Simplified Arabic"/>
          <w:b/>
          <w:bCs/>
          <w:color w:val="0D0D0D" w:themeColor="text1" w:themeTint="F2"/>
          <w:sz w:val="24"/>
          <w:szCs w:val="24"/>
          <w:rtl/>
          <w:lang w:bidi="ar-DZ"/>
        </w:rPr>
        <w:t>القسم الأول:</w:t>
      </w:r>
      <w:r w:rsidRPr="00BE65ED">
        <w:rPr>
          <w:rFonts w:ascii="Simplified Arabic" w:hAnsi="Simplified Arabic" w:cs="Simplified Arabic"/>
          <w:color w:val="0D0D0D" w:themeColor="text1" w:themeTint="F2"/>
          <w:sz w:val="24"/>
          <w:szCs w:val="24"/>
          <w:rtl/>
          <w:lang w:bidi="ar-DZ"/>
        </w:rPr>
        <w:t xml:space="preserve"> عبارة مجموع بيانات شخصية وذلك لتوضيح خصائص عينة البحث وشمل الجنس، العمر، وزارة الثقافة والجهات </w:t>
      </w:r>
      <w:r w:rsidRPr="00BE65ED">
        <w:rPr>
          <w:rFonts w:ascii="Simplified Arabic" w:hAnsi="Simplified Arabic" w:cs="Simplified Arabic" w:hint="cs"/>
          <w:color w:val="0D0D0D" w:themeColor="text1" w:themeTint="F2"/>
          <w:sz w:val="24"/>
          <w:szCs w:val="24"/>
          <w:rtl/>
          <w:lang w:bidi="ar-DZ"/>
        </w:rPr>
        <w:t>التابعة المستوى</w:t>
      </w:r>
      <w:r w:rsidRPr="00BE65ED">
        <w:rPr>
          <w:rFonts w:ascii="Simplified Arabic" w:hAnsi="Simplified Arabic" w:cs="Simplified Arabic"/>
          <w:color w:val="0D0D0D" w:themeColor="text1" w:themeTint="F2"/>
          <w:sz w:val="24"/>
          <w:szCs w:val="24"/>
          <w:rtl/>
          <w:lang w:bidi="ar-DZ"/>
        </w:rPr>
        <w:t xml:space="preserve"> الوظيفي.</w:t>
      </w:r>
    </w:p>
    <w:p w:rsidR="00AB218F" w:rsidRPr="00BE65ED" w:rsidRDefault="00AB218F" w:rsidP="00AB218F">
      <w:pPr>
        <w:pStyle w:val="ListParagraph"/>
        <w:numPr>
          <w:ilvl w:val="0"/>
          <w:numId w:val="28"/>
        </w:numPr>
        <w:spacing w:after="0" w:line="276" w:lineRule="auto"/>
        <w:ind w:left="282"/>
        <w:jc w:val="both"/>
        <w:rPr>
          <w:rFonts w:ascii="Simplified Arabic" w:hAnsi="Simplified Arabic" w:cs="Simplified Arabic"/>
          <w:color w:val="0D0D0D" w:themeColor="text1" w:themeTint="F2"/>
          <w:sz w:val="24"/>
          <w:szCs w:val="24"/>
          <w:lang w:bidi="ar-DZ"/>
        </w:rPr>
      </w:pPr>
      <w:r w:rsidRPr="00BE65ED">
        <w:rPr>
          <w:rFonts w:ascii="Simplified Arabic" w:hAnsi="Simplified Arabic" w:cs="Simplified Arabic"/>
          <w:b/>
          <w:bCs/>
          <w:color w:val="0D0D0D" w:themeColor="text1" w:themeTint="F2"/>
          <w:sz w:val="24"/>
          <w:szCs w:val="24"/>
          <w:rtl/>
          <w:lang w:bidi="ar-DZ"/>
        </w:rPr>
        <w:t>القسم الثاني:</w:t>
      </w:r>
      <w:r w:rsidRPr="00BE65ED">
        <w:rPr>
          <w:rFonts w:ascii="Simplified Arabic" w:hAnsi="Simplified Arabic" w:cs="Simplified Arabic"/>
          <w:color w:val="0D0D0D" w:themeColor="text1" w:themeTint="F2"/>
          <w:sz w:val="24"/>
          <w:szCs w:val="24"/>
          <w:rtl/>
          <w:lang w:bidi="ar-DZ"/>
        </w:rPr>
        <w:t xml:space="preserve"> تضمن عبارات </w:t>
      </w:r>
      <w:r w:rsidRPr="00BE65ED">
        <w:rPr>
          <w:rFonts w:ascii="Simplified Arabic" w:hAnsi="Simplified Arabic" w:cs="Simplified Arabic" w:hint="cs"/>
          <w:color w:val="0D0D0D" w:themeColor="text1" w:themeTint="F2"/>
          <w:sz w:val="24"/>
          <w:szCs w:val="24"/>
          <w:rtl/>
          <w:lang w:bidi="ar-DZ"/>
        </w:rPr>
        <w:t>تقيس متطلبات</w:t>
      </w:r>
      <w:r w:rsidRPr="00BE65ED">
        <w:rPr>
          <w:rFonts w:ascii="Simplified Arabic" w:hAnsi="Simplified Arabic" w:cs="Simplified Arabic"/>
          <w:color w:val="0D0D0D" w:themeColor="text1" w:themeTint="F2"/>
          <w:sz w:val="24"/>
          <w:szCs w:val="24"/>
          <w:rtl/>
          <w:lang w:bidi="ar-DZ"/>
        </w:rPr>
        <w:t xml:space="preserve"> تأهيل العاملين بوزارة الثقافة المصرية.</w:t>
      </w:r>
    </w:p>
    <w:p w:rsidR="00AB218F" w:rsidRPr="00BE65ED" w:rsidRDefault="00AB218F" w:rsidP="00AB218F">
      <w:pPr>
        <w:pStyle w:val="ListParagraph"/>
        <w:numPr>
          <w:ilvl w:val="0"/>
          <w:numId w:val="28"/>
        </w:numPr>
        <w:spacing w:after="0" w:line="276" w:lineRule="auto"/>
        <w:ind w:left="282"/>
        <w:jc w:val="both"/>
        <w:rPr>
          <w:rFonts w:ascii="Simplified Arabic" w:hAnsi="Simplified Arabic" w:cs="Simplified Arabic"/>
          <w:color w:val="0D0D0D" w:themeColor="text1" w:themeTint="F2"/>
          <w:sz w:val="24"/>
          <w:szCs w:val="24"/>
          <w:lang w:bidi="ar-DZ"/>
        </w:rPr>
      </w:pPr>
      <w:r w:rsidRPr="00BE65ED">
        <w:rPr>
          <w:rFonts w:ascii="Simplified Arabic" w:hAnsi="Simplified Arabic" w:cs="Simplified Arabic"/>
          <w:b/>
          <w:bCs/>
          <w:color w:val="0D0D0D" w:themeColor="text1" w:themeTint="F2"/>
          <w:sz w:val="24"/>
          <w:szCs w:val="24"/>
          <w:rtl/>
          <w:lang w:bidi="ar-DZ"/>
        </w:rPr>
        <w:t>القسم الثالث:</w:t>
      </w:r>
      <w:r w:rsidRPr="00BE65ED">
        <w:rPr>
          <w:rFonts w:ascii="Simplified Arabic" w:hAnsi="Simplified Arabic" w:cs="Simplified Arabic"/>
          <w:color w:val="0D0D0D" w:themeColor="text1" w:themeTint="F2"/>
          <w:sz w:val="24"/>
          <w:szCs w:val="24"/>
          <w:rtl/>
          <w:lang w:bidi="ar-DZ"/>
        </w:rPr>
        <w:t xml:space="preserve"> تضمن عبارات </w:t>
      </w:r>
      <w:r w:rsidRPr="00BE65ED">
        <w:rPr>
          <w:rFonts w:ascii="Simplified Arabic" w:hAnsi="Simplified Arabic" w:cs="Simplified Arabic" w:hint="cs"/>
          <w:color w:val="0D0D0D" w:themeColor="text1" w:themeTint="F2"/>
          <w:sz w:val="24"/>
          <w:szCs w:val="24"/>
          <w:rtl/>
          <w:lang w:bidi="ar-DZ"/>
        </w:rPr>
        <w:t>تقيس التحديات</w:t>
      </w:r>
      <w:r w:rsidRPr="00BE65ED">
        <w:rPr>
          <w:rFonts w:ascii="Simplified Arabic" w:hAnsi="Simplified Arabic" w:cs="Simplified Arabic"/>
          <w:color w:val="0D0D0D" w:themeColor="text1" w:themeTint="F2"/>
          <w:sz w:val="24"/>
          <w:szCs w:val="24"/>
          <w:rtl/>
          <w:lang w:bidi="ar-DZ"/>
        </w:rPr>
        <w:t xml:space="preserve"> التي تواجه التحول الرقمي بوزارة الثقافة المصرية. </w:t>
      </w:r>
    </w:p>
    <w:p w:rsidR="00AB218F" w:rsidRPr="007A65FA" w:rsidRDefault="00AB218F" w:rsidP="00AB218F">
      <w:pPr>
        <w:pStyle w:val="ListParagraph"/>
        <w:numPr>
          <w:ilvl w:val="0"/>
          <w:numId w:val="28"/>
        </w:numPr>
        <w:spacing w:after="0" w:line="276" w:lineRule="auto"/>
        <w:ind w:left="248" w:hanging="283"/>
        <w:jc w:val="both"/>
        <w:rPr>
          <w:rFonts w:ascii="Simplified Arabic" w:hAnsi="Simplified Arabic" w:cs="Simplified Arabic"/>
          <w:color w:val="0D0D0D" w:themeColor="text1" w:themeTint="F2"/>
          <w:sz w:val="24"/>
          <w:szCs w:val="24"/>
          <w:lang w:bidi="ar-DZ"/>
        </w:rPr>
      </w:pPr>
      <w:r w:rsidRPr="00BE65ED">
        <w:rPr>
          <w:rFonts w:ascii="Simplified Arabic" w:hAnsi="Simplified Arabic" w:cs="Simplified Arabic"/>
          <w:b/>
          <w:bCs/>
          <w:color w:val="0D0D0D" w:themeColor="text1" w:themeTint="F2"/>
          <w:sz w:val="24"/>
          <w:szCs w:val="24"/>
          <w:rtl/>
          <w:lang w:bidi="ar-DZ"/>
        </w:rPr>
        <w:t xml:space="preserve">القسم </w:t>
      </w:r>
      <w:r>
        <w:rPr>
          <w:rFonts w:ascii="Simplified Arabic" w:hAnsi="Simplified Arabic" w:cs="Simplified Arabic" w:hint="cs"/>
          <w:b/>
          <w:bCs/>
          <w:color w:val="0D0D0D" w:themeColor="text1" w:themeTint="F2"/>
          <w:sz w:val="24"/>
          <w:szCs w:val="24"/>
          <w:rtl/>
          <w:lang w:bidi="ar-DZ"/>
        </w:rPr>
        <w:t>الرابع</w:t>
      </w:r>
      <w:r w:rsidRPr="00BE65ED">
        <w:rPr>
          <w:rFonts w:ascii="Simplified Arabic" w:hAnsi="Simplified Arabic" w:cs="Simplified Arabic"/>
          <w:b/>
          <w:bCs/>
          <w:color w:val="0D0D0D" w:themeColor="text1" w:themeTint="F2"/>
          <w:sz w:val="24"/>
          <w:szCs w:val="24"/>
          <w:rtl/>
          <w:lang w:bidi="ar-DZ"/>
        </w:rPr>
        <w:t>:</w:t>
      </w:r>
      <w:r w:rsidRPr="00BE65ED">
        <w:rPr>
          <w:rFonts w:ascii="Simplified Arabic" w:hAnsi="Simplified Arabic" w:cs="Simplified Arabic"/>
          <w:color w:val="0D0D0D" w:themeColor="text1" w:themeTint="F2"/>
          <w:sz w:val="24"/>
          <w:szCs w:val="24"/>
          <w:rtl/>
          <w:lang w:bidi="ar-DZ"/>
        </w:rPr>
        <w:t xml:space="preserve"> تضمن عبارات </w:t>
      </w:r>
      <w:r w:rsidRPr="00BE65ED">
        <w:rPr>
          <w:rFonts w:ascii="Simplified Arabic" w:hAnsi="Simplified Arabic" w:cs="Simplified Arabic" w:hint="cs"/>
          <w:color w:val="0D0D0D" w:themeColor="text1" w:themeTint="F2"/>
          <w:sz w:val="24"/>
          <w:szCs w:val="24"/>
          <w:rtl/>
          <w:lang w:bidi="ar-DZ"/>
        </w:rPr>
        <w:t>تقيس واقع</w:t>
      </w:r>
      <w:r w:rsidRPr="00BE65ED">
        <w:rPr>
          <w:rFonts w:ascii="Simplified Arabic" w:hAnsi="Simplified Arabic" w:cs="Simplified Arabic"/>
          <w:color w:val="0D0D0D" w:themeColor="text1" w:themeTint="F2"/>
          <w:sz w:val="24"/>
          <w:szCs w:val="24"/>
          <w:rtl/>
          <w:lang w:bidi="ar-DZ"/>
        </w:rPr>
        <w:t xml:space="preserve"> تأهيل العاملين بوزارة الثقافة المصرية.</w:t>
      </w:r>
    </w:p>
    <w:p w:rsidR="00AB218F" w:rsidRPr="00BE65ED" w:rsidRDefault="00AB218F" w:rsidP="00AB218F">
      <w:pPr>
        <w:ind w:firstLine="282"/>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وقد تم الاعتماد على مقياس "ليكرت الخماسي" لقياس استجابات </w:t>
      </w:r>
      <w:r w:rsidRPr="00BE65ED">
        <w:rPr>
          <w:rFonts w:ascii="Simplified Arabic" w:hAnsi="Simplified Arabic" w:cs="Simplified Arabic" w:hint="cs"/>
          <w:color w:val="0D0D0D" w:themeColor="text1" w:themeTint="F2"/>
          <w:sz w:val="24"/>
          <w:szCs w:val="24"/>
          <w:rtl/>
          <w:lang w:bidi="ar-DZ"/>
        </w:rPr>
        <w:t>المستقصيين</w:t>
      </w:r>
      <w:r w:rsidRPr="00BE65ED">
        <w:rPr>
          <w:rFonts w:ascii="Simplified Arabic" w:hAnsi="Simplified Arabic" w:cs="Simplified Arabic"/>
          <w:color w:val="0D0D0D" w:themeColor="text1" w:themeTint="F2"/>
          <w:sz w:val="24"/>
          <w:szCs w:val="24"/>
          <w:rtl/>
          <w:lang w:bidi="ar-DZ"/>
        </w:rPr>
        <w:t xml:space="preserve"> لفقرات الاستبيان وذلك كما هو موضح في الجدول رقم (1.2).</w:t>
      </w:r>
    </w:p>
    <w:p w:rsidR="006C2E2C" w:rsidRPr="00BE65ED" w:rsidRDefault="006C2E2C" w:rsidP="006C2E2C">
      <w:pPr>
        <w:jc w:val="center"/>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الجدول رقم (1.2): درجات مقياس ليكرت الخماسي</w:t>
      </w:r>
    </w:p>
    <w:tbl>
      <w:tblPr>
        <w:tblStyle w:val="TableGrid"/>
        <w:bidiVisual/>
        <w:tblW w:w="0" w:type="auto"/>
        <w:tblLook w:val="04A0" w:firstRow="1" w:lastRow="0" w:firstColumn="1" w:lastColumn="0" w:noHBand="0" w:noVBand="1"/>
      </w:tblPr>
      <w:tblGrid>
        <w:gridCol w:w="1520"/>
        <w:gridCol w:w="1384"/>
        <w:gridCol w:w="1258"/>
        <w:gridCol w:w="1363"/>
        <w:gridCol w:w="1671"/>
        <w:gridCol w:w="1874"/>
      </w:tblGrid>
      <w:tr w:rsidR="006C2E2C" w:rsidRPr="00BE65ED" w:rsidTr="00C41CAB">
        <w:tc>
          <w:tcPr>
            <w:tcW w:w="1535" w:type="dxa"/>
            <w:shd w:val="clear" w:color="auto" w:fill="548DD4" w:themeFill="text2" w:themeFillTint="99"/>
          </w:tcPr>
          <w:p w:rsidR="006C2E2C" w:rsidRPr="00BE65ED" w:rsidRDefault="006C2E2C" w:rsidP="00B00959">
            <w:pPr>
              <w:jc w:val="center"/>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الاستجابة</w:t>
            </w:r>
          </w:p>
        </w:tc>
        <w:tc>
          <w:tcPr>
            <w:tcW w:w="1406" w:type="dxa"/>
            <w:shd w:val="clear" w:color="auto" w:fill="548DD4" w:themeFill="text2" w:themeFillTint="99"/>
          </w:tcPr>
          <w:p w:rsidR="006C2E2C" w:rsidRPr="00BE65ED" w:rsidRDefault="006C2E2C" w:rsidP="00BE65ED">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موافق </w:t>
            </w:r>
            <w:r w:rsidR="00BE65ED">
              <w:rPr>
                <w:rFonts w:ascii="Simplified Arabic" w:hAnsi="Simplified Arabic" w:cs="Simplified Arabic" w:hint="cs"/>
                <w:color w:val="0D0D0D" w:themeColor="text1" w:themeTint="F2"/>
                <w:sz w:val="24"/>
                <w:szCs w:val="24"/>
                <w:rtl/>
                <w:lang w:bidi="ar-DZ"/>
              </w:rPr>
              <w:t>تماماً</w:t>
            </w:r>
          </w:p>
        </w:tc>
        <w:tc>
          <w:tcPr>
            <w:tcW w:w="1276" w:type="dxa"/>
            <w:shd w:val="clear" w:color="auto" w:fill="548DD4" w:themeFill="text2" w:themeFillTint="99"/>
          </w:tcPr>
          <w:p w:rsidR="006C2E2C" w:rsidRPr="00BE65ED" w:rsidRDefault="006C2E2C" w:rsidP="00BE65ED">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موافق</w:t>
            </w:r>
          </w:p>
        </w:tc>
        <w:tc>
          <w:tcPr>
            <w:tcW w:w="1384" w:type="dxa"/>
            <w:shd w:val="clear" w:color="auto" w:fill="548DD4" w:themeFill="text2" w:themeFillTint="99"/>
          </w:tcPr>
          <w:p w:rsidR="006C2E2C" w:rsidRPr="00BE65ED" w:rsidRDefault="006C2E2C" w:rsidP="00BE65ED">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محايد</w:t>
            </w:r>
          </w:p>
        </w:tc>
        <w:tc>
          <w:tcPr>
            <w:tcW w:w="1701" w:type="dxa"/>
            <w:shd w:val="clear" w:color="auto" w:fill="548DD4" w:themeFill="text2" w:themeFillTint="99"/>
          </w:tcPr>
          <w:p w:rsidR="006C2E2C" w:rsidRPr="00BE65ED" w:rsidRDefault="006C2E2C" w:rsidP="00BE65ED">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غير موافق</w:t>
            </w:r>
          </w:p>
        </w:tc>
        <w:tc>
          <w:tcPr>
            <w:tcW w:w="1910" w:type="dxa"/>
            <w:shd w:val="clear" w:color="auto" w:fill="548DD4" w:themeFill="text2" w:themeFillTint="99"/>
          </w:tcPr>
          <w:p w:rsidR="006C2E2C" w:rsidRPr="00BE65ED" w:rsidRDefault="006C2E2C" w:rsidP="00BE65ED">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غير موافق بشدة</w:t>
            </w:r>
          </w:p>
        </w:tc>
      </w:tr>
      <w:tr w:rsidR="006C2E2C" w:rsidRPr="00BE65ED" w:rsidTr="00C41CAB">
        <w:tc>
          <w:tcPr>
            <w:tcW w:w="1535" w:type="dxa"/>
            <w:shd w:val="clear" w:color="auto" w:fill="548DD4" w:themeFill="text2" w:themeFillTint="99"/>
          </w:tcPr>
          <w:p w:rsidR="006C2E2C" w:rsidRPr="00BE65ED" w:rsidRDefault="006C2E2C" w:rsidP="00BE65ED">
            <w:pPr>
              <w:jc w:val="center"/>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الدرجة</w:t>
            </w:r>
          </w:p>
        </w:tc>
        <w:tc>
          <w:tcPr>
            <w:tcW w:w="1406" w:type="dxa"/>
          </w:tcPr>
          <w:p w:rsidR="006C2E2C" w:rsidRPr="00BE65ED" w:rsidRDefault="006C2E2C" w:rsidP="00BE65ED">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5</w:t>
            </w:r>
          </w:p>
        </w:tc>
        <w:tc>
          <w:tcPr>
            <w:tcW w:w="1276" w:type="dxa"/>
          </w:tcPr>
          <w:p w:rsidR="006C2E2C" w:rsidRPr="00BE65ED" w:rsidRDefault="006C2E2C" w:rsidP="00BE65ED">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4</w:t>
            </w:r>
          </w:p>
        </w:tc>
        <w:tc>
          <w:tcPr>
            <w:tcW w:w="1384" w:type="dxa"/>
          </w:tcPr>
          <w:p w:rsidR="006C2E2C" w:rsidRPr="00BE65ED" w:rsidRDefault="006C2E2C" w:rsidP="00BE65ED">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3</w:t>
            </w:r>
          </w:p>
        </w:tc>
        <w:tc>
          <w:tcPr>
            <w:tcW w:w="1701" w:type="dxa"/>
          </w:tcPr>
          <w:p w:rsidR="006C2E2C" w:rsidRPr="00BE65ED" w:rsidRDefault="006C2E2C" w:rsidP="00BE65ED">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2</w:t>
            </w:r>
          </w:p>
        </w:tc>
        <w:tc>
          <w:tcPr>
            <w:tcW w:w="1910" w:type="dxa"/>
          </w:tcPr>
          <w:p w:rsidR="006C2E2C" w:rsidRPr="00BE65ED" w:rsidRDefault="006C2E2C" w:rsidP="00BE65ED">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1</w:t>
            </w:r>
          </w:p>
        </w:tc>
      </w:tr>
    </w:tbl>
    <w:p w:rsidR="006C2E2C" w:rsidRPr="00BE65ED" w:rsidRDefault="006C2E2C" w:rsidP="00916E97">
      <w:pPr>
        <w:spacing w:after="0"/>
        <w:jc w:val="both"/>
        <w:rPr>
          <w:rFonts w:ascii="Simplified Arabic" w:hAnsi="Simplified Arabic" w:cs="Simplified Arabic"/>
          <w:color w:val="0D0D0D" w:themeColor="text1" w:themeTint="F2"/>
          <w:sz w:val="24"/>
          <w:szCs w:val="24"/>
          <w:rtl/>
          <w:lang w:bidi="ar-DZ"/>
        </w:rPr>
      </w:pPr>
    </w:p>
    <w:p w:rsidR="006C2E2C" w:rsidRPr="00BE65ED" w:rsidRDefault="006C2E2C" w:rsidP="006C2E2C">
      <w:pPr>
        <w:spacing w:after="0"/>
        <w:ind w:firstLine="282"/>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ثالثا: أساليب المعالجة الإحصائية</w:t>
      </w:r>
    </w:p>
    <w:p w:rsidR="006C2E2C" w:rsidRPr="00BE65ED" w:rsidRDefault="006C2E2C" w:rsidP="00C41CAB">
      <w:pPr>
        <w:spacing w:after="0"/>
        <w:ind w:right="-270" w:firstLine="282"/>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لقد قام الباحث بتفريغ وتحليل الاستبيان من خلال برنامج </w:t>
      </w:r>
      <w:r w:rsidRPr="00BE65ED">
        <w:rPr>
          <w:rFonts w:ascii="Simplified Arabic" w:hAnsi="Simplified Arabic" w:cs="Simplified Arabic"/>
          <w:color w:val="0D0D0D" w:themeColor="text1" w:themeTint="F2"/>
          <w:sz w:val="24"/>
          <w:szCs w:val="24"/>
          <w:lang w:bidi="ar-DZ"/>
        </w:rPr>
        <w:t>spss</w:t>
      </w:r>
      <w:r w:rsidRPr="00BE65ED">
        <w:rPr>
          <w:rFonts w:ascii="Simplified Arabic" w:hAnsi="Simplified Arabic" w:cs="Simplified Arabic"/>
          <w:color w:val="0D0D0D" w:themeColor="text1" w:themeTint="F2"/>
          <w:sz w:val="24"/>
          <w:szCs w:val="24"/>
          <w:rtl/>
          <w:lang w:bidi="ar-DZ"/>
        </w:rPr>
        <w:t xml:space="preserve"> الإحصائي وتم استخدام الاختبارات الإحصائية التالية:</w:t>
      </w:r>
    </w:p>
    <w:p w:rsidR="006C2E2C" w:rsidRPr="00BE65ED" w:rsidRDefault="006C2E2C" w:rsidP="006C2E2C">
      <w:pPr>
        <w:pStyle w:val="ListParagraph"/>
        <w:numPr>
          <w:ilvl w:val="0"/>
          <w:numId w:val="29"/>
        </w:numPr>
        <w:spacing w:after="0" w:line="276" w:lineRule="auto"/>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النسب المئوية والتكرارات؛</w:t>
      </w:r>
    </w:p>
    <w:p w:rsidR="00834AC7" w:rsidRDefault="00A50206" w:rsidP="006C2E2C">
      <w:pPr>
        <w:pStyle w:val="ListParagraph"/>
        <w:numPr>
          <w:ilvl w:val="0"/>
          <w:numId w:val="29"/>
        </w:numPr>
        <w:spacing w:after="0" w:line="276" w:lineRule="auto"/>
        <w:jc w:val="both"/>
        <w:rPr>
          <w:rFonts w:ascii="Simplified Arabic" w:hAnsi="Simplified Arabic" w:cs="Simplified Arabic"/>
          <w:color w:val="0D0D0D" w:themeColor="text1" w:themeTint="F2"/>
          <w:sz w:val="24"/>
          <w:szCs w:val="24"/>
          <w:lang w:bidi="ar-DZ"/>
        </w:rPr>
      </w:pPr>
      <w:r>
        <w:rPr>
          <w:rFonts w:ascii="Simplified Arabic" w:hAnsi="Simplified Arabic" w:cs="Simplified Arabic" w:hint="cs"/>
          <w:color w:val="0D0D0D" w:themeColor="text1" w:themeTint="F2"/>
          <w:sz w:val="24"/>
          <w:szCs w:val="24"/>
          <w:rtl/>
          <w:lang w:bidi="ar-DZ"/>
        </w:rPr>
        <w:lastRenderedPageBreak/>
        <w:t>اتجاه العينة</w:t>
      </w:r>
    </w:p>
    <w:p w:rsidR="006C2E2C" w:rsidRPr="00BE65ED" w:rsidRDefault="006C2E2C" w:rsidP="006C2E2C">
      <w:pPr>
        <w:spacing w:after="0"/>
        <w:ind w:firstLine="282"/>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المبحث الثاني: نتائج ومناقشة الدراسة</w:t>
      </w:r>
    </w:p>
    <w:p w:rsidR="006C2E2C" w:rsidRPr="00BE65ED" w:rsidRDefault="006C2E2C" w:rsidP="006C2E2C">
      <w:pPr>
        <w:spacing w:after="0"/>
        <w:ind w:firstLine="282"/>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سوف يتم التطرق في هدا المبحث الى نتائج الدراسة ومحاولة مناقشة وإعطاء تفسيرات لهده النتائج.</w:t>
      </w:r>
    </w:p>
    <w:p w:rsidR="006C2E2C" w:rsidRPr="00BE65ED" w:rsidRDefault="006C2E2C" w:rsidP="006C2E2C">
      <w:pPr>
        <w:spacing w:after="0"/>
        <w:ind w:firstLine="282"/>
        <w:jc w:val="both"/>
        <w:rPr>
          <w:rFonts w:ascii="Simplified Arabic" w:hAnsi="Simplified Arabic" w:cs="Simplified Arabic"/>
          <w:b/>
          <w:bCs/>
          <w:color w:val="0D0D0D" w:themeColor="text1" w:themeTint="F2"/>
          <w:sz w:val="24"/>
          <w:szCs w:val="24"/>
          <w:rtl/>
          <w:lang w:bidi="ar-EG"/>
        </w:rPr>
      </w:pPr>
      <w:r w:rsidRPr="00BE65ED">
        <w:rPr>
          <w:rFonts w:ascii="Simplified Arabic" w:hAnsi="Simplified Arabic" w:cs="Simplified Arabic"/>
          <w:b/>
          <w:bCs/>
          <w:color w:val="0D0D0D" w:themeColor="text1" w:themeTint="F2"/>
          <w:sz w:val="24"/>
          <w:szCs w:val="24"/>
          <w:rtl/>
          <w:lang w:bidi="ar-DZ"/>
        </w:rPr>
        <w:t>المطلب الأول: نتائج الدراسة</w:t>
      </w:r>
    </w:p>
    <w:p w:rsidR="006C2E2C" w:rsidRPr="00BE65ED" w:rsidRDefault="006C2E2C" w:rsidP="006C2E2C">
      <w:pPr>
        <w:spacing w:after="0"/>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أولا: خصائص عينة الدراسة حسب الجنس:</w:t>
      </w:r>
    </w:p>
    <w:p w:rsidR="006C2E2C" w:rsidRPr="00BE65ED" w:rsidRDefault="006C2E2C" w:rsidP="006C2E2C">
      <w:pPr>
        <w:spacing w:after="0"/>
        <w:ind w:firstLine="282"/>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يتضمن الجدول رقم (3.2) خصائص عينة الدراسة من حيث الجنس. </w:t>
      </w:r>
    </w:p>
    <w:p w:rsidR="006C2E2C" w:rsidRPr="00BE65ED" w:rsidRDefault="006C2E2C" w:rsidP="006C2E2C">
      <w:pPr>
        <w:spacing w:after="0"/>
        <w:jc w:val="center"/>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الجدول رقم (3.2): توزيع أفراد العينة حسب الجنس</w:t>
      </w:r>
    </w:p>
    <w:tbl>
      <w:tblPr>
        <w:tblStyle w:val="TableGrid"/>
        <w:tblpPr w:leftFromText="180" w:rightFromText="180" w:vertAnchor="text" w:tblpY="1"/>
        <w:tblOverlap w:val="never"/>
        <w:bidiVisual/>
        <w:tblW w:w="3209" w:type="dxa"/>
        <w:jc w:val="right"/>
        <w:tblLook w:val="04A0" w:firstRow="1" w:lastRow="0" w:firstColumn="1" w:lastColumn="0" w:noHBand="0" w:noVBand="1"/>
      </w:tblPr>
      <w:tblGrid>
        <w:gridCol w:w="1206"/>
        <w:gridCol w:w="1001"/>
        <w:gridCol w:w="1002"/>
      </w:tblGrid>
      <w:tr w:rsidR="006C2E2C" w:rsidRPr="00BE65ED" w:rsidTr="00C41CAB">
        <w:trPr>
          <w:trHeight w:val="812"/>
          <w:jc w:val="right"/>
        </w:trPr>
        <w:tc>
          <w:tcPr>
            <w:tcW w:w="1206" w:type="dxa"/>
            <w:shd w:val="clear" w:color="auto" w:fill="548DD4" w:themeFill="text2" w:themeFillTint="99"/>
          </w:tcPr>
          <w:p w:rsidR="006C2E2C" w:rsidRPr="00BE65ED" w:rsidRDefault="006C2E2C"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الجنس</w:t>
            </w:r>
          </w:p>
        </w:tc>
        <w:tc>
          <w:tcPr>
            <w:tcW w:w="1001" w:type="dxa"/>
            <w:shd w:val="clear" w:color="auto" w:fill="548DD4" w:themeFill="text2" w:themeFillTint="99"/>
          </w:tcPr>
          <w:p w:rsidR="006C2E2C" w:rsidRPr="00BE65ED" w:rsidRDefault="006C2E2C"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التكرار</w:t>
            </w:r>
          </w:p>
        </w:tc>
        <w:tc>
          <w:tcPr>
            <w:tcW w:w="1002" w:type="dxa"/>
            <w:shd w:val="clear" w:color="auto" w:fill="548DD4" w:themeFill="text2" w:themeFillTint="99"/>
          </w:tcPr>
          <w:p w:rsidR="006C2E2C" w:rsidRPr="00BE65ED" w:rsidRDefault="006C2E2C" w:rsidP="0007537C">
            <w:pPr>
              <w:jc w:val="center"/>
              <w:rPr>
                <w:rFonts w:ascii="Simplified Arabic" w:hAnsi="Simplified Arabic" w:cs="Simplified Arabic"/>
                <w:color w:val="0D0D0D" w:themeColor="text1" w:themeTint="F2"/>
                <w:sz w:val="24"/>
                <w:szCs w:val="24"/>
                <w:lang w:bidi="ar-DZ"/>
              </w:rPr>
            </w:pPr>
            <w:r w:rsidRPr="00BE65ED">
              <w:rPr>
                <w:rFonts w:ascii="Simplified Arabic" w:hAnsi="Simplified Arabic" w:cs="Simplified Arabic"/>
                <w:color w:val="0D0D0D" w:themeColor="text1" w:themeTint="F2"/>
                <w:sz w:val="24"/>
                <w:szCs w:val="24"/>
                <w:rtl/>
                <w:lang w:bidi="ar-DZ"/>
              </w:rPr>
              <w:t>النسبة (</w:t>
            </w:r>
            <w:r w:rsidRPr="00BE65ED">
              <w:rPr>
                <w:rFonts w:ascii="Simplified Arabic" w:hAnsi="Simplified Arabic" w:cs="Simplified Arabic"/>
                <w:color w:val="0D0D0D" w:themeColor="text1" w:themeTint="F2"/>
                <w:sz w:val="24"/>
                <w:szCs w:val="24"/>
                <w:lang w:bidi="ar-DZ"/>
              </w:rPr>
              <w:t>%</w:t>
            </w:r>
            <w:r w:rsidRPr="00BE65ED">
              <w:rPr>
                <w:rFonts w:ascii="Simplified Arabic" w:hAnsi="Simplified Arabic" w:cs="Simplified Arabic"/>
                <w:color w:val="0D0D0D" w:themeColor="text1" w:themeTint="F2"/>
                <w:sz w:val="24"/>
                <w:szCs w:val="24"/>
                <w:rtl/>
                <w:lang w:bidi="ar-DZ"/>
              </w:rPr>
              <w:t>)</w:t>
            </w:r>
          </w:p>
        </w:tc>
      </w:tr>
      <w:tr w:rsidR="008044E7" w:rsidRPr="00BE65ED" w:rsidTr="00C41CAB">
        <w:trPr>
          <w:trHeight w:val="398"/>
          <w:jc w:val="right"/>
        </w:trPr>
        <w:tc>
          <w:tcPr>
            <w:tcW w:w="1206" w:type="dxa"/>
            <w:shd w:val="clear" w:color="auto" w:fill="548DD4" w:themeFill="text2" w:themeFillTint="99"/>
          </w:tcPr>
          <w:p w:rsidR="008044E7" w:rsidRPr="00BE65ED" w:rsidRDefault="001046C2" w:rsidP="0007537C">
            <w:pPr>
              <w:jc w:val="center"/>
              <w:rPr>
                <w:rFonts w:ascii="Simplified Arabic" w:hAnsi="Simplified Arabic" w:cs="Simplified Arabic"/>
                <w:color w:val="0D0D0D" w:themeColor="text1" w:themeTint="F2"/>
                <w:sz w:val="24"/>
                <w:szCs w:val="24"/>
                <w:rtl/>
                <w:lang w:bidi="ar-DZ"/>
              </w:rPr>
            </w:pPr>
            <w:r>
              <w:rPr>
                <w:rFonts w:ascii="Simplified Arabic" w:hAnsi="Simplified Arabic" w:cs="Simplified Arabic" w:hint="cs"/>
                <w:color w:val="0D0D0D" w:themeColor="text1" w:themeTint="F2"/>
                <w:sz w:val="24"/>
                <w:szCs w:val="24"/>
                <w:rtl/>
                <w:lang w:bidi="ar-DZ"/>
              </w:rPr>
              <w:t xml:space="preserve">أنثي </w:t>
            </w:r>
          </w:p>
        </w:tc>
        <w:tc>
          <w:tcPr>
            <w:tcW w:w="1001" w:type="dxa"/>
            <w:tcBorders>
              <w:top w:val="single" w:sz="4" w:space="0" w:color="993366"/>
              <w:left w:val="nil"/>
              <w:bottom w:val="single" w:sz="4" w:space="0" w:color="C0C0C0"/>
              <w:right w:val="single" w:sz="4" w:space="0" w:color="333333"/>
            </w:tcBorders>
            <w:shd w:val="clear" w:color="auto" w:fill="auto"/>
          </w:tcPr>
          <w:p w:rsidR="008044E7" w:rsidRPr="001046C2" w:rsidRDefault="008044E7"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31</w:t>
            </w:r>
          </w:p>
        </w:tc>
        <w:tc>
          <w:tcPr>
            <w:tcW w:w="1002" w:type="dxa"/>
            <w:tcBorders>
              <w:top w:val="single" w:sz="4" w:space="0" w:color="993366"/>
              <w:left w:val="single" w:sz="4" w:space="0" w:color="333333"/>
              <w:bottom w:val="single" w:sz="4" w:space="0" w:color="C0C0C0"/>
              <w:right w:val="single" w:sz="4" w:space="0" w:color="333333"/>
            </w:tcBorders>
            <w:shd w:val="clear" w:color="auto" w:fill="auto"/>
          </w:tcPr>
          <w:p w:rsidR="008044E7" w:rsidRPr="001046C2" w:rsidRDefault="008044E7"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44.9</w:t>
            </w:r>
          </w:p>
        </w:tc>
      </w:tr>
      <w:tr w:rsidR="008044E7" w:rsidRPr="00BE65ED" w:rsidTr="00C41CAB">
        <w:trPr>
          <w:trHeight w:val="414"/>
          <w:jc w:val="right"/>
        </w:trPr>
        <w:tc>
          <w:tcPr>
            <w:tcW w:w="1206" w:type="dxa"/>
            <w:shd w:val="clear" w:color="auto" w:fill="548DD4" w:themeFill="text2" w:themeFillTint="99"/>
          </w:tcPr>
          <w:p w:rsidR="008044E7" w:rsidRPr="00BE65ED" w:rsidRDefault="001046C2" w:rsidP="0007537C">
            <w:pPr>
              <w:jc w:val="center"/>
              <w:rPr>
                <w:rFonts w:ascii="Simplified Arabic" w:hAnsi="Simplified Arabic" w:cs="Simplified Arabic"/>
                <w:color w:val="0D0D0D" w:themeColor="text1" w:themeTint="F2"/>
                <w:sz w:val="24"/>
                <w:szCs w:val="24"/>
                <w:rtl/>
                <w:lang w:bidi="ar-DZ"/>
              </w:rPr>
            </w:pPr>
            <w:r>
              <w:rPr>
                <w:rFonts w:ascii="Simplified Arabic" w:hAnsi="Simplified Arabic" w:cs="Simplified Arabic" w:hint="cs"/>
                <w:color w:val="0D0D0D" w:themeColor="text1" w:themeTint="F2"/>
                <w:sz w:val="24"/>
                <w:szCs w:val="24"/>
                <w:rtl/>
                <w:lang w:bidi="ar-DZ"/>
              </w:rPr>
              <w:t>ذكر</w:t>
            </w:r>
          </w:p>
        </w:tc>
        <w:tc>
          <w:tcPr>
            <w:tcW w:w="1001" w:type="dxa"/>
            <w:tcBorders>
              <w:top w:val="nil"/>
              <w:left w:val="nil"/>
              <w:bottom w:val="single" w:sz="4" w:space="0" w:color="C0C0C0"/>
              <w:right w:val="single" w:sz="4" w:space="0" w:color="333333"/>
            </w:tcBorders>
            <w:shd w:val="clear" w:color="auto" w:fill="auto"/>
          </w:tcPr>
          <w:p w:rsidR="008044E7" w:rsidRPr="001046C2" w:rsidRDefault="008044E7"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38</w:t>
            </w:r>
          </w:p>
        </w:tc>
        <w:tc>
          <w:tcPr>
            <w:tcW w:w="1002" w:type="dxa"/>
            <w:tcBorders>
              <w:top w:val="nil"/>
              <w:left w:val="single" w:sz="4" w:space="0" w:color="333333"/>
              <w:bottom w:val="single" w:sz="4" w:space="0" w:color="C0C0C0"/>
              <w:right w:val="single" w:sz="4" w:space="0" w:color="333333"/>
            </w:tcBorders>
            <w:shd w:val="clear" w:color="auto" w:fill="auto"/>
          </w:tcPr>
          <w:p w:rsidR="008044E7" w:rsidRPr="001046C2" w:rsidRDefault="008044E7"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55.1</w:t>
            </w:r>
          </w:p>
        </w:tc>
      </w:tr>
      <w:tr w:rsidR="008044E7" w:rsidRPr="00BE65ED" w:rsidTr="00C41CAB">
        <w:trPr>
          <w:trHeight w:val="491"/>
          <w:jc w:val="right"/>
        </w:trPr>
        <w:tc>
          <w:tcPr>
            <w:tcW w:w="1206" w:type="dxa"/>
            <w:shd w:val="clear" w:color="auto" w:fill="548DD4" w:themeFill="text2" w:themeFillTint="99"/>
          </w:tcPr>
          <w:p w:rsidR="008044E7" w:rsidRPr="00BE65ED" w:rsidRDefault="008044E7"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المجموع</w:t>
            </w:r>
          </w:p>
        </w:tc>
        <w:tc>
          <w:tcPr>
            <w:tcW w:w="1001" w:type="dxa"/>
            <w:tcBorders>
              <w:top w:val="nil"/>
              <w:left w:val="nil"/>
              <w:bottom w:val="single" w:sz="4" w:space="0" w:color="993366"/>
              <w:right w:val="single" w:sz="4" w:space="0" w:color="333333"/>
            </w:tcBorders>
            <w:shd w:val="clear" w:color="auto" w:fill="auto"/>
          </w:tcPr>
          <w:p w:rsidR="008044E7" w:rsidRPr="001046C2" w:rsidRDefault="008044E7"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69</w:t>
            </w:r>
          </w:p>
        </w:tc>
        <w:tc>
          <w:tcPr>
            <w:tcW w:w="1002" w:type="dxa"/>
            <w:tcBorders>
              <w:top w:val="nil"/>
              <w:left w:val="single" w:sz="4" w:space="0" w:color="333333"/>
              <w:bottom w:val="single" w:sz="4" w:space="0" w:color="993366"/>
              <w:right w:val="single" w:sz="4" w:space="0" w:color="333333"/>
            </w:tcBorders>
            <w:shd w:val="clear" w:color="auto" w:fill="auto"/>
          </w:tcPr>
          <w:p w:rsidR="008044E7" w:rsidRPr="001046C2" w:rsidRDefault="008044E7"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100.0</w:t>
            </w:r>
          </w:p>
        </w:tc>
      </w:tr>
    </w:tbl>
    <w:p w:rsidR="006C2E2C" w:rsidRPr="00BE65ED" w:rsidRDefault="006C2E2C" w:rsidP="00163CB5">
      <w:pPr>
        <w:spacing w:after="0"/>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المصدر:</w:t>
      </w:r>
      <w:r w:rsidRPr="00BE65ED">
        <w:rPr>
          <w:rFonts w:ascii="Simplified Arabic" w:hAnsi="Simplified Arabic" w:cs="Simplified Arabic"/>
          <w:color w:val="0D0D0D" w:themeColor="text1" w:themeTint="F2"/>
          <w:sz w:val="24"/>
          <w:szCs w:val="24"/>
          <w:rtl/>
          <w:lang w:bidi="ar-DZ"/>
        </w:rPr>
        <w:t xml:space="preserve"> من إعداد الباحث بالاعتماد على نتائج التحليل الإحصائي</w:t>
      </w:r>
    </w:p>
    <w:p w:rsidR="006C2E2C" w:rsidRPr="00BE65ED" w:rsidRDefault="006C2E2C" w:rsidP="001162BF">
      <w:pPr>
        <w:spacing w:after="0"/>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من الجدول رقم (3.2) نلاحظ أن نسبة </w:t>
      </w:r>
      <w:r w:rsidR="001162BF">
        <w:rPr>
          <w:rFonts w:ascii="Simplified Arabic" w:hAnsi="Simplified Arabic" w:cs="Simplified Arabic" w:hint="cs"/>
          <w:color w:val="0D0D0D" w:themeColor="text1" w:themeTint="F2"/>
          <w:sz w:val="24"/>
          <w:szCs w:val="24"/>
          <w:rtl/>
          <w:lang w:bidi="ar-DZ"/>
        </w:rPr>
        <w:t>55</w:t>
      </w:r>
      <w:r w:rsidRPr="00BE65ED">
        <w:rPr>
          <w:rFonts w:ascii="Simplified Arabic" w:hAnsi="Simplified Arabic" w:cs="Simplified Arabic"/>
          <w:color w:val="0D0D0D" w:themeColor="text1" w:themeTint="F2"/>
          <w:sz w:val="24"/>
          <w:szCs w:val="24"/>
          <w:rtl/>
          <w:lang w:bidi="ar-DZ"/>
        </w:rPr>
        <w:t>.</w:t>
      </w:r>
      <w:r w:rsidR="001162BF">
        <w:rPr>
          <w:rFonts w:ascii="Simplified Arabic" w:hAnsi="Simplified Arabic" w:cs="Simplified Arabic" w:hint="cs"/>
          <w:color w:val="0D0D0D" w:themeColor="text1" w:themeTint="F2"/>
          <w:sz w:val="24"/>
          <w:szCs w:val="24"/>
          <w:rtl/>
          <w:lang w:bidi="ar-DZ"/>
        </w:rPr>
        <w:t>1</w:t>
      </w:r>
      <w:r w:rsidRPr="00BE65ED">
        <w:rPr>
          <w:rFonts w:ascii="Simplified Arabic" w:hAnsi="Simplified Arabic" w:cs="Simplified Arabic"/>
          <w:color w:val="0D0D0D" w:themeColor="text1" w:themeTint="F2"/>
          <w:sz w:val="24"/>
          <w:szCs w:val="24"/>
          <w:lang w:bidi="ar-DZ"/>
        </w:rPr>
        <w:t>%</w:t>
      </w:r>
      <w:r w:rsidRPr="00BE65ED">
        <w:rPr>
          <w:rFonts w:ascii="Simplified Arabic" w:hAnsi="Simplified Arabic" w:cs="Simplified Arabic"/>
          <w:color w:val="0D0D0D" w:themeColor="text1" w:themeTint="F2"/>
          <w:sz w:val="24"/>
          <w:szCs w:val="24"/>
          <w:rtl/>
          <w:lang w:bidi="ar-DZ"/>
        </w:rPr>
        <w:t xml:space="preserve"> من المستقصين كانت ذكور، أما</w:t>
      </w:r>
      <w:r w:rsidR="001162BF">
        <w:rPr>
          <w:rFonts w:ascii="Simplified Arabic" w:hAnsi="Simplified Arabic" w:cs="Simplified Arabic"/>
          <w:color w:val="0D0D0D" w:themeColor="text1" w:themeTint="F2"/>
          <w:sz w:val="24"/>
          <w:szCs w:val="24"/>
          <w:rtl/>
          <w:lang w:bidi="ar-DZ"/>
        </w:rPr>
        <w:t xml:space="preserve"> نسبة الإناث فقد كانت تساوي </w:t>
      </w:r>
      <w:r w:rsidR="001162BF">
        <w:rPr>
          <w:rFonts w:ascii="Simplified Arabic" w:hAnsi="Simplified Arabic" w:cs="Simplified Arabic" w:hint="cs"/>
          <w:color w:val="0D0D0D" w:themeColor="text1" w:themeTint="F2"/>
          <w:sz w:val="24"/>
          <w:szCs w:val="24"/>
          <w:rtl/>
          <w:lang w:bidi="ar-DZ"/>
        </w:rPr>
        <w:t>44.9</w:t>
      </w:r>
      <w:r w:rsidRPr="00BE65ED">
        <w:rPr>
          <w:rFonts w:ascii="Simplified Arabic" w:hAnsi="Simplified Arabic" w:cs="Simplified Arabic"/>
          <w:color w:val="0D0D0D" w:themeColor="text1" w:themeTint="F2"/>
          <w:sz w:val="24"/>
          <w:szCs w:val="24"/>
          <w:lang w:bidi="ar-DZ"/>
        </w:rPr>
        <w:t>%</w:t>
      </w:r>
      <w:r w:rsidRPr="00BE65ED">
        <w:rPr>
          <w:rFonts w:ascii="Simplified Arabic" w:hAnsi="Simplified Arabic" w:cs="Simplified Arabic"/>
          <w:color w:val="0D0D0D" w:themeColor="text1" w:themeTint="F2"/>
          <w:sz w:val="24"/>
          <w:szCs w:val="24"/>
          <w:rtl/>
          <w:lang w:bidi="ar-DZ"/>
        </w:rPr>
        <w:t xml:space="preserve"> من المستقصين. هذا يشير أن المجتمع محل الدراسة مجتمع ذكوري. وفيما يلي رسم توضيحي لتوزيع النسب المئوية في دائرة نسبية.</w:t>
      </w:r>
    </w:p>
    <w:p w:rsidR="001162BF" w:rsidRDefault="001162BF" w:rsidP="0007537C">
      <w:pPr>
        <w:spacing w:after="0"/>
        <w:rPr>
          <w:rFonts w:ascii="Simplified Arabic" w:hAnsi="Simplified Arabic" w:cs="Simplified Arabic"/>
          <w:b/>
          <w:bCs/>
          <w:color w:val="0D0D0D" w:themeColor="text1" w:themeTint="F2"/>
          <w:sz w:val="24"/>
          <w:szCs w:val="24"/>
          <w:rtl/>
          <w:lang w:bidi="ar-DZ"/>
        </w:rPr>
      </w:pPr>
    </w:p>
    <w:p w:rsidR="006C2E2C" w:rsidRDefault="006C2E2C" w:rsidP="006C2E2C">
      <w:pPr>
        <w:spacing w:after="0"/>
        <w:jc w:val="center"/>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الشكل رقم (2.2): توزيع عينة الدراسة حسب الجنس</w:t>
      </w:r>
    </w:p>
    <w:p w:rsidR="0011487E" w:rsidRPr="00BE65ED" w:rsidRDefault="0011487E" w:rsidP="006C2E2C">
      <w:pPr>
        <w:spacing w:after="0"/>
        <w:jc w:val="center"/>
        <w:rPr>
          <w:rFonts w:ascii="Simplified Arabic" w:hAnsi="Simplified Arabic" w:cs="Simplified Arabic"/>
          <w:b/>
          <w:bCs/>
          <w:color w:val="0D0D0D" w:themeColor="text1" w:themeTint="F2"/>
          <w:sz w:val="24"/>
          <w:szCs w:val="24"/>
          <w:rtl/>
          <w:lang w:bidi="ar-DZ"/>
        </w:rPr>
      </w:pPr>
    </w:p>
    <w:p w:rsidR="006C2E2C" w:rsidRPr="00BE65ED" w:rsidRDefault="006C2E2C" w:rsidP="006C2E2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noProof/>
          <w:color w:val="0D0D0D" w:themeColor="text1" w:themeTint="F2"/>
          <w:sz w:val="24"/>
          <w:szCs w:val="24"/>
          <w:rtl/>
        </w:rPr>
        <w:drawing>
          <wp:inline distT="0" distB="0" distL="0" distR="0" wp14:anchorId="7B23D90D" wp14:editId="294AD45D">
            <wp:extent cx="3472180" cy="1366463"/>
            <wp:effectExtent l="0" t="0" r="13970" b="5715"/>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C2E2C" w:rsidRPr="00BE65ED" w:rsidRDefault="006C2E2C" w:rsidP="006C2E2C">
      <w:pPr>
        <w:spacing w:after="0"/>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المصدر:</w:t>
      </w:r>
      <w:r w:rsidRPr="00BE65ED">
        <w:rPr>
          <w:rFonts w:ascii="Simplified Arabic" w:hAnsi="Simplified Arabic" w:cs="Simplified Arabic"/>
          <w:color w:val="0D0D0D" w:themeColor="text1" w:themeTint="F2"/>
          <w:sz w:val="24"/>
          <w:szCs w:val="24"/>
          <w:rtl/>
          <w:lang w:bidi="ar-DZ"/>
        </w:rPr>
        <w:t xml:space="preserve"> من إعداد الباحث بالاعتماد على نتائج التحليل الإحصائي</w:t>
      </w:r>
    </w:p>
    <w:p w:rsidR="006C2E2C" w:rsidRPr="00BE65ED" w:rsidRDefault="006C2E2C" w:rsidP="006C2E2C">
      <w:pPr>
        <w:spacing w:after="0"/>
        <w:jc w:val="both"/>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ثانيا: خصائص عينة الدراسة حسب العمر:</w:t>
      </w:r>
    </w:p>
    <w:p w:rsidR="006C2E2C" w:rsidRDefault="006C2E2C" w:rsidP="00CA71E4">
      <w:pPr>
        <w:spacing w:after="0"/>
        <w:ind w:firstLine="282"/>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يمثل الجدول رقم (4.2) خصائص العينة محل الدراسة من حيث </w:t>
      </w:r>
      <w:r w:rsidR="00CA71E4">
        <w:rPr>
          <w:rFonts w:ascii="Simplified Arabic" w:hAnsi="Simplified Arabic" w:cs="Simplified Arabic" w:hint="cs"/>
          <w:color w:val="0D0D0D" w:themeColor="text1" w:themeTint="F2"/>
          <w:sz w:val="24"/>
          <w:szCs w:val="24"/>
          <w:rtl/>
          <w:lang w:bidi="ar-EG"/>
        </w:rPr>
        <w:t>العمر</w:t>
      </w:r>
      <w:r w:rsidRPr="00BE65ED">
        <w:rPr>
          <w:rFonts w:ascii="Simplified Arabic" w:hAnsi="Simplified Arabic" w:cs="Simplified Arabic"/>
          <w:color w:val="0D0D0D" w:themeColor="text1" w:themeTint="F2"/>
          <w:sz w:val="24"/>
          <w:szCs w:val="24"/>
          <w:rtl/>
          <w:lang w:bidi="ar-DZ"/>
        </w:rPr>
        <w:t xml:space="preserve">. </w:t>
      </w:r>
    </w:p>
    <w:p w:rsidR="0043687F" w:rsidRPr="00BE65ED" w:rsidRDefault="0043687F" w:rsidP="00C41CAB">
      <w:pPr>
        <w:spacing w:after="0"/>
        <w:jc w:val="both"/>
        <w:rPr>
          <w:rFonts w:ascii="Simplified Arabic" w:hAnsi="Simplified Arabic" w:cs="Simplified Arabic"/>
          <w:color w:val="0D0D0D" w:themeColor="text1" w:themeTint="F2"/>
          <w:sz w:val="24"/>
          <w:szCs w:val="24"/>
          <w:rtl/>
          <w:lang w:bidi="ar-DZ"/>
        </w:rPr>
      </w:pPr>
    </w:p>
    <w:p w:rsidR="006C2E2C" w:rsidRDefault="006C2E2C" w:rsidP="006C2E2C">
      <w:pPr>
        <w:spacing w:after="0"/>
        <w:jc w:val="center"/>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الجدول رقم (4.2): توزيع أفراد العينة حسب العمر</w:t>
      </w:r>
    </w:p>
    <w:p w:rsidR="00C41CAB" w:rsidRDefault="00C41CAB" w:rsidP="006C2E2C">
      <w:pPr>
        <w:spacing w:after="0"/>
        <w:jc w:val="center"/>
        <w:rPr>
          <w:rFonts w:ascii="Simplified Arabic" w:hAnsi="Simplified Arabic" w:cs="Simplified Arabic"/>
          <w:b/>
          <w:bCs/>
          <w:color w:val="0D0D0D" w:themeColor="text1" w:themeTint="F2"/>
          <w:sz w:val="24"/>
          <w:szCs w:val="24"/>
          <w:rtl/>
          <w:lang w:bidi="ar-DZ"/>
        </w:rPr>
      </w:pPr>
    </w:p>
    <w:p w:rsidR="00C41CAB" w:rsidRDefault="00C41CAB" w:rsidP="006C2E2C">
      <w:pPr>
        <w:spacing w:after="0"/>
        <w:jc w:val="center"/>
        <w:rPr>
          <w:rFonts w:ascii="Simplified Arabic" w:hAnsi="Simplified Arabic" w:cs="Simplified Arabic"/>
          <w:b/>
          <w:bCs/>
          <w:color w:val="0D0D0D" w:themeColor="text1" w:themeTint="F2"/>
          <w:sz w:val="24"/>
          <w:szCs w:val="24"/>
          <w:rtl/>
          <w:lang w:bidi="ar-DZ"/>
        </w:rPr>
      </w:pPr>
    </w:p>
    <w:p w:rsidR="00C41CAB" w:rsidRDefault="00C41CAB" w:rsidP="006C2E2C">
      <w:pPr>
        <w:spacing w:after="0"/>
        <w:jc w:val="center"/>
        <w:rPr>
          <w:rFonts w:ascii="Simplified Arabic" w:hAnsi="Simplified Arabic" w:cs="Simplified Arabic"/>
          <w:b/>
          <w:bCs/>
          <w:color w:val="0D0D0D" w:themeColor="text1" w:themeTint="F2"/>
          <w:sz w:val="24"/>
          <w:szCs w:val="24"/>
          <w:rtl/>
          <w:lang w:bidi="ar-DZ"/>
        </w:rPr>
      </w:pPr>
    </w:p>
    <w:p w:rsidR="00C41CAB" w:rsidRDefault="00C41CAB" w:rsidP="006C2E2C">
      <w:pPr>
        <w:spacing w:after="0"/>
        <w:jc w:val="center"/>
        <w:rPr>
          <w:rFonts w:ascii="Simplified Arabic" w:hAnsi="Simplified Arabic" w:cs="Simplified Arabic"/>
          <w:b/>
          <w:bCs/>
          <w:color w:val="0D0D0D" w:themeColor="text1" w:themeTint="F2"/>
          <w:sz w:val="24"/>
          <w:szCs w:val="24"/>
          <w:rtl/>
          <w:lang w:bidi="ar-DZ"/>
        </w:rPr>
      </w:pPr>
    </w:p>
    <w:p w:rsidR="0007537C" w:rsidRPr="00BE65ED" w:rsidRDefault="0007537C" w:rsidP="006C2E2C">
      <w:pPr>
        <w:spacing w:after="0"/>
        <w:jc w:val="center"/>
        <w:rPr>
          <w:rFonts w:ascii="Simplified Arabic" w:hAnsi="Simplified Arabic" w:cs="Simplified Arabic"/>
          <w:b/>
          <w:bCs/>
          <w:color w:val="0D0D0D" w:themeColor="text1" w:themeTint="F2"/>
          <w:sz w:val="24"/>
          <w:szCs w:val="24"/>
          <w:rtl/>
          <w:lang w:bidi="ar-DZ"/>
        </w:rPr>
      </w:pPr>
    </w:p>
    <w:tbl>
      <w:tblPr>
        <w:tblStyle w:val="TableGrid"/>
        <w:tblpPr w:leftFromText="180" w:rightFromText="180" w:vertAnchor="text" w:tblpY="1"/>
        <w:tblOverlap w:val="never"/>
        <w:bidiVisual/>
        <w:tblW w:w="0" w:type="auto"/>
        <w:jc w:val="right"/>
        <w:tblLook w:val="04A0" w:firstRow="1" w:lastRow="0" w:firstColumn="1" w:lastColumn="0" w:noHBand="0" w:noVBand="1"/>
      </w:tblPr>
      <w:tblGrid>
        <w:gridCol w:w="1591"/>
        <w:gridCol w:w="850"/>
        <w:gridCol w:w="1418"/>
      </w:tblGrid>
      <w:tr w:rsidR="006C2E2C" w:rsidRPr="00BE65ED" w:rsidTr="00C41CAB">
        <w:trPr>
          <w:jc w:val="right"/>
        </w:trPr>
        <w:tc>
          <w:tcPr>
            <w:tcW w:w="1591" w:type="dxa"/>
            <w:shd w:val="clear" w:color="auto" w:fill="548DD4" w:themeFill="text2" w:themeFillTint="99"/>
          </w:tcPr>
          <w:p w:rsidR="006C2E2C" w:rsidRPr="00BE65ED" w:rsidRDefault="006C2E2C"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العمر</w:t>
            </w:r>
          </w:p>
        </w:tc>
        <w:tc>
          <w:tcPr>
            <w:tcW w:w="850" w:type="dxa"/>
            <w:shd w:val="clear" w:color="auto" w:fill="548DD4" w:themeFill="text2" w:themeFillTint="99"/>
          </w:tcPr>
          <w:p w:rsidR="006C2E2C" w:rsidRPr="00BE65ED" w:rsidRDefault="006C2E2C"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التكرار</w:t>
            </w:r>
          </w:p>
        </w:tc>
        <w:tc>
          <w:tcPr>
            <w:tcW w:w="1418" w:type="dxa"/>
            <w:shd w:val="clear" w:color="auto" w:fill="548DD4" w:themeFill="text2" w:themeFillTint="99"/>
          </w:tcPr>
          <w:p w:rsidR="006C2E2C" w:rsidRPr="00BE65ED" w:rsidRDefault="006C2E2C"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النسبة (</w:t>
            </w:r>
            <w:r w:rsidRPr="00BE65ED">
              <w:rPr>
                <w:rFonts w:ascii="Simplified Arabic" w:hAnsi="Simplified Arabic" w:cs="Simplified Arabic"/>
                <w:color w:val="0D0D0D" w:themeColor="text1" w:themeTint="F2"/>
                <w:sz w:val="24"/>
                <w:szCs w:val="24"/>
                <w:lang w:bidi="ar-DZ"/>
              </w:rPr>
              <w:t>%</w:t>
            </w:r>
            <w:r w:rsidRPr="00BE65ED">
              <w:rPr>
                <w:rFonts w:ascii="Simplified Arabic" w:hAnsi="Simplified Arabic" w:cs="Simplified Arabic"/>
                <w:color w:val="0D0D0D" w:themeColor="text1" w:themeTint="F2"/>
                <w:sz w:val="24"/>
                <w:szCs w:val="24"/>
                <w:rtl/>
                <w:lang w:bidi="ar-DZ"/>
              </w:rPr>
              <w:t>)</w:t>
            </w:r>
          </w:p>
        </w:tc>
      </w:tr>
      <w:tr w:rsidR="001046C2" w:rsidRPr="00BE65ED" w:rsidTr="00C41CAB">
        <w:trPr>
          <w:jc w:val="right"/>
        </w:trPr>
        <w:tc>
          <w:tcPr>
            <w:tcW w:w="1591" w:type="dxa"/>
            <w:shd w:val="clear" w:color="auto" w:fill="548DD4" w:themeFill="text2" w:themeFillTint="99"/>
          </w:tcPr>
          <w:p w:rsidR="001046C2" w:rsidRPr="00BE65ED" w:rsidRDefault="001046C2"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من 21-29 سنة</w:t>
            </w:r>
          </w:p>
        </w:tc>
        <w:tc>
          <w:tcPr>
            <w:tcW w:w="850" w:type="dxa"/>
            <w:tcBorders>
              <w:top w:val="single" w:sz="4" w:space="0" w:color="993366"/>
              <w:left w:val="nil"/>
              <w:bottom w:val="single" w:sz="4" w:space="0" w:color="C0C0C0"/>
              <w:right w:val="single" w:sz="4" w:space="0" w:color="333333"/>
            </w:tcBorders>
            <w:shd w:val="clear" w:color="auto" w:fill="auto"/>
          </w:tcPr>
          <w:p w:rsidR="001046C2" w:rsidRPr="001046C2" w:rsidRDefault="001046C2"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4</w:t>
            </w:r>
          </w:p>
        </w:tc>
        <w:tc>
          <w:tcPr>
            <w:tcW w:w="1418" w:type="dxa"/>
            <w:tcBorders>
              <w:top w:val="single" w:sz="4" w:space="0" w:color="993366"/>
              <w:left w:val="single" w:sz="4" w:space="0" w:color="333333"/>
              <w:bottom w:val="single" w:sz="4" w:space="0" w:color="C0C0C0"/>
              <w:right w:val="single" w:sz="4" w:space="0" w:color="333333"/>
            </w:tcBorders>
            <w:shd w:val="clear" w:color="auto" w:fill="auto"/>
          </w:tcPr>
          <w:p w:rsidR="001046C2" w:rsidRPr="001046C2" w:rsidRDefault="001046C2"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5.8</w:t>
            </w:r>
          </w:p>
        </w:tc>
      </w:tr>
      <w:tr w:rsidR="001046C2" w:rsidRPr="00BE65ED" w:rsidTr="00C41CAB">
        <w:trPr>
          <w:jc w:val="right"/>
        </w:trPr>
        <w:tc>
          <w:tcPr>
            <w:tcW w:w="1591" w:type="dxa"/>
            <w:shd w:val="clear" w:color="auto" w:fill="548DD4" w:themeFill="text2" w:themeFillTint="99"/>
          </w:tcPr>
          <w:p w:rsidR="001046C2" w:rsidRPr="00BE65ED" w:rsidRDefault="001046C2"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من 30-39 سنة</w:t>
            </w:r>
          </w:p>
        </w:tc>
        <w:tc>
          <w:tcPr>
            <w:tcW w:w="850" w:type="dxa"/>
            <w:tcBorders>
              <w:top w:val="nil"/>
              <w:left w:val="nil"/>
              <w:bottom w:val="single" w:sz="4" w:space="0" w:color="C0C0C0"/>
              <w:right w:val="single" w:sz="4" w:space="0" w:color="333333"/>
            </w:tcBorders>
            <w:shd w:val="clear" w:color="auto" w:fill="auto"/>
          </w:tcPr>
          <w:p w:rsidR="001046C2" w:rsidRPr="001046C2" w:rsidRDefault="001046C2"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21</w:t>
            </w:r>
          </w:p>
        </w:tc>
        <w:tc>
          <w:tcPr>
            <w:tcW w:w="1418" w:type="dxa"/>
            <w:tcBorders>
              <w:top w:val="nil"/>
              <w:left w:val="single" w:sz="4" w:space="0" w:color="333333"/>
              <w:bottom w:val="single" w:sz="4" w:space="0" w:color="C0C0C0"/>
              <w:right w:val="single" w:sz="4" w:space="0" w:color="333333"/>
            </w:tcBorders>
            <w:shd w:val="clear" w:color="auto" w:fill="auto"/>
          </w:tcPr>
          <w:p w:rsidR="001046C2" w:rsidRPr="001046C2" w:rsidRDefault="001046C2"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30.4</w:t>
            </w:r>
          </w:p>
        </w:tc>
      </w:tr>
      <w:tr w:rsidR="001046C2" w:rsidRPr="00BE65ED" w:rsidTr="00C41CAB">
        <w:trPr>
          <w:jc w:val="right"/>
        </w:trPr>
        <w:tc>
          <w:tcPr>
            <w:tcW w:w="1591" w:type="dxa"/>
            <w:shd w:val="clear" w:color="auto" w:fill="548DD4" w:themeFill="text2" w:themeFillTint="99"/>
          </w:tcPr>
          <w:p w:rsidR="001046C2" w:rsidRPr="00BE65ED" w:rsidRDefault="001046C2"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lastRenderedPageBreak/>
              <w:t>من 40-49 سنة</w:t>
            </w:r>
          </w:p>
        </w:tc>
        <w:tc>
          <w:tcPr>
            <w:tcW w:w="850" w:type="dxa"/>
            <w:tcBorders>
              <w:top w:val="nil"/>
              <w:left w:val="nil"/>
              <w:bottom w:val="single" w:sz="4" w:space="0" w:color="C0C0C0"/>
              <w:right w:val="single" w:sz="4" w:space="0" w:color="333333"/>
            </w:tcBorders>
            <w:shd w:val="clear" w:color="auto" w:fill="auto"/>
          </w:tcPr>
          <w:p w:rsidR="001046C2" w:rsidRPr="001046C2" w:rsidRDefault="001046C2"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32</w:t>
            </w:r>
          </w:p>
        </w:tc>
        <w:tc>
          <w:tcPr>
            <w:tcW w:w="1418" w:type="dxa"/>
            <w:tcBorders>
              <w:top w:val="nil"/>
              <w:left w:val="single" w:sz="4" w:space="0" w:color="333333"/>
              <w:bottom w:val="single" w:sz="4" w:space="0" w:color="C0C0C0"/>
              <w:right w:val="single" w:sz="4" w:space="0" w:color="333333"/>
            </w:tcBorders>
            <w:shd w:val="clear" w:color="auto" w:fill="auto"/>
          </w:tcPr>
          <w:p w:rsidR="001046C2" w:rsidRPr="001046C2" w:rsidRDefault="001046C2"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46.4</w:t>
            </w:r>
          </w:p>
        </w:tc>
      </w:tr>
      <w:tr w:rsidR="001046C2" w:rsidRPr="00BE65ED" w:rsidTr="00C41CAB">
        <w:trPr>
          <w:jc w:val="right"/>
        </w:trPr>
        <w:tc>
          <w:tcPr>
            <w:tcW w:w="1591" w:type="dxa"/>
            <w:shd w:val="clear" w:color="auto" w:fill="548DD4" w:themeFill="text2" w:themeFillTint="99"/>
          </w:tcPr>
          <w:p w:rsidR="001046C2" w:rsidRPr="00BE65ED" w:rsidRDefault="001046C2"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من 50-60 سنة</w:t>
            </w:r>
          </w:p>
        </w:tc>
        <w:tc>
          <w:tcPr>
            <w:tcW w:w="850" w:type="dxa"/>
            <w:tcBorders>
              <w:top w:val="nil"/>
              <w:left w:val="nil"/>
              <w:bottom w:val="single" w:sz="4" w:space="0" w:color="C0C0C0"/>
              <w:right w:val="single" w:sz="4" w:space="0" w:color="333333"/>
            </w:tcBorders>
            <w:shd w:val="clear" w:color="auto" w:fill="auto"/>
          </w:tcPr>
          <w:p w:rsidR="001046C2" w:rsidRPr="001046C2" w:rsidRDefault="001046C2"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12</w:t>
            </w:r>
          </w:p>
        </w:tc>
        <w:tc>
          <w:tcPr>
            <w:tcW w:w="1418" w:type="dxa"/>
            <w:tcBorders>
              <w:top w:val="nil"/>
              <w:left w:val="single" w:sz="4" w:space="0" w:color="333333"/>
              <w:bottom w:val="single" w:sz="4" w:space="0" w:color="C0C0C0"/>
              <w:right w:val="single" w:sz="4" w:space="0" w:color="333333"/>
            </w:tcBorders>
            <w:shd w:val="clear" w:color="auto" w:fill="auto"/>
          </w:tcPr>
          <w:p w:rsidR="001046C2" w:rsidRPr="001046C2" w:rsidRDefault="001046C2"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17.4</w:t>
            </w:r>
          </w:p>
        </w:tc>
      </w:tr>
      <w:tr w:rsidR="001046C2" w:rsidRPr="00BE65ED" w:rsidTr="00C41CAB">
        <w:trPr>
          <w:jc w:val="right"/>
        </w:trPr>
        <w:tc>
          <w:tcPr>
            <w:tcW w:w="1591" w:type="dxa"/>
            <w:shd w:val="clear" w:color="auto" w:fill="548DD4" w:themeFill="text2" w:themeFillTint="99"/>
          </w:tcPr>
          <w:p w:rsidR="001046C2" w:rsidRPr="00BE65ED" w:rsidRDefault="001046C2" w:rsidP="0007537C">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المجموع</w:t>
            </w:r>
          </w:p>
        </w:tc>
        <w:tc>
          <w:tcPr>
            <w:tcW w:w="850" w:type="dxa"/>
            <w:tcBorders>
              <w:top w:val="nil"/>
              <w:left w:val="nil"/>
              <w:bottom w:val="single" w:sz="4" w:space="0" w:color="993366"/>
              <w:right w:val="single" w:sz="4" w:space="0" w:color="333333"/>
            </w:tcBorders>
            <w:shd w:val="clear" w:color="auto" w:fill="auto"/>
          </w:tcPr>
          <w:p w:rsidR="001046C2" w:rsidRPr="001046C2" w:rsidRDefault="001046C2"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69</w:t>
            </w:r>
          </w:p>
        </w:tc>
        <w:tc>
          <w:tcPr>
            <w:tcW w:w="1418" w:type="dxa"/>
            <w:tcBorders>
              <w:top w:val="nil"/>
              <w:left w:val="single" w:sz="4" w:space="0" w:color="333333"/>
              <w:bottom w:val="single" w:sz="4" w:space="0" w:color="993366"/>
              <w:right w:val="single" w:sz="4" w:space="0" w:color="333333"/>
            </w:tcBorders>
            <w:shd w:val="clear" w:color="auto" w:fill="auto"/>
          </w:tcPr>
          <w:p w:rsidR="001046C2" w:rsidRPr="001046C2" w:rsidRDefault="001046C2" w:rsidP="0007537C">
            <w:pPr>
              <w:jc w:val="center"/>
              <w:rPr>
                <w:rFonts w:ascii="Simplified Arabic" w:hAnsi="Simplified Arabic" w:cs="Simplified Arabic"/>
                <w:color w:val="000000" w:themeColor="text1"/>
                <w:sz w:val="24"/>
                <w:szCs w:val="24"/>
                <w:rtl/>
                <w:lang w:bidi="ar-DZ"/>
              </w:rPr>
            </w:pPr>
            <w:r w:rsidRPr="001046C2">
              <w:rPr>
                <w:rFonts w:ascii="Arial" w:hAnsi="Arial" w:cs="Arial"/>
                <w:color w:val="000000" w:themeColor="text1"/>
                <w:sz w:val="24"/>
                <w:szCs w:val="24"/>
              </w:rPr>
              <w:t>100.0</w:t>
            </w:r>
          </w:p>
        </w:tc>
      </w:tr>
    </w:tbl>
    <w:p w:rsidR="007A65FA" w:rsidRDefault="006C2E2C" w:rsidP="007A65FA">
      <w:pPr>
        <w:spacing w:after="0"/>
        <w:jc w:val="center"/>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تشير نتائج الجدول رقم (4.2) أن ما يعادل 4</w:t>
      </w:r>
      <w:r w:rsidR="001162BF">
        <w:rPr>
          <w:rFonts w:ascii="Simplified Arabic" w:hAnsi="Simplified Arabic" w:cs="Simplified Arabic" w:hint="cs"/>
          <w:color w:val="0D0D0D" w:themeColor="text1" w:themeTint="F2"/>
          <w:sz w:val="24"/>
          <w:szCs w:val="24"/>
          <w:rtl/>
          <w:lang w:bidi="ar-DZ"/>
        </w:rPr>
        <w:t>6</w:t>
      </w:r>
      <w:r w:rsidRPr="00BE65ED">
        <w:rPr>
          <w:rFonts w:ascii="Simplified Arabic" w:hAnsi="Simplified Arabic" w:cs="Simplified Arabic"/>
          <w:color w:val="0D0D0D" w:themeColor="text1" w:themeTint="F2"/>
          <w:sz w:val="24"/>
          <w:szCs w:val="24"/>
          <w:rtl/>
          <w:lang w:bidi="ar-DZ"/>
        </w:rPr>
        <w:t>,</w:t>
      </w:r>
      <w:r w:rsidR="001162BF">
        <w:rPr>
          <w:rFonts w:ascii="Simplified Arabic" w:hAnsi="Simplified Arabic" w:cs="Simplified Arabic" w:hint="cs"/>
          <w:color w:val="0D0D0D" w:themeColor="text1" w:themeTint="F2"/>
          <w:sz w:val="24"/>
          <w:szCs w:val="24"/>
          <w:rtl/>
          <w:lang w:bidi="ar-DZ"/>
        </w:rPr>
        <w:t>4</w:t>
      </w:r>
      <w:r w:rsidRPr="00BE65ED">
        <w:rPr>
          <w:rFonts w:ascii="Simplified Arabic" w:hAnsi="Simplified Arabic" w:cs="Simplified Arabic"/>
          <w:color w:val="0D0D0D" w:themeColor="text1" w:themeTint="F2"/>
          <w:sz w:val="24"/>
          <w:szCs w:val="24"/>
          <w:lang w:bidi="ar-DZ"/>
        </w:rPr>
        <w:t>%</w:t>
      </w:r>
      <w:r w:rsidRPr="00BE65ED">
        <w:rPr>
          <w:rFonts w:ascii="Simplified Arabic" w:hAnsi="Simplified Arabic" w:cs="Simplified Arabic"/>
          <w:color w:val="0D0D0D" w:themeColor="text1" w:themeTint="F2"/>
          <w:sz w:val="24"/>
          <w:szCs w:val="24"/>
          <w:rtl/>
          <w:lang w:bidi="ar-DZ"/>
        </w:rPr>
        <w:t xml:space="preserve"> من المجيبين على الاستبيان كان عمرهم يتراوح بين 40 و49 سنة، أي في حدود نصف عينة الدراسة. أما من تتراوح أعمارهم بين 30 و39 سنة فيشكلون نسبة 3</w:t>
      </w:r>
      <w:r w:rsidR="001162BF">
        <w:rPr>
          <w:rFonts w:ascii="Simplified Arabic" w:hAnsi="Simplified Arabic" w:cs="Simplified Arabic" w:hint="cs"/>
          <w:color w:val="0D0D0D" w:themeColor="text1" w:themeTint="F2"/>
          <w:sz w:val="24"/>
          <w:szCs w:val="24"/>
          <w:rtl/>
          <w:lang w:bidi="ar-DZ"/>
        </w:rPr>
        <w:t>0</w:t>
      </w:r>
      <w:r w:rsidRPr="00BE65ED">
        <w:rPr>
          <w:rFonts w:ascii="Simplified Arabic" w:hAnsi="Simplified Arabic" w:cs="Simplified Arabic"/>
          <w:color w:val="0D0D0D" w:themeColor="text1" w:themeTint="F2"/>
          <w:sz w:val="24"/>
          <w:szCs w:val="24"/>
          <w:rtl/>
          <w:lang w:bidi="ar-DZ"/>
        </w:rPr>
        <w:t>,</w:t>
      </w:r>
      <w:r w:rsidR="001162BF">
        <w:rPr>
          <w:rFonts w:ascii="Simplified Arabic" w:hAnsi="Simplified Arabic" w:cs="Simplified Arabic" w:hint="cs"/>
          <w:color w:val="0D0D0D" w:themeColor="text1" w:themeTint="F2"/>
          <w:sz w:val="24"/>
          <w:szCs w:val="24"/>
          <w:rtl/>
          <w:lang w:bidi="ar-DZ"/>
        </w:rPr>
        <w:t>4</w:t>
      </w:r>
      <w:r w:rsidRPr="00BE65ED">
        <w:rPr>
          <w:rFonts w:ascii="Simplified Arabic" w:hAnsi="Simplified Arabic" w:cs="Simplified Arabic"/>
          <w:color w:val="0D0D0D" w:themeColor="text1" w:themeTint="F2"/>
          <w:sz w:val="24"/>
          <w:szCs w:val="24"/>
          <w:lang w:bidi="ar-DZ"/>
        </w:rPr>
        <w:t>%</w:t>
      </w:r>
      <w:r w:rsidRPr="00BE65ED">
        <w:rPr>
          <w:rFonts w:ascii="Simplified Arabic" w:hAnsi="Simplified Arabic" w:cs="Simplified Arabic"/>
          <w:color w:val="0D0D0D" w:themeColor="text1" w:themeTint="F2"/>
          <w:sz w:val="24"/>
          <w:szCs w:val="24"/>
          <w:rtl/>
          <w:lang w:bidi="ar-DZ"/>
        </w:rPr>
        <w:t>، وي في المرتبة الثالثة 50و 60 فيشكلون نسبة 17.</w:t>
      </w:r>
      <w:r w:rsidR="001162BF">
        <w:rPr>
          <w:rFonts w:ascii="Simplified Arabic" w:hAnsi="Simplified Arabic" w:cs="Simplified Arabic" w:hint="cs"/>
          <w:color w:val="0D0D0D" w:themeColor="text1" w:themeTint="F2"/>
          <w:sz w:val="24"/>
          <w:szCs w:val="24"/>
          <w:rtl/>
          <w:lang w:bidi="ar-DZ"/>
        </w:rPr>
        <w:t>4%</w:t>
      </w:r>
      <w:r w:rsidRPr="00BE65ED">
        <w:rPr>
          <w:rFonts w:ascii="Simplified Arabic" w:hAnsi="Simplified Arabic" w:cs="Simplified Arabic"/>
          <w:color w:val="0D0D0D" w:themeColor="text1" w:themeTint="F2"/>
          <w:sz w:val="24"/>
          <w:szCs w:val="24"/>
          <w:rtl/>
          <w:lang w:bidi="ar-DZ"/>
        </w:rPr>
        <w:t xml:space="preserve"> وأتي في ا</w:t>
      </w:r>
      <w:r w:rsidR="001162BF">
        <w:rPr>
          <w:rFonts w:ascii="Simplified Arabic" w:hAnsi="Simplified Arabic" w:cs="Simplified Arabic"/>
          <w:color w:val="0D0D0D" w:themeColor="text1" w:themeTint="F2"/>
          <w:sz w:val="24"/>
          <w:szCs w:val="24"/>
          <w:rtl/>
          <w:lang w:bidi="ar-DZ"/>
        </w:rPr>
        <w:t>لمرتبة الرابعة 21و 30بالنسبة 5.</w:t>
      </w:r>
      <w:r w:rsidR="001162BF">
        <w:rPr>
          <w:rFonts w:ascii="Simplified Arabic" w:hAnsi="Simplified Arabic" w:cs="Simplified Arabic" w:hint="cs"/>
          <w:color w:val="0D0D0D" w:themeColor="text1" w:themeTint="F2"/>
          <w:sz w:val="24"/>
          <w:szCs w:val="24"/>
          <w:rtl/>
          <w:lang w:bidi="ar-DZ"/>
        </w:rPr>
        <w:t>8</w:t>
      </w:r>
      <w:r w:rsidRPr="00BE65ED">
        <w:rPr>
          <w:rFonts w:ascii="Simplified Arabic" w:hAnsi="Simplified Arabic" w:cs="Simplified Arabic"/>
          <w:color w:val="0D0D0D" w:themeColor="text1" w:themeTint="F2"/>
          <w:sz w:val="24"/>
          <w:szCs w:val="24"/>
          <w:lang w:bidi="ar-DZ"/>
        </w:rPr>
        <w:t>%</w:t>
      </w:r>
      <w:r w:rsidRPr="00BE65ED">
        <w:rPr>
          <w:rFonts w:ascii="Simplified Arabic" w:hAnsi="Simplified Arabic" w:cs="Simplified Arabic"/>
          <w:color w:val="0D0D0D" w:themeColor="text1" w:themeTint="F2"/>
          <w:sz w:val="24"/>
          <w:szCs w:val="24"/>
          <w:rtl/>
          <w:lang w:bidi="ar-DZ"/>
        </w:rPr>
        <w:t>. وهذا دليل على أن المجتمع محل الدراسة ذو خبرة كبيرة في مجال العمل الثقافي. وفيما يلي رسم توضيحي لتوزيع النسب المئوية في دائرة نسبية.</w:t>
      </w:r>
    </w:p>
    <w:p w:rsidR="0011487E" w:rsidRDefault="0007537C" w:rsidP="007A65FA">
      <w:pPr>
        <w:spacing w:after="0"/>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المصدر:</w:t>
      </w:r>
      <w:r w:rsidRPr="00BE65ED">
        <w:rPr>
          <w:rFonts w:ascii="Simplified Arabic" w:hAnsi="Simplified Arabic" w:cs="Simplified Arabic"/>
          <w:color w:val="0D0D0D" w:themeColor="text1" w:themeTint="F2"/>
          <w:sz w:val="24"/>
          <w:szCs w:val="24"/>
          <w:rtl/>
          <w:lang w:bidi="ar-DZ"/>
        </w:rPr>
        <w:t xml:space="preserve"> من إعداد الباحث بالاعتماد على نتائج التحليل الإحصائي</w:t>
      </w:r>
    </w:p>
    <w:p w:rsidR="007A65FA" w:rsidRDefault="007A65FA" w:rsidP="007A65FA">
      <w:pPr>
        <w:spacing w:after="0"/>
        <w:jc w:val="center"/>
        <w:rPr>
          <w:rFonts w:ascii="Simplified Arabic" w:hAnsi="Simplified Arabic" w:cs="Simplified Arabic"/>
          <w:color w:val="0D0D0D" w:themeColor="text1" w:themeTint="F2"/>
          <w:sz w:val="24"/>
          <w:szCs w:val="24"/>
          <w:rtl/>
          <w:lang w:bidi="ar-DZ"/>
        </w:rPr>
      </w:pPr>
    </w:p>
    <w:p w:rsidR="006C2E2C" w:rsidRPr="00BE65ED" w:rsidRDefault="006C2E2C" w:rsidP="006C75CE">
      <w:pPr>
        <w:spacing w:after="0"/>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الشكل رقم (3.2): توزيع عينة الدراسة حسب العمر</w:t>
      </w:r>
    </w:p>
    <w:p w:rsidR="006C2E2C" w:rsidRPr="00BE65ED" w:rsidRDefault="006C2E2C" w:rsidP="006C2E2C">
      <w:pPr>
        <w:spacing w:after="0"/>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noProof/>
          <w:color w:val="0D0D0D" w:themeColor="text1" w:themeTint="F2"/>
          <w:sz w:val="24"/>
          <w:szCs w:val="24"/>
          <w:rtl/>
        </w:rPr>
        <w:drawing>
          <wp:inline distT="0" distB="0" distL="0" distR="0" wp14:anchorId="36C1CB61" wp14:editId="43A408AD">
            <wp:extent cx="4248332" cy="3407229"/>
            <wp:effectExtent l="19050" t="0" r="18868" b="2721"/>
            <wp:docPr id="1"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C2E2C" w:rsidRPr="00326AFE" w:rsidRDefault="006C2E2C" w:rsidP="00326AFE">
      <w:pPr>
        <w:spacing w:after="0"/>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المصدر:</w:t>
      </w:r>
      <w:r w:rsidRPr="00BE65ED">
        <w:rPr>
          <w:rFonts w:ascii="Simplified Arabic" w:hAnsi="Simplified Arabic" w:cs="Simplified Arabic"/>
          <w:color w:val="0D0D0D" w:themeColor="text1" w:themeTint="F2"/>
          <w:sz w:val="24"/>
          <w:szCs w:val="24"/>
          <w:rtl/>
          <w:lang w:bidi="ar-DZ"/>
        </w:rPr>
        <w:t xml:space="preserve"> من إعداد الباحث بالاعتماد على نتائج التحليل الإحصائي</w:t>
      </w:r>
    </w:p>
    <w:p w:rsidR="006C2E2C" w:rsidRPr="00BE65ED" w:rsidRDefault="00326AFE" w:rsidP="006C2E2C">
      <w:pPr>
        <w:spacing w:after="0"/>
        <w:rPr>
          <w:rFonts w:ascii="Simplified Arabic" w:hAnsi="Simplified Arabic" w:cs="Simplified Arabic"/>
          <w:b/>
          <w:bCs/>
          <w:color w:val="0D0D0D" w:themeColor="text1" w:themeTint="F2"/>
          <w:sz w:val="24"/>
          <w:szCs w:val="24"/>
          <w:rtl/>
          <w:lang w:bidi="ar-DZ"/>
        </w:rPr>
      </w:pPr>
      <w:r>
        <w:rPr>
          <w:rFonts w:ascii="Simplified Arabic" w:hAnsi="Simplified Arabic" w:cs="Simplified Arabic" w:hint="cs"/>
          <w:b/>
          <w:bCs/>
          <w:color w:val="0D0D0D" w:themeColor="text1" w:themeTint="F2"/>
          <w:sz w:val="24"/>
          <w:szCs w:val="24"/>
          <w:rtl/>
          <w:lang w:bidi="ar-DZ"/>
        </w:rPr>
        <w:t xml:space="preserve">ثالثاً </w:t>
      </w:r>
      <w:r w:rsidR="006C2E2C" w:rsidRPr="00BE65ED">
        <w:rPr>
          <w:rFonts w:ascii="Simplified Arabic" w:hAnsi="Simplified Arabic" w:cs="Simplified Arabic"/>
          <w:b/>
          <w:bCs/>
          <w:color w:val="0D0D0D" w:themeColor="text1" w:themeTint="F2"/>
          <w:sz w:val="24"/>
          <w:szCs w:val="24"/>
          <w:rtl/>
          <w:lang w:bidi="ar-DZ"/>
        </w:rPr>
        <w:t xml:space="preserve">: خصائص عينة الدراسة حسب الدخل الشهري: </w:t>
      </w:r>
    </w:p>
    <w:p w:rsidR="007A65FA" w:rsidRDefault="006C2E2C" w:rsidP="007A65FA">
      <w:pPr>
        <w:spacing w:after="0"/>
        <w:ind w:firstLine="282"/>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 xml:space="preserve">الجدول رقم (6.2) يمثل خصائص توزيع عينة المجتمع محل الدراسة حسب </w:t>
      </w:r>
      <w:r w:rsidR="007A65FA">
        <w:rPr>
          <w:rFonts w:ascii="Simplified Arabic" w:hAnsi="Simplified Arabic" w:cs="Simplified Arabic"/>
          <w:color w:val="0D0D0D" w:themeColor="text1" w:themeTint="F2"/>
          <w:sz w:val="24"/>
          <w:szCs w:val="24"/>
          <w:rtl/>
          <w:lang w:bidi="ar-DZ"/>
        </w:rPr>
        <w:t>المستوي الوظيف</w:t>
      </w:r>
    </w:p>
    <w:p w:rsidR="0048544C" w:rsidRDefault="0048544C" w:rsidP="0048544C">
      <w:pPr>
        <w:spacing w:after="0"/>
        <w:jc w:val="both"/>
        <w:rPr>
          <w:rFonts w:ascii="Simplified Arabic" w:hAnsi="Simplified Arabic" w:cs="Simplified Arabic"/>
          <w:color w:val="0D0D0D" w:themeColor="text1" w:themeTint="F2"/>
          <w:sz w:val="24"/>
          <w:szCs w:val="24"/>
          <w:rtl/>
          <w:lang w:bidi="ar-DZ"/>
        </w:rPr>
      </w:pPr>
    </w:p>
    <w:p w:rsidR="00FB4F9E" w:rsidRDefault="00FB4F9E" w:rsidP="007A65FA">
      <w:pPr>
        <w:spacing w:after="0"/>
        <w:ind w:firstLine="282"/>
        <w:jc w:val="both"/>
        <w:rPr>
          <w:rFonts w:ascii="Simplified Arabic" w:hAnsi="Simplified Arabic" w:cs="Simplified Arabic"/>
          <w:color w:val="0D0D0D" w:themeColor="text1" w:themeTint="F2"/>
          <w:sz w:val="24"/>
          <w:szCs w:val="24"/>
          <w:rtl/>
          <w:lang w:bidi="ar-DZ"/>
        </w:rPr>
      </w:pPr>
    </w:p>
    <w:p w:rsidR="0043687F" w:rsidRPr="00BE65ED" w:rsidRDefault="0043687F" w:rsidP="007A65FA">
      <w:pPr>
        <w:spacing w:after="0"/>
        <w:ind w:firstLine="282"/>
        <w:jc w:val="both"/>
        <w:rPr>
          <w:rFonts w:ascii="Simplified Arabic" w:hAnsi="Simplified Arabic" w:cs="Simplified Arabic"/>
          <w:color w:val="0D0D0D" w:themeColor="text1" w:themeTint="F2"/>
          <w:sz w:val="24"/>
          <w:szCs w:val="24"/>
          <w:rtl/>
          <w:lang w:bidi="ar-DZ"/>
        </w:rPr>
      </w:pPr>
    </w:p>
    <w:p w:rsidR="006C2E2C" w:rsidRDefault="00121432" w:rsidP="006C2E2C">
      <w:pPr>
        <w:spacing w:after="0"/>
        <w:jc w:val="center"/>
        <w:rPr>
          <w:rFonts w:ascii="Simplified Arabic" w:hAnsi="Simplified Arabic" w:cs="Simplified Arabic"/>
          <w:b/>
          <w:bCs/>
          <w:color w:val="0D0D0D" w:themeColor="text1" w:themeTint="F2"/>
          <w:sz w:val="24"/>
          <w:szCs w:val="24"/>
          <w:rtl/>
          <w:lang w:bidi="ar-DZ"/>
        </w:rPr>
      </w:pPr>
      <w:r>
        <w:rPr>
          <w:rFonts w:ascii="Simplified Arabic" w:hAnsi="Simplified Arabic" w:cs="Simplified Arabic"/>
          <w:b/>
          <w:bCs/>
          <w:color w:val="0D0D0D" w:themeColor="text1" w:themeTint="F2"/>
          <w:sz w:val="24"/>
          <w:szCs w:val="24"/>
          <w:rtl/>
          <w:lang w:bidi="ar-DZ"/>
        </w:rPr>
        <w:t>الجدول رقم (</w:t>
      </w:r>
      <w:r>
        <w:rPr>
          <w:rFonts w:ascii="Simplified Arabic" w:hAnsi="Simplified Arabic" w:cs="Simplified Arabic" w:hint="cs"/>
          <w:b/>
          <w:bCs/>
          <w:color w:val="0D0D0D" w:themeColor="text1" w:themeTint="F2"/>
          <w:sz w:val="24"/>
          <w:szCs w:val="24"/>
          <w:rtl/>
          <w:lang w:bidi="ar-DZ"/>
        </w:rPr>
        <w:t>5.2</w:t>
      </w:r>
      <w:r w:rsidR="006C2E2C" w:rsidRPr="00BE65ED">
        <w:rPr>
          <w:rFonts w:ascii="Simplified Arabic" w:hAnsi="Simplified Arabic" w:cs="Simplified Arabic"/>
          <w:b/>
          <w:bCs/>
          <w:color w:val="0D0D0D" w:themeColor="text1" w:themeTint="F2"/>
          <w:sz w:val="24"/>
          <w:szCs w:val="24"/>
          <w:rtl/>
          <w:lang w:bidi="ar-DZ"/>
        </w:rPr>
        <w:t>): توزيع أفراد عينة المجتمع حسب المستوي الوظيفي</w:t>
      </w:r>
    </w:p>
    <w:p w:rsidR="0007537C" w:rsidRDefault="0007537C" w:rsidP="006C2E2C">
      <w:pPr>
        <w:spacing w:after="0"/>
        <w:jc w:val="center"/>
        <w:rPr>
          <w:rFonts w:ascii="Simplified Arabic" w:hAnsi="Simplified Arabic" w:cs="Simplified Arabic"/>
          <w:b/>
          <w:bCs/>
          <w:color w:val="0D0D0D" w:themeColor="text1" w:themeTint="F2"/>
          <w:sz w:val="24"/>
          <w:szCs w:val="24"/>
          <w:rtl/>
          <w:lang w:bidi="ar-DZ"/>
        </w:rPr>
      </w:pPr>
    </w:p>
    <w:p w:rsidR="0048544C" w:rsidRPr="00BE65ED" w:rsidRDefault="0048544C" w:rsidP="006C2E2C">
      <w:pPr>
        <w:spacing w:after="0"/>
        <w:jc w:val="center"/>
        <w:rPr>
          <w:rFonts w:ascii="Simplified Arabic" w:hAnsi="Simplified Arabic" w:cs="Simplified Arabic"/>
          <w:b/>
          <w:bCs/>
          <w:color w:val="0D0D0D" w:themeColor="text1" w:themeTint="F2"/>
          <w:sz w:val="24"/>
          <w:szCs w:val="24"/>
          <w:lang w:bidi="ar-DZ"/>
        </w:rPr>
      </w:pPr>
    </w:p>
    <w:tbl>
      <w:tblPr>
        <w:tblStyle w:val="TableGrid"/>
        <w:tblpPr w:leftFromText="180" w:rightFromText="180" w:vertAnchor="text" w:tblpY="1"/>
        <w:tblOverlap w:val="never"/>
        <w:bidiVisual/>
        <w:tblW w:w="0" w:type="auto"/>
        <w:tblLook w:val="04A0" w:firstRow="1" w:lastRow="0" w:firstColumn="1" w:lastColumn="0" w:noHBand="0" w:noVBand="1"/>
      </w:tblPr>
      <w:tblGrid>
        <w:gridCol w:w="2441"/>
        <w:gridCol w:w="850"/>
        <w:gridCol w:w="992"/>
      </w:tblGrid>
      <w:tr w:rsidR="006C2E2C" w:rsidRPr="00BE65ED" w:rsidTr="00C41CAB">
        <w:tc>
          <w:tcPr>
            <w:tcW w:w="2441" w:type="dxa"/>
            <w:shd w:val="clear" w:color="auto" w:fill="548DD4" w:themeFill="text2" w:themeFillTint="99"/>
          </w:tcPr>
          <w:p w:rsidR="006C2E2C" w:rsidRPr="00BE65ED" w:rsidRDefault="006C2E2C" w:rsidP="007A65FA">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المستوي الوظيفي</w:t>
            </w:r>
          </w:p>
        </w:tc>
        <w:tc>
          <w:tcPr>
            <w:tcW w:w="850" w:type="dxa"/>
            <w:shd w:val="clear" w:color="auto" w:fill="548DD4" w:themeFill="text2" w:themeFillTint="99"/>
          </w:tcPr>
          <w:p w:rsidR="006C2E2C" w:rsidRPr="00BE65ED" w:rsidRDefault="006C2E2C" w:rsidP="007A65FA">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التكرار</w:t>
            </w:r>
          </w:p>
        </w:tc>
        <w:tc>
          <w:tcPr>
            <w:tcW w:w="992" w:type="dxa"/>
            <w:shd w:val="clear" w:color="auto" w:fill="548DD4" w:themeFill="text2" w:themeFillTint="99"/>
          </w:tcPr>
          <w:p w:rsidR="006C2E2C" w:rsidRPr="00BE65ED" w:rsidRDefault="006C2E2C" w:rsidP="007A65FA">
            <w:pPr>
              <w:jc w:val="center"/>
              <w:rPr>
                <w:rFonts w:ascii="Simplified Arabic" w:hAnsi="Simplified Arabic" w:cs="Simplified Arabic"/>
                <w:color w:val="0D0D0D" w:themeColor="text1" w:themeTint="F2"/>
                <w:sz w:val="24"/>
                <w:szCs w:val="24"/>
                <w:lang w:bidi="ar-DZ"/>
              </w:rPr>
            </w:pPr>
            <w:r w:rsidRPr="00BE65ED">
              <w:rPr>
                <w:rFonts w:ascii="Simplified Arabic" w:hAnsi="Simplified Arabic" w:cs="Simplified Arabic"/>
                <w:color w:val="0D0D0D" w:themeColor="text1" w:themeTint="F2"/>
                <w:sz w:val="24"/>
                <w:szCs w:val="24"/>
                <w:rtl/>
                <w:lang w:bidi="ar-DZ"/>
              </w:rPr>
              <w:t>النسبة (</w:t>
            </w:r>
            <w:r w:rsidRPr="00BE65ED">
              <w:rPr>
                <w:rFonts w:ascii="Simplified Arabic" w:hAnsi="Simplified Arabic" w:cs="Simplified Arabic"/>
                <w:color w:val="0D0D0D" w:themeColor="text1" w:themeTint="F2"/>
                <w:sz w:val="24"/>
                <w:szCs w:val="24"/>
                <w:lang w:bidi="ar-DZ"/>
              </w:rPr>
              <w:t>%</w:t>
            </w:r>
            <w:r w:rsidRPr="00BE65ED">
              <w:rPr>
                <w:rFonts w:ascii="Simplified Arabic" w:hAnsi="Simplified Arabic" w:cs="Simplified Arabic"/>
                <w:color w:val="0D0D0D" w:themeColor="text1" w:themeTint="F2"/>
                <w:sz w:val="24"/>
                <w:szCs w:val="24"/>
                <w:rtl/>
                <w:lang w:bidi="ar-DZ"/>
              </w:rPr>
              <w:t>)</w:t>
            </w:r>
          </w:p>
        </w:tc>
      </w:tr>
      <w:tr w:rsidR="00751BB6" w:rsidRPr="00BE65ED" w:rsidTr="00C41CAB">
        <w:tc>
          <w:tcPr>
            <w:tcW w:w="2441" w:type="dxa"/>
            <w:shd w:val="clear" w:color="auto" w:fill="548DD4" w:themeFill="text2" w:themeFillTint="99"/>
          </w:tcPr>
          <w:p w:rsidR="00751BB6" w:rsidRPr="00751BB6" w:rsidRDefault="00751BB6"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tl/>
              </w:rPr>
              <w:lastRenderedPageBreak/>
              <w:t>العالية</w:t>
            </w:r>
          </w:p>
        </w:tc>
        <w:tc>
          <w:tcPr>
            <w:tcW w:w="850" w:type="dxa"/>
          </w:tcPr>
          <w:p w:rsidR="00751BB6" w:rsidRPr="00751BB6" w:rsidRDefault="00751BB6"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5</w:t>
            </w:r>
          </w:p>
        </w:tc>
        <w:tc>
          <w:tcPr>
            <w:tcW w:w="992" w:type="dxa"/>
          </w:tcPr>
          <w:p w:rsidR="00751BB6" w:rsidRPr="00751BB6" w:rsidRDefault="00751BB6"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7.2</w:t>
            </w:r>
          </w:p>
        </w:tc>
      </w:tr>
      <w:tr w:rsidR="00751BB6" w:rsidRPr="00BE65ED" w:rsidTr="00C41CAB">
        <w:tc>
          <w:tcPr>
            <w:tcW w:w="2441" w:type="dxa"/>
            <w:shd w:val="clear" w:color="auto" w:fill="548DD4" w:themeFill="text2" w:themeFillTint="99"/>
          </w:tcPr>
          <w:p w:rsidR="00751BB6" w:rsidRPr="00751BB6" w:rsidRDefault="00751BB6"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tl/>
              </w:rPr>
              <w:t>الممتازة</w:t>
            </w:r>
          </w:p>
        </w:tc>
        <w:tc>
          <w:tcPr>
            <w:tcW w:w="850" w:type="dxa"/>
          </w:tcPr>
          <w:p w:rsidR="00751BB6" w:rsidRPr="00751BB6" w:rsidRDefault="00751BB6"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1</w:t>
            </w:r>
          </w:p>
        </w:tc>
        <w:tc>
          <w:tcPr>
            <w:tcW w:w="992" w:type="dxa"/>
          </w:tcPr>
          <w:p w:rsidR="00751BB6" w:rsidRPr="00751BB6" w:rsidRDefault="00751BB6"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1.4</w:t>
            </w:r>
          </w:p>
        </w:tc>
      </w:tr>
      <w:tr w:rsidR="00751BB6" w:rsidRPr="00BE65ED" w:rsidTr="00C41CAB">
        <w:tc>
          <w:tcPr>
            <w:tcW w:w="2441" w:type="dxa"/>
            <w:shd w:val="clear" w:color="auto" w:fill="548DD4" w:themeFill="text2" w:themeFillTint="99"/>
          </w:tcPr>
          <w:p w:rsidR="00751BB6" w:rsidRPr="00751BB6" w:rsidRDefault="00751BB6"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tl/>
              </w:rPr>
              <w:t>الوظائف التخصصية</w:t>
            </w:r>
          </w:p>
        </w:tc>
        <w:tc>
          <w:tcPr>
            <w:tcW w:w="850" w:type="dxa"/>
          </w:tcPr>
          <w:p w:rsidR="00751BB6" w:rsidRPr="00751BB6" w:rsidRDefault="00751BB6"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42</w:t>
            </w:r>
          </w:p>
        </w:tc>
        <w:tc>
          <w:tcPr>
            <w:tcW w:w="992" w:type="dxa"/>
          </w:tcPr>
          <w:p w:rsidR="00751BB6" w:rsidRPr="00751BB6" w:rsidRDefault="00751BB6"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60.9</w:t>
            </w:r>
          </w:p>
        </w:tc>
      </w:tr>
      <w:tr w:rsidR="00CA43F4" w:rsidRPr="00BE65ED" w:rsidTr="00C41CAB">
        <w:tc>
          <w:tcPr>
            <w:tcW w:w="2441" w:type="dxa"/>
            <w:shd w:val="clear" w:color="auto" w:fill="548DD4" w:themeFill="text2" w:themeFillTint="99"/>
          </w:tcPr>
          <w:p w:rsidR="00CA43F4" w:rsidRPr="00751BB6" w:rsidRDefault="00CA43F4" w:rsidP="007A65FA">
            <w:pPr>
              <w:shd w:val="clear" w:color="auto" w:fill="FFFFFF"/>
              <w:spacing w:line="300" w:lineRule="atLeast"/>
              <w:jc w:val="center"/>
              <w:rPr>
                <w:rFonts w:ascii="Simplified Arabic" w:eastAsia="Times New Roman" w:hAnsi="Simplified Arabic" w:cs="Simplified Arabic"/>
                <w:color w:val="000000" w:themeColor="text1"/>
                <w:spacing w:val="3"/>
                <w:sz w:val="24"/>
                <w:szCs w:val="24"/>
                <w:rtl/>
              </w:rPr>
            </w:pPr>
            <w:r w:rsidRPr="00B00959">
              <w:rPr>
                <w:rFonts w:ascii="Arial" w:hAnsi="Arial" w:cs="Arial"/>
                <w:color w:val="000000" w:themeColor="text1"/>
                <w:sz w:val="24"/>
                <w:szCs w:val="24"/>
                <w:rtl/>
              </w:rPr>
              <w:t>الوظائف الكتابية والفنية</w:t>
            </w:r>
          </w:p>
        </w:tc>
        <w:tc>
          <w:tcPr>
            <w:tcW w:w="850" w:type="dxa"/>
          </w:tcPr>
          <w:p w:rsidR="00CA43F4" w:rsidRPr="00751BB6" w:rsidRDefault="00CA43F4"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13</w:t>
            </w:r>
          </w:p>
        </w:tc>
        <w:tc>
          <w:tcPr>
            <w:tcW w:w="992" w:type="dxa"/>
          </w:tcPr>
          <w:p w:rsidR="00CA43F4" w:rsidRPr="00751BB6" w:rsidRDefault="00CA43F4"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18.8</w:t>
            </w:r>
          </w:p>
        </w:tc>
      </w:tr>
      <w:tr w:rsidR="00CA43F4" w:rsidRPr="00BE65ED" w:rsidTr="00C41CAB">
        <w:tc>
          <w:tcPr>
            <w:tcW w:w="2441" w:type="dxa"/>
            <w:shd w:val="clear" w:color="auto" w:fill="548DD4" w:themeFill="text2" w:themeFillTint="99"/>
          </w:tcPr>
          <w:p w:rsidR="00CA43F4" w:rsidRPr="00751BB6" w:rsidRDefault="00CA43F4"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tl/>
              </w:rPr>
              <w:t>مدير عام</w:t>
            </w:r>
          </w:p>
        </w:tc>
        <w:tc>
          <w:tcPr>
            <w:tcW w:w="850" w:type="dxa"/>
          </w:tcPr>
          <w:p w:rsidR="00CA43F4" w:rsidRPr="00751BB6" w:rsidRDefault="00CA43F4"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6</w:t>
            </w:r>
          </w:p>
        </w:tc>
        <w:tc>
          <w:tcPr>
            <w:tcW w:w="992" w:type="dxa"/>
          </w:tcPr>
          <w:p w:rsidR="00CA43F4" w:rsidRPr="00751BB6" w:rsidRDefault="00CA43F4"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8.7</w:t>
            </w:r>
          </w:p>
        </w:tc>
      </w:tr>
      <w:tr w:rsidR="00CA43F4" w:rsidRPr="00BE65ED" w:rsidTr="00C41CAB">
        <w:tc>
          <w:tcPr>
            <w:tcW w:w="2441" w:type="dxa"/>
            <w:shd w:val="clear" w:color="auto" w:fill="548DD4" w:themeFill="text2" w:themeFillTint="99"/>
          </w:tcPr>
          <w:p w:rsidR="00CA43F4" w:rsidRPr="00751BB6" w:rsidRDefault="00CA43F4"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tl/>
              </w:rPr>
              <w:t>مسـؤول التحـول الرقمـي</w:t>
            </w:r>
          </w:p>
        </w:tc>
        <w:tc>
          <w:tcPr>
            <w:tcW w:w="850" w:type="dxa"/>
          </w:tcPr>
          <w:p w:rsidR="00CA43F4" w:rsidRPr="00751BB6" w:rsidRDefault="00CA43F4"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2</w:t>
            </w:r>
          </w:p>
        </w:tc>
        <w:tc>
          <w:tcPr>
            <w:tcW w:w="992" w:type="dxa"/>
          </w:tcPr>
          <w:p w:rsidR="00CA43F4" w:rsidRPr="00751BB6" w:rsidRDefault="00CA43F4"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2.9</w:t>
            </w:r>
          </w:p>
        </w:tc>
      </w:tr>
      <w:tr w:rsidR="00CA43F4" w:rsidRPr="00BE65ED" w:rsidTr="00C41CAB">
        <w:tc>
          <w:tcPr>
            <w:tcW w:w="2441" w:type="dxa"/>
            <w:shd w:val="clear" w:color="auto" w:fill="548DD4" w:themeFill="text2" w:themeFillTint="99"/>
          </w:tcPr>
          <w:p w:rsidR="00CA43F4" w:rsidRPr="00BE65ED" w:rsidRDefault="00CA43F4" w:rsidP="007A65FA">
            <w:pPr>
              <w:jc w:val="center"/>
              <w:rPr>
                <w:rFonts w:ascii="Simplified Arabic" w:hAnsi="Simplified Arabic" w:cs="Simplified Arabic"/>
                <w:color w:val="0D0D0D" w:themeColor="text1" w:themeTint="F2"/>
                <w:sz w:val="24"/>
                <w:szCs w:val="24"/>
                <w:rtl/>
                <w:lang w:bidi="ar-DZ"/>
              </w:rPr>
            </w:pPr>
            <w:r>
              <w:rPr>
                <w:rFonts w:ascii="Simplified Arabic" w:hAnsi="Simplified Arabic" w:cs="Simplified Arabic" w:hint="cs"/>
                <w:color w:val="0D0D0D" w:themeColor="text1" w:themeTint="F2"/>
                <w:sz w:val="24"/>
                <w:szCs w:val="24"/>
                <w:rtl/>
                <w:lang w:bidi="ar-DZ"/>
              </w:rPr>
              <w:t>المجموع</w:t>
            </w:r>
          </w:p>
        </w:tc>
        <w:tc>
          <w:tcPr>
            <w:tcW w:w="850" w:type="dxa"/>
          </w:tcPr>
          <w:p w:rsidR="00CA43F4" w:rsidRPr="00751BB6" w:rsidRDefault="00CA43F4"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69</w:t>
            </w:r>
          </w:p>
        </w:tc>
        <w:tc>
          <w:tcPr>
            <w:tcW w:w="992" w:type="dxa"/>
          </w:tcPr>
          <w:p w:rsidR="00CA43F4" w:rsidRPr="00751BB6" w:rsidRDefault="00CA43F4" w:rsidP="007A65FA">
            <w:pPr>
              <w:jc w:val="center"/>
              <w:rPr>
                <w:rFonts w:ascii="Simplified Arabic" w:hAnsi="Simplified Arabic" w:cs="Simplified Arabic"/>
                <w:color w:val="000000" w:themeColor="text1"/>
                <w:sz w:val="24"/>
                <w:szCs w:val="24"/>
                <w:rtl/>
                <w:lang w:bidi="ar-DZ"/>
              </w:rPr>
            </w:pPr>
            <w:r w:rsidRPr="00751BB6">
              <w:rPr>
                <w:rFonts w:ascii="Arial" w:hAnsi="Arial" w:cs="Arial"/>
                <w:color w:val="000000" w:themeColor="text1"/>
                <w:sz w:val="24"/>
                <w:szCs w:val="24"/>
              </w:rPr>
              <w:t>100.0</w:t>
            </w:r>
          </w:p>
        </w:tc>
      </w:tr>
    </w:tbl>
    <w:p w:rsidR="007A65FA" w:rsidRPr="00BE65ED" w:rsidRDefault="007A65FA" w:rsidP="00EB2B73">
      <w:pPr>
        <w:spacing w:after="0"/>
        <w:ind w:firstLine="282"/>
        <w:jc w:val="both"/>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color w:val="0D0D0D" w:themeColor="text1" w:themeTint="F2"/>
          <w:sz w:val="24"/>
          <w:szCs w:val="24"/>
          <w:rtl/>
          <w:lang w:bidi="ar-DZ"/>
        </w:rPr>
        <w:t>يوضح الجدول (</w:t>
      </w:r>
      <w:r>
        <w:rPr>
          <w:rFonts w:ascii="Simplified Arabic" w:hAnsi="Simplified Arabic" w:cs="Simplified Arabic" w:hint="cs"/>
          <w:color w:val="0D0D0D" w:themeColor="text1" w:themeTint="F2"/>
          <w:sz w:val="24"/>
          <w:szCs w:val="24"/>
          <w:rtl/>
          <w:lang w:bidi="ar-DZ"/>
        </w:rPr>
        <w:t>5</w:t>
      </w:r>
      <w:r w:rsidRPr="00BE65ED">
        <w:rPr>
          <w:rFonts w:ascii="Simplified Arabic" w:hAnsi="Simplified Arabic" w:cs="Simplified Arabic"/>
          <w:color w:val="0D0D0D" w:themeColor="text1" w:themeTint="F2"/>
          <w:sz w:val="24"/>
          <w:szCs w:val="24"/>
          <w:rtl/>
          <w:lang w:bidi="ar-DZ"/>
        </w:rPr>
        <w:t xml:space="preserve">.2) أن الوظائف التخصصية هي اعلى نسبة بنسبة </w:t>
      </w:r>
      <w:r w:rsidR="00EB2B73">
        <w:rPr>
          <w:rFonts w:ascii="Simplified Arabic" w:hAnsi="Simplified Arabic" w:cs="Simplified Arabic" w:hint="cs"/>
          <w:color w:val="0D0D0D" w:themeColor="text1" w:themeTint="F2"/>
          <w:sz w:val="24"/>
          <w:szCs w:val="24"/>
          <w:rtl/>
          <w:lang w:bidi="ar-DZ"/>
        </w:rPr>
        <w:t>60.9</w:t>
      </w:r>
      <w:r w:rsidRPr="00BE65ED">
        <w:rPr>
          <w:rFonts w:ascii="Simplified Arabic" w:hAnsi="Simplified Arabic" w:cs="Simplified Arabic"/>
          <w:color w:val="0D0D0D" w:themeColor="text1" w:themeTint="F2"/>
          <w:sz w:val="24"/>
          <w:szCs w:val="24"/>
          <w:rtl/>
          <w:lang w:bidi="ar-DZ"/>
        </w:rPr>
        <w:t xml:space="preserve"> تليها الوظائف الكتابية والفنية </w:t>
      </w:r>
      <w:r w:rsidR="00EB2B73">
        <w:rPr>
          <w:rFonts w:ascii="Simplified Arabic" w:hAnsi="Simplified Arabic" w:cs="Simplified Arabic" w:hint="cs"/>
          <w:color w:val="0D0D0D" w:themeColor="text1" w:themeTint="F2"/>
          <w:sz w:val="24"/>
          <w:szCs w:val="24"/>
          <w:rtl/>
          <w:lang w:bidi="ar-DZ"/>
        </w:rPr>
        <w:t>18</w:t>
      </w:r>
      <w:r w:rsidRPr="00BE65ED">
        <w:rPr>
          <w:rFonts w:ascii="Simplified Arabic" w:hAnsi="Simplified Arabic" w:cs="Simplified Arabic"/>
          <w:color w:val="0D0D0D" w:themeColor="text1" w:themeTint="F2"/>
          <w:sz w:val="24"/>
          <w:szCs w:val="24"/>
          <w:rtl/>
          <w:lang w:bidi="ar-DZ"/>
        </w:rPr>
        <w:t>.</w:t>
      </w:r>
      <w:r w:rsidR="00EB2B73">
        <w:rPr>
          <w:rFonts w:ascii="Simplified Arabic" w:hAnsi="Simplified Arabic" w:cs="Simplified Arabic" w:hint="cs"/>
          <w:color w:val="0D0D0D" w:themeColor="text1" w:themeTint="F2"/>
          <w:sz w:val="24"/>
          <w:szCs w:val="24"/>
          <w:rtl/>
          <w:lang w:bidi="ar-DZ"/>
        </w:rPr>
        <w:t>8</w:t>
      </w:r>
      <w:r w:rsidRPr="00BE65ED">
        <w:rPr>
          <w:rFonts w:ascii="Simplified Arabic" w:hAnsi="Simplified Arabic" w:cs="Simplified Arabic"/>
          <w:color w:val="0D0D0D" w:themeColor="text1" w:themeTint="F2"/>
          <w:sz w:val="24"/>
          <w:szCs w:val="24"/>
          <w:rtl/>
          <w:lang w:bidi="ar-DZ"/>
        </w:rPr>
        <w:t xml:space="preserve"> تليها العالية بنسبة </w:t>
      </w:r>
      <w:r w:rsidR="00EB2B73">
        <w:rPr>
          <w:rFonts w:ascii="Simplified Arabic" w:hAnsi="Simplified Arabic" w:cs="Simplified Arabic" w:hint="cs"/>
          <w:color w:val="0D0D0D" w:themeColor="text1" w:themeTint="F2"/>
          <w:sz w:val="24"/>
          <w:szCs w:val="24"/>
          <w:rtl/>
          <w:lang w:bidi="ar-DZ"/>
        </w:rPr>
        <w:t>7.2</w:t>
      </w:r>
      <w:r w:rsidRPr="00BE65ED">
        <w:rPr>
          <w:rFonts w:ascii="Simplified Arabic" w:hAnsi="Simplified Arabic" w:cs="Simplified Arabic"/>
          <w:color w:val="0D0D0D" w:themeColor="text1" w:themeTint="F2"/>
          <w:sz w:val="24"/>
          <w:szCs w:val="24"/>
          <w:rtl/>
          <w:lang w:bidi="ar-DZ"/>
        </w:rPr>
        <w:t xml:space="preserve"> ثم مدير عام نسبة </w:t>
      </w:r>
      <w:r w:rsidR="00EB2B73">
        <w:rPr>
          <w:rFonts w:ascii="Simplified Arabic" w:hAnsi="Simplified Arabic" w:cs="Simplified Arabic" w:hint="cs"/>
          <w:color w:val="0D0D0D" w:themeColor="text1" w:themeTint="F2"/>
          <w:sz w:val="24"/>
          <w:szCs w:val="24"/>
          <w:rtl/>
          <w:lang w:bidi="ar-DZ"/>
        </w:rPr>
        <w:t>8.7</w:t>
      </w:r>
      <w:r w:rsidRPr="00BE65ED">
        <w:rPr>
          <w:rFonts w:ascii="Simplified Arabic" w:hAnsi="Simplified Arabic" w:cs="Simplified Arabic"/>
          <w:color w:val="0D0D0D" w:themeColor="text1" w:themeTint="F2"/>
          <w:sz w:val="24"/>
          <w:szCs w:val="24"/>
          <w:rtl/>
          <w:lang w:bidi="ar-DZ"/>
        </w:rPr>
        <w:t xml:space="preserve"> وبعد ذلك مسئول التحول الرقمي نسبة </w:t>
      </w:r>
      <w:r w:rsidR="00EB2B73">
        <w:rPr>
          <w:rFonts w:ascii="Simplified Arabic" w:hAnsi="Simplified Arabic" w:cs="Simplified Arabic" w:hint="cs"/>
          <w:color w:val="0D0D0D" w:themeColor="text1" w:themeTint="F2"/>
          <w:sz w:val="24"/>
          <w:szCs w:val="24"/>
          <w:rtl/>
          <w:lang w:bidi="ar-DZ"/>
        </w:rPr>
        <w:t>2</w:t>
      </w:r>
      <w:r w:rsidRPr="00BE65ED">
        <w:rPr>
          <w:rFonts w:ascii="Simplified Arabic" w:hAnsi="Simplified Arabic" w:cs="Simplified Arabic"/>
          <w:color w:val="0D0D0D" w:themeColor="text1" w:themeTint="F2"/>
          <w:sz w:val="24"/>
          <w:szCs w:val="24"/>
          <w:rtl/>
          <w:lang w:bidi="ar-DZ"/>
        </w:rPr>
        <w:t>.</w:t>
      </w:r>
      <w:r w:rsidR="00EB2B73">
        <w:rPr>
          <w:rFonts w:ascii="Simplified Arabic" w:hAnsi="Simplified Arabic" w:cs="Simplified Arabic" w:hint="cs"/>
          <w:color w:val="0D0D0D" w:themeColor="text1" w:themeTint="F2"/>
          <w:sz w:val="24"/>
          <w:szCs w:val="24"/>
          <w:rtl/>
          <w:lang w:bidi="ar-DZ"/>
        </w:rPr>
        <w:t>9</w:t>
      </w:r>
      <w:r w:rsidRPr="00BE65ED">
        <w:rPr>
          <w:rFonts w:ascii="Simplified Arabic" w:hAnsi="Simplified Arabic" w:cs="Simplified Arabic"/>
          <w:color w:val="0D0D0D" w:themeColor="text1" w:themeTint="F2"/>
          <w:sz w:val="24"/>
          <w:szCs w:val="24"/>
          <w:rtl/>
          <w:lang w:bidi="ar-DZ"/>
        </w:rPr>
        <w:t xml:space="preserve"> وفيما يلي رسم توضيحي لتوزيع النسب المئوية في دائرة نسبية.</w:t>
      </w:r>
    </w:p>
    <w:p w:rsidR="007A65FA" w:rsidRDefault="007A65FA" w:rsidP="006C2E2C">
      <w:pPr>
        <w:spacing w:after="0"/>
        <w:jc w:val="center"/>
        <w:rPr>
          <w:rFonts w:ascii="Simplified Arabic" w:hAnsi="Simplified Arabic" w:cs="Simplified Arabic"/>
          <w:b/>
          <w:bCs/>
          <w:color w:val="0D0D0D" w:themeColor="text1" w:themeTint="F2"/>
          <w:sz w:val="24"/>
          <w:szCs w:val="24"/>
          <w:rtl/>
          <w:lang w:bidi="ar-DZ"/>
        </w:rPr>
      </w:pPr>
    </w:p>
    <w:p w:rsidR="007A65FA" w:rsidRDefault="007A65FA" w:rsidP="006C2E2C">
      <w:pPr>
        <w:spacing w:after="0"/>
        <w:jc w:val="center"/>
        <w:rPr>
          <w:rFonts w:ascii="Simplified Arabic" w:hAnsi="Simplified Arabic" w:cs="Simplified Arabic"/>
          <w:b/>
          <w:bCs/>
          <w:color w:val="0D0D0D" w:themeColor="text1" w:themeTint="F2"/>
          <w:sz w:val="24"/>
          <w:szCs w:val="24"/>
          <w:rtl/>
          <w:lang w:bidi="ar-DZ"/>
        </w:rPr>
      </w:pPr>
    </w:p>
    <w:p w:rsidR="00FB4F9E" w:rsidRDefault="00FB4F9E" w:rsidP="006C2E2C">
      <w:pPr>
        <w:spacing w:after="0"/>
        <w:jc w:val="center"/>
        <w:rPr>
          <w:rFonts w:ascii="Simplified Arabic" w:hAnsi="Simplified Arabic" w:cs="Simplified Arabic"/>
          <w:b/>
          <w:bCs/>
          <w:color w:val="0D0D0D" w:themeColor="text1" w:themeTint="F2"/>
          <w:sz w:val="24"/>
          <w:szCs w:val="24"/>
          <w:rtl/>
          <w:lang w:bidi="ar-DZ"/>
        </w:rPr>
      </w:pPr>
    </w:p>
    <w:p w:rsidR="007A65FA" w:rsidRDefault="007A65FA" w:rsidP="007A65FA">
      <w:pPr>
        <w:spacing w:after="0"/>
        <w:rPr>
          <w:rFonts w:ascii="Simplified Arabic" w:hAnsi="Simplified Arabic" w:cs="Simplified Arabic"/>
          <w:b/>
          <w:bCs/>
          <w:color w:val="0D0D0D" w:themeColor="text1" w:themeTint="F2"/>
          <w:sz w:val="24"/>
          <w:szCs w:val="24"/>
          <w:rtl/>
          <w:lang w:bidi="ar-DZ"/>
        </w:rPr>
      </w:pPr>
    </w:p>
    <w:p w:rsidR="006C2E2C" w:rsidRPr="00BE65ED" w:rsidRDefault="006C2E2C" w:rsidP="006C2E2C">
      <w:pPr>
        <w:spacing w:after="0"/>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المصدر:</w:t>
      </w:r>
      <w:r w:rsidRPr="00BE65ED">
        <w:rPr>
          <w:rFonts w:ascii="Simplified Arabic" w:hAnsi="Simplified Arabic" w:cs="Simplified Arabic"/>
          <w:color w:val="0D0D0D" w:themeColor="text1" w:themeTint="F2"/>
          <w:sz w:val="24"/>
          <w:szCs w:val="24"/>
          <w:rtl/>
          <w:lang w:bidi="ar-DZ"/>
        </w:rPr>
        <w:t xml:space="preserve"> من إعداد الباحث بالاعتماد على نتائج التحليل الإحصائي</w:t>
      </w:r>
    </w:p>
    <w:p w:rsidR="000775C2" w:rsidRDefault="000775C2" w:rsidP="0007537C">
      <w:pPr>
        <w:spacing w:after="0"/>
        <w:rPr>
          <w:rFonts w:ascii="Simplified Arabic" w:hAnsi="Simplified Arabic" w:cs="Simplified Arabic"/>
          <w:b/>
          <w:bCs/>
          <w:color w:val="0D0D0D" w:themeColor="text1" w:themeTint="F2"/>
          <w:sz w:val="24"/>
          <w:szCs w:val="24"/>
          <w:rtl/>
          <w:lang w:bidi="ar-DZ"/>
        </w:rPr>
      </w:pPr>
    </w:p>
    <w:p w:rsidR="006C2E2C" w:rsidRPr="00BE65ED" w:rsidRDefault="006C2E2C" w:rsidP="006C2E2C">
      <w:pPr>
        <w:spacing w:after="0"/>
        <w:jc w:val="center"/>
        <w:rPr>
          <w:rFonts w:ascii="Simplified Arabic" w:hAnsi="Simplified Arabic" w:cs="Simplified Arabic"/>
          <w:b/>
          <w:bCs/>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الشكل رقم (5.2): توزيع عينة الدراسة حسب المستوي الوظيفي</w:t>
      </w:r>
    </w:p>
    <w:p w:rsidR="002A4226" w:rsidRDefault="002A4226" w:rsidP="006C2E2C">
      <w:pPr>
        <w:jc w:val="center"/>
        <w:rPr>
          <w:rFonts w:ascii="Simplified Arabic" w:hAnsi="Simplified Arabic" w:cs="Simplified Arabic"/>
          <w:b/>
          <w:bCs/>
          <w:color w:val="0D0D0D" w:themeColor="text1" w:themeTint="F2"/>
          <w:sz w:val="24"/>
          <w:szCs w:val="24"/>
          <w:rtl/>
          <w:lang w:bidi="ar-DZ"/>
        </w:rPr>
      </w:pPr>
      <w:r>
        <w:rPr>
          <w:noProof/>
        </w:rPr>
        <w:drawing>
          <wp:inline distT="0" distB="0" distL="0" distR="0" wp14:anchorId="06EDB6C8" wp14:editId="6889D9A4">
            <wp:extent cx="4063392" cy="3784059"/>
            <wp:effectExtent l="19050" t="0" r="13308" b="6891"/>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B4F9E" w:rsidRDefault="006C2E2C" w:rsidP="00A227B4">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 xml:space="preserve">المصدر: </w:t>
      </w:r>
      <w:r w:rsidRPr="00BE65ED">
        <w:rPr>
          <w:rFonts w:ascii="Simplified Arabic" w:hAnsi="Simplified Arabic" w:cs="Simplified Arabic"/>
          <w:color w:val="0D0D0D" w:themeColor="text1" w:themeTint="F2"/>
          <w:sz w:val="24"/>
          <w:szCs w:val="24"/>
          <w:rtl/>
          <w:lang w:bidi="ar-DZ"/>
        </w:rPr>
        <w:t>من إعداد الباحث بالاعتماد على نتائج التحليل الإحصائي</w:t>
      </w:r>
    </w:p>
    <w:p w:rsidR="00A227B4" w:rsidRDefault="00A227B4" w:rsidP="00A227B4">
      <w:pPr>
        <w:jc w:val="center"/>
        <w:rPr>
          <w:rFonts w:ascii="Simplified Arabic" w:hAnsi="Simplified Arabic" w:cs="Simplified Arabic"/>
          <w:color w:val="0D0D0D" w:themeColor="text1" w:themeTint="F2"/>
          <w:sz w:val="24"/>
          <w:szCs w:val="24"/>
          <w:rtl/>
          <w:lang w:bidi="ar-DZ"/>
        </w:rPr>
      </w:pPr>
    </w:p>
    <w:p w:rsidR="0048544C" w:rsidRDefault="0048544C" w:rsidP="00A227B4">
      <w:pPr>
        <w:jc w:val="center"/>
        <w:rPr>
          <w:rFonts w:ascii="Simplified Arabic" w:hAnsi="Simplified Arabic" w:cs="Simplified Arabic"/>
          <w:color w:val="0D0D0D" w:themeColor="text1" w:themeTint="F2"/>
          <w:sz w:val="24"/>
          <w:szCs w:val="24"/>
          <w:rtl/>
          <w:lang w:bidi="ar-DZ"/>
        </w:rPr>
      </w:pPr>
    </w:p>
    <w:p w:rsidR="00A227B4" w:rsidRDefault="00A227B4" w:rsidP="00916E97">
      <w:pPr>
        <w:rPr>
          <w:rFonts w:ascii="Simplified Arabic" w:hAnsi="Simplified Arabic" w:cs="Simplified Arabic"/>
          <w:color w:val="0D0D0D" w:themeColor="text1" w:themeTint="F2"/>
          <w:sz w:val="24"/>
          <w:szCs w:val="24"/>
          <w:rtl/>
          <w:lang w:bidi="ar-DZ"/>
        </w:rPr>
      </w:pPr>
    </w:p>
    <w:p w:rsidR="00FB4F9E" w:rsidRPr="00E515F3" w:rsidRDefault="006725A7" w:rsidP="00FB4F9E">
      <w:pPr>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hint="cs"/>
          <w:b/>
          <w:bCs/>
          <w:color w:val="0D0D0D" w:themeColor="text1" w:themeTint="F2"/>
          <w:sz w:val="28"/>
          <w:szCs w:val="28"/>
          <w:rtl/>
          <w:lang w:bidi="ar-DZ"/>
        </w:rPr>
        <w:t>القسم الثاني :</w:t>
      </w:r>
      <w:r w:rsidR="00E515F3" w:rsidRPr="00E515F3">
        <w:rPr>
          <w:rFonts w:ascii="Simplified Arabic" w:hAnsi="Simplified Arabic" w:cs="Simplified Arabic" w:hint="cs"/>
          <w:b/>
          <w:bCs/>
          <w:color w:val="0D0D0D" w:themeColor="text1" w:themeTint="F2"/>
          <w:sz w:val="28"/>
          <w:szCs w:val="28"/>
          <w:rtl/>
          <w:lang w:bidi="ar-DZ"/>
        </w:rPr>
        <w:t>متطلبات</w:t>
      </w:r>
      <w:r w:rsidR="00E515F3" w:rsidRPr="00E515F3">
        <w:rPr>
          <w:rFonts w:ascii="Simplified Arabic" w:hAnsi="Simplified Arabic" w:cs="Simplified Arabic"/>
          <w:b/>
          <w:bCs/>
          <w:color w:val="0D0D0D" w:themeColor="text1" w:themeTint="F2"/>
          <w:sz w:val="28"/>
          <w:szCs w:val="28"/>
          <w:rtl/>
          <w:lang w:bidi="ar-DZ"/>
        </w:rPr>
        <w:t xml:space="preserve"> تأهيل العاملين بوزارة الثقافة المصرية</w:t>
      </w:r>
    </w:p>
    <w:p w:rsidR="00466D01" w:rsidRDefault="00162D1F" w:rsidP="006C2E2C">
      <w:pPr>
        <w:jc w:val="center"/>
        <w:rPr>
          <w:rFonts w:ascii="Simplified Arabic" w:hAnsi="Simplified Arabic" w:cs="Simplified Arabic"/>
          <w:color w:val="0D0D0D" w:themeColor="text1" w:themeTint="F2"/>
          <w:sz w:val="24"/>
          <w:szCs w:val="24"/>
          <w:rtl/>
          <w:lang w:bidi="ar-EG"/>
        </w:rPr>
      </w:pPr>
      <w:r>
        <w:rPr>
          <w:rFonts w:ascii="Simplified Arabic" w:hAnsi="Simplified Arabic" w:cs="Simplified Arabic"/>
          <w:color w:val="0D0D0D" w:themeColor="text1" w:themeTint="F2"/>
          <w:sz w:val="24"/>
          <w:szCs w:val="24"/>
          <w:rtl/>
          <w:lang w:bidi="ar-DZ"/>
        </w:rPr>
        <w:lastRenderedPageBreak/>
        <w:t>الجدول رقم(</w:t>
      </w:r>
      <w:r>
        <w:rPr>
          <w:rFonts w:ascii="Simplified Arabic" w:hAnsi="Simplified Arabic" w:cs="Simplified Arabic" w:hint="cs"/>
          <w:color w:val="0D0D0D" w:themeColor="text1" w:themeTint="F2"/>
          <w:sz w:val="24"/>
          <w:szCs w:val="24"/>
          <w:rtl/>
          <w:lang w:bidi="ar-DZ"/>
        </w:rPr>
        <w:t>3. 1</w:t>
      </w:r>
      <w:r w:rsidRPr="00BE65ED">
        <w:rPr>
          <w:rFonts w:ascii="Simplified Arabic" w:hAnsi="Simplified Arabic" w:cs="Simplified Arabic" w:hint="cs"/>
          <w:color w:val="0D0D0D" w:themeColor="text1" w:themeTint="F2"/>
          <w:sz w:val="24"/>
          <w:szCs w:val="24"/>
          <w:rtl/>
          <w:lang w:bidi="ar-DZ"/>
        </w:rPr>
        <w:t>)</w:t>
      </w:r>
    </w:p>
    <w:tbl>
      <w:tblPr>
        <w:tblStyle w:val="TableGrid"/>
        <w:tblpPr w:leftFromText="180" w:rightFromText="180" w:vertAnchor="text" w:tblpY="1"/>
        <w:tblOverlap w:val="never"/>
        <w:bidiVisual/>
        <w:tblW w:w="4428" w:type="dxa"/>
        <w:tblLook w:val="04A0" w:firstRow="1" w:lastRow="0" w:firstColumn="1" w:lastColumn="0" w:noHBand="0" w:noVBand="1"/>
      </w:tblPr>
      <w:tblGrid>
        <w:gridCol w:w="1167"/>
        <w:gridCol w:w="1701"/>
        <w:gridCol w:w="1560"/>
      </w:tblGrid>
      <w:tr w:rsidR="002E65BB" w:rsidRPr="002E65BB" w:rsidTr="00C41CAB">
        <w:trPr>
          <w:trHeight w:val="300"/>
        </w:trPr>
        <w:tc>
          <w:tcPr>
            <w:tcW w:w="4428" w:type="dxa"/>
            <w:gridSpan w:val="3"/>
            <w:shd w:val="clear" w:color="auto" w:fill="548DD4" w:themeFill="text2" w:themeFillTint="99"/>
            <w:vAlign w:val="center"/>
            <w:hideMark/>
          </w:tcPr>
          <w:p w:rsidR="002E65BB" w:rsidRPr="002E65BB" w:rsidRDefault="001853CA" w:rsidP="00265D61">
            <w:pPr>
              <w:jc w:val="center"/>
              <w:rPr>
                <w:rFonts w:ascii="Simplified Arabic" w:hAnsi="Simplified Arabic" w:cs="Simplified Arabic"/>
                <w:b/>
                <w:bCs/>
                <w:color w:val="0D0D0D" w:themeColor="text1" w:themeTint="F2"/>
                <w:sz w:val="24"/>
                <w:szCs w:val="24"/>
                <w:rtl/>
                <w:lang w:bidi="ar-EG"/>
              </w:rPr>
            </w:pPr>
            <w:r w:rsidRPr="002E65BB">
              <w:rPr>
                <w:rFonts w:ascii="Simplified Arabic" w:hAnsi="Simplified Arabic" w:cs="Simplified Arabic" w:hint="cs"/>
                <w:b/>
                <w:bCs/>
                <w:color w:val="0D0D0D" w:themeColor="text1" w:themeTint="F2"/>
                <w:sz w:val="24"/>
                <w:szCs w:val="24"/>
                <w:rtl/>
              </w:rPr>
              <w:t>وجود</w:t>
            </w:r>
            <w:r w:rsidR="002E65BB" w:rsidRPr="00C41CAB">
              <w:rPr>
                <w:rFonts w:ascii="Simplified Arabic" w:hAnsi="Simplified Arabic" w:cs="Simplified Arabic"/>
                <w:b/>
                <w:bCs/>
                <w:color w:val="0D0D0D" w:themeColor="text1" w:themeTint="F2"/>
                <w:sz w:val="24"/>
                <w:szCs w:val="24"/>
                <w:shd w:val="clear" w:color="auto" w:fill="548DD4" w:themeFill="text2" w:themeFillTint="99"/>
                <w:rtl/>
              </w:rPr>
              <w:t xml:space="preserve"> قيادات تتعامل بكفاءة مع تكنولوجيا -المعلومات والاتصالات.</w:t>
            </w:r>
          </w:p>
        </w:tc>
      </w:tr>
      <w:tr w:rsidR="002E65BB" w:rsidRPr="002E65BB" w:rsidTr="00C41CAB">
        <w:trPr>
          <w:trHeight w:val="313"/>
        </w:trPr>
        <w:tc>
          <w:tcPr>
            <w:tcW w:w="1167" w:type="dxa"/>
            <w:shd w:val="clear" w:color="auto" w:fill="548DD4" w:themeFill="text2" w:themeFillTint="99"/>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rtl/>
                <w:lang w:bidi="ar-EG"/>
              </w:rPr>
            </w:pPr>
          </w:p>
        </w:tc>
        <w:tc>
          <w:tcPr>
            <w:tcW w:w="1701" w:type="dxa"/>
            <w:vAlign w:val="center"/>
          </w:tcPr>
          <w:p w:rsidR="002E65BB" w:rsidRPr="002E65BB" w:rsidRDefault="00881887" w:rsidP="00265D61">
            <w:pPr>
              <w:jc w:val="center"/>
              <w:rPr>
                <w:rFonts w:ascii="Simplified Arabic" w:hAnsi="Simplified Arabic" w:cs="Simplified Arabic"/>
                <w:color w:val="0D0D0D" w:themeColor="text1" w:themeTint="F2"/>
                <w:sz w:val="24"/>
                <w:szCs w:val="24"/>
                <w:lang w:bidi="ar-EG"/>
              </w:rPr>
            </w:pPr>
            <w:r>
              <w:rPr>
                <w:rFonts w:ascii="Simplified Arabic" w:hAnsi="Simplified Arabic" w:cs="Simplified Arabic"/>
                <w:color w:val="0D0D0D" w:themeColor="text1" w:themeTint="F2"/>
                <w:sz w:val="24"/>
                <w:szCs w:val="24"/>
                <w:rtl/>
                <w:lang w:bidi="ar-EG"/>
              </w:rPr>
              <w:t>التكرر</w:t>
            </w:r>
          </w:p>
        </w:tc>
        <w:tc>
          <w:tcPr>
            <w:tcW w:w="1560" w:type="dxa"/>
            <w:vAlign w:val="center"/>
            <w:hideMark/>
          </w:tcPr>
          <w:p w:rsidR="002E65BB" w:rsidRPr="002E65BB" w:rsidRDefault="00881887" w:rsidP="00265D61">
            <w:pPr>
              <w:jc w:val="center"/>
              <w:rPr>
                <w:rFonts w:ascii="Simplified Arabic" w:hAnsi="Simplified Arabic" w:cs="Simplified Arabic"/>
                <w:color w:val="0D0D0D" w:themeColor="text1" w:themeTint="F2"/>
                <w:sz w:val="24"/>
                <w:szCs w:val="24"/>
                <w:lang w:bidi="ar-EG"/>
              </w:rPr>
            </w:pPr>
            <w:r>
              <w:rPr>
                <w:rFonts w:ascii="Simplified Arabic" w:hAnsi="Simplified Arabic" w:cs="Simplified Arabic" w:hint="cs"/>
                <w:color w:val="0D0D0D" w:themeColor="text1" w:themeTint="F2"/>
                <w:sz w:val="24"/>
                <w:szCs w:val="24"/>
                <w:rtl/>
                <w:lang w:bidi="ar-EG"/>
              </w:rPr>
              <w:t>النسبة</w:t>
            </w:r>
          </w:p>
        </w:tc>
      </w:tr>
      <w:tr w:rsidR="002E65BB" w:rsidRPr="002E65BB" w:rsidTr="00C41CAB">
        <w:trPr>
          <w:trHeight w:val="285"/>
        </w:trPr>
        <w:tc>
          <w:tcPr>
            <w:tcW w:w="1167" w:type="dxa"/>
            <w:shd w:val="clear" w:color="auto" w:fill="548DD4" w:themeFill="text2" w:themeFillTint="99"/>
            <w:vAlign w:val="center"/>
            <w:hideMark/>
          </w:tcPr>
          <w:p w:rsidR="002E65BB" w:rsidRPr="00265D61" w:rsidRDefault="00C76EA0" w:rsidP="00265D61">
            <w:pPr>
              <w:bidi w:val="0"/>
              <w:jc w:val="center"/>
              <w:rPr>
                <w:rFonts w:ascii="Simplified Arabic" w:hAnsi="Simplified Arabic" w:cs="Simplified Arabic"/>
                <w:color w:val="0D0D0D" w:themeColor="text1" w:themeTint="F2"/>
                <w:sz w:val="24"/>
                <w:szCs w:val="24"/>
                <w:lang w:bidi="ar-EG"/>
              </w:rPr>
            </w:pPr>
            <w:r w:rsidRPr="00265D61">
              <w:rPr>
                <w:rFonts w:ascii="Simplified Arabic" w:hAnsi="Simplified Arabic" w:cs="Simplified Arabic" w:hint="cs"/>
                <w:color w:val="0D0D0D" w:themeColor="text1" w:themeTint="F2"/>
                <w:sz w:val="24"/>
                <w:szCs w:val="24"/>
                <w:rtl/>
                <w:lang w:bidi="ar-EG"/>
              </w:rPr>
              <w:t>موافق تمام</w:t>
            </w:r>
          </w:p>
        </w:tc>
        <w:tc>
          <w:tcPr>
            <w:tcW w:w="1701" w:type="dxa"/>
            <w:noWrap/>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rtl/>
                <w:lang w:bidi="ar-EG"/>
              </w:rPr>
            </w:pPr>
            <w:r w:rsidRPr="002E65BB">
              <w:rPr>
                <w:rFonts w:ascii="Simplified Arabic" w:hAnsi="Simplified Arabic" w:cs="Simplified Arabic"/>
                <w:color w:val="0D0D0D" w:themeColor="text1" w:themeTint="F2"/>
                <w:sz w:val="24"/>
                <w:szCs w:val="24"/>
                <w:lang w:bidi="ar-EG"/>
              </w:rPr>
              <w:t>49</w:t>
            </w:r>
          </w:p>
        </w:tc>
        <w:tc>
          <w:tcPr>
            <w:tcW w:w="1560" w:type="dxa"/>
            <w:noWrap/>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lang w:bidi="ar-EG"/>
              </w:rPr>
            </w:pPr>
            <w:r w:rsidRPr="002E65BB">
              <w:rPr>
                <w:rFonts w:ascii="Simplified Arabic" w:hAnsi="Simplified Arabic" w:cs="Simplified Arabic"/>
                <w:color w:val="0D0D0D" w:themeColor="text1" w:themeTint="F2"/>
                <w:sz w:val="24"/>
                <w:szCs w:val="24"/>
                <w:lang w:bidi="ar-EG"/>
              </w:rPr>
              <w:t>71.0</w:t>
            </w:r>
          </w:p>
        </w:tc>
      </w:tr>
      <w:tr w:rsidR="002E65BB" w:rsidRPr="002E65BB" w:rsidTr="00C41CAB">
        <w:trPr>
          <w:trHeight w:val="285"/>
        </w:trPr>
        <w:tc>
          <w:tcPr>
            <w:tcW w:w="1167" w:type="dxa"/>
            <w:shd w:val="clear" w:color="auto" w:fill="548DD4" w:themeFill="text2" w:themeFillTint="99"/>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lang w:bidi="ar-EG"/>
              </w:rPr>
            </w:pPr>
            <w:r w:rsidRPr="002E65BB">
              <w:rPr>
                <w:rFonts w:ascii="Simplified Arabic" w:hAnsi="Simplified Arabic" w:cs="Simplified Arabic"/>
                <w:color w:val="0D0D0D" w:themeColor="text1" w:themeTint="F2"/>
                <w:sz w:val="24"/>
                <w:szCs w:val="24"/>
                <w:rtl/>
                <w:lang w:bidi="ar-EG"/>
              </w:rPr>
              <w:t>موافق</w:t>
            </w:r>
          </w:p>
        </w:tc>
        <w:tc>
          <w:tcPr>
            <w:tcW w:w="1701" w:type="dxa"/>
            <w:noWrap/>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rtl/>
                <w:lang w:bidi="ar-EG"/>
              </w:rPr>
            </w:pPr>
            <w:r w:rsidRPr="002E65BB">
              <w:rPr>
                <w:rFonts w:ascii="Simplified Arabic" w:hAnsi="Simplified Arabic" w:cs="Simplified Arabic"/>
                <w:color w:val="0D0D0D" w:themeColor="text1" w:themeTint="F2"/>
                <w:sz w:val="24"/>
                <w:szCs w:val="24"/>
                <w:lang w:bidi="ar-EG"/>
              </w:rPr>
              <w:t>18</w:t>
            </w:r>
          </w:p>
        </w:tc>
        <w:tc>
          <w:tcPr>
            <w:tcW w:w="1560" w:type="dxa"/>
            <w:noWrap/>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lang w:bidi="ar-EG"/>
              </w:rPr>
            </w:pPr>
            <w:r w:rsidRPr="002E65BB">
              <w:rPr>
                <w:rFonts w:ascii="Simplified Arabic" w:hAnsi="Simplified Arabic" w:cs="Simplified Arabic"/>
                <w:color w:val="0D0D0D" w:themeColor="text1" w:themeTint="F2"/>
                <w:sz w:val="24"/>
                <w:szCs w:val="24"/>
                <w:lang w:bidi="ar-EG"/>
              </w:rPr>
              <w:t>26.1</w:t>
            </w:r>
          </w:p>
        </w:tc>
      </w:tr>
      <w:tr w:rsidR="002E65BB" w:rsidRPr="002E65BB" w:rsidTr="00C41CAB">
        <w:trPr>
          <w:trHeight w:val="285"/>
        </w:trPr>
        <w:tc>
          <w:tcPr>
            <w:tcW w:w="1167" w:type="dxa"/>
            <w:shd w:val="clear" w:color="auto" w:fill="548DD4" w:themeFill="text2" w:themeFillTint="99"/>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lang w:bidi="ar-EG"/>
              </w:rPr>
            </w:pPr>
            <w:r w:rsidRPr="002E65BB">
              <w:rPr>
                <w:rFonts w:ascii="Simplified Arabic" w:hAnsi="Simplified Arabic" w:cs="Simplified Arabic"/>
                <w:color w:val="0D0D0D" w:themeColor="text1" w:themeTint="F2"/>
                <w:sz w:val="24"/>
                <w:szCs w:val="24"/>
                <w:rtl/>
                <w:lang w:bidi="ar-EG"/>
              </w:rPr>
              <w:t>محايد</w:t>
            </w:r>
          </w:p>
        </w:tc>
        <w:tc>
          <w:tcPr>
            <w:tcW w:w="1701" w:type="dxa"/>
            <w:noWrap/>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rtl/>
                <w:lang w:bidi="ar-EG"/>
              </w:rPr>
            </w:pPr>
            <w:r w:rsidRPr="002E65BB">
              <w:rPr>
                <w:rFonts w:ascii="Simplified Arabic" w:hAnsi="Simplified Arabic" w:cs="Simplified Arabic"/>
                <w:color w:val="0D0D0D" w:themeColor="text1" w:themeTint="F2"/>
                <w:sz w:val="24"/>
                <w:szCs w:val="24"/>
                <w:lang w:bidi="ar-EG"/>
              </w:rPr>
              <w:t>2</w:t>
            </w:r>
          </w:p>
        </w:tc>
        <w:tc>
          <w:tcPr>
            <w:tcW w:w="1560" w:type="dxa"/>
            <w:noWrap/>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lang w:bidi="ar-EG"/>
              </w:rPr>
            </w:pPr>
            <w:r w:rsidRPr="002E65BB">
              <w:rPr>
                <w:rFonts w:ascii="Simplified Arabic" w:hAnsi="Simplified Arabic" w:cs="Simplified Arabic"/>
                <w:color w:val="0D0D0D" w:themeColor="text1" w:themeTint="F2"/>
                <w:sz w:val="24"/>
                <w:szCs w:val="24"/>
                <w:lang w:bidi="ar-EG"/>
              </w:rPr>
              <w:t>2.9</w:t>
            </w:r>
          </w:p>
        </w:tc>
      </w:tr>
      <w:tr w:rsidR="002E65BB" w:rsidRPr="002E65BB" w:rsidTr="00C41CAB">
        <w:trPr>
          <w:trHeight w:val="285"/>
        </w:trPr>
        <w:tc>
          <w:tcPr>
            <w:tcW w:w="1167" w:type="dxa"/>
            <w:shd w:val="clear" w:color="auto" w:fill="548DD4" w:themeFill="text2" w:themeFillTint="99"/>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lang w:bidi="ar-EG"/>
              </w:rPr>
            </w:pPr>
            <w:r w:rsidRPr="002E65BB">
              <w:rPr>
                <w:rFonts w:ascii="Simplified Arabic" w:hAnsi="Simplified Arabic" w:cs="Simplified Arabic"/>
                <w:color w:val="0D0D0D" w:themeColor="text1" w:themeTint="F2"/>
                <w:sz w:val="24"/>
                <w:szCs w:val="24"/>
                <w:lang w:bidi="ar-EG"/>
              </w:rPr>
              <w:t>Total</w:t>
            </w:r>
          </w:p>
        </w:tc>
        <w:tc>
          <w:tcPr>
            <w:tcW w:w="1701" w:type="dxa"/>
            <w:noWrap/>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lang w:bidi="ar-EG"/>
              </w:rPr>
            </w:pPr>
            <w:r w:rsidRPr="002E65BB">
              <w:rPr>
                <w:rFonts w:ascii="Simplified Arabic" w:hAnsi="Simplified Arabic" w:cs="Simplified Arabic"/>
                <w:color w:val="0D0D0D" w:themeColor="text1" w:themeTint="F2"/>
                <w:sz w:val="24"/>
                <w:szCs w:val="24"/>
                <w:lang w:bidi="ar-EG"/>
              </w:rPr>
              <w:t>69</w:t>
            </w:r>
          </w:p>
        </w:tc>
        <w:tc>
          <w:tcPr>
            <w:tcW w:w="1560" w:type="dxa"/>
            <w:noWrap/>
            <w:vAlign w:val="center"/>
            <w:hideMark/>
          </w:tcPr>
          <w:p w:rsidR="002E65BB" w:rsidRPr="002E65BB" w:rsidRDefault="002E65BB" w:rsidP="00265D61">
            <w:pPr>
              <w:bidi w:val="0"/>
              <w:jc w:val="center"/>
              <w:rPr>
                <w:rFonts w:ascii="Simplified Arabic" w:hAnsi="Simplified Arabic" w:cs="Simplified Arabic"/>
                <w:color w:val="0D0D0D" w:themeColor="text1" w:themeTint="F2"/>
                <w:sz w:val="24"/>
                <w:szCs w:val="24"/>
                <w:lang w:bidi="ar-EG"/>
              </w:rPr>
            </w:pPr>
            <w:r w:rsidRPr="002E65BB">
              <w:rPr>
                <w:rFonts w:ascii="Simplified Arabic" w:hAnsi="Simplified Arabic" w:cs="Simplified Arabic"/>
                <w:color w:val="0D0D0D" w:themeColor="text1" w:themeTint="F2"/>
                <w:sz w:val="24"/>
                <w:szCs w:val="24"/>
                <w:lang w:bidi="ar-EG"/>
              </w:rPr>
              <w:t>100.0</w:t>
            </w:r>
          </w:p>
        </w:tc>
      </w:tr>
    </w:tbl>
    <w:tbl>
      <w:tblPr>
        <w:tblStyle w:val="TableGrid"/>
        <w:tblpPr w:leftFromText="180" w:rightFromText="180" w:vertAnchor="text" w:horzAnchor="margin" w:tblpY="3623"/>
        <w:bidiVisual/>
        <w:tblW w:w="0" w:type="auto"/>
        <w:tblLayout w:type="fixed"/>
        <w:tblLook w:val="04A0" w:firstRow="1" w:lastRow="0" w:firstColumn="1" w:lastColumn="0" w:noHBand="0" w:noVBand="1"/>
      </w:tblPr>
      <w:tblGrid>
        <w:gridCol w:w="1165"/>
        <w:gridCol w:w="1560"/>
        <w:gridCol w:w="1701"/>
      </w:tblGrid>
      <w:tr w:rsidR="009632C5" w:rsidRPr="00EB7F98" w:rsidTr="00C41CAB">
        <w:trPr>
          <w:trHeight w:val="300"/>
        </w:trPr>
        <w:tc>
          <w:tcPr>
            <w:tcW w:w="4426" w:type="dxa"/>
            <w:gridSpan w:val="3"/>
            <w:shd w:val="clear" w:color="auto" w:fill="548DD4" w:themeFill="text2" w:themeFillTint="99"/>
            <w:hideMark/>
          </w:tcPr>
          <w:p w:rsidR="009632C5" w:rsidRPr="00EB7F98" w:rsidRDefault="009632C5" w:rsidP="009632C5">
            <w:pPr>
              <w:jc w:val="both"/>
              <w:rPr>
                <w:rFonts w:ascii="Simplified Arabic" w:hAnsi="Simplified Arabic" w:cs="Simplified Arabic"/>
                <w:b/>
                <w:bCs/>
                <w:color w:val="0D0D0D" w:themeColor="text1" w:themeTint="F2"/>
                <w:sz w:val="24"/>
                <w:szCs w:val="24"/>
                <w:lang w:bidi="ar-EG"/>
              </w:rPr>
            </w:pPr>
            <w:r w:rsidRPr="00EB7F98">
              <w:rPr>
                <w:rFonts w:ascii="Simplified Arabic" w:hAnsi="Simplified Arabic" w:cs="Simplified Arabic"/>
                <w:b/>
                <w:bCs/>
                <w:color w:val="0D0D0D" w:themeColor="text1" w:themeTint="F2"/>
                <w:sz w:val="24"/>
                <w:szCs w:val="24"/>
                <w:rtl/>
              </w:rPr>
              <w:t xml:space="preserve">تطوير مهارات العاملين لتتناسب مع العصر </w:t>
            </w:r>
            <w:r w:rsidR="002C24C3" w:rsidRPr="00EB7F98">
              <w:rPr>
                <w:rFonts w:ascii="Simplified Arabic" w:hAnsi="Simplified Arabic" w:cs="Simplified Arabic" w:hint="cs"/>
                <w:b/>
                <w:bCs/>
                <w:color w:val="0D0D0D" w:themeColor="text1" w:themeTint="F2"/>
                <w:sz w:val="24"/>
                <w:szCs w:val="24"/>
                <w:rtl/>
              </w:rPr>
              <w:t>المعرفي والتحول</w:t>
            </w:r>
            <w:r w:rsidRPr="00EB7F98">
              <w:rPr>
                <w:rFonts w:ascii="Simplified Arabic" w:hAnsi="Simplified Arabic" w:cs="Simplified Arabic"/>
                <w:b/>
                <w:bCs/>
                <w:color w:val="0D0D0D" w:themeColor="text1" w:themeTint="F2"/>
                <w:sz w:val="24"/>
                <w:szCs w:val="24"/>
                <w:rtl/>
              </w:rPr>
              <w:t xml:space="preserve"> الرقمي الثقافي</w:t>
            </w:r>
          </w:p>
        </w:tc>
      </w:tr>
      <w:tr w:rsidR="009632C5" w:rsidRPr="00EB7F98" w:rsidTr="00C41CAB">
        <w:trPr>
          <w:trHeight w:val="174"/>
        </w:trPr>
        <w:tc>
          <w:tcPr>
            <w:tcW w:w="1165" w:type="dxa"/>
            <w:shd w:val="clear" w:color="auto" w:fill="548DD4" w:themeFill="text2" w:themeFillTint="99"/>
          </w:tcPr>
          <w:p w:rsidR="009632C5" w:rsidRPr="00EB7F98" w:rsidRDefault="009632C5" w:rsidP="009632C5">
            <w:pPr>
              <w:jc w:val="center"/>
              <w:rPr>
                <w:rFonts w:ascii="Simplified Arabic" w:hAnsi="Simplified Arabic" w:cs="Simplified Arabic"/>
                <w:color w:val="0D0D0D" w:themeColor="text1" w:themeTint="F2"/>
                <w:sz w:val="24"/>
                <w:szCs w:val="24"/>
                <w:lang w:bidi="ar-EG"/>
              </w:rPr>
            </w:pPr>
          </w:p>
        </w:tc>
        <w:tc>
          <w:tcPr>
            <w:tcW w:w="1560" w:type="dxa"/>
            <w:hideMark/>
          </w:tcPr>
          <w:p w:rsidR="009632C5" w:rsidRPr="00EB7F98" w:rsidRDefault="00881887" w:rsidP="009632C5">
            <w:pPr>
              <w:jc w:val="center"/>
              <w:rPr>
                <w:rFonts w:ascii="Simplified Arabic" w:hAnsi="Simplified Arabic" w:cs="Simplified Arabic"/>
                <w:color w:val="0D0D0D" w:themeColor="text1" w:themeTint="F2"/>
                <w:sz w:val="24"/>
                <w:szCs w:val="24"/>
                <w:rtl/>
                <w:lang w:bidi="ar-EG"/>
              </w:rPr>
            </w:pPr>
            <w:r>
              <w:rPr>
                <w:rFonts w:ascii="Simplified Arabic" w:hAnsi="Simplified Arabic" w:cs="Simplified Arabic"/>
                <w:color w:val="0D0D0D" w:themeColor="text1" w:themeTint="F2"/>
                <w:sz w:val="24"/>
                <w:szCs w:val="24"/>
                <w:rtl/>
                <w:lang w:bidi="ar-EG"/>
              </w:rPr>
              <w:t>التكرر</w:t>
            </w:r>
          </w:p>
        </w:tc>
        <w:tc>
          <w:tcPr>
            <w:tcW w:w="1701" w:type="dxa"/>
            <w:hideMark/>
          </w:tcPr>
          <w:p w:rsidR="009632C5" w:rsidRPr="00EB7F98" w:rsidRDefault="00881887" w:rsidP="009632C5">
            <w:pPr>
              <w:jc w:val="center"/>
              <w:rPr>
                <w:rFonts w:ascii="Simplified Arabic" w:hAnsi="Simplified Arabic" w:cs="Simplified Arabic"/>
                <w:color w:val="0D0D0D" w:themeColor="text1" w:themeTint="F2"/>
                <w:sz w:val="24"/>
                <w:szCs w:val="24"/>
                <w:rtl/>
                <w:lang w:bidi="ar-EG"/>
              </w:rPr>
            </w:pPr>
            <w:r>
              <w:rPr>
                <w:rFonts w:ascii="Simplified Arabic" w:hAnsi="Simplified Arabic" w:cs="Simplified Arabic"/>
                <w:color w:val="0D0D0D" w:themeColor="text1" w:themeTint="F2"/>
                <w:sz w:val="24"/>
                <w:szCs w:val="24"/>
                <w:rtl/>
                <w:lang w:bidi="ar-EG"/>
              </w:rPr>
              <w:t>النسبة</w:t>
            </w:r>
          </w:p>
        </w:tc>
      </w:tr>
      <w:tr w:rsidR="009632C5" w:rsidRPr="00EB7F98" w:rsidTr="00C41CAB">
        <w:trPr>
          <w:trHeight w:val="285"/>
        </w:trPr>
        <w:tc>
          <w:tcPr>
            <w:tcW w:w="1165" w:type="dxa"/>
            <w:shd w:val="clear" w:color="auto" w:fill="548DD4" w:themeFill="text2" w:themeFillTint="99"/>
            <w:hideMark/>
          </w:tcPr>
          <w:p w:rsidR="009632C5" w:rsidRPr="00EB7F98" w:rsidRDefault="009632C5" w:rsidP="009632C5">
            <w:pPr>
              <w:jc w:val="center"/>
              <w:rPr>
                <w:rFonts w:ascii="Simplified Arabic" w:hAnsi="Simplified Arabic" w:cs="Simplified Arabic"/>
                <w:color w:val="0D0D0D" w:themeColor="text1" w:themeTint="F2"/>
                <w:sz w:val="24"/>
                <w:szCs w:val="24"/>
                <w:lang w:bidi="ar-EG"/>
              </w:rPr>
            </w:pPr>
            <w:r w:rsidRPr="00EB7F98">
              <w:rPr>
                <w:rFonts w:ascii="Simplified Arabic" w:hAnsi="Simplified Arabic" w:cs="Simplified Arabic"/>
                <w:color w:val="0D0D0D" w:themeColor="text1" w:themeTint="F2"/>
                <w:sz w:val="24"/>
                <w:szCs w:val="24"/>
                <w:rtl/>
                <w:lang w:bidi="ar-EG"/>
              </w:rPr>
              <w:t>موافق تمام</w:t>
            </w:r>
          </w:p>
        </w:tc>
        <w:tc>
          <w:tcPr>
            <w:tcW w:w="1560" w:type="dxa"/>
            <w:noWrap/>
            <w:hideMark/>
          </w:tcPr>
          <w:p w:rsidR="009632C5" w:rsidRPr="00EB7F98" w:rsidRDefault="009632C5" w:rsidP="009632C5">
            <w:pPr>
              <w:jc w:val="center"/>
              <w:rPr>
                <w:rFonts w:ascii="Simplified Arabic" w:hAnsi="Simplified Arabic" w:cs="Simplified Arabic"/>
                <w:color w:val="0D0D0D" w:themeColor="text1" w:themeTint="F2"/>
                <w:sz w:val="24"/>
                <w:szCs w:val="24"/>
                <w:rtl/>
                <w:lang w:bidi="ar-EG"/>
              </w:rPr>
            </w:pPr>
            <w:r w:rsidRPr="00EB7F98">
              <w:rPr>
                <w:rFonts w:ascii="Simplified Arabic" w:hAnsi="Simplified Arabic" w:cs="Simplified Arabic"/>
                <w:color w:val="0D0D0D" w:themeColor="text1" w:themeTint="F2"/>
                <w:sz w:val="24"/>
                <w:szCs w:val="24"/>
                <w:lang w:bidi="ar-EG"/>
              </w:rPr>
              <w:t>60</w:t>
            </w:r>
          </w:p>
        </w:tc>
        <w:tc>
          <w:tcPr>
            <w:tcW w:w="1701" w:type="dxa"/>
            <w:noWrap/>
            <w:hideMark/>
          </w:tcPr>
          <w:p w:rsidR="009632C5" w:rsidRPr="00EB7F98" w:rsidRDefault="009632C5" w:rsidP="009632C5">
            <w:pPr>
              <w:jc w:val="center"/>
              <w:rPr>
                <w:rFonts w:ascii="Simplified Arabic" w:hAnsi="Simplified Arabic" w:cs="Simplified Arabic"/>
                <w:color w:val="0D0D0D" w:themeColor="text1" w:themeTint="F2"/>
                <w:sz w:val="24"/>
                <w:szCs w:val="24"/>
                <w:lang w:bidi="ar-EG"/>
              </w:rPr>
            </w:pPr>
            <w:r w:rsidRPr="00EB7F98">
              <w:rPr>
                <w:rFonts w:ascii="Simplified Arabic" w:hAnsi="Simplified Arabic" w:cs="Simplified Arabic"/>
                <w:color w:val="0D0D0D" w:themeColor="text1" w:themeTint="F2"/>
                <w:sz w:val="24"/>
                <w:szCs w:val="24"/>
                <w:lang w:bidi="ar-EG"/>
              </w:rPr>
              <w:t>87.0</w:t>
            </w:r>
          </w:p>
        </w:tc>
      </w:tr>
      <w:tr w:rsidR="009632C5" w:rsidRPr="00EB7F98" w:rsidTr="00C41CAB">
        <w:trPr>
          <w:trHeight w:val="285"/>
        </w:trPr>
        <w:tc>
          <w:tcPr>
            <w:tcW w:w="1165" w:type="dxa"/>
            <w:shd w:val="clear" w:color="auto" w:fill="548DD4" w:themeFill="text2" w:themeFillTint="99"/>
            <w:hideMark/>
          </w:tcPr>
          <w:p w:rsidR="009632C5" w:rsidRPr="00EB7F98" w:rsidRDefault="009632C5" w:rsidP="009632C5">
            <w:pPr>
              <w:jc w:val="center"/>
              <w:rPr>
                <w:rFonts w:ascii="Simplified Arabic" w:hAnsi="Simplified Arabic" w:cs="Simplified Arabic"/>
                <w:color w:val="0D0D0D" w:themeColor="text1" w:themeTint="F2"/>
                <w:sz w:val="24"/>
                <w:szCs w:val="24"/>
                <w:lang w:bidi="ar-EG"/>
              </w:rPr>
            </w:pPr>
            <w:r w:rsidRPr="00EB7F98">
              <w:rPr>
                <w:rFonts w:ascii="Simplified Arabic" w:hAnsi="Simplified Arabic" w:cs="Simplified Arabic"/>
                <w:color w:val="0D0D0D" w:themeColor="text1" w:themeTint="F2"/>
                <w:sz w:val="24"/>
                <w:szCs w:val="24"/>
                <w:rtl/>
                <w:lang w:bidi="ar-EG"/>
              </w:rPr>
              <w:t>موافق</w:t>
            </w:r>
          </w:p>
        </w:tc>
        <w:tc>
          <w:tcPr>
            <w:tcW w:w="1560" w:type="dxa"/>
            <w:noWrap/>
            <w:hideMark/>
          </w:tcPr>
          <w:p w:rsidR="009632C5" w:rsidRPr="00EB7F98" w:rsidRDefault="009632C5" w:rsidP="009632C5">
            <w:pPr>
              <w:jc w:val="center"/>
              <w:rPr>
                <w:rFonts w:ascii="Simplified Arabic" w:hAnsi="Simplified Arabic" w:cs="Simplified Arabic"/>
                <w:color w:val="0D0D0D" w:themeColor="text1" w:themeTint="F2"/>
                <w:sz w:val="24"/>
                <w:szCs w:val="24"/>
                <w:rtl/>
                <w:lang w:bidi="ar-EG"/>
              </w:rPr>
            </w:pPr>
            <w:r w:rsidRPr="00EB7F98">
              <w:rPr>
                <w:rFonts w:ascii="Simplified Arabic" w:hAnsi="Simplified Arabic" w:cs="Simplified Arabic"/>
                <w:color w:val="0D0D0D" w:themeColor="text1" w:themeTint="F2"/>
                <w:sz w:val="24"/>
                <w:szCs w:val="24"/>
                <w:lang w:bidi="ar-EG"/>
              </w:rPr>
              <w:t>9</w:t>
            </w:r>
          </w:p>
        </w:tc>
        <w:tc>
          <w:tcPr>
            <w:tcW w:w="1701" w:type="dxa"/>
            <w:noWrap/>
            <w:hideMark/>
          </w:tcPr>
          <w:p w:rsidR="009632C5" w:rsidRPr="00EB7F98" w:rsidRDefault="009632C5" w:rsidP="009632C5">
            <w:pPr>
              <w:jc w:val="center"/>
              <w:rPr>
                <w:rFonts w:ascii="Simplified Arabic" w:hAnsi="Simplified Arabic" w:cs="Simplified Arabic"/>
                <w:color w:val="0D0D0D" w:themeColor="text1" w:themeTint="F2"/>
                <w:sz w:val="24"/>
                <w:szCs w:val="24"/>
                <w:lang w:bidi="ar-EG"/>
              </w:rPr>
            </w:pPr>
            <w:r w:rsidRPr="00EB7F98">
              <w:rPr>
                <w:rFonts w:ascii="Simplified Arabic" w:hAnsi="Simplified Arabic" w:cs="Simplified Arabic"/>
                <w:color w:val="0D0D0D" w:themeColor="text1" w:themeTint="F2"/>
                <w:sz w:val="24"/>
                <w:szCs w:val="24"/>
                <w:lang w:bidi="ar-EG"/>
              </w:rPr>
              <w:t>13.0</w:t>
            </w:r>
          </w:p>
        </w:tc>
      </w:tr>
      <w:tr w:rsidR="009632C5" w:rsidRPr="00EB7F98" w:rsidTr="00C41CAB">
        <w:trPr>
          <w:trHeight w:val="285"/>
        </w:trPr>
        <w:tc>
          <w:tcPr>
            <w:tcW w:w="1165" w:type="dxa"/>
            <w:shd w:val="clear" w:color="auto" w:fill="548DD4" w:themeFill="text2" w:themeFillTint="99"/>
            <w:hideMark/>
          </w:tcPr>
          <w:p w:rsidR="009632C5" w:rsidRPr="00EB7F98" w:rsidRDefault="009632C5" w:rsidP="009632C5">
            <w:pPr>
              <w:jc w:val="center"/>
              <w:rPr>
                <w:rFonts w:ascii="Simplified Arabic" w:hAnsi="Simplified Arabic" w:cs="Simplified Arabic"/>
                <w:color w:val="0D0D0D" w:themeColor="text1" w:themeTint="F2"/>
                <w:sz w:val="24"/>
                <w:szCs w:val="24"/>
                <w:lang w:bidi="ar-EG"/>
              </w:rPr>
            </w:pPr>
            <w:r w:rsidRPr="00EB7F98">
              <w:rPr>
                <w:rFonts w:ascii="Simplified Arabic" w:hAnsi="Simplified Arabic" w:cs="Simplified Arabic"/>
                <w:color w:val="0D0D0D" w:themeColor="text1" w:themeTint="F2"/>
                <w:sz w:val="24"/>
                <w:szCs w:val="24"/>
                <w:lang w:bidi="ar-EG"/>
              </w:rPr>
              <w:t>Total</w:t>
            </w:r>
          </w:p>
        </w:tc>
        <w:tc>
          <w:tcPr>
            <w:tcW w:w="1560" w:type="dxa"/>
            <w:noWrap/>
            <w:hideMark/>
          </w:tcPr>
          <w:p w:rsidR="009632C5" w:rsidRPr="00EB7F98" w:rsidRDefault="009632C5" w:rsidP="009632C5">
            <w:pPr>
              <w:jc w:val="center"/>
              <w:rPr>
                <w:rFonts w:ascii="Simplified Arabic" w:hAnsi="Simplified Arabic" w:cs="Simplified Arabic"/>
                <w:color w:val="0D0D0D" w:themeColor="text1" w:themeTint="F2"/>
                <w:sz w:val="24"/>
                <w:szCs w:val="24"/>
                <w:lang w:bidi="ar-EG"/>
              </w:rPr>
            </w:pPr>
            <w:r w:rsidRPr="00EB7F98">
              <w:rPr>
                <w:rFonts w:ascii="Simplified Arabic" w:hAnsi="Simplified Arabic" w:cs="Simplified Arabic"/>
                <w:color w:val="0D0D0D" w:themeColor="text1" w:themeTint="F2"/>
                <w:sz w:val="24"/>
                <w:szCs w:val="24"/>
                <w:lang w:bidi="ar-EG"/>
              </w:rPr>
              <w:t>69</w:t>
            </w:r>
          </w:p>
        </w:tc>
        <w:tc>
          <w:tcPr>
            <w:tcW w:w="1701" w:type="dxa"/>
            <w:noWrap/>
            <w:hideMark/>
          </w:tcPr>
          <w:p w:rsidR="009632C5" w:rsidRPr="00EB7F98" w:rsidRDefault="009632C5" w:rsidP="009632C5">
            <w:pPr>
              <w:jc w:val="center"/>
              <w:rPr>
                <w:rFonts w:ascii="Simplified Arabic" w:hAnsi="Simplified Arabic" w:cs="Simplified Arabic"/>
                <w:color w:val="0D0D0D" w:themeColor="text1" w:themeTint="F2"/>
                <w:sz w:val="24"/>
                <w:szCs w:val="24"/>
                <w:lang w:bidi="ar-EG"/>
              </w:rPr>
            </w:pPr>
            <w:r w:rsidRPr="00EB7F98">
              <w:rPr>
                <w:rFonts w:ascii="Simplified Arabic" w:hAnsi="Simplified Arabic" w:cs="Simplified Arabic"/>
                <w:color w:val="0D0D0D" w:themeColor="text1" w:themeTint="F2"/>
                <w:sz w:val="24"/>
                <w:szCs w:val="24"/>
                <w:lang w:bidi="ar-EG"/>
              </w:rPr>
              <w:t>100.0</w:t>
            </w:r>
          </w:p>
        </w:tc>
      </w:tr>
    </w:tbl>
    <w:p w:rsidR="009632C5" w:rsidRPr="009632C5" w:rsidRDefault="009632C5" w:rsidP="009632C5">
      <w:pPr>
        <w:rPr>
          <w:rFonts w:ascii="Simplified Arabic" w:hAnsi="Simplified Arabic" w:cs="Simplified Arabic"/>
          <w:sz w:val="24"/>
          <w:szCs w:val="24"/>
          <w:rtl/>
          <w:lang w:bidi="ar-EG"/>
        </w:rPr>
      </w:pPr>
    </w:p>
    <w:p w:rsidR="00FB4F9E" w:rsidRDefault="00FB4F9E" w:rsidP="00FB4F9E">
      <w:pPr>
        <w:rPr>
          <w:rFonts w:ascii="Simplified Arabic" w:hAnsi="Simplified Arabic" w:cs="Simplified Arabic"/>
          <w:color w:val="0D0D0D" w:themeColor="text1" w:themeTint="F2"/>
          <w:sz w:val="24"/>
          <w:szCs w:val="24"/>
          <w:rtl/>
          <w:lang w:bidi="ar-EG"/>
        </w:rPr>
      </w:pPr>
      <w:r>
        <w:rPr>
          <w:rFonts w:ascii="Simplified Arabic" w:hAnsi="Simplified Arabic" w:cs="Simplified Arabic" w:hint="cs"/>
          <w:color w:val="0D0D0D" w:themeColor="text1" w:themeTint="F2"/>
          <w:sz w:val="24"/>
          <w:szCs w:val="24"/>
          <w:rtl/>
          <w:lang w:bidi="ar-EG"/>
        </w:rPr>
        <w:t>يوضح الجدول (3. 1) بان نسبه 71.1 % موافق تماماً على ان القيادات تتعامل بكفاءة مع تكنولوجيا المعلومات وان نسبه 26.1 % موافق ومحايد جاءت بنسبه 2.9% ولا توجد أي رفض للتساؤل</w:t>
      </w:r>
    </w:p>
    <w:p w:rsidR="009632C5" w:rsidRPr="009632C5" w:rsidRDefault="009632C5" w:rsidP="009632C5">
      <w:pPr>
        <w:rPr>
          <w:rFonts w:ascii="Simplified Arabic" w:hAnsi="Simplified Arabic" w:cs="Simplified Arabic"/>
          <w:sz w:val="24"/>
          <w:szCs w:val="24"/>
          <w:rtl/>
          <w:lang w:bidi="ar-EG"/>
        </w:rPr>
      </w:pPr>
    </w:p>
    <w:p w:rsidR="009632C5" w:rsidRPr="009632C5" w:rsidRDefault="009632C5" w:rsidP="009632C5">
      <w:pPr>
        <w:rPr>
          <w:rFonts w:ascii="Simplified Arabic" w:hAnsi="Simplified Arabic" w:cs="Simplified Arabic"/>
          <w:sz w:val="24"/>
          <w:szCs w:val="24"/>
          <w:rtl/>
          <w:lang w:bidi="ar-EG"/>
        </w:rPr>
      </w:pPr>
    </w:p>
    <w:p w:rsidR="009632C5" w:rsidRPr="00162D1F" w:rsidRDefault="00162D1F" w:rsidP="005B718A">
      <w:pPr>
        <w:jc w:val="center"/>
        <w:rPr>
          <w:rFonts w:ascii="Simplified Arabic" w:hAnsi="Simplified Arabic" w:cs="Simplified Arabic"/>
          <w:sz w:val="24"/>
          <w:szCs w:val="24"/>
          <w:rtl/>
          <w:lang w:bidi="ar-EG"/>
        </w:rPr>
      </w:pPr>
      <w:r w:rsidRPr="00162D1F">
        <w:rPr>
          <w:rFonts w:ascii="Simplified Arabic" w:hAnsi="Simplified Arabic" w:cs="Simplified Arabic" w:hint="cs"/>
          <w:color w:val="0D0D0D" w:themeColor="text1" w:themeTint="F2"/>
          <w:sz w:val="24"/>
          <w:szCs w:val="24"/>
          <w:rtl/>
        </w:rPr>
        <w:t>الجدول رقم (3. 2)</w:t>
      </w:r>
    </w:p>
    <w:p w:rsidR="009632C5" w:rsidRPr="009632C5" w:rsidRDefault="009632C5" w:rsidP="009632C5">
      <w:pPr>
        <w:rPr>
          <w:rFonts w:ascii="Simplified Arabic" w:hAnsi="Simplified Arabic" w:cs="Simplified Arabic"/>
          <w:sz w:val="24"/>
          <w:szCs w:val="24"/>
          <w:rtl/>
          <w:lang w:bidi="ar-EG"/>
        </w:rPr>
      </w:pPr>
    </w:p>
    <w:p w:rsidR="009632C5" w:rsidRPr="009632C5" w:rsidRDefault="00881887" w:rsidP="009632C5">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يوضح الجدول (3. 2) بأن نسبه 86% موافق تمام على تطوير مهارات العاملين لتتناسب مع العصر المعرفي والتحول الرقم</w:t>
      </w:r>
      <w:r w:rsidR="002C2528">
        <w:rPr>
          <w:rFonts w:ascii="Simplified Arabic" w:hAnsi="Simplified Arabic" w:cs="Simplified Arabic" w:hint="cs"/>
          <w:sz w:val="24"/>
          <w:szCs w:val="24"/>
          <w:rtl/>
          <w:lang w:bidi="ar-EG"/>
        </w:rPr>
        <w:t xml:space="preserve">ي وان نسبه 13% موافق ولا يوجد </w:t>
      </w:r>
      <w:r w:rsidR="00A6625B">
        <w:rPr>
          <w:rFonts w:ascii="Simplified Arabic" w:hAnsi="Simplified Arabic" w:cs="Simplified Arabic" w:hint="cs"/>
          <w:sz w:val="24"/>
          <w:szCs w:val="24"/>
          <w:rtl/>
          <w:lang w:bidi="ar-EG"/>
        </w:rPr>
        <w:t>أي</w:t>
      </w:r>
      <w:r>
        <w:rPr>
          <w:rFonts w:ascii="Simplified Arabic" w:hAnsi="Simplified Arabic" w:cs="Simplified Arabic" w:hint="cs"/>
          <w:sz w:val="24"/>
          <w:szCs w:val="24"/>
          <w:rtl/>
          <w:lang w:bidi="ar-EG"/>
        </w:rPr>
        <w:t xml:space="preserve"> رفض للتساؤل</w:t>
      </w:r>
    </w:p>
    <w:p w:rsidR="00162D1F" w:rsidRDefault="00162D1F" w:rsidP="00247188">
      <w:pPr>
        <w:rPr>
          <w:rFonts w:ascii="Simplified Arabic" w:hAnsi="Simplified Arabic" w:cs="Simplified Arabic"/>
          <w:color w:val="0D0D0D" w:themeColor="text1" w:themeTint="F2"/>
          <w:sz w:val="24"/>
          <w:szCs w:val="24"/>
          <w:rtl/>
          <w:lang w:bidi="ar-EG"/>
        </w:rPr>
      </w:pPr>
    </w:p>
    <w:p w:rsidR="00162D1F" w:rsidRDefault="00162D1F" w:rsidP="005B718A">
      <w:pPr>
        <w:spacing w:after="0"/>
        <w:jc w:val="center"/>
        <w:rPr>
          <w:rFonts w:ascii="Simplified Arabic" w:hAnsi="Simplified Arabic" w:cs="Simplified Arabic"/>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rPr>
        <w:t>الجدول (3. 3)</w:t>
      </w:r>
    </w:p>
    <w:tbl>
      <w:tblPr>
        <w:tblStyle w:val="TableGrid"/>
        <w:tblpPr w:leftFromText="180" w:rightFromText="180" w:vertAnchor="text" w:horzAnchor="margin" w:tblpY="378"/>
        <w:bidiVisual/>
        <w:tblW w:w="0" w:type="auto"/>
        <w:tblLook w:val="04A0" w:firstRow="1" w:lastRow="0" w:firstColumn="1" w:lastColumn="0" w:noHBand="0" w:noVBand="1"/>
      </w:tblPr>
      <w:tblGrid>
        <w:gridCol w:w="11"/>
        <w:gridCol w:w="1157"/>
        <w:gridCol w:w="1565"/>
        <w:gridCol w:w="1706"/>
        <w:gridCol w:w="13"/>
      </w:tblGrid>
      <w:tr w:rsidR="009632C5" w:rsidRPr="00F07B0A" w:rsidTr="00C41CAB">
        <w:trPr>
          <w:gridBefore w:val="1"/>
          <w:wBefore w:w="11" w:type="dxa"/>
          <w:trHeight w:val="378"/>
        </w:trPr>
        <w:tc>
          <w:tcPr>
            <w:tcW w:w="4441" w:type="dxa"/>
            <w:gridSpan w:val="4"/>
            <w:shd w:val="clear" w:color="auto" w:fill="548DD4" w:themeFill="text2" w:themeFillTint="99"/>
            <w:hideMark/>
          </w:tcPr>
          <w:p w:rsidR="009632C5" w:rsidRPr="00F07B0A" w:rsidRDefault="009632C5" w:rsidP="009632C5">
            <w:pPr>
              <w:jc w:val="center"/>
              <w:rPr>
                <w:rFonts w:ascii="Simplified Arabic" w:hAnsi="Simplified Arabic" w:cs="Simplified Arabic"/>
                <w:b/>
                <w:bCs/>
                <w:color w:val="0D0D0D" w:themeColor="text1" w:themeTint="F2"/>
                <w:sz w:val="24"/>
                <w:szCs w:val="24"/>
                <w:lang w:bidi="ar-EG"/>
              </w:rPr>
            </w:pPr>
            <w:r w:rsidRPr="00F07B0A">
              <w:rPr>
                <w:rFonts w:ascii="Simplified Arabic" w:hAnsi="Simplified Arabic" w:cs="Simplified Arabic"/>
                <w:b/>
                <w:bCs/>
                <w:color w:val="0D0D0D" w:themeColor="text1" w:themeTint="F2"/>
                <w:sz w:val="24"/>
                <w:szCs w:val="24"/>
                <w:rtl/>
              </w:rPr>
              <w:t xml:space="preserve">تطوير مهارات العامل عن طريق تحديد -الاحتياجات الحالية </w:t>
            </w:r>
            <w:r w:rsidR="00F96714" w:rsidRPr="00F07B0A">
              <w:rPr>
                <w:rFonts w:ascii="Simplified Arabic" w:hAnsi="Simplified Arabic" w:cs="Simplified Arabic" w:hint="cs"/>
                <w:b/>
                <w:bCs/>
                <w:color w:val="0D0D0D" w:themeColor="text1" w:themeTint="F2"/>
                <w:sz w:val="24"/>
                <w:szCs w:val="24"/>
                <w:rtl/>
              </w:rPr>
              <w:t>والمستقبلية في</w:t>
            </w:r>
            <w:r w:rsidRPr="00F07B0A">
              <w:rPr>
                <w:rFonts w:ascii="Simplified Arabic" w:hAnsi="Simplified Arabic" w:cs="Simplified Arabic"/>
                <w:b/>
                <w:bCs/>
                <w:color w:val="0D0D0D" w:themeColor="text1" w:themeTint="F2"/>
                <w:sz w:val="24"/>
                <w:szCs w:val="24"/>
                <w:rtl/>
              </w:rPr>
              <w:t xml:space="preserve"> نظم المعلومات والبرمجيات والعمل عن طريق الانترنت.</w:t>
            </w:r>
          </w:p>
        </w:tc>
      </w:tr>
      <w:tr w:rsidR="009632C5" w:rsidRPr="00F07B0A" w:rsidTr="00C41CAB">
        <w:trPr>
          <w:gridAfter w:val="1"/>
          <w:wAfter w:w="13" w:type="dxa"/>
          <w:trHeight w:val="421"/>
        </w:trPr>
        <w:tc>
          <w:tcPr>
            <w:tcW w:w="1168" w:type="dxa"/>
            <w:gridSpan w:val="2"/>
            <w:shd w:val="clear" w:color="auto" w:fill="548DD4" w:themeFill="text2" w:themeFillTint="99"/>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p>
        </w:tc>
        <w:tc>
          <w:tcPr>
            <w:tcW w:w="1565" w:type="dxa"/>
          </w:tcPr>
          <w:p w:rsidR="009632C5" w:rsidRPr="00F07B0A" w:rsidRDefault="00881887" w:rsidP="009632C5">
            <w:pPr>
              <w:jc w:val="center"/>
              <w:rPr>
                <w:rFonts w:ascii="Simplified Arabic" w:hAnsi="Simplified Arabic" w:cs="Simplified Arabic"/>
                <w:color w:val="0D0D0D" w:themeColor="text1" w:themeTint="F2"/>
                <w:sz w:val="24"/>
                <w:szCs w:val="24"/>
                <w:lang w:bidi="ar-EG"/>
              </w:rPr>
            </w:pPr>
            <w:r>
              <w:rPr>
                <w:rFonts w:ascii="Simplified Arabic" w:hAnsi="Simplified Arabic" w:cs="Simplified Arabic"/>
                <w:color w:val="0D0D0D" w:themeColor="text1" w:themeTint="F2"/>
                <w:sz w:val="24"/>
                <w:szCs w:val="24"/>
                <w:rtl/>
                <w:lang w:bidi="ar-EG"/>
              </w:rPr>
              <w:t>التكرر</w:t>
            </w:r>
          </w:p>
        </w:tc>
        <w:tc>
          <w:tcPr>
            <w:tcW w:w="1706" w:type="dxa"/>
            <w:hideMark/>
          </w:tcPr>
          <w:p w:rsidR="009632C5" w:rsidRPr="00F07B0A" w:rsidRDefault="00881887" w:rsidP="009632C5">
            <w:pPr>
              <w:jc w:val="center"/>
              <w:rPr>
                <w:rFonts w:ascii="Simplified Arabic" w:hAnsi="Simplified Arabic" w:cs="Simplified Arabic"/>
                <w:color w:val="0D0D0D" w:themeColor="text1" w:themeTint="F2"/>
                <w:sz w:val="24"/>
                <w:szCs w:val="24"/>
                <w:lang w:bidi="ar-EG"/>
              </w:rPr>
            </w:pPr>
            <w:r>
              <w:rPr>
                <w:rFonts w:ascii="Simplified Arabic" w:hAnsi="Simplified Arabic" w:cs="Simplified Arabic"/>
                <w:color w:val="0D0D0D" w:themeColor="text1" w:themeTint="F2"/>
                <w:sz w:val="24"/>
                <w:szCs w:val="24"/>
                <w:rtl/>
                <w:lang w:bidi="ar-EG"/>
              </w:rPr>
              <w:t>النسبة</w:t>
            </w:r>
          </w:p>
        </w:tc>
      </w:tr>
      <w:tr w:rsidR="009632C5" w:rsidRPr="00F07B0A" w:rsidTr="00C41CAB">
        <w:trPr>
          <w:gridAfter w:val="1"/>
          <w:wAfter w:w="13" w:type="dxa"/>
          <w:trHeight w:val="360"/>
        </w:trPr>
        <w:tc>
          <w:tcPr>
            <w:tcW w:w="1168" w:type="dxa"/>
            <w:gridSpan w:val="2"/>
            <w:shd w:val="clear" w:color="auto" w:fill="548DD4" w:themeFill="text2" w:themeFillTint="99"/>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rtl/>
                <w:lang w:bidi="ar-EG"/>
              </w:rPr>
              <w:t>موافق تمام</w:t>
            </w:r>
          </w:p>
        </w:tc>
        <w:tc>
          <w:tcPr>
            <w:tcW w:w="1565" w:type="dxa"/>
            <w:noWrap/>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lang w:bidi="ar-EG"/>
              </w:rPr>
              <w:t>52</w:t>
            </w:r>
          </w:p>
        </w:tc>
        <w:tc>
          <w:tcPr>
            <w:tcW w:w="1706" w:type="dxa"/>
            <w:noWrap/>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lang w:bidi="ar-EG"/>
              </w:rPr>
              <w:t>75.4</w:t>
            </w:r>
          </w:p>
        </w:tc>
      </w:tr>
      <w:tr w:rsidR="009632C5" w:rsidRPr="00F07B0A" w:rsidTr="00C41CAB">
        <w:trPr>
          <w:gridAfter w:val="1"/>
          <w:wAfter w:w="13" w:type="dxa"/>
          <w:trHeight w:val="360"/>
        </w:trPr>
        <w:tc>
          <w:tcPr>
            <w:tcW w:w="1168" w:type="dxa"/>
            <w:gridSpan w:val="2"/>
            <w:shd w:val="clear" w:color="auto" w:fill="548DD4" w:themeFill="text2" w:themeFillTint="99"/>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rtl/>
                <w:lang w:bidi="ar-EG"/>
              </w:rPr>
              <w:t>موافق</w:t>
            </w:r>
          </w:p>
        </w:tc>
        <w:tc>
          <w:tcPr>
            <w:tcW w:w="1565" w:type="dxa"/>
            <w:noWrap/>
            <w:hideMark/>
          </w:tcPr>
          <w:p w:rsidR="009632C5" w:rsidRPr="00F07B0A" w:rsidRDefault="009632C5" w:rsidP="009632C5">
            <w:pPr>
              <w:jc w:val="center"/>
              <w:rPr>
                <w:rFonts w:ascii="Simplified Arabic" w:hAnsi="Simplified Arabic" w:cs="Simplified Arabic"/>
                <w:color w:val="0D0D0D" w:themeColor="text1" w:themeTint="F2"/>
                <w:sz w:val="24"/>
                <w:szCs w:val="24"/>
                <w:rtl/>
                <w:lang w:bidi="ar-EG"/>
              </w:rPr>
            </w:pPr>
            <w:r w:rsidRPr="00F07B0A">
              <w:rPr>
                <w:rFonts w:ascii="Simplified Arabic" w:hAnsi="Simplified Arabic" w:cs="Simplified Arabic"/>
                <w:color w:val="0D0D0D" w:themeColor="text1" w:themeTint="F2"/>
                <w:sz w:val="24"/>
                <w:szCs w:val="24"/>
                <w:lang w:bidi="ar-EG"/>
              </w:rPr>
              <w:t>14</w:t>
            </w:r>
          </w:p>
        </w:tc>
        <w:tc>
          <w:tcPr>
            <w:tcW w:w="1706" w:type="dxa"/>
            <w:noWrap/>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lang w:bidi="ar-EG"/>
              </w:rPr>
              <w:t>20.3</w:t>
            </w:r>
          </w:p>
        </w:tc>
      </w:tr>
      <w:tr w:rsidR="009632C5" w:rsidRPr="00F07B0A" w:rsidTr="00C41CAB">
        <w:trPr>
          <w:gridAfter w:val="1"/>
          <w:wAfter w:w="13" w:type="dxa"/>
          <w:trHeight w:val="360"/>
        </w:trPr>
        <w:tc>
          <w:tcPr>
            <w:tcW w:w="1168" w:type="dxa"/>
            <w:gridSpan w:val="2"/>
            <w:shd w:val="clear" w:color="auto" w:fill="548DD4" w:themeFill="text2" w:themeFillTint="99"/>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rtl/>
                <w:lang w:bidi="ar-EG"/>
              </w:rPr>
              <w:t>محايد</w:t>
            </w:r>
          </w:p>
        </w:tc>
        <w:tc>
          <w:tcPr>
            <w:tcW w:w="1565" w:type="dxa"/>
            <w:noWrap/>
            <w:hideMark/>
          </w:tcPr>
          <w:p w:rsidR="009632C5" w:rsidRPr="00F07B0A" w:rsidRDefault="009632C5" w:rsidP="009632C5">
            <w:pPr>
              <w:jc w:val="center"/>
              <w:rPr>
                <w:rFonts w:ascii="Simplified Arabic" w:hAnsi="Simplified Arabic" w:cs="Simplified Arabic"/>
                <w:color w:val="0D0D0D" w:themeColor="text1" w:themeTint="F2"/>
                <w:sz w:val="24"/>
                <w:szCs w:val="24"/>
                <w:rtl/>
                <w:lang w:bidi="ar-EG"/>
              </w:rPr>
            </w:pPr>
            <w:r w:rsidRPr="00F07B0A">
              <w:rPr>
                <w:rFonts w:ascii="Simplified Arabic" w:hAnsi="Simplified Arabic" w:cs="Simplified Arabic"/>
                <w:color w:val="0D0D0D" w:themeColor="text1" w:themeTint="F2"/>
                <w:sz w:val="24"/>
                <w:szCs w:val="24"/>
                <w:lang w:bidi="ar-EG"/>
              </w:rPr>
              <w:t>2</w:t>
            </w:r>
          </w:p>
        </w:tc>
        <w:tc>
          <w:tcPr>
            <w:tcW w:w="1706" w:type="dxa"/>
            <w:noWrap/>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lang w:bidi="ar-EG"/>
              </w:rPr>
              <w:t>2.9</w:t>
            </w:r>
          </w:p>
        </w:tc>
      </w:tr>
      <w:tr w:rsidR="009632C5" w:rsidRPr="00F07B0A" w:rsidTr="00C41CAB">
        <w:trPr>
          <w:gridAfter w:val="1"/>
          <w:wAfter w:w="13" w:type="dxa"/>
          <w:trHeight w:val="360"/>
        </w:trPr>
        <w:tc>
          <w:tcPr>
            <w:tcW w:w="1168" w:type="dxa"/>
            <w:gridSpan w:val="2"/>
            <w:shd w:val="clear" w:color="auto" w:fill="548DD4" w:themeFill="text2" w:themeFillTint="99"/>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rtl/>
                <w:lang w:bidi="ar-EG"/>
              </w:rPr>
              <w:t>غير موافق</w:t>
            </w:r>
          </w:p>
        </w:tc>
        <w:tc>
          <w:tcPr>
            <w:tcW w:w="1565" w:type="dxa"/>
            <w:noWrap/>
            <w:hideMark/>
          </w:tcPr>
          <w:p w:rsidR="009632C5" w:rsidRPr="00F07B0A" w:rsidRDefault="009632C5" w:rsidP="009632C5">
            <w:pPr>
              <w:jc w:val="center"/>
              <w:rPr>
                <w:rFonts w:ascii="Simplified Arabic" w:hAnsi="Simplified Arabic" w:cs="Simplified Arabic"/>
                <w:color w:val="0D0D0D" w:themeColor="text1" w:themeTint="F2"/>
                <w:sz w:val="24"/>
                <w:szCs w:val="24"/>
                <w:rtl/>
                <w:lang w:bidi="ar-EG"/>
              </w:rPr>
            </w:pPr>
            <w:r w:rsidRPr="00F07B0A">
              <w:rPr>
                <w:rFonts w:ascii="Simplified Arabic" w:hAnsi="Simplified Arabic" w:cs="Simplified Arabic"/>
                <w:color w:val="0D0D0D" w:themeColor="text1" w:themeTint="F2"/>
                <w:sz w:val="24"/>
                <w:szCs w:val="24"/>
                <w:lang w:bidi="ar-EG"/>
              </w:rPr>
              <w:t>1</w:t>
            </w:r>
          </w:p>
        </w:tc>
        <w:tc>
          <w:tcPr>
            <w:tcW w:w="1706" w:type="dxa"/>
            <w:noWrap/>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lang w:bidi="ar-EG"/>
              </w:rPr>
              <w:t>1.4</w:t>
            </w:r>
          </w:p>
        </w:tc>
      </w:tr>
      <w:tr w:rsidR="009632C5" w:rsidRPr="00F07B0A" w:rsidTr="00C41CAB">
        <w:trPr>
          <w:gridAfter w:val="1"/>
          <w:wAfter w:w="13" w:type="dxa"/>
          <w:trHeight w:val="360"/>
        </w:trPr>
        <w:tc>
          <w:tcPr>
            <w:tcW w:w="1168" w:type="dxa"/>
            <w:gridSpan w:val="2"/>
            <w:shd w:val="clear" w:color="auto" w:fill="548DD4" w:themeFill="text2" w:themeFillTint="99"/>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lang w:bidi="ar-EG"/>
              </w:rPr>
              <w:t>Total</w:t>
            </w:r>
          </w:p>
        </w:tc>
        <w:tc>
          <w:tcPr>
            <w:tcW w:w="1565" w:type="dxa"/>
            <w:noWrap/>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lang w:bidi="ar-EG"/>
              </w:rPr>
              <w:t>69</w:t>
            </w:r>
          </w:p>
        </w:tc>
        <w:tc>
          <w:tcPr>
            <w:tcW w:w="1706" w:type="dxa"/>
            <w:noWrap/>
            <w:hideMark/>
          </w:tcPr>
          <w:p w:rsidR="009632C5" w:rsidRPr="00F07B0A" w:rsidRDefault="009632C5" w:rsidP="009632C5">
            <w:pPr>
              <w:jc w:val="center"/>
              <w:rPr>
                <w:rFonts w:ascii="Simplified Arabic" w:hAnsi="Simplified Arabic" w:cs="Simplified Arabic"/>
                <w:color w:val="0D0D0D" w:themeColor="text1" w:themeTint="F2"/>
                <w:sz w:val="24"/>
                <w:szCs w:val="24"/>
                <w:lang w:bidi="ar-EG"/>
              </w:rPr>
            </w:pPr>
            <w:r w:rsidRPr="00F07B0A">
              <w:rPr>
                <w:rFonts w:ascii="Simplified Arabic" w:hAnsi="Simplified Arabic" w:cs="Simplified Arabic"/>
                <w:color w:val="0D0D0D" w:themeColor="text1" w:themeTint="F2"/>
                <w:sz w:val="24"/>
                <w:szCs w:val="24"/>
                <w:lang w:bidi="ar-EG"/>
              </w:rPr>
              <w:t>100.0</w:t>
            </w:r>
          </w:p>
        </w:tc>
      </w:tr>
    </w:tbl>
    <w:p w:rsidR="00162D1F" w:rsidRDefault="00162D1F" w:rsidP="005B718A">
      <w:pPr>
        <w:spacing w:after="0"/>
        <w:rPr>
          <w:rFonts w:ascii="Simplified Arabic" w:hAnsi="Simplified Arabic" w:cs="Simplified Arabic"/>
          <w:color w:val="0D0D0D" w:themeColor="text1" w:themeTint="F2"/>
          <w:sz w:val="24"/>
          <w:szCs w:val="24"/>
          <w:rtl/>
          <w:lang w:bidi="ar-EG"/>
        </w:rPr>
      </w:pPr>
    </w:p>
    <w:p w:rsidR="005B718A" w:rsidRPr="00A227B4" w:rsidRDefault="00F50E3C" w:rsidP="00A227B4">
      <w:pPr>
        <w:rPr>
          <w:rFonts w:ascii="Simplified Arabic" w:hAnsi="Simplified Arabic" w:cs="Simplified Arabic"/>
          <w:color w:val="0D0D0D" w:themeColor="text1" w:themeTint="F2"/>
          <w:sz w:val="24"/>
          <w:szCs w:val="24"/>
          <w:rtl/>
        </w:rPr>
      </w:pPr>
      <w:r>
        <w:rPr>
          <w:rFonts w:ascii="Simplified Arabic" w:hAnsi="Simplified Arabic" w:cs="Simplified Arabic" w:hint="cs"/>
          <w:color w:val="0D0D0D" w:themeColor="text1" w:themeTint="F2"/>
          <w:sz w:val="24"/>
          <w:szCs w:val="24"/>
          <w:rtl/>
          <w:lang w:bidi="ar-EG"/>
        </w:rPr>
        <w:t xml:space="preserve">يوضح الجدول </w:t>
      </w:r>
      <w:r w:rsidR="00B70BCA">
        <w:rPr>
          <w:rFonts w:ascii="Simplified Arabic" w:hAnsi="Simplified Arabic" w:cs="Simplified Arabic" w:hint="cs"/>
          <w:color w:val="0D0D0D" w:themeColor="text1" w:themeTint="F2"/>
          <w:sz w:val="24"/>
          <w:szCs w:val="24"/>
          <w:rtl/>
          <w:lang w:bidi="ar-EG"/>
        </w:rPr>
        <w:t>(3. 3) بان نسبه 75.5 % موافق تمام على ت</w:t>
      </w:r>
      <w:r w:rsidR="00B70BCA" w:rsidRPr="00B70BCA">
        <w:rPr>
          <w:rFonts w:ascii="Simplified Arabic" w:hAnsi="Simplified Arabic" w:cs="Simplified Arabic" w:hint="cs"/>
          <w:color w:val="0D0D0D" w:themeColor="text1" w:themeTint="F2"/>
          <w:sz w:val="24"/>
          <w:szCs w:val="24"/>
          <w:rtl/>
          <w:lang w:bidi="ar-EG"/>
        </w:rPr>
        <w:t xml:space="preserve">طوير مهارات العاملين عن طريق </w:t>
      </w:r>
      <w:r w:rsidR="00B70BCA" w:rsidRPr="00B70BCA">
        <w:rPr>
          <w:rFonts w:ascii="Simplified Arabic" w:hAnsi="Simplified Arabic" w:cs="Simplified Arabic"/>
          <w:color w:val="0D0D0D" w:themeColor="text1" w:themeTint="F2"/>
          <w:sz w:val="24"/>
          <w:szCs w:val="24"/>
          <w:rtl/>
        </w:rPr>
        <w:t xml:space="preserve">تحديد -الاحتياجات الحالية </w:t>
      </w:r>
      <w:r w:rsidR="00B70BCA" w:rsidRPr="00B70BCA">
        <w:rPr>
          <w:rFonts w:ascii="Simplified Arabic" w:hAnsi="Simplified Arabic" w:cs="Simplified Arabic" w:hint="cs"/>
          <w:color w:val="0D0D0D" w:themeColor="text1" w:themeTint="F2"/>
          <w:sz w:val="24"/>
          <w:szCs w:val="24"/>
          <w:rtl/>
        </w:rPr>
        <w:t>والمستقبلية في</w:t>
      </w:r>
      <w:r w:rsidR="00B70BCA" w:rsidRPr="00B70BCA">
        <w:rPr>
          <w:rFonts w:ascii="Simplified Arabic" w:hAnsi="Simplified Arabic" w:cs="Simplified Arabic"/>
          <w:color w:val="0D0D0D" w:themeColor="text1" w:themeTint="F2"/>
          <w:sz w:val="24"/>
          <w:szCs w:val="24"/>
          <w:rtl/>
        </w:rPr>
        <w:t xml:space="preserve"> نظم المعلومات وال</w:t>
      </w:r>
      <w:r w:rsidR="00B70BCA">
        <w:rPr>
          <w:rFonts w:ascii="Simplified Arabic" w:hAnsi="Simplified Arabic" w:cs="Simplified Arabic"/>
          <w:color w:val="0D0D0D" w:themeColor="text1" w:themeTint="F2"/>
          <w:sz w:val="24"/>
          <w:szCs w:val="24"/>
          <w:rtl/>
        </w:rPr>
        <w:t>برمجيات والعمل عن طريق الانترنت</w:t>
      </w:r>
      <w:r w:rsidR="00B70BCA">
        <w:rPr>
          <w:rFonts w:ascii="Simplified Arabic" w:hAnsi="Simplified Arabic" w:cs="Simplified Arabic" w:hint="cs"/>
          <w:color w:val="0D0D0D" w:themeColor="text1" w:themeTint="F2"/>
          <w:sz w:val="24"/>
          <w:szCs w:val="24"/>
          <w:rtl/>
        </w:rPr>
        <w:t xml:space="preserve"> ونسبه 20.3% موافق ومحايد 2.9 % وغير موافق 1.4 </w:t>
      </w:r>
      <w:r w:rsidR="00B9682E">
        <w:rPr>
          <w:rFonts w:ascii="Simplified Arabic" w:hAnsi="Simplified Arabic" w:cs="Simplified Arabic" w:hint="cs"/>
          <w:color w:val="0D0D0D" w:themeColor="text1" w:themeTint="F2"/>
          <w:sz w:val="24"/>
          <w:szCs w:val="24"/>
          <w:rtl/>
        </w:rPr>
        <w:t xml:space="preserve">النسبة الكبيرة توضع على قبول التساؤل. </w:t>
      </w:r>
    </w:p>
    <w:p w:rsidR="005B718A" w:rsidRDefault="005B718A" w:rsidP="00162D1F">
      <w:pPr>
        <w:rPr>
          <w:rFonts w:ascii="Simplified Arabic" w:hAnsi="Simplified Arabic" w:cs="Simplified Arabic"/>
          <w:b/>
          <w:bCs/>
          <w:color w:val="0D0D0D" w:themeColor="text1" w:themeTint="F2"/>
          <w:sz w:val="24"/>
          <w:szCs w:val="24"/>
          <w:rtl/>
        </w:rPr>
      </w:pPr>
    </w:p>
    <w:p w:rsidR="00A227B4" w:rsidRDefault="00A227B4" w:rsidP="00162D1F">
      <w:pPr>
        <w:rPr>
          <w:rFonts w:ascii="Simplified Arabic" w:hAnsi="Simplified Arabic" w:cs="Simplified Arabic"/>
          <w:b/>
          <w:bCs/>
          <w:color w:val="0D0D0D" w:themeColor="text1" w:themeTint="F2"/>
          <w:sz w:val="24"/>
          <w:szCs w:val="24"/>
          <w:rtl/>
        </w:rPr>
      </w:pPr>
    </w:p>
    <w:p w:rsidR="00A227B4" w:rsidRDefault="00A227B4" w:rsidP="00162D1F">
      <w:pPr>
        <w:rPr>
          <w:rFonts w:ascii="Simplified Arabic" w:hAnsi="Simplified Arabic" w:cs="Simplified Arabic"/>
          <w:b/>
          <w:bCs/>
          <w:color w:val="0D0D0D" w:themeColor="text1" w:themeTint="F2"/>
          <w:sz w:val="24"/>
          <w:szCs w:val="24"/>
          <w:rtl/>
        </w:rPr>
      </w:pPr>
    </w:p>
    <w:p w:rsidR="00A227B4" w:rsidRDefault="00A227B4" w:rsidP="00162D1F">
      <w:pPr>
        <w:rPr>
          <w:rFonts w:ascii="Simplified Arabic" w:hAnsi="Simplified Arabic" w:cs="Simplified Arabic"/>
          <w:b/>
          <w:bCs/>
          <w:color w:val="0D0D0D" w:themeColor="text1" w:themeTint="F2"/>
          <w:sz w:val="24"/>
          <w:szCs w:val="24"/>
          <w:rtl/>
        </w:rPr>
      </w:pPr>
    </w:p>
    <w:p w:rsidR="00A227B4" w:rsidRDefault="00A227B4" w:rsidP="00162D1F">
      <w:pPr>
        <w:rPr>
          <w:rFonts w:ascii="Simplified Arabic" w:hAnsi="Simplified Arabic" w:cs="Simplified Arabic"/>
          <w:b/>
          <w:bCs/>
          <w:color w:val="0D0D0D" w:themeColor="text1" w:themeTint="F2"/>
          <w:sz w:val="24"/>
          <w:szCs w:val="24"/>
          <w:rtl/>
        </w:rPr>
      </w:pPr>
    </w:p>
    <w:p w:rsidR="00A227B4" w:rsidRDefault="00A227B4" w:rsidP="00162D1F">
      <w:pPr>
        <w:rPr>
          <w:rFonts w:ascii="Simplified Arabic" w:hAnsi="Simplified Arabic" w:cs="Simplified Arabic"/>
          <w:b/>
          <w:bCs/>
          <w:color w:val="0D0D0D" w:themeColor="text1" w:themeTint="F2"/>
          <w:sz w:val="24"/>
          <w:szCs w:val="24"/>
          <w:rtl/>
        </w:rPr>
      </w:pPr>
    </w:p>
    <w:p w:rsidR="00FB4F9E" w:rsidRDefault="00162D1F" w:rsidP="005B718A">
      <w:pPr>
        <w:jc w:val="center"/>
        <w:rPr>
          <w:rFonts w:ascii="Simplified Arabic" w:hAnsi="Simplified Arabic" w:cs="Simplified Arabic"/>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rPr>
        <w:t>الجدول (3. 4)</w:t>
      </w:r>
    </w:p>
    <w:tbl>
      <w:tblPr>
        <w:tblStyle w:val="TableGrid"/>
        <w:tblpPr w:leftFromText="180" w:rightFromText="180" w:vertAnchor="text" w:horzAnchor="margin" w:tblpY="59"/>
        <w:bidiVisual/>
        <w:tblW w:w="4395" w:type="dxa"/>
        <w:tblLayout w:type="fixed"/>
        <w:tblLook w:val="04A0" w:firstRow="1" w:lastRow="0" w:firstColumn="1" w:lastColumn="0" w:noHBand="0" w:noVBand="1"/>
      </w:tblPr>
      <w:tblGrid>
        <w:gridCol w:w="993"/>
        <w:gridCol w:w="1421"/>
        <w:gridCol w:w="988"/>
        <w:gridCol w:w="993"/>
      </w:tblGrid>
      <w:tr w:rsidR="00162D1F" w:rsidRPr="00696F7E" w:rsidTr="00C41CAB">
        <w:trPr>
          <w:trHeight w:val="300"/>
        </w:trPr>
        <w:tc>
          <w:tcPr>
            <w:tcW w:w="4395" w:type="dxa"/>
            <w:gridSpan w:val="4"/>
            <w:shd w:val="clear" w:color="auto" w:fill="548DD4" w:themeFill="text2" w:themeFillTint="99"/>
            <w:hideMark/>
          </w:tcPr>
          <w:p w:rsidR="00162D1F" w:rsidRPr="00696F7E" w:rsidRDefault="00162D1F" w:rsidP="00162D1F">
            <w:pPr>
              <w:rPr>
                <w:rFonts w:ascii="Simplified Arabic" w:hAnsi="Simplified Arabic" w:cs="Simplified Arabic"/>
                <w:b/>
                <w:bCs/>
                <w:color w:val="0D0D0D" w:themeColor="text1" w:themeTint="F2"/>
                <w:sz w:val="24"/>
                <w:szCs w:val="24"/>
                <w:lang w:bidi="ar-EG"/>
              </w:rPr>
            </w:pPr>
            <w:r w:rsidRPr="00696F7E">
              <w:rPr>
                <w:rFonts w:ascii="Simplified Arabic" w:hAnsi="Simplified Arabic" w:cs="Simplified Arabic"/>
                <w:b/>
                <w:bCs/>
                <w:color w:val="0D0D0D" w:themeColor="text1" w:themeTint="F2"/>
                <w:sz w:val="24"/>
                <w:szCs w:val="24"/>
                <w:rtl/>
              </w:rPr>
              <w:lastRenderedPageBreak/>
              <w:t>تطوير مهارات العاملين في اللغات المختلفة ودورات الحاسب الآلي والمهارات الناعمة ( تنظيم الوقت – إدارة المخاطر – قراءة لغة الجسد – فن الخطابة – الإقناع والتأثير –  التقارير(متخذ القرار) – العمل الجماعي )</w:t>
            </w:r>
          </w:p>
        </w:tc>
      </w:tr>
      <w:tr w:rsidR="00162D1F" w:rsidRPr="00696F7E" w:rsidTr="00C41CAB">
        <w:trPr>
          <w:trHeight w:val="387"/>
        </w:trPr>
        <w:tc>
          <w:tcPr>
            <w:tcW w:w="2414" w:type="dxa"/>
            <w:gridSpan w:val="2"/>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rtl/>
              </w:rPr>
            </w:pPr>
            <w:r w:rsidRPr="00696F7E">
              <w:rPr>
                <w:rFonts w:ascii="Simplified Arabic" w:hAnsi="Simplified Arabic" w:cs="Simplified Arabic"/>
                <w:color w:val="0D0D0D" w:themeColor="text1" w:themeTint="F2"/>
                <w:sz w:val="24"/>
                <w:szCs w:val="24"/>
                <w:lang w:bidi="ar-EG"/>
              </w:rPr>
              <w:t> </w:t>
            </w:r>
          </w:p>
        </w:tc>
        <w:tc>
          <w:tcPr>
            <w:tcW w:w="988" w:type="dxa"/>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Pr>
                <w:rFonts w:ascii="Simplified Arabic" w:hAnsi="Simplified Arabic" w:cs="Simplified Arabic"/>
                <w:color w:val="0D0D0D" w:themeColor="text1" w:themeTint="F2"/>
                <w:sz w:val="24"/>
                <w:szCs w:val="24"/>
                <w:rtl/>
                <w:lang w:bidi="ar-EG"/>
              </w:rPr>
              <w:t>التكرر</w:t>
            </w:r>
          </w:p>
        </w:tc>
        <w:tc>
          <w:tcPr>
            <w:tcW w:w="993" w:type="dxa"/>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Pr>
                <w:rFonts w:ascii="Simplified Arabic" w:hAnsi="Simplified Arabic" w:cs="Simplified Arabic"/>
                <w:color w:val="0D0D0D" w:themeColor="text1" w:themeTint="F2"/>
                <w:sz w:val="24"/>
                <w:szCs w:val="24"/>
                <w:rtl/>
                <w:lang w:bidi="ar-EG"/>
              </w:rPr>
              <w:t>النسبة</w:t>
            </w:r>
          </w:p>
        </w:tc>
      </w:tr>
      <w:tr w:rsidR="00162D1F" w:rsidRPr="00696F7E" w:rsidTr="00C41CAB">
        <w:trPr>
          <w:trHeight w:val="285"/>
        </w:trPr>
        <w:tc>
          <w:tcPr>
            <w:tcW w:w="993" w:type="dxa"/>
            <w:vMerge w:val="restart"/>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Valid</w:t>
            </w:r>
          </w:p>
        </w:tc>
        <w:tc>
          <w:tcPr>
            <w:tcW w:w="1421" w:type="dxa"/>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rtl/>
              </w:rPr>
              <w:t>موافق تمام</w:t>
            </w:r>
          </w:p>
        </w:tc>
        <w:tc>
          <w:tcPr>
            <w:tcW w:w="988"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rtl/>
              </w:rPr>
            </w:pPr>
            <w:r w:rsidRPr="00696F7E">
              <w:rPr>
                <w:rFonts w:ascii="Simplified Arabic" w:hAnsi="Simplified Arabic" w:cs="Simplified Arabic"/>
                <w:color w:val="0D0D0D" w:themeColor="text1" w:themeTint="F2"/>
                <w:sz w:val="24"/>
                <w:szCs w:val="24"/>
                <w:lang w:bidi="ar-EG"/>
              </w:rPr>
              <w:t>46</w:t>
            </w:r>
          </w:p>
        </w:tc>
        <w:tc>
          <w:tcPr>
            <w:tcW w:w="993"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66.7</w:t>
            </w:r>
          </w:p>
        </w:tc>
      </w:tr>
      <w:tr w:rsidR="00162D1F" w:rsidRPr="00696F7E" w:rsidTr="00C41CAB">
        <w:trPr>
          <w:trHeight w:val="285"/>
        </w:trPr>
        <w:tc>
          <w:tcPr>
            <w:tcW w:w="993" w:type="dxa"/>
            <w:vMerge/>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p>
        </w:tc>
        <w:tc>
          <w:tcPr>
            <w:tcW w:w="1421" w:type="dxa"/>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rtl/>
              </w:rPr>
              <w:t>موافق</w:t>
            </w:r>
          </w:p>
        </w:tc>
        <w:tc>
          <w:tcPr>
            <w:tcW w:w="988"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rtl/>
              </w:rPr>
            </w:pPr>
            <w:r w:rsidRPr="00696F7E">
              <w:rPr>
                <w:rFonts w:ascii="Simplified Arabic" w:hAnsi="Simplified Arabic" w:cs="Simplified Arabic"/>
                <w:color w:val="0D0D0D" w:themeColor="text1" w:themeTint="F2"/>
                <w:sz w:val="24"/>
                <w:szCs w:val="24"/>
                <w:lang w:bidi="ar-EG"/>
              </w:rPr>
              <w:t>18</w:t>
            </w:r>
          </w:p>
        </w:tc>
        <w:tc>
          <w:tcPr>
            <w:tcW w:w="993"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26.1</w:t>
            </w:r>
          </w:p>
        </w:tc>
      </w:tr>
      <w:tr w:rsidR="00162D1F" w:rsidRPr="00696F7E" w:rsidTr="00C41CAB">
        <w:trPr>
          <w:trHeight w:val="285"/>
        </w:trPr>
        <w:tc>
          <w:tcPr>
            <w:tcW w:w="993" w:type="dxa"/>
            <w:vMerge/>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p>
        </w:tc>
        <w:tc>
          <w:tcPr>
            <w:tcW w:w="1421" w:type="dxa"/>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rtl/>
              </w:rPr>
              <w:t>محايد</w:t>
            </w:r>
          </w:p>
        </w:tc>
        <w:tc>
          <w:tcPr>
            <w:tcW w:w="988"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rtl/>
              </w:rPr>
            </w:pPr>
            <w:r w:rsidRPr="00696F7E">
              <w:rPr>
                <w:rFonts w:ascii="Simplified Arabic" w:hAnsi="Simplified Arabic" w:cs="Simplified Arabic"/>
                <w:color w:val="0D0D0D" w:themeColor="text1" w:themeTint="F2"/>
                <w:sz w:val="24"/>
                <w:szCs w:val="24"/>
                <w:lang w:bidi="ar-EG"/>
              </w:rPr>
              <w:t>3</w:t>
            </w:r>
          </w:p>
        </w:tc>
        <w:tc>
          <w:tcPr>
            <w:tcW w:w="993"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4.3</w:t>
            </w:r>
          </w:p>
        </w:tc>
      </w:tr>
      <w:tr w:rsidR="00162D1F" w:rsidRPr="00696F7E" w:rsidTr="00C41CAB">
        <w:trPr>
          <w:trHeight w:val="285"/>
        </w:trPr>
        <w:tc>
          <w:tcPr>
            <w:tcW w:w="993" w:type="dxa"/>
            <w:vMerge/>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p>
        </w:tc>
        <w:tc>
          <w:tcPr>
            <w:tcW w:w="1421" w:type="dxa"/>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rtl/>
              </w:rPr>
              <w:t>غير موافق</w:t>
            </w:r>
          </w:p>
        </w:tc>
        <w:tc>
          <w:tcPr>
            <w:tcW w:w="988"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rtl/>
              </w:rPr>
            </w:pPr>
            <w:r w:rsidRPr="00696F7E">
              <w:rPr>
                <w:rFonts w:ascii="Simplified Arabic" w:hAnsi="Simplified Arabic" w:cs="Simplified Arabic"/>
                <w:color w:val="0D0D0D" w:themeColor="text1" w:themeTint="F2"/>
                <w:sz w:val="24"/>
                <w:szCs w:val="24"/>
                <w:lang w:bidi="ar-EG"/>
              </w:rPr>
              <w:t>1</w:t>
            </w:r>
          </w:p>
        </w:tc>
        <w:tc>
          <w:tcPr>
            <w:tcW w:w="993"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1.4</w:t>
            </w:r>
          </w:p>
        </w:tc>
      </w:tr>
      <w:tr w:rsidR="00162D1F" w:rsidRPr="00696F7E" w:rsidTr="00C41CAB">
        <w:trPr>
          <w:trHeight w:val="285"/>
        </w:trPr>
        <w:tc>
          <w:tcPr>
            <w:tcW w:w="993" w:type="dxa"/>
            <w:vMerge/>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p>
        </w:tc>
        <w:tc>
          <w:tcPr>
            <w:tcW w:w="1421" w:type="dxa"/>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Total</w:t>
            </w:r>
          </w:p>
        </w:tc>
        <w:tc>
          <w:tcPr>
            <w:tcW w:w="988"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68</w:t>
            </w:r>
          </w:p>
        </w:tc>
        <w:tc>
          <w:tcPr>
            <w:tcW w:w="993"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98.6</w:t>
            </w:r>
          </w:p>
        </w:tc>
      </w:tr>
      <w:tr w:rsidR="00162D1F" w:rsidRPr="00696F7E" w:rsidTr="00C41CAB">
        <w:trPr>
          <w:trHeight w:val="285"/>
        </w:trPr>
        <w:tc>
          <w:tcPr>
            <w:tcW w:w="993" w:type="dxa"/>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Missing</w:t>
            </w:r>
          </w:p>
        </w:tc>
        <w:tc>
          <w:tcPr>
            <w:tcW w:w="1421" w:type="dxa"/>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System</w:t>
            </w:r>
          </w:p>
        </w:tc>
        <w:tc>
          <w:tcPr>
            <w:tcW w:w="988"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1</w:t>
            </w:r>
          </w:p>
        </w:tc>
        <w:tc>
          <w:tcPr>
            <w:tcW w:w="993"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1.4</w:t>
            </w:r>
          </w:p>
        </w:tc>
      </w:tr>
      <w:tr w:rsidR="00162D1F" w:rsidRPr="00696F7E" w:rsidTr="00C41CAB">
        <w:trPr>
          <w:trHeight w:val="285"/>
        </w:trPr>
        <w:tc>
          <w:tcPr>
            <w:tcW w:w="2414" w:type="dxa"/>
            <w:gridSpan w:val="2"/>
            <w:shd w:val="clear" w:color="auto" w:fill="548DD4" w:themeFill="text2" w:themeFillTint="99"/>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Total</w:t>
            </w:r>
          </w:p>
        </w:tc>
        <w:tc>
          <w:tcPr>
            <w:tcW w:w="988"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69</w:t>
            </w:r>
          </w:p>
        </w:tc>
        <w:tc>
          <w:tcPr>
            <w:tcW w:w="993" w:type="dxa"/>
            <w:noWrap/>
            <w:hideMark/>
          </w:tcPr>
          <w:p w:rsidR="00162D1F" w:rsidRPr="00696F7E" w:rsidRDefault="00162D1F" w:rsidP="00162D1F">
            <w:pPr>
              <w:jc w:val="center"/>
              <w:rPr>
                <w:rFonts w:ascii="Simplified Arabic" w:hAnsi="Simplified Arabic" w:cs="Simplified Arabic"/>
                <w:color w:val="0D0D0D" w:themeColor="text1" w:themeTint="F2"/>
                <w:sz w:val="24"/>
                <w:szCs w:val="24"/>
                <w:lang w:bidi="ar-EG"/>
              </w:rPr>
            </w:pPr>
            <w:r w:rsidRPr="00696F7E">
              <w:rPr>
                <w:rFonts w:ascii="Simplified Arabic" w:hAnsi="Simplified Arabic" w:cs="Simplified Arabic"/>
                <w:color w:val="0D0D0D" w:themeColor="text1" w:themeTint="F2"/>
                <w:sz w:val="24"/>
                <w:szCs w:val="24"/>
                <w:lang w:bidi="ar-EG"/>
              </w:rPr>
              <w:t>100.0</w:t>
            </w:r>
          </w:p>
        </w:tc>
      </w:tr>
    </w:tbl>
    <w:p w:rsidR="004A58E5" w:rsidRDefault="00162D1F" w:rsidP="004A58E5">
      <w:pPr>
        <w:jc w:val="both"/>
        <w:rPr>
          <w:rFonts w:ascii="Simplified Arabic" w:hAnsi="Simplified Arabic" w:cs="Simplified Arabic"/>
          <w:color w:val="0D0D0D" w:themeColor="text1" w:themeTint="F2"/>
          <w:sz w:val="24"/>
          <w:szCs w:val="24"/>
          <w:rtl/>
          <w:lang w:bidi="ar-EG"/>
        </w:rPr>
      </w:pPr>
      <w:r>
        <w:rPr>
          <w:rFonts w:ascii="Simplified Arabic" w:hAnsi="Simplified Arabic" w:cs="Simplified Arabic" w:hint="cs"/>
          <w:color w:val="0D0D0D" w:themeColor="text1" w:themeTint="F2"/>
          <w:sz w:val="24"/>
          <w:szCs w:val="24"/>
          <w:rtl/>
          <w:lang w:bidi="ar-EG"/>
        </w:rPr>
        <w:t xml:space="preserve">يوضح الجدول (3. 4) </w:t>
      </w:r>
      <w:r w:rsidR="004A58E5">
        <w:rPr>
          <w:rFonts w:ascii="Simplified Arabic" w:hAnsi="Simplified Arabic" w:cs="Simplified Arabic" w:hint="cs"/>
          <w:color w:val="0D0D0D" w:themeColor="text1" w:themeTint="F2"/>
          <w:sz w:val="24"/>
          <w:szCs w:val="24"/>
          <w:rtl/>
          <w:lang w:bidi="ar-EG"/>
        </w:rPr>
        <w:t xml:space="preserve">بان نسبة 66.7 %موافق تماما على تطوير مهارات العاملين في اللغات المختلفة ودورات الحاسب الالي والمهارات الناعمة الخ.... وان نسبه </w:t>
      </w:r>
    </w:p>
    <w:p w:rsidR="002E65BB" w:rsidRDefault="004A58E5" w:rsidP="00CC6601">
      <w:pPr>
        <w:jc w:val="both"/>
        <w:rPr>
          <w:rFonts w:ascii="Simplified Arabic" w:hAnsi="Simplified Arabic" w:cs="Simplified Arabic"/>
          <w:color w:val="0D0D0D" w:themeColor="text1" w:themeTint="F2"/>
          <w:sz w:val="24"/>
          <w:szCs w:val="24"/>
          <w:rtl/>
          <w:lang w:bidi="ar-EG"/>
        </w:rPr>
      </w:pPr>
      <w:r>
        <w:rPr>
          <w:rFonts w:ascii="Simplified Arabic" w:hAnsi="Simplified Arabic" w:cs="Simplified Arabic" w:hint="cs"/>
          <w:color w:val="0D0D0D" w:themeColor="text1" w:themeTint="F2"/>
          <w:sz w:val="24"/>
          <w:szCs w:val="24"/>
          <w:rtl/>
          <w:lang w:bidi="ar-EG"/>
        </w:rPr>
        <w:t>26.1%موافق وان نسبه محايد 4.3 % وتأتي تسبه غير موافق في اقل نسبه 1.4 مما يؤكد موافقة</w:t>
      </w:r>
      <w:r w:rsidR="00CC6601">
        <w:rPr>
          <w:rFonts w:ascii="Simplified Arabic" w:hAnsi="Simplified Arabic" w:cs="Simplified Arabic" w:hint="cs"/>
          <w:color w:val="0D0D0D" w:themeColor="text1" w:themeTint="F2"/>
          <w:sz w:val="24"/>
          <w:szCs w:val="24"/>
          <w:rtl/>
          <w:lang w:bidi="ar-EG"/>
        </w:rPr>
        <w:t xml:space="preserve"> تماما على أهمية</w:t>
      </w:r>
      <w:r>
        <w:rPr>
          <w:rFonts w:ascii="Simplified Arabic" w:hAnsi="Simplified Arabic" w:cs="Simplified Arabic" w:hint="cs"/>
          <w:color w:val="0D0D0D" w:themeColor="text1" w:themeTint="F2"/>
          <w:sz w:val="24"/>
          <w:szCs w:val="24"/>
          <w:rtl/>
          <w:lang w:bidi="ar-EG"/>
        </w:rPr>
        <w:t xml:space="preserve"> تطوير مهارات العاملين. </w:t>
      </w:r>
    </w:p>
    <w:p w:rsidR="004A58E5" w:rsidRDefault="004A58E5" w:rsidP="004A58E5">
      <w:pPr>
        <w:jc w:val="both"/>
        <w:rPr>
          <w:rFonts w:ascii="Simplified Arabic" w:hAnsi="Simplified Arabic" w:cs="Simplified Arabic"/>
          <w:color w:val="0D0D0D" w:themeColor="text1" w:themeTint="F2"/>
          <w:sz w:val="24"/>
          <w:szCs w:val="24"/>
          <w:rtl/>
          <w:lang w:bidi="ar-EG"/>
        </w:rPr>
      </w:pPr>
    </w:p>
    <w:p w:rsidR="004A58E5" w:rsidRDefault="004A58E5" w:rsidP="004A58E5">
      <w:pPr>
        <w:jc w:val="both"/>
        <w:rPr>
          <w:rFonts w:ascii="Simplified Arabic" w:hAnsi="Simplified Arabic" w:cs="Simplified Arabic"/>
          <w:color w:val="0D0D0D" w:themeColor="text1" w:themeTint="F2"/>
          <w:sz w:val="24"/>
          <w:szCs w:val="24"/>
          <w:rtl/>
          <w:lang w:bidi="ar-EG"/>
        </w:rPr>
      </w:pPr>
    </w:p>
    <w:p w:rsidR="004A58E5" w:rsidRDefault="004A58E5" w:rsidP="004A58E5">
      <w:pPr>
        <w:jc w:val="both"/>
        <w:rPr>
          <w:rFonts w:ascii="Simplified Arabic" w:hAnsi="Simplified Arabic" w:cs="Simplified Arabic"/>
          <w:color w:val="0D0D0D" w:themeColor="text1" w:themeTint="F2"/>
          <w:sz w:val="24"/>
          <w:szCs w:val="24"/>
          <w:rtl/>
          <w:lang w:bidi="ar-EG"/>
        </w:rPr>
      </w:pPr>
    </w:p>
    <w:p w:rsidR="004A58E5" w:rsidRDefault="004A58E5" w:rsidP="004A58E5">
      <w:pPr>
        <w:jc w:val="both"/>
        <w:rPr>
          <w:rFonts w:ascii="Simplified Arabic" w:hAnsi="Simplified Arabic" w:cs="Simplified Arabic"/>
          <w:color w:val="0D0D0D" w:themeColor="text1" w:themeTint="F2"/>
          <w:sz w:val="24"/>
          <w:szCs w:val="24"/>
          <w:rtl/>
          <w:lang w:bidi="ar-EG"/>
        </w:rPr>
      </w:pPr>
    </w:p>
    <w:p w:rsidR="00FB4F9E" w:rsidRDefault="00FB4F9E" w:rsidP="004A58E5">
      <w:pPr>
        <w:rPr>
          <w:rFonts w:ascii="Simplified Arabic" w:hAnsi="Simplified Arabic" w:cs="Simplified Arabic"/>
          <w:color w:val="0D0D0D" w:themeColor="text1" w:themeTint="F2"/>
          <w:sz w:val="24"/>
          <w:szCs w:val="24"/>
          <w:rtl/>
          <w:lang w:bidi="ar-EG"/>
        </w:rPr>
      </w:pPr>
    </w:p>
    <w:p w:rsidR="00FB4F9E" w:rsidRDefault="00FB4F9E" w:rsidP="004A58E5">
      <w:pPr>
        <w:rPr>
          <w:rFonts w:ascii="Simplified Arabic" w:hAnsi="Simplified Arabic" w:cs="Simplified Arabic"/>
          <w:color w:val="0D0D0D" w:themeColor="text1" w:themeTint="F2"/>
          <w:sz w:val="24"/>
          <w:szCs w:val="24"/>
          <w:rtl/>
          <w:lang w:bidi="ar-EG"/>
        </w:rPr>
      </w:pPr>
    </w:p>
    <w:p w:rsidR="00FB4F9E" w:rsidRDefault="004A58E5" w:rsidP="00FB4F9E">
      <w:pPr>
        <w:jc w:val="center"/>
        <w:rPr>
          <w:rFonts w:ascii="Simplified Arabic" w:hAnsi="Simplified Arabic" w:cs="Simplified Arabic"/>
          <w:color w:val="0D0D0D" w:themeColor="text1" w:themeTint="F2"/>
          <w:sz w:val="24"/>
          <w:szCs w:val="24"/>
          <w:rtl/>
          <w:lang w:bidi="ar-EG"/>
        </w:rPr>
      </w:pPr>
      <w:r>
        <w:rPr>
          <w:rFonts w:ascii="Simplified Arabic" w:hAnsi="Simplified Arabic" w:cs="Simplified Arabic" w:hint="cs"/>
          <w:color w:val="0D0D0D" w:themeColor="text1" w:themeTint="F2"/>
          <w:sz w:val="24"/>
          <w:szCs w:val="24"/>
          <w:rtl/>
          <w:lang w:bidi="ar-EG"/>
        </w:rPr>
        <w:t>الجدول ( 3. 5)</w:t>
      </w:r>
    </w:p>
    <w:tbl>
      <w:tblPr>
        <w:tblStyle w:val="TableGrid"/>
        <w:tblpPr w:leftFromText="180" w:rightFromText="180" w:vertAnchor="text" w:tblpY="1"/>
        <w:tblOverlap w:val="never"/>
        <w:bidiVisual/>
        <w:tblW w:w="4395" w:type="dxa"/>
        <w:jc w:val="right"/>
        <w:tblLook w:val="04A0" w:firstRow="1" w:lastRow="0" w:firstColumn="1" w:lastColumn="0" w:noHBand="0" w:noVBand="1"/>
      </w:tblPr>
      <w:tblGrid>
        <w:gridCol w:w="1060"/>
        <w:gridCol w:w="12"/>
        <w:gridCol w:w="1406"/>
        <w:gridCol w:w="12"/>
        <w:gridCol w:w="1905"/>
      </w:tblGrid>
      <w:tr w:rsidR="007E2EC7" w:rsidRPr="004A2531" w:rsidTr="00C41CAB">
        <w:trPr>
          <w:trHeight w:val="300"/>
          <w:jc w:val="right"/>
        </w:trPr>
        <w:tc>
          <w:tcPr>
            <w:tcW w:w="4395" w:type="dxa"/>
            <w:gridSpan w:val="5"/>
            <w:shd w:val="clear" w:color="auto" w:fill="548DD4" w:themeFill="text2" w:themeFillTint="99"/>
            <w:hideMark/>
          </w:tcPr>
          <w:p w:rsidR="007E2EC7" w:rsidRPr="004A2531" w:rsidRDefault="007E2EC7" w:rsidP="00FB4F9E">
            <w:pPr>
              <w:jc w:val="center"/>
              <w:rPr>
                <w:rFonts w:ascii="Simplified Arabic" w:hAnsi="Simplified Arabic" w:cs="Simplified Arabic"/>
                <w:sz w:val="24"/>
                <w:szCs w:val="24"/>
                <w:lang w:bidi="ar-EG"/>
              </w:rPr>
            </w:pPr>
            <w:r w:rsidRPr="004A2531">
              <w:rPr>
                <w:rFonts w:ascii="Simplified Arabic" w:hAnsi="Simplified Arabic" w:cs="Simplified Arabic"/>
                <w:sz w:val="24"/>
                <w:szCs w:val="24"/>
                <w:rtl/>
              </w:rPr>
              <w:t>اختيار أفضل الأفراد المؤهلين في مجال نظم المعلومات والبرمجة القادرين على إدارة عمليات التطوير والتغير بوزارة الثقافة المصرية.</w:t>
            </w:r>
          </w:p>
        </w:tc>
      </w:tr>
      <w:tr w:rsidR="007E2EC7" w:rsidRPr="007E2EC7" w:rsidTr="00C41CAB">
        <w:trPr>
          <w:trHeight w:val="338"/>
          <w:jc w:val="right"/>
        </w:trPr>
        <w:tc>
          <w:tcPr>
            <w:tcW w:w="1060" w:type="dxa"/>
            <w:shd w:val="clear" w:color="auto" w:fill="548DD4" w:themeFill="text2" w:themeFillTint="99"/>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p>
        </w:tc>
        <w:tc>
          <w:tcPr>
            <w:tcW w:w="1418" w:type="dxa"/>
            <w:gridSpan w:val="2"/>
          </w:tcPr>
          <w:p w:rsidR="007E2EC7" w:rsidRPr="007E2EC7" w:rsidRDefault="00881887" w:rsidP="00FB4F9E">
            <w:pPr>
              <w:jc w:val="center"/>
              <w:rPr>
                <w:rFonts w:ascii="Simplified Arabic" w:hAnsi="Simplified Arabic" w:cs="Simplified Arabic"/>
                <w:color w:val="0D0D0D" w:themeColor="text1" w:themeTint="F2"/>
                <w:sz w:val="24"/>
                <w:szCs w:val="24"/>
                <w:lang w:bidi="ar-EG"/>
              </w:rPr>
            </w:pPr>
            <w:r>
              <w:rPr>
                <w:rFonts w:ascii="Simplified Arabic" w:hAnsi="Simplified Arabic" w:cs="Simplified Arabic"/>
                <w:color w:val="0D0D0D" w:themeColor="text1" w:themeTint="F2"/>
                <w:sz w:val="24"/>
                <w:szCs w:val="24"/>
                <w:rtl/>
                <w:lang w:bidi="ar-EG"/>
              </w:rPr>
              <w:t>التكرر</w:t>
            </w:r>
          </w:p>
        </w:tc>
        <w:tc>
          <w:tcPr>
            <w:tcW w:w="1917" w:type="dxa"/>
            <w:gridSpan w:val="2"/>
            <w:hideMark/>
          </w:tcPr>
          <w:p w:rsidR="007E2EC7" w:rsidRPr="007E2EC7" w:rsidRDefault="00881887" w:rsidP="00FB4F9E">
            <w:pPr>
              <w:jc w:val="center"/>
              <w:rPr>
                <w:rFonts w:ascii="Simplified Arabic" w:hAnsi="Simplified Arabic" w:cs="Simplified Arabic"/>
                <w:color w:val="0D0D0D" w:themeColor="text1" w:themeTint="F2"/>
                <w:sz w:val="24"/>
                <w:szCs w:val="24"/>
                <w:lang w:bidi="ar-EG"/>
              </w:rPr>
            </w:pPr>
            <w:r>
              <w:rPr>
                <w:rFonts w:ascii="Simplified Arabic" w:hAnsi="Simplified Arabic" w:cs="Simplified Arabic"/>
                <w:color w:val="0D0D0D" w:themeColor="text1" w:themeTint="F2"/>
                <w:sz w:val="24"/>
                <w:szCs w:val="24"/>
                <w:rtl/>
                <w:lang w:bidi="ar-EG"/>
              </w:rPr>
              <w:t>النسبة</w:t>
            </w:r>
          </w:p>
        </w:tc>
      </w:tr>
      <w:tr w:rsidR="007E2EC7" w:rsidRPr="007E2EC7" w:rsidTr="00C41CAB">
        <w:trPr>
          <w:trHeight w:val="285"/>
          <w:jc w:val="right"/>
        </w:trPr>
        <w:tc>
          <w:tcPr>
            <w:tcW w:w="1072" w:type="dxa"/>
            <w:gridSpan w:val="2"/>
            <w:shd w:val="clear" w:color="auto" w:fill="548DD4" w:themeFill="text2" w:themeFillTint="99"/>
            <w:hideMark/>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r w:rsidRPr="007E2EC7">
              <w:rPr>
                <w:rFonts w:ascii="Simplified Arabic" w:hAnsi="Simplified Arabic" w:cs="Simplified Arabic"/>
                <w:color w:val="0D0D0D" w:themeColor="text1" w:themeTint="F2"/>
                <w:sz w:val="24"/>
                <w:szCs w:val="24"/>
                <w:rtl/>
                <w:lang w:bidi="ar-EG"/>
              </w:rPr>
              <w:t>موافق تمام</w:t>
            </w:r>
          </w:p>
        </w:tc>
        <w:tc>
          <w:tcPr>
            <w:tcW w:w="1418" w:type="dxa"/>
            <w:gridSpan w:val="2"/>
            <w:noWrap/>
            <w:hideMark/>
          </w:tcPr>
          <w:p w:rsidR="007E2EC7" w:rsidRPr="007E2EC7" w:rsidRDefault="007E2EC7" w:rsidP="00FB4F9E">
            <w:pPr>
              <w:jc w:val="center"/>
              <w:rPr>
                <w:rFonts w:ascii="Simplified Arabic" w:hAnsi="Simplified Arabic" w:cs="Simplified Arabic"/>
                <w:color w:val="0D0D0D" w:themeColor="text1" w:themeTint="F2"/>
                <w:sz w:val="24"/>
                <w:szCs w:val="24"/>
                <w:rtl/>
                <w:lang w:bidi="ar-EG"/>
              </w:rPr>
            </w:pPr>
            <w:r w:rsidRPr="007E2EC7">
              <w:rPr>
                <w:rFonts w:ascii="Simplified Arabic" w:hAnsi="Simplified Arabic" w:cs="Simplified Arabic"/>
                <w:color w:val="0D0D0D" w:themeColor="text1" w:themeTint="F2"/>
                <w:sz w:val="24"/>
                <w:szCs w:val="24"/>
                <w:lang w:bidi="ar-EG"/>
              </w:rPr>
              <w:t>45</w:t>
            </w:r>
          </w:p>
        </w:tc>
        <w:tc>
          <w:tcPr>
            <w:tcW w:w="1905" w:type="dxa"/>
            <w:noWrap/>
            <w:hideMark/>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r w:rsidRPr="007E2EC7">
              <w:rPr>
                <w:rFonts w:ascii="Simplified Arabic" w:hAnsi="Simplified Arabic" w:cs="Simplified Arabic"/>
                <w:color w:val="0D0D0D" w:themeColor="text1" w:themeTint="F2"/>
                <w:sz w:val="24"/>
                <w:szCs w:val="24"/>
                <w:lang w:bidi="ar-EG"/>
              </w:rPr>
              <w:t>65.2</w:t>
            </w:r>
          </w:p>
        </w:tc>
      </w:tr>
      <w:tr w:rsidR="007E2EC7" w:rsidRPr="007E2EC7" w:rsidTr="00C41CAB">
        <w:trPr>
          <w:trHeight w:val="285"/>
          <w:jc w:val="right"/>
        </w:trPr>
        <w:tc>
          <w:tcPr>
            <w:tcW w:w="1072" w:type="dxa"/>
            <w:gridSpan w:val="2"/>
            <w:shd w:val="clear" w:color="auto" w:fill="548DD4" w:themeFill="text2" w:themeFillTint="99"/>
            <w:hideMark/>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r w:rsidRPr="007E2EC7">
              <w:rPr>
                <w:rFonts w:ascii="Simplified Arabic" w:hAnsi="Simplified Arabic" w:cs="Simplified Arabic"/>
                <w:color w:val="0D0D0D" w:themeColor="text1" w:themeTint="F2"/>
                <w:sz w:val="24"/>
                <w:szCs w:val="24"/>
                <w:rtl/>
                <w:lang w:bidi="ar-EG"/>
              </w:rPr>
              <w:t>موافق</w:t>
            </w:r>
          </w:p>
        </w:tc>
        <w:tc>
          <w:tcPr>
            <w:tcW w:w="1418" w:type="dxa"/>
            <w:gridSpan w:val="2"/>
            <w:noWrap/>
            <w:hideMark/>
          </w:tcPr>
          <w:p w:rsidR="007E2EC7" w:rsidRPr="007E2EC7" w:rsidRDefault="007E2EC7" w:rsidP="00FB4F9E">
            <w:pPr>
              <w:jc w:val="center"/>
              <w:rPr>
                <w:rFonts w:ascii="Simplified Arabic" w:hAnsi="Simplified Arabic" w:cs="Simplified Arabic"/>
                <w:color w:val="0D0D0D" w:themeColor="text1" w:themeTint="F2"/>
                <w:sz w:val="24"/>
                <w:szCs w:val="24"/>
                <w:rtl/>
                <w:lang w:bidi="ar-EG"/>
              </w:rPr>
            </w:pPr>
            <w:r w:rsidRPr="007E2EC7">
              <w:rPr>
                <w:rFonts w:ascii="Simplified Arabic" w:hAnsi="Simplified Arabic" w:cs="Simplified Arabic"/>
                <w:color w:val="0D0D0D" w:themeColor="text1" w:themeTint="F2"/>
                <w:sz w:val="24"/>
                <w:szCs w:val="24"/>
                <w:lang w:bidi="ar-EG"/>
              </w:rPr>
              <w:t>21</w:t>
            </w:r>
          </w:p>
        </w:tc>
        <w:tc>
          <w:tcPr>
            <w:tcW w:w="1905" w:type="dxa"/>
            <w:noWrap/>
            <w:hideMark/>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r w:rsidRPr="007E2EC7">
              <w:rPr>
                <w:rFonts w:ascii="Simplified Arabic" w:hAnsi="Simplified Arabic" w:cs="Simplified Arabic"/>
                <w:color w:val="0D0D0D" w:themeColor="text1" w:themeTint="F2"/>
                <w:sz w:val="24"/>
                <w:szCs w:val="24"/>
                <w:lang w:bidi="ar-EG"/>
              </w:rPr>
              <w:t>30.4</w:t>
            </w:r>
          </w:p>
        </w:tc>
      </w:tr>
      <w:tr w:rsidR="007E2EC7" w:rsidRPr="007E2EC7" w:rsidTr="00C41CAB">
        <w:trPr>
          <w:trHeight w:val="285"/>
          <w:jc w:val="right"/>
        </w:trPr>
        <w:tc>
          <w:tcPr>
            <w:tcW w:w="1072" w:type="dxa"/>
            <w:gridSpan w:val="2"/>
            <w:shd w:val="clear" w:color="auto" w:fill="548DD4" w:themeFill="text2" w:themeFillTint="99"/>
            <w:hideMark/>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r w:rsidRPr="007E2EC7">
              <w:rPr>
                <w:rFonts w:ascii="Simplified Arabic" w:hAnsi="Simplified Arabic" w:cs="Simplified Arabic"/>
                <w:color w:val="0D0D0D" w:themeColor="text1" w:themeTint="F2"/>
                <w:sz w:val="24"/>
                <w:szCs w:val="24"/>
                <w:rtl/>
                <w:lang w:bidi="ar-EG"/>
              </w:rPr>
              <w:t>محايد</w:t>
            </w:r>
          </w:p>
        </w:tc>
        <w:tc>
          <w:tcPr>
            <w:tcW w:w="1418" w:type="dxa"/>
            <w:gridSpan w:val="2"/>
            <w:noWrap/>
            <w:hideMark/>
          </w:tcPr>
          <w:p w:rsidR="007E2EC7" w:rsidRPr="007E2EC7" w:rsidRDefault="007E2EC7" w:rsidP="00FB4F9E">
            <w:pPr>
              <w:jc w:val="center"/>
              <w:rPr>
                <w:rFonts w:ascii="Simplified Arabic" w:hAnsi="Simplified Arabic" w:cs="Simplified Arabic"/>
                <w:color w:val="0D0D0D" w:themeColor="text1" w:themeTint="F2"/>
                <w:sz w:val="24"/>
                <w:szCs w:val="24"/>
                <w:rtl/>
                <w:lang w:bidi="ar-EG"/>
              </w:rPr>
            </w:pPr>
            <w:r w:rsidRPr="007E2EC7">
              <w:rPr>
                <w:rFonts w:ascii="Simplified Arabic" w:hAnsi="Simplified Arabic" w:cs="Simplified Arabic"/>
                <w:color w:val="0D0D0D" w:themeColor="text1" w:themeTint="F2"/>
                <w:sz w:val="24"/>
                <w:szCs w:val="24"/>
                <w:lang w:bidi="ar-EG"/>
              </w:rPr>
              <w:t>1</w:t>
            </w:r>
          </w:p>
        </w:tc>
        <w:tc>
          <w:tcPr>
            <w:tcW w:w="1905" w:type="dxa"/>
            <w:noWrap/>
            <w:hideMark/>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r w:rsidRPr="007E2EC7">
              <w:rPr>
                <w:rFonts w:ascii="Simplified Arabic" w:hAnsi="Simplified Arabic" w:cs="Simplified Arabic"/>
                <w:color w:val="0D0D0D" w:themeColor="text1" w:themeTint="F2"/>
                <w:sz w:val="24"/>
                <w:szCs w:val="24"/>
                <w:lang w:bidi="ar-EG"/>
              </w:rPr>
              <w:t>1.4</w:t>
            </w:r>
          </w:p>
        </w:tc>
      </w:tr>
      <w:tr w:rsidR="007E2EC7" w:rsidRPr="007E2EC7" w:rsidTr="00C41CAB">
        <w:trPr>
          <w:trHeight w:val="285"/>
          <w:jc w:val="right"/>
        </w:trPr>
        <w:tc>
          <w:tcPr>
            <w:tcW w:w="1072" w:type="dxa"/>
            <w:gridSpan w:val="2"/>
            <w:shd w:val="clear" w:color="auto" w:fill="548DD4" w:themeFill="text2" w:themeFillTint="99"/>
            <w:hideMark/>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r w:rsidRPr="007E2EC7">
              <w:rPr>
                <w:rFonts w:ascii="Simplified Arabic" w:hAnsi="Simplified Arabic" w:cs="Simplified Arabic"/>
                <w:color w:val="0D0D0D" w:themeColor="text1" w:themeTint="F2"/>
                <w:sz w:val="24"/>
                <w:szCs w:val="24"/>
                <w:rtl/>
                <w:lang w:bidi="ar-EG"/>
              </w:rPr>
              <w:t>غير موافق</w:t>
            </w:r>
          </w:p>
        </w:tc>
        <w:tc>
          <w:tcPr>
            <w:tcW w:w="1418" w:type="dxa"/>
            <w:gridSpan w:val="2"/>
            <w:noWrap/>
            <w:hideMark/>
          </w:tcPr>
          <w:p w:rsidR="007E2EC7" w:rsidRPr="007E2EC7" w:rsidRDefault="007E2EC7" w:rsidP="00FB4F9E">
            <w:pPr>
              <w:jc w:val="center"/>
              <w:rPr>
                <w:rFonts w:ascii="Simplified Arabic" w:hAnsi="Simplified Arabic" w:cs="Simplified Arabic"/>
                <w:color w:val="0D0D0D" w:themeColor="text1" w:themeTint="F2"/>
                <w:sz w:val="24"/>
                <w:szCs w:val="24"/>
                <w:rtl/>
                <w:lang w:bidi="ar-EG"/>
              </w:rPr>
            </w:pPr>
            <w:r w:rsidRPr="007E2EC7">
              <w:rPr>
                <w:rFonts w:ascii="Simplified Arabic" w:hAnsi="Simplified Arabic" w:cs="Simplified Arabic"/>
                <w:color w:val="0D0D0D" w:themeColor="text1" w:themeTint="F2"/>
                <w:sz w:val="24"/>
                <w:szCs w:val="24"/>
                <w:lang w:bidi="ar-EG"/>
              </w:rPr>
              <w:t>2</w:t>
            </w:r>
          </w:p>
        </w:tc>
        <w:tc>
          <w:tcPr>
            <w:tcW w:w="1905" w:type="dxa"/>
            <w:noWrap/>
            <w:hideMark/>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r w:rsidRPr="007E2EC7">
              <w:rPr>
                <w:rFonts w:ascii="Simplified Arabic" w:hAnsi="Simplified Arabic" w:cs="Simplified Arabic"/>
                <w:color w:val="0D0D0D" w:themeColor="text1" w:themeTint="F2"/>
                <w:sz w:val="24"/>
                <w:szCs w:val="24"/>
                <w:lang w:bidi="ar-EG"/>
              </w:rPr>
              <w:t>2.9</w:t>
            </w:r>
          </w:p>
        </w:tc>
      </w:tr>
      <w:tr w:rsidR="007E2EC7" w:rsidRPr="007E2EC7" w:rsidTr="00C41CAB">
        <w:trPr>
          <w:trHeight w:val="285"/>
          <w:jc w:val="right"/>
        </w:trPr>
        <w:tc>
          <w:tcPr>
            <w:tcW w:w="1072" w:type="dxa"/>
            <w:gridSpan w:val="2"/>
            <w:shd w:val="clear" w:color="auto" w:fill="548DD4" w:themeFill="text2" w:themeFillTint="99"/>
            <w:hideMark/>
          </w:tcPr>
          <w:p w:rsidR="007E2EC7" w:rsidRPr="007E2EC7" w:rsidRDefault="007E2EC7" w:rsidP="00FB4F9E">
            <w:pPr>
              <w:jc w:val="center"/>
              <w:rPr>
                <w:rFonts w:ascii="Simplified Arabic" w:hAnsi="Simplified Arabic" w:cs="Simplified Arabic"/>
                <w:color w:val="0D0D0D" w:themeColor="text1" w:themeTint="F2"/>
                <w:sz w:val="24"/>
                <w:szCs w:val="24"/>
                <w:rtl/>
                <w:lang w:bidi="ar-EG"/>
              </w:rPr>
            </w:pPr>
            <w:r w:rsidRPr="007E2EC7">
              <w:rPr>
                <w:rFonts w:ascii="Simplified Arabic" w:hAnsi="Simplified Arabic" w:cs="Simplified Arabic"/>
                <w:color w:val="0D0D0D" w:themeColor="text1" w:themeTint="F2"/>
                <w:sz w:val="24"/>
                <w:szCs w:val="24"/>
                <w:lang w:bidi="ar-EG"/>
              </w:rPr>
              <w:t>Total</w:t>
            </w:r>
          </w:p>
        </w:tc>
        <w:tc>
          <w:tcPr>
            <w:tcW w:w="1418" w:type="dxa"/>
            <w:gridSpan w:val="2"/>
            <w:noWrap/>
            <w:hideMark/>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r w:rsidRPr="007E2EC7">
              <w:rPr>
                <w:rFonts w:ascii="Simplified Arabic" w:hAnsi="Simplified Arabic" w:cs="Simplified Arabic"/>
                <w:color w:val="0D0D0D" w:themeColor="text1" w:themeTint="F2"/>
                <w:sz w:val="24"/>
                <w:szCs w:val="24"/>
                <w:lang w:bidi="ar-EG"/>
              </w:rPr>
              <w:t>69</w:t>
            </w:r>
          </w:p>
        </w:tc>
        <w:tc>
          <w:tcPr>
            <w:tcW w:w="1905" w:type="dxa"/>
            <w:noWrap/>
            <w:hideMark/>
          </w:tcPr>
          <w:p w:rsidR="007E2EC7" w:rsidRPr="007E2EC7" w:rsidRDefault="007E2EC7" w:rsidP="00FB4F9E">
            <w:pPr>
              <w:jc w:val="center"/>
              <w:rPr>
                <w:rFonts w:ascii="Simplified Arabic" w:hAnsi="Simplified Arabic" w:cs="Simplified Arabic"/>
                <w:color w:val="0D0D0D" w:themeColor="text1" w:themeTint="F2"/>
                <w:sz w:val="24"/>
                <w:szCs w:val="24"/>
                <w:lang w:bidi="ar-EG"/>
              </w:rPr>
            </w:pPr>
            <w:r w:rsidRPr="007E2EC7">
              <w:rPr>
                <w:rFonts w:ascii="Simplified Arabic" w:hAnsi="Simplified Arabic" w:cs="Simplified Arabic"/>
                <w:color w:val="0D0D0D" w:themeColor="text1" w:themeTint="F2"/>
                <w:sz w:val="24"/>
                <w:szCs w:val="24"/>
                <w:lang w:bidi="ar-EG"/>
              </w:rPr>
              <w:t>100.0</w:t>
            </w:r>
          </w:p>
        </w:tc>
      </w:tr>
    </w:tbl>
    <w:p w:rsidR="00FB4F9E" w:rsidRPr="00FB4F9E" w:rsidRDefault="00FB4F9E" w:rsidP="00870A13">
      <w:pPr>
        <w:rPr>
          <w:rFonts w:ascii="Simplified Arabic" w:hAnsi="Simplified Arabic" w:cs="Simplified Arabic"/>
          <w:color w:val="0D0D0D" w:themeColor="text1" w:themeTint="F2"/>
          <w:sz w:val="24"/>
          <w:szCs w:val="24"/>
          <w:rtl/>
          <w:lang w:bidi="ar-EG"/>
        </w:rPr>
      </w:pPr>
      <w:r w:rsidRPr="00FB4F9E">
        <w:rPr>
          <w:rFonts w:ascii="Simplified Arabic" w:hAnsi="Simplified Arabic" w:cs="Simplified Arabic" w:hint="cs"/>
          <w:color w:val="0D0D0D" w:themeColor="text1" w:themeTint="F2"/>
          <w:sz w:val="24"/>
          <w:szCs w:val="24"/>
          <w:rtl/>
          <w:lang w:bidi="ar-EG"/>
        </w:rPr>
        <w:t>يوضح</w:t>
      </w:r>
      <w:r w:rsidR="007C1E1F">
        <w:rPr>
          <w:rFonts w:ascii="Simplified Arabic" w:hAnsi="Simplified Arabic" w:cs="Simplified Arabic"/>
          <w:color w:val="0D0D0D" w:themeColor="text1" w:themeTint="F2"/>
          <w:sz w:val="24"/>
          <w:szCs w:val="24"/>
          <w:lang w:bidi="ar-EG"/>
        </w:rPr>
        <w:t xml:space="preserve"> </w:t>
      </w:r>
      <w:r w:rsidRPr="00FB4F9E">
        <w:rPr>
          <w:rFonts w:ascii="Simplified Arabic" w:hAnsi="Simplified Arabic" w:cs="Simplified Arabic" w:hint="cs"/>
          <w:color w:val="0D0D0D" w:themeColor="text1" w:themeTint="F2"/>
          <w:sz w:val="24"/>
          <w:szCs w:val="24"/>
          <w:rtl/>
          <w:lang w:bidi="ar-EG"/>
        </w:rPr>
        <w:t>الجدول</w:t>
      </w:r>
      <w:r w:rsidRPr="00FB4F9E">
        <w:rPr>
          <w:rFonts w:ascii="Simplified Arabic" w:hAnsi="Simplified Arabic" w:cs="Simplified Arabic"/>
          <w:color w:val="0D0D0D" w:themeColor="text1" w:themeTint="F2"/>
          <w:sz w:val="24"/>
          <w:szCs w:val="24"/>
          <w:rtl/>
          <w:lang w:bidi="ar-EG"/>
        </w:rPr>
        <w:t xml:space="preserve"> (3. 5) </w:t>
      </w:r>
      <w:r w:rsidRPr="00FB4F9E">
        <w:rPr>
          <w:rFonts w:ascii="Simplified Arabic" w:hAnsi="Simplified Arabic" w:cs="Simplified Arabic" w:hint="cs"/>
          <w:color w:val="0D0D0D" w:themeColor="text1" w:themeTint="F2"/>
          <w:sz w:val="24"/>
          <w:szCs w:val="24"/>
          <w:rtl/>
          <w:lang w:bidi="ar-EG"/>
        </w:rPr>
        <w:t>باننسبه</w:t>
      </w:r>
      <w:r w:rsidRPr="00FB4F9E">
        <w:rPr>
          <w:rFonts w:ascii="Simplified Arabic" w:hAnsi="Simplified Arabic" w:cs="Simplified Arabic"/>
          <w:color w:val="0D0D0D" w:themeColor="text1" w:themeTint="F2"/>
          <w:sz w:val="24"/>
          <w:szCs w:val="24"/>
          <w:rtl/>
          <w:lang w:bidi="ar-EG"/>
        </w:rPr>
        <w:t xml:space="preserve">65.2% </w:t>
      </w:r>
      <w:r w:rsidRPr="00FB4F9E">
        <w:rPr>
          <w:rFonts w:ascii="Simplified Arabic" w:hAnsi="Simplified Arabic" w:cs="Simplified Arabic" w:hint="cs"/>
          <w:color w:val="0D0D0D" w:themeColor="text1" w:themeTint="F2"/>
          <w:sz w:val="24"/>
          <w:szCs w:val="24"/>
          <w:rtl/>
          <w:lang w:bidi="ar-EG"/>
        </w:rPr>
        <w:t>موافق</w:t>
      </w:r>
      <w:r w:rsidR="007C1E1F">
        <w:rPr>
          <w:rFonts w:ascii="Simplified Arabic" w:hAnsi="Simplified Arabic" w:cs="Simplified Arabic"/>
          <w:color w:val="0D0D0D" w:themeColor="text1" w:themeTint="F2"/>
          <w:sz w:val="24"/>
          <w:szCs w:val="24"/>
          <w:lang w:bidi="ar-EG"/>
        </w:rPr>
        <w:t xml:space="preserve"> </w:t>
      </w:r>
      <w:r w:rsidRPr="00FB4F9E">
        <w:rPr>
          <w:rFonts w:ascii="Simplified Arabic" w:hAnsi="Simplified Arabic" w:cs="Simplified Arabic" w:hint="cs"/>
          <w:color w:val="0D0D0D" w:themeColor="text1" w:themeTint="F2"/>
          <w:sz w:val="24"/>
          <w:szCs w:val="24"/>
          <w:rtl/>
          <w:lang w:bidi="ar-EG"/>
        </w:rPr>
        <w:t>تمام</w:t>
      </w:r>
      <w:r w:rsidR="007C1E1F">
        <w:rPr>
          <w:rFonts w:ascii="Simplified Arabic" w:hAnsi="Simplified Arabic" w:cs="Simplified Arabic"/>
          <w:color w:val="0D0D0D" w:themeColor="text1" w:themeTint="F2"/>
          <w:sz w:val="24"/>
          <w:szCs w:val="24"/>
          <w:lang w:bidi="ar-EG"/>
        </w:rPr>
        <w:t xml:space="preserve"> </w:t>
      </w:r>
      <w:r w:rsidRPr="00FB4F9E">
        <w:rPr>
          <w:rFonts w:ascii="Simplified Arabic" w:hAnsi="Simplified Arabic" w:cs="Simplified Arabic" w:hint="cs"/>
          <w:color w:val="0D0D0D" w:themeColor="text1" w:themeTint="F2"/>
          <w:sz w:val="24"/>
          <w:szCs w:val="24"/>
          <w:rtl/>
          <w:lang w:bidi="ar-EG"/>
        </w:rPr>
        <w:t>على</w:t>
      </w:r>
      <w:r w:rsidR="007C1E1F">
        <w:rPr>
          <w:rFonts w:ascii="Simplified Arabic" w:hAnsi="Simplified Arabic" w:cs="Simplified Arabic"/>
          <w:color w:val="0D0D0D" w:themeColor="text1" w:themeTint="F2"/>
          <w:sz w:val="24"/>
          <w:szCs w:val="24"/>
          <w:lang w:bidi="ar-EG"/>
        </w:rPr>
        <w:t xml:space="preserve"> </w:t>
      </w:r>
      <w:r w:rsidR="00870A13" w:rsidRPr="004A2531">
        <w:rPr>
          <w:rFonts w:ascii="Simplified Arabic" w:hAnsi="Simplified Arabic" w:cs="Simplified Arabic"/>
          <w:sz w:val="24"/>
          <w:szCs w:val="24"/>
          <w:rtl/>
        </w:rPr>
        <w:t>اختيار أفضل الأفراد المؤهلين في مجال نظم المعلومات والبرمجة القادرين على إدارة عمليات التطوير والتغير بوزارة الثقافة المصرية</w:t>
      </w:r>
      <w:r w:rsidRPr="00FB4F9E">
        <w:rPr>
          <w:rFonts w:ascii="Simplified Arabic" w:hAnsi="Simplified Arabic" w:cs="Simplified Arabic" w:hint="cs"/>
          <w:color w:val="0D0D0D" w:themeColor="text1" w:themeTint="F2"/>
          <w:sz w:val="24"/>
          <w:szCs w:val="24"/>
          <w:rtl/>
          <w:lang w:bidi="ar-EG"/>
        </w:rPr>
        <w:t>ة</w:t>
      </w:r>
      <w:r w:rsidRPr="00FB4F9E">
        <w:rPr>
          <w:rFonts w:ascii="Simplified Arabic" w:hAnsi="Simplified Arabic" w:cs="Simplified Arabic"/>
          <w:color w:val="0D0D0D" w:themeColor="text1" w:themeTint="F2"/>
          <w:sz w:val="24"/>
          <w:szCs w:val="24"/>
          <w:rtl/>
          <w:lang w:bidi="ar-EG"/>
        </w:rPr>
        <w:t>.</w:t>
      </w:r>
    </w:p>
    <w:p w:rsidR="004A2531" w:rsidRDefault="00FB4F9E" w:rsidP="00275D8D">
      <w:pPr>
        <w:rPr>
          <w:rFonts w:ascii="Simplified Arabic" w:hAnsi="Simplified Arabic" w:cs="Simplified Arabic"/>
          <w:color w:val="0D0D0D" w:themeColor="text1" w:themeTint="F2"/>
          <w:sz w:val="24"/>
          <w:szCs w:val="24"/>
          <w:rtl/>
          <w:lang w:bidi="ar-EG"/>
        </w:rPr>
      </w:pPr>
      <w:r w:rsidRPr="00FB4F9E">
        <w:rPr>
          <w:rFonts w:ascii="Simplified Arabic" w:hAnsi="Simplified Arabic" w:cs="Simplified Arabic" w:hint="cs"/>
          <w:color w:val="0D0D0D" w:themeColor="text1" w:themeTint="F2"/>
          <w:sz w:val="24"/>
          <w:szCs w:val="24"/>
          <w:rtl/>
          <w:lang w:bidi="ar-EG"/>
        </w:rPr>
        <w:t>ونسبه</w:t>
      </w:r>
      <w:r w:rsidRPr="00FB4F9E">
        <w:rPr>
          <w:rFonts w:ascii="Simplified Arabic" w:hAnsi="Simplified Arabic" w:cs="Simplified Arabic"/>
          <w:color w:val="0D0D0D" w:themeColor="text1" w:themeTint="F2"/>
          <w:sz w:val="24"/>
          <w:szCs w:val="24"/>
          <w:rtl/>
          <w:lang w:bidi="ar-EG"/>
        </w:rPr>
        <w:t xml:space="preserve"> 30.4 % </w:t>
      </w:r>
      <w:r w:rsidRPr="00FB4F9E">
        <w:rPr>
          <w:rFonts w:ascii="Simplified Arabic" w:hAnsi="Simplified Arabic" w:cs="Simplified Arabic" w:hint="cs"/>
          <w:color w:val="0D0D0D" w:themeColor="text1" w:themeTint="F2"/>
          <w:sz w:val="24"/>
          <w:szCs w:val="24"/>
          <w:rtl/>
          <w:lang w:bidi="ar-EG"/>
        </w:rPr>
        <w:t>موافق</w:t>
      </w:r>
      <w:r w:rsidR="007C1E1F">
        <w:rPr>
          <w:rFonts w:ascii="Simplified Arabic" w:hAnsi="Simplified Arabic" w:cs="Simplified Arabic"/>
          <w:color w:val="0D0D0D" w:themeColor="text1" w:themeTint="F2"/>
          <w:sz w:val="24"/>
          <w:szCs w:val="24"/>
          <w:lang w:bidi="ar-EG"/>
        </w:rPr>
        <w:t xml:space="preserve"> </w:t>
      </w:r>
      <w:r w:rsidRPr="00FB4F9E">
        <w:rPr>
          <w:rFonts w:ascii="Simplified Arabic" w:hAnsi="Simplified Arabic" w:cs="Simplified Arabic" w:hint="cs"/>
          <w:color w:val="0D0D0D" w:themeColor="text1" w:themeTint="F2"/>
          <w:sz w:val="24"/>
          <w:szCs w:val="24"/>
          <w:rtl/>
          <w:lang w:bidi="ar-EG"/>
        </w:rPr>
        <w:t>ثم</w:t>
      </w:r>
      <w:r w:rsidR="007C1E1F">
        <w:rPr>
          <w:rFonts w:ascii="Simplified Arabic" w:hAnsi="Simplified Arabic" w:cs="Simplified Arabic"/>
          <w:color w:val="0D0D0D" w:themeColor="text1" w:themeTint="F2"/>
          <w:sz w:val="24"/>
          <w:szCs w:val="24"/>
          <w:lang w:bidi="ar-EG"/>
        </w:rPr>
        <w:t xml:space="preserve"> </w:t>
      </w:r>
      <w:r w:rsidR="00275D8D" w:rsidRPr="00FB4F9E">
        <w:rPr>
          <w:rFonts w:ascii="Simplified Arabic" w:hAnsi="Simplified Arabic" w:cs="Simplified Arabic" w:hint="cs"/>
          <w:color w:val="0D0D0D" w:themeColor="text1" w:themeTint="F2"/>
          <w:sz w:val="24"/>
          <w:szCs w:val="24"/>
          <w:rtl/>
          <w:lang w:bidi="ar-EG"/>
        </w:rPr>
        <w:t>محايد بنسبه</w:t>
      </w:r>
      <w:r w:rsidRPr="00FB4F9E">
        <w:rPr>
          <w:rFonts w:ascii="Simplified Arabic" w:hAnsi="Simplified Arabic" w:cs="Simplified Arabic"/>
          <w:color w:val="0D0D0D" w:themeColor="text1" w:themeTint="F2"/>
          <w:sz w:val="24"/>
          <w:szCs w:val="24"/>
          <w:rtl/>
          <w:lang w:bidi="ar-EG"/>
        </w:rPr>
        <w:t xml:space="preserve"> 1.4 </w:t>
      </w:r>
      <w:r w:rsidRPr="00FB4F9E">
        <w:rPr>
          <w:rFonts w:ascii="Simplified Arabic" w:hAnsi="Simplified Arabic" w:cs="Simplified Arabic" w:hint="cs"/>
          <w:color w:val="0D0D0D" w:themeColor="text1" w:themeTint="F2"/>
          <w:sz w:val="24"/>
          <w:szCs w:val="24"/>
          <w:rtl/>
          <w:lang w:bidi="ar-EG"/>
        </w:rPr>
        <w:t>وغير</w:t>
      </w:r>
      <w:r w:rsidR="007C1E1F">
        <w:rPr>
          <w:rFonts w:ascii="Simplified Arabic" w:hAnsi="Simplified Arabic" w:cs="Simplified Arabic"/>
          <w:color w:val="0D0D0D" w:themeColor="text1" w:themeTint="F2"/>
          <w:sz w:val="24"/>
          <w:szCs w:val="24"/>
          <w:lang w:bidi="ar-EG"/>
        </w:rPr>
        <w:t xml:space="preserve"> </w:t>
      </w:r>
      <w:r w:rsidRPr="00FB4F9E">
        <w:rPr>
          <w:rFonts w:ascii="Simplified Arabic" w:hAnsi="Simplified Arabic" w:cs="Simplified Arabic" w:hint="cs"/>
          <w:color w:val="0D0D0D" w:themeColor="text1" w:themeTint="F2"/>
          <w:sz w:val="24"/>
          <w:szCs w:val="24"/>
          <w:rtl/>
          <w:lang w:bidi="ar-EG"/>
        </w:rPr>
        <w:t>موافق</w:t>
      </w:r>
      <w:r w:rsidRPr="00FB4F9E">
        <w:rPr>
          <w:rFonts w:ascii="Simplified Arabic" w:hAnsi="Simplified Arabic" w:cs="Simplified Arabic"/>
          <w:color w:val="0D0D0D" w:themeColor="text1" w:themeTint="F2"/>
          <w:sz w:val="24"/>
          <w:szCs w:val="24"/>
          <w:rtl/>
          <w:lang w:bidi="ar-EG"/>
        </w:rPr>
        <w:t xml:space="preserve"> 2.9 </w:t>
      </w:r>
      <w:r w:rsidRPr="00FB4F9E">
        <w:rPr>
          <w:rFonts w:ascii="Simplified Arabic" w:hAnsi="Simplified Arabic" w:cs="Simplified Arabic" w:hint="cs"/>
          <w:color w:val="0D0D0D" w:themeColor="text1" w:themeTint="F2"/>
          <w:sz w:val="24"/>
          <w:szCs w:val="24"/>
          <w:rtl/>
          <w:lang w:bidi="ar-EG"/>
        </w:rPr>
        <w:t>مما</w:t>
      </w:r>
      <w:r w:rsidR="007C1E1F">
        <w:rPr>
          <w:rFonts w:ascii="Simplified Arabic" w:hAnsi="Simplified Arabic" w:cs="Simplified Arabic"/>
          <w:color w:val="0D0D0D" w:themeColor="text1" w:themeTint="F2"/>
          <w:sz w:val="24"/>
          <w:szCs w:val="24"/>
          <w:lang w:bidi="ar-EG"/>
        </w:rPr>
        <w:t xml:space="preserve"> </w:t>
      </w:r>
      <w:r w:rsidRPr="00FB4F9E">
        <w:rPr>
          <w:rFonts w:ascii="Simplified Arabic" w:hAnsi="Simplified Arabic" w:cs="Simplified Arabic" w:hint="cs"/>
          <w:color w:val="0D0D0D" w:themeColor="text1" w:themeTint="F2"/>
          <w:sz w:val="24"/>
          <w:szCs w:val="24"/>
          <w:rtl/>
          <w:lang w:bidi="ar-EG"/>
        </w:rPr>
        <w:t>يؤكد</w:t>
      </w:r>
      <w:r w:rsidR="007C1E1F">
        <w:rPr>
          <w:rFonts w:ascii="Simplified Arabic" w:hAnsi="Simplified Arabic" w:cs="Simplified Arabic"/>
          <w:color w:val="0D0D0D" w:themeColor="text1" w:themeTint="F2"/>
          <w:sz w:val="24"/>
          <w:szCs w:val="24"/>
          <w:lang w:bidi="ar-EG"/>
        </w:rPr>
        <w:t xml:space="preserve"> </w:t>
      </w:r>
      <w:r w:rsidRPr="00FB4F9E">
        <w:rPr>
          <w:rFonts w:ascii="Simplified Arabic" w:hAnsi="Simplified Arabic" w:cs="Simplified Arabic" w:hint="cs"/>
          <w:color w:val="0D0D0D" w:themeColor="text1" w:themeTint="F2"/>
          <w:sz w:val="24"/>
          <w:szCs w:val="24"/>
          <w:rtl/>
          <w:lang w:bidi="ar-EG"/>
        </w:rPr>
        <w:t>اتجاه</w:t>
      </w:r>
      <w:r w:rsidR="007C1E1F">
        <w:rPr>
          <w:rFonts w:ascii="Simplified Arabic" w:hAnsi="Simplified Arabic" w:cs="Simplified Arabic"/>
          <w:color w:val="0D0D0D" w:themeColor="text1" w:themeTint="F2"/>
          <w:sz w:val="24"/>
          <w:szCs w:val="24"/>
          <w:lang w:bidi="ar-EG"/>
        </w:rPr>
        <w:t xml:space="preserve"> </w:t>
      </w:r>
      <w:r w:rsidRPr="00FB4F9E">
        <w:rPr>
          <w:rFonts w:ascii="Simplified Arabic" w:hAnsi="Simplified Arabic" w:cs="Simplified Arabic" w:hint="cs"/>
          <w:color w:val="0D0D0D" w:themeColor="text1" w:themeTint="F2"/>
          <w:sz w:val="24"/>
          <w:szCs w:val="24"/>
          <w:rtl/>
          <w:lang w:bidi="ar-EG"/>
        </w:rPr>
        <w:t>العينة</w:t>
      </w:r>
      <w:r w:rsidR="00275D8D">
        <w:rPr>
          <w:rFonts w:ascii="Simplified Arabic" w:hAnsi="Simplified Arabic" w:cs="Simplified Arabic" w:hint="cs"/>
          <w:color w:val="0D0D0D" w:themeColor="text1" w:themeTint="F2"/>
          <w:sz w:val="24"/>
          <w:szCs w:val="24"/>
          <w:rtl/>
          <w:lang w:bidi="ar-EG"/>
        </w:rPr>
        <w:t xml:space="preserve"> نحو </w:t>
      </w:r>
      <w:r w:rsidRPr="00FB4F9E">
        <w:rPr>
          <w:rFonts w:ascii="Simplified Arabic" w:hAnsi="Simplified Arabic" w:cs="Simplified Arabic" w:hint="cs"/>
          <w:color w:val="0D0D0D" w:themeColor="text1" w:themeTint="F2"/>
          <w:sz w:val="24"/>
          <w:szCs w:val="24"/>
          <w:rtl/>
          <w:lang w:bidi="ar-EG"/>
        </w:rPr>
        <w:t>موافق</w:t>
      </w:r>
      <w:r w:rsidR="007C1E1F">
        <w:rPr>
          <w:rFonts w:ascii="Simplified Arabic" w:hAnsi="Simplified Arabic" w:cs="Simplified Arabic"/>
          <w:color w:val="0D0D0D" w:themeColor="text1" w:themeTint="F2"/>
          <w:sz w:val="24"/>
          <w:szCs w:val="24"/>
          <w:lang w:bidi="ar-EG"/>
        </w:rPr>
        <w:t xml:space="preserve"> </w:t>
      </w:r>
      <w:r w:rsidRPr="00FB4F9E">
        <w:rPr>
          <w:rFonts w:ascii="Simplified Arabic" w:hAnsi="Simplified Arabic" w:cs="Simplified Arabic" w:hint="cs"/>
          <w:color w:val="0D0D0D" w:themeColor="text1" w:themeTint="F2"/>
          <w:sz w:val="24"/>
          <w:szCs w:val="24"/>
          <w:rtl/>
          <w:lang w:bidi="ar-EG"/>
        </w:rPr>
        <w:t>تمام</w:t>
      </w:r>
    </w:p>
    <w:p w:rsidR="00FB4F9E" w:rsidRDefault="00FB4F9E" w:rsidP="00FB4F9E">
      <w:pPr>
        <w:rPr>
          <w:rFonts w:ascii="Simplified Arabic" w:hAnsi="Simplified Arabic" w:cs="Simplified Arabic"/>
          <w:color w:val="0D0D0D" w:themeColor="text1" w:themeTint="F2"/>
          <w:sz w:val="24"/>
          <w:szCs w:val="24"/>
          <w:rtl/>
          <w:lang w:bidi="ar-EG"/>
        </w:rPr>
      </w:pPr>
    </w:p>
    <w:p w:rsidR="00FB4F9E" w:rsidRDefault="00FB4F9E" w:rsidP="00FB4F9E">
      <w:pPr>
        <w:rPr>
          <w:rFonts w:ascii="Simplified Arabic" w:hAnsi="Simplified Arabic" w:cs="Simplified Arabic"/>
          <w:color w:val="0D0D0D" w:themeColor="text1" w:themeTint="F2"/>
          <w:sz w:val="24"/>
          <w:szCs w:val="24"/>
          <w:rtl/>
          <w:lang w:bidi="ar-EG"/>
        </w:rPr>
      </w:pPr>
    </w:p>
    <w:p w:rsidR="002E65BB" w:rsidRDefault="002E65BB" w:rsidP="006B0FB3">
      <w:pPr>
        <w:rPr>
          <w:rFonts w:ascii="Simplified Arabic" w:hAnsi="Simplified Arabic" w:cs="Simplified Arabic"/>
          <w:color w:val="0D0D0D" w:themeColor="text1" w:themeTint="F2"/>
          <w:sz w:val="24"/>
          <w:szCs w:val="24"/>
          <w:rtl/>
          <w:lang w:bidi="ar-EG"/>
        </w:rPr>
      </w:pPr>
    </w:p>
    <w:p w:rsidR="001F4909" w:rsidRPr="00265D61" w:rsidRDefault="00F67D6C" w:rsidP="00265D61">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 xml:space="preserve">المصدر: </w:t>
      </w:r>
      <w:r w:rsidRPr="00BE65ED">
        <w:rPr>
          <w:rFonts w:ascii="Simplified Arabic" w:hAnsi="Simplified Arabic" w:cs="Simplified Arabic"/>
          <w:color w:val="0D0D0D" w:themeColor="text1" w:themeTint="F2"/>
          <w:sz w:val="24"/>
          <w:szCs w:val="24"/>
          <w:rtl/>
          <w:lang w:bidi="ar-DZ"/>
        </w:rPr>
        <w:t>من إعداد الباحث بالاعتماد على نتائج التحليل الإحصائي</w:t>
      </w:r>
    </w:p>
    <w:p w:rsidR="000D68C4" w:rsidRPr="006725A7" w:rsidRDefault="006725A7" w:rsidP="00265D61">
      <w:pPr>
        <w:spacing w:after="0" w:line="276" w:lineRule="auto"/>
        <w:ind w:left="360"/>
        <w:rPr>
          <w:rFonts w:ascii="Simplified Arabic" w:hAnsi="Simplified Arabic" w:cs="Simplified Arabic"/>
          <w:b/>
          <w:bCs/>
          <w:color w:val="0D0D0D" w:themeColor="text1" w:themeTint="F2"/>
          <w:sz w:val="28"/>
          <w:szCs w:val="28"/>
          <w:rtl/>
          <w:lang w:bidi="ar-DZ"/>
        </w:rPr>
      </w:pPr>
      <w:r w:rsidRPr="006725A7">
        <w:rPr>
          <w:rFonts w:ascii="Simplified Arabic" w:hAnsi="Simplified Arabic" w:cs="Simplified Arabic"/>
          <w:b/>
          <w:bCs/>
          <w:color w:val="0D0D0D" w:themeColor="text1" w:themeTint="F2"/>
          <w:sz w:val="28"/>
          <w:szCs w:val="28"/>
          <w:rtl/>
          <w:lang w:bidi="ar-DZ"/>
        </w:rPr>
        <w:t xml:space="preserve">القسم الثالث: </w:t>
      </w:r>
      <w:r w:rsidRPr="006725A7">
        <w:rPr>
          <w:rFonts w:ascii="Simplified Arabic" w:hAnsi="Simplified Arabic" w:cs="Simplified Arabic" w:hint="cs"/>
          <w:b/>
          <w:bCs/>
          <w:color w:val="0D0D0D" w:themeColor="text1" w:themeTint="F2"/>
          <w:sz w:val="28"/>
          <w:szCs w:val="28"/>
          <w:rtl/>
          <w:lang w:bidi="ar-DZ"/>
        </w:rPr>
        <w:t>التحديات</w:t>
      </w:r>
      <w:r w:rsidRPr="006725A7">
        <w:rPr>
          <w:rFonts w:ascii="Simplified Arabic" w:hAnsi="Simplified Arabic" w:cs="Simplified Arabic"/>
          <w:b/>
          <w:bCs/>
          <w:color w:val="0D0D0D" w:themeColor="text1" w:themeTint="F2"/>
          <w:sz w:val="28"/>
          <w:szCs w:val="28"/>
          <w:rtl/>
          <w:lang w:bidi="ar-DZ"/>
        </w:rPr>
        <w:t xml:space="preserve"> التي تواجه التحول الرقمي بوزارة الثقافة المصرية. </w:t>
      </w:r>
    </w:p>
    <w:p w:rsidR="001F4909" w:rsidRDefault="00CC6601" w:rsidP="00E236E1">
      <w:pPr>
        <w:pStyle w:val="NoSpacing"/>
        <w:jc w:val="both"/>
        <w:rPr>
          <w:rFonts w:ascii="Simplified Arabic" w:hAnsi="Simplified Arabic" w:cs="Simplified Arabic"/>
          <w:sz w:val="24"/>
          <w:szCs w:val="24"/>
          <w:rtl/>
          <w:lang w:bidi="ar-EG"/>
        </w:rPr>
      </w:pPr>
      <w:r w:rsidRPr="00CC6601">
        <w:rPr>
          <w:rFonts w:ascii="Simplified Arabic" w:hAnsi="Simplified Arabic" w:cs="Simplified Arabic" w:hint="cs"/>
          <w:sz w:val="24"/>
          <w:szCs w:val="24"/>
          <w:rtl/>
          <w:lang w:bidi="ar-EG"/>
        </w:rPr>
        <w:t xml:space="preserve">                                                                         الج</w:t>
      </w:r>
      <w:r>
        <w:rPr>
          <w:rFonts w:ascii="Simplified Arabic" w:hAnsi="Simplified Arabic" w:cs="Simplified Arabic" w:hint="cs"/>
          <w:sz w:val="24"/>
          <w:szCs w:val="24"/>
          <w:rtl/>
          <w:lang w:bidi="ar-EG"/>
        </w:rPr>
        <w:t>دول (4. 1)</w:t>
      </w:r>
    </w:p>
    <w:p w:rsidR="000D68C4" w:rsidRPr="00CC6601" w:rsidRDefault="000D68C4" w:rsidP="00E236E1">
      <w:pPr>
        <w:pStyle w:val="NoSpacing"/>
        <w:jc w:val="both"/>
        <w:rPr>
          <w:rFonts w:ascii="Simplified Arabic" w:hAnsi="Simplified Arabic" w:cs="Simplified Arabic"/>
          <w:sz w:val="24"/>
          <w:szCs w:val="24"/>
          <w:rtl/>
          <w:lang w:bidi="ar-EG"/>
        </w:rPr>
      </w:pP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16"/>
        <w:gridCol w:w="143"/>
        <w:gridCol w:w="4341"/>
        <w:gridCol w:w="236"/>
        <w:gridCol w:w="1548"/>
        <w:gridCol w:w="293"/>
        <w:gridCol w:w="26"/>
        <w:gridCol w:w="990"/>
        <w:gridCol w:w="293"/>
        <w:gridCol w:w="26"/>
        <w:gridCol w:w="983"/>
        <w:gridCol w:w="26"/>
      </w:tblGrid>
      <w:tr w:rsidR="00C96EE8" w:rsidRPr="00080921" w:rsidTr="00C41CAB">
        <w:trPr>
          <w:gridBefore w:val="2"/>
          <w:gridAfter w:val="1"/>
          <w:wBefore w:w="159" w:type="dxa"/>
          <w:wAfter w:w="26" w:type="dxa"/>
          <w:trHeight w:val="300"/>
        </w:trPr>
        <w:tc>
          <w:tcPr>
            <w:tcW w:w="4341" w:type="dxa"/>
            <w:vMerge w:val="restart"/>
            <w:tcBorders>
              <w:top w:val="nil"/>
              <w:left w:val="nil"/>
              <w:bottom w:val="nil"/>
              <w:right w:val="single" w:sz="4" w:space="0" w:color="auto"/>
            </w:tcBorders>
            <w:shd w:val="clear" w:color="auto" w:fill="auto"/>
          </w:tcPr>
          <w:p w:rsidR="00F20518" w:rsidRPr="00763DD4" w:rsidRDefault="00F20518" w:rsidP="007F043F">
            <w:pPr>
              <w:pStyle w:val="NoSpacing"/>
              <w:ind w:right="212"/>
              <w:jc w:val="both"/>
              <w:rPr>
                <w:rFonts w:ascii="Simplified Arabic" w:hAnsi="Simplified Arabic" w:cs="Simplified Arabic"/>
                <w:sz w:val="24"/>
                <w:szCs w:val="24"/>
                <w:rtl/>
              </w:rPr>
            </w:pPr>
            <w:r w:rsidRPr="00763DD4">
              <w:rPr>
                <w:rFonts w:ascii="Simplified Arabic" w:hAnsi="Simplified Arabic" w:cs="Simplified Arabic" w:hint="cs"/>
                <w:sz w:val="24"/>
                <w:szCs w:val="24"/>
                <w:rtl/>
              </w:rPr>
              <w:t>يوضح الجدول (4. 1) بان نسبه موافق تمام</w:t>
            </w:r>
            <w:r w:rsidR="000D68C4" w:rsidRPr="00763DD4">
              <w:rPr>
                <w:rFonts w:ascii="Simplified Arabic" w:hAnsi="Simplified Arabic" w:cs="Simplified Arabic" w:hint="cs"/>
                <w:sz w:val="24"/>
                <w:szCs w:val="24"/>
                <w:rtl/>
              </w:rPr>
              <w:t>ا</w:t>
            </w:r>
            <w:r w:rsidRPr="00763DD4">
              <w:rPr>
                <w:rFonts w:ascii="Simplified Arabic" w:hAnsi="Simplified Arabic" w:cs="Simplified Arabic" w:hint="cs"/>
                <w:sz w:val="24"/>
                <w:szCs w:val="24"/>
                <w:rtl/>
              </w:rPr>
              <w:t xml:space="preserve"> 85%</w:t>
            </w:r>
            <w:r w:rsidR="000D68C4" w:rsidRPr="00763DD4">
              <w:rPr>
                <w:rFonts w:ascii="Simplified Arabic" w:hAnsi="Simplified Arabic" w:cs="Simplified Arabic" w:hint="cs"/>
                <w:sz w:val="24"/>
                <w:szCs w:val="24"/>
                <w:rtl/>
              </w:rPr>
              <w:t xml:space="preserve"> تليها موافق بنسبه 31.9% ثم محايد بنسبه 7.2 % </w:t>
            </w:r>
          </w:p>
          <w:p w:rsidR="000D68C4" w:rsidRPr="00080921" w:rsidRDefault="000D68C4" w:rsidP="007F043F">
            <w:pPr>
              <w:pStyle w:val="NoSpacing"/>
              <w:ind w:right="212"/>
              <w:jc w:val="both"/>
              <w:rPr>
                <w:rFonts w:ascii="Simplified Arabic" w:hAnsi="Simplified Arabic" w:cs="Simplified Arabic"/>
                <w:b/>
                <w:bCs/>
                <w:sz w:val="24"/>
                <w:szCs w:val="24"/>
                <w:rtl/>
              </w:rPr>
            </w:pPr>
            <w:r w:rsidRPr="00763DD4">
              <w:rPr>
                <w:rFonts w:ascii="Simplified Arabic" w:hAnsi="Simplified Arabic" w:cs="Simplified Arabic" w:hint="cs"/>
                <w:sz w:val="24"/>
                <w:szCs w:val="24"/>
                <w:rtl/>
              </w:rPr>
              <w:t>وغير موافق 2.9 مما يدل ذلك على ان اتجاه العينة موافق تمام على التطوير ا</w:t>
            </w:r>
            <w:r w:rsidRPr="00763DD4">
              <w:rPr>
                <w:rFonts w:ascii="Simplified Arabic" w:hAnsi="Simplified Arabic" w:cs="Simplified Arabic"/>
                <w:sz w:val="24"/>
                <w:szCs w:val="24"/>
                <w:rtl/>
              </w:rPr>
              <w:t xml:space="preserve">لجذري للبنية التحتية </w:t>
            </w:r>
            <w:r w:rsidRPr="00763DD4">
              <w:rPr>
                <w:rFonts w:ascii="Simplified Arabic" w:hAnsi="Simplified Arabic" w:cs="Simplified Arabic"/>
                <w:sz w:val="24"/>
                <w:szCs w:val="24"/>
                <w:rtl/>
              </w:rPr>
              <w:lastRenderedPageBreak/>
              <w:t>للتحول الرقمي لوزارة الثقافة المصرية</w:t>
            </w:r>
          </w:p>
        </w:tc>
        <w:tc>
          <w:tcPr>
            <w:tcW w:w="4395" w:type="dxa"/>
            <w:gridSpan w:val="8"/>
            <w:tcBorders>
              <w:left w:val="single" w:sz="4" w:space="0" w:color="auto"/>
            </w:tcBorders>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lastRenderedPageBreak/>
              <w:t>التطوير الجذري للبنية التحتية للتحول الرقمي لوزارة الثقافة المصرية</w:t>
            </w:r>
          </w:p>
        </w:tc>
      </w:tr>
      <w:tr w:rsidR="00C96EE8" w:rsidRPr="00080921" w:rsidTr="00C41CAB">
        <w:trPr>
          <w:gridBefore w:val="2"/>
          <w:gridAfter w:val="1"/>
          <w:wBefore w:w="159" w:type="dxa"/>
          <w:wAfter w:w="26" w:type="dxa"/>
          <w:trHeight w:val="480"/>
        </w:trPr>
        <w:tc>
          <w:tcPr>
            <w:tcW w:w="4341" w:type="dxa"/>
            <w:vMerge/>
            <w:tcBorders>
              <w:top w:val="nil"/>
              <w:left w:val="nil"/>
              <w:bottom w:val="nil"/>
              <w:right w:val="single" w:sz="4" w:space="0" w:color="auto"/>
            </w:tcBorders>
            <w:shd w:val="clear" w:color="auto" w:fill="auto"/>
          </w:tcPr>
          <w:p w:rsidR="00C96EE8" w:rsidRPr="00080921" w:rsidRDefault="00C96EE8" w:rsidP="007F043F">
            <w:pPr>
              <w:pStyle w:val="NoSpacing"/>
              <w:jc w:val="both"/>
              <w:rPr>
                <w:rFonts w:ascii="Simplified Arabic" w:hAnsi="Simplified Arabic" w:cs="Simplified Arabic"/>
                <w:b/>
                <w:bCs/>
                <w:sz w:val="24"/>
                <w:szCs w:val="24"/>
                <w:lang w:bidi="ar-EG"/>
              </w:rPr>
            </w:pPr>
          </w:p>
        </w:tc>
        <w:tc>
          <w:tcPr>
            <w:tcW w:w="2077" w:type="dxa"/>
            <w:gridSpan w:val="3"/>
            <w:tcBorders>
              <w:left w:val="single" w:sz="4" w:space="0" w:color="auto"/>
            </w:tcBorders>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rtl/>
              </w:rPr>
            </w:pPr>
            <w:r w:rsidRPr="00080921">
              <w:rPr>
                <w:rFonts w:ascii="Simplified Arabic" w:hAnsi="Simplified Arabic" w:cs="Simplified Arabic"/>
                <w:b/>
                <w:bCs/>
                <w:sz w:val="24"/>
                <w:szCs w:val="24"/>
                <w:lang w:bidi="ar-EG"/>
              </w:rPr>
              <w:t> </w:t>
            </w:r>
          </w:p>
        </w:tc>
        <w:tc>
          <w:tcPr>
            <w:tcW w:w="1309" w:type="dxa"/>
            <w:gridSpan w:val="3"/>
            <w:hideMark/>
          </w:tcPr>
          <w:p w:rsidR="00C96EE8" w:rsidRPr="00080921" w:rsidRDefault="00C96EE8" w:rsidP="007F043F">
            <w:pPr>
              <w:pStyle w:val="NoSpacing"/>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التكرر</w:t>
            </w:r>
          </w:p>
        </w:tc>
        <w:tc>
          <w:tcPr>
            <w:tcW w:w="1009" w:type="dxa"/>
            <w:gridSpan w:val="2"/>
            <w:hideMark/>
          </w:tcPr>
          <w:p w:rsidR="00C96EE8" w:rsidRPr="00080921" w:rsidRDefault="00C96EE8" w:rsidP="007F043F">
            <w:pPr>
              <w:pStyle w:val="NoSpacing"/>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النسبة</w:t>
            </w:r>
          </w:p>
        </w:tc>
      </w:tr>
      <w:tr w:rsidR="00C96EE8" w:rsidRPr="00080921" w:rsidTr="00C41CAB">
        <w:trPr>
          <w:gridBefore w:val="2"/>
          <w:wBefore w:w="159" w:type="dxa"/>
          <w:trHeight w:val="285"/>
        </w:trPr>
        <w:tc>
          <w:tcPr>
            <w:tcW w:w="4341" w:type="dxa"/>
            <w:vMerge/>
            <w:tcBorders>
              <w:top w:val="nil"/>
              <w:left w:val="nil"/>
              <w:bottom w:val="nil"/>
              <w:right w:val="single" w:sz="4" w:space="0" w:color="auto"/>
            </w:tcBorders>
            <w:shd w:val="clear" w:color="auto" w:fill="auto"/>
          </w:tcPr>
          <w:p w:rsidR="00C96EE8" w:rsidRPr="00080921" w:rsidRDefault="00C96EE8" w:rsidP="007F043F">
            <w:pPr>
              <w:pStyle w:val="NoSpacing"/>
              <w:jc w:val="both"/>
              <w:rPr>
                <w:rFonts w:ascii="Simplified Arabic" w:hAnsi="Simplified Arabic" w:cs="Simplified Arabic"/>
                <w:b/>
                <w:bCs/>
                <w:sz w:val="24"/>
                <w:szCs w:val="24"/>
                <w:rtl/>
                <w:lang w:bidi="ar-EG"/>
              </w:rPr>
            </w:pPr>
          </w:p>
        </w:tc>
        <w:tc>
          <w:tcPr>
            <w:tcW w:w="236" w:type="dxa"/>
            <w:vMerge w:val="restart"/>
            <w:tcBorders>
              <w:left w:val="single" w:sz="4" w:space="0" w:color="auto"/>
            </w:tcBorders>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rtl/>
                <w:lang w:bidi="ar-EG"/>
              </w:rPr>
            </w:pPr>
          </w:p>
        </w:tc>
        <w:tc>
          <w:tcPr>
            <w:tcW w:w="1867" w:type="dxa"/>
            <w:gridSpan w:val="3"/>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غير موافق</w:t>
            </w:r>
          </w:p>
        </w:tc>
        <w:tc>
          <w:tcPr>
            <w:tcW w:w="1309" w:type="dxa"/>
            <w:gridSpan w:val="3"/>
            <w:noWrap/>
            <w:hideMark/>
          </w:tcPr>
          <w:p w:rsidR="00C96EE8" w:rsidRPr="00821432" w:rsidRDefault="00C96EE8"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2</w:t>
            </w:r>
          </w:p>
        </w:tc>
        <w:tc>
          <w:tcPr>
            <w:tcW w:w="1009" w:type="dxa"/>
            <w:gridSpan w:val="2"/>
            <w:noWrap/>
            <w:hideMark/>
          </w:tcPr>
          <w:p w:rsidR="00C96EE8" w:rsidRPr="00821432" w:rsidRDefault="00C96EE8"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2.9</w:t>
            </w:r>
          </w:p>
        </w:tc>
      </w:tr>
      <w:tr w:rsidR="00C96EE8" w:rsidRPr="00080921" w:rsidTr="00C41CAB">
        <w:trPr>
          <w:gridBefore w:val="2"/>
          <w:wBefore w:w="159" w:type="dxa"/>
          <w:trHeight w:val="285"/>
        </w:trPr>
        <w:tc>
          <w:tcPr>
            <w:tcW w:w="4341" w:type="dxa"/>
            <w:vMerge/>
            <w:tcBorders>
              <w:top w:val="nil"/>
              <w:left w:val="nil"/>
              <w:bottom w:val="nil"/>
              <w:right w:val="single" w:sz="4" w:space="0" w:color="auto"/>
            </w:tcBorders>
            <w:shd w:val="clear" w:color="auto" w:fill="auto"/>
          </w:tcPr>
          <w:p w:rsidR="00C96EE8" w:rsidRPr="00080921" w:rsidRDefault="00C96EE8" w:rsidP="007F043F">
            <w:pPr>
              <w:pStyle w:val="NoSpacing"/>
              <w:jc w:val="both"/>
              <w:rPr>
                <w:rFonts w:ascii="Simplified Arabic" w:hAnsi="Simplified Arabic" w:cs="Simplified Arabic"/>
                <w:b/>
                <w:bCs/>
                <w:sz w:val="24"/>
                <w:szCs w:val="24"/>
                <w:lang w:bidi="ar-EG"/>
              </w:rPr>
            </w:pPr>
          </w:p>
        </w:tc>
        <w:tc>
          <w:tcPr>
            <w:tcW w:w="236" w:type="dxa"/>
            <w:vMerge/>
            <w:tcBorders>
              <w:left w:val="single" w:sz="4" w:space="0" w:color="auto"/>
            </w:tcBorders>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lang w:bidi="ar-EG"/>
              </w:rPr>
            </w:pPr>
          </w:p>
        </w:tc>
        <w:tc>
          <w:tcPr>
            <w:tcW w:w="1867" w:type="dxa"/>
            <w:gridSpan w:val="3"/>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محايد</w:t>
            </w:r>
          </w:p>
        </w:tc>
        <w:tc>
          <w:tcPr>
            <w:tcW w:w="1309" w:type="dxa"/>
            <w:gridSpan w:val="3"/>
            <w:noWrap/>
            <w:hideMark/>
          </w:tcPr>
          <w:p w:rsidR="00C96EE8" w:rsidRPr="00821432" w:rsidRDefault="00C96EE8"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5</w:t>
            </w:r>
          </w:p>
        </w:tc>
        <w:tc>
          <w:tcPr>
            <w:tcW w:w="1009" w:type="dxa"/>
            <w:gridSpan w:val="2"/>
            <w:noWrap/>
            <w:hideMark/>
          </w:tcPr>
          <w:p w:rsidR="00C96EE8" w:rsidRPr="00821432" w:rsidRDefault="00C96EE8"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7.2</w:t>
            </w:r>
          </w:p>
        </w:tc>
      </w:tr>
      <w:tr w:rsidR="00C96EE8" w:rsidRPr="00080921" w:rsidTr="00C41CAB">
        <w:trPr>
          <w:gridBefore w:val="2"/>
          <w:wBefore w:w="159" w:type="dxa"/>
          <w:trHeight w:val="285"/>
        </w:trPr>
        <w:tc>
          <w:tcPr>
            <w:tcW w:w="4341" w:type="dxa"/>
            <w:vMerge/>
            <w:tcBorders>
              <w:top w:val="nil"/>
              <w:left w:val="nil"/>
              <w:bottom w:val="nil"/>
              <w:right w:val="single" w:sz="4" w:space="0" w:color="auto"/>
            </w:tcBorders>
            <w:shd w:val="clear" w:color="auto" w:fill="auto"/>
          </w:tcPr>
          <w:p w:rsidR="00C96EE8" w:rsidRPr="00080921" w:rsidRDefault="00C96EE8" w:rsidP="007F043F">
            <w:pPr>
              <w:pStyle w:val="NoSpacing"/>
              <w:jc w:val="both"/>
              <w:rPr>
                <w:rFonts w:ascii="Simplified Arabic" w:hAnsi="Simplified Arabic" w:cs="Simplified Arabic"/>
                <w:b/>
                <w:bCs/>
                <w:sz w:val="24"/>
                <w:szCs w:val="24"/>
                <w:lang w:bidi="ar-EG"/>
              </w:rPr>
            </w:pPr>
          </w:p>
        </w:tc>
        <w:tc>
          <w:tcPr>
            <w:tcW w:w="236" w:type="dxa"/>
            <w:vMerge/>
            <w:tcBorders>
              <w:left w:val="single" w:sz="4" w:space="0" w:color="auto"/>
            </w:tcBorders>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lang w:bidi="ar-EG"/>
              </w:rPr>
            </w:pPr>
          </w:p>
        </w:tc>
        <w:tc>
          <w:tcPr>
            <w:tcW w:w="1867" w:type="dxa"/>
            <w:gridSpan w:val="3"/>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موافق</w:t>
            </w:r>
          </w:p>
        </w:tc>
        <w:tc>
          <w:tcPr>
            <w:tcW w:w="1309" w:type="dxa"/>
            <w:gridSpan w:val="3"/>
            <w:noWrap/>
            <w:hideMark/>
          </w:tcPr>
          <w:p w:rsidR="00C96EE8" w:rsidRPr="00821432" w:rsidRDefault="00C96EE8"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22</w:t>
            </w:r>
          </w:p>
        </w:tc>
        <w:tc>
          <w:tcPr>
            <w:tcW w:w="1009" w:type="dxa"/>
            <w:gridSpan w:val="2"/>
            <w:noWrap/>
            <w:hideMark/>
          </w:tcPr>
          <w:p w:rsidR="00C96EE8" w:rsidRPr="00821432" w:rsidRDefault="00C96EE8"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31.9</w:t>
            </w:r>
          </w:p>
        </w:tc>
      </w:tr>
      <w:tr w:rsidR="00C96EE8" w:rsidRPr="00080921" w:rsidTr="00C41CAB">
        <w:trPr>
          <w:gridBefore w:val="2"/>
          <w:wBefore w:w="159" w:type="dxa"/>
          <w:trHeight w:val="285"/>
        </w:trPr>
        <w:tc>
          <w:tcPr>
            <w:tcW w:w="4341" w:type="dxa"/>
            <w:vMerge/>
            <w:tcBorders>
              <w:top w:val="nil"/>
              <w:left w:val="nil"/>
              <w:bottom w:val="nil"/>
              <w:right w:val="single" w:sz="4" w:space="0" w:color="auto"/>
            </w:tcBorders>
            <w:shd w:val="clear" w:color="auto" w:fill="auto"/>
          </w:tcPr>
          <w:p w:rsidR="00C96EE8" w:rsidRPr="00080921" w:rsidRDefault="00C96EE8" w:rsidP="007F043F">
            <w:pPr>
              <w:pStyle w:val="NoSpacing"/>
              <w:jc w:val="both"/>
              <w:rPr>
                <w:rFonts w:ascii="Simplified Arabic" w:hAnsi="Simplified Arabic" w:cs="Simplified Arabic"/>
                <w:b/>
                <w:bCs/>
                <w:sz w:val="24"/>
                <w:szCs w:val="24"/>
                <w:lang w:bidi="ar-EG"/>
              </w:rPr>
            </w:pPr>
          </w:p>
        </w:tc>
        <w:tc>
          <w:tcPr>
            <w:tcW w:w="236" w:type="dxa"/>
            <w:vMerge/>
            <w:tcBorders>
              <w:left w:val="single" w:sz="4" w:space="0" w:color="auto"/>
            </w:tcBorders>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lang w:bidi="ar-EG"/>
              </w:rPr>
            </w:pPr>
          </w:p>
        </w:tc>
        <w:tc>
          <w:tcPr>
            <w:tcW w:w="1867" w:type="dxa"/>
            <w:gridSpan w:val="3"/>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موافق تماما</w:t>
            </w:r>
          </w:p>
        </w:tc>
        <w:tc>
          <w:tcPr>
            <w:tcW w:w="1309" w:type="dxa"/>
            <w:gridSpan w:val="3"/>
            <w:noWrap/>
            <w:hideMark/>
          </w:tcPr>
          <w:p w:rsidR="00C96EE8" w:rsidRPr="00821432" w:rsidRDefault="00C96EE8"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40</w:t>
            </w:r>
          </w:p>
        </w:tc>
        <w:tc>
          <w:tcPr>
            <w:tcW w:w="1009" w:type="dxa"/>
            <w:gridSpan w:val="2"/>
            <w:noWrap/>
            <w:hideMark/>
          </w:tcPr>
          <w:p w:rsidR="00C96EE8" w:rsidRPr="00821432" w:rsidRDefault="00C96EE8"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58.0</w:t>
            </w:r>
          </w:p>
        </w:tc>
      </w:tr>
      <w:tr w:rsidR="00C96EE8" w:rsidRPr="00080921" w:rsidTr="00C41CAB">
        <w:trPr>
          <w:gridBefore w:val="2"/>
          <w:wBefore w:w="159" w:type="dxa"/>
          <w:trHeight w:val="285"/>
        </w:trPr>
        <w:tc>
          <w:tcPr>
            <w:tcW w:w="4341" w:type="dxa"/>
            <w:vMerge/>
            <w:tcBorders>
              <w:top w:val="nil"/>
              <w:left w:val="nil"/>
              <w:bottom w:val="nil"/>
              <w:right w:val="single" w:sz="4" w:space="0" w:color="auto"/>
            </w:tcBorders>
            <w:shd w:val="clear" w:color="auto" w:fill="auto"/>
          </w:tcPr>
          <w:p w:rsidR="00C96EE8" w:rsidRPr="00080921" w:rsidRDefault="00C96EE8" w:rsidP="007F043F">
            <w:pPr>
              <w:pStyle w:val="NoSpacing"/>
              <w:jc w:val="both"/>
              <w:rPr>
                <w:rFonts w:ascii="Simplified Arabic" w:hAnsi="Simplified Arabic" w:cs="Simplified Arabic"/>
                <w:b/>
                <w:bCs/>
                <w:sz w:val="24"/>
                <w:szCs w:val="24"/>
                <w:lang w:bidi="ar-EG"/>
              </w:rPr>
            </w:pPr>
          </w:p>
        </w:tc>
        <w:tc>
          <w:tcPr>
            <w:tcW w:w="236" w:type="dxa"/>
            <w:vMerge/>
            <w:tcBorders>
              <w:left w:val="single" w:sz="4" w:space="0" w:color="auto"/>
              <w:bottom w:val="nil"/>
            </w:tcBorders>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lang w:bidi="ar-EG"/>
              </w:rPr>
            </w:pPr>
          </w:p>
        </w:tc>
        <w:tc>
          <w:tcPr>
            <w:tcW w:w="1867" w:type="dxa"/>
            <w:gridSpan w:val="3"/>
            <w:tcBorders>
              <w:bottom w:val="nil"/>
            </w:tcBorders>
            <w:shd w:val="clear" w:color="auto" w:fill="548DD4" w:themeFill="text2" w:themeFillTint="99"/>
            <w:hideMark/>
          </w:tcPr>
          <w:p w:rsidR="00C96EE8" w:rsidRPr="00080921" w:rsidRDefault="00C96EE8"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lang w:bidi="ar-EG"/>
              </w:rPr>
              <w:t>Total</w:t>
            </w:r>
          </w:p>
        </w:tc>
        <w:tc>
          <w:tcPr>
            <w:tcW w:w="1309" w:type="dxa"/>
            <w:gridSpan w:val="3"/>
            <w:tcBorders>
              <w:bottom w:val="nil"/>
            </w:tcBorders>
            <w:noWrap/>
            <w:hideMark/>
          </w:tcPr>
          <w:p w:rsidR="00C96EE8" w:rsidRPr="00821432" w:rsidRDefault="00C96EE8"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69</w:t>
            </w:r>
          </w:p>
        </w:tc>
        <w:tc>
          <w:tcPr>
            <w:tcW w:w="1009" w:type="dxa"/>
            <w:gridSpan w:val="2"/>
            <w:tcBorders>
              <w:bottom w:val="nil"/>
            </w:tcBorders>
            <w:noWrap/>
            <w:hideMark/>
          </w:tcPr>
          <w:p w:rsidR="00C96EE8" w:rsidRPr="00821432" w:rsidRDefault="00C96EE8"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100.0</w:t>
            </w:r>
          </w:p>
        </w:tc>
      </w:tr>
      <w:tr w:rsidR="00136FFE" w:rsidRPr="00080921" w:rsidTr="004E5CB3">
        <w:trPr>
          <w:gridBefore w:val="3"/>
          <w:gridAfter w:val="1"/>
          <w:wBefore w:w="4500" w:type="dxa"/>
          <w:wAfter w:w="26" w:type="dxa"/>
          <w:trHeight w:val="285"/>
        </w:trPr>
        <w:tc>
          <w:tcPr>
            <w:tcW w:w="4395" w:type="dxa"/>
            <w:gridSpan w:val="8"/>
            <w:tcBorders>
              <w:top w:val="nil"/>
              <w:left w:val="nil"/>
              <w:bottom w:val="nil"/>
              <w:right w:val="nil"/>
            </w:tcBorders>
            <w:shd w:val="clear" w:color="auto" w:fill="FFFFFF" w:themeFill="background1"/>
          </w:tcPr>
          <w:p w:rsidR="006B0FB3" w:rsidRDefault="006B0FB3" w:rsidP="007F043F">
            <w:pPr>
              <w:pStyle w:val="NoSpacing"/>
              <w:jc w:val="both"/>
              <w:rPr>
                <w:rFonts w:ascii="Simplified Arabic" w:hAnsi="Simplified Arabic" w:cs="Simplified Arabic"/>
                <w:b/>
                <w:bCs/>
                <w:sz w:val="24"/>
                <w:szCs w:val="24"/>
                <w:rtl/>
                <w:lang w:bidi="ar-EG"/>
              </w:rPr>
            </w:pPr>
          </w:p>
          <w:p w:rsidR="000D68C4" w:rsidRDefault="004023D1" w:rsidP="007F043F">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الجدول (4. 2)</w:t>
            </w:r>
          </w:p>
          <w:p w:rsidR="004023D1" w:rsidRPr="00080921" w:rsidRDefault="004023D1" w:rsidP="007F043F">
            <w:pPr>
              <w:pStyle w:val="NoSpacing"/>
              <w:jc w:val="both"/>
              <w:rPr>
                <w:rFonts w:ascii="Simplified Arabic" w:hAnsi="Simplified Arabic" w:cs="Simplified Arabic"/>
                <w:b/>
                <w:bCs/>
                <w:sz w:val="24"/>
                <w:szCs w:val="24"/>
                <w:lang w:bidi="ar-EG"/>
              </w:rPr>
            </w:pPr>
          </w:p>
        </w:tc>
      </w:tr>
      <w:tr w:rsidR="007F043F" w:rsidRPr="00080921" w:rsidTr="00C41CAB">
        <w:trPr>
          <w:gridAfter w:val="1"/>
          <w:wAfter w:w="26" w:type="dxa"/>
          <w:trHeight w:val="300"/>
        </w:trPr>
        <w:tc>
          <w:tcPr>
            <w:tcW w:w="4500" w:type="dxa"/>
            <w:gridSpan w:val="3"/>
            <w:vMerge w:val="restart"/>
            <w:tcBorders>
              <w:top w:val="nil"/>
              <w:left w:val="nil"/>
            </w:tcBorders>
            <w:shd w:val="clear" w:color="auto" w:fill="auto"/>
          </w:tcPr>
          <w:p w:rsidR="007F043F" w:rsidRPr="006B0FB3" w:rsidRDefault="007F043F" w:rsidP="007F043F">
            <w:pPr>
              <w:pStyle w:val="NoSpacing"/>
              <w:jc w:val="both"/>
              <w:rPr>
                <w:rFonts w:ascii="Simplified Arabic" w:hAnsi="Simplified Arabic" w:cs="Simplified Arabic"/>
                <w:sz w:val="24"/>
                <w:szCs w:val="24"/>
                <w:rtl/>
              </w:rPr>
            </w:pPr>
            <w:r w:rsidRPr="006B0FB3">
              <w:rPr>
                <w:rFonts w:ascii="Simplified Arabic" w:hAnsi="Simplified Arabic" w:cs="Simplified Arabic" w:hint="cs"/>
                <w:sz w:val="24"/>
                <w:szCs w:val="24"/>
                <w:rtl/>
              </w:rPr>
              <w:t>يوضح الجدول (4. 2) بان نسبه موافق تمام 78.3% على توفير منصة الكترونية لنشر الوعي الثقافي وانا نسبه موافق 20.3% ومحايد 1.4 % ولا يوجد أي رفض للتساؤل</w:t>
            </w:r>
          </w:p>
          <w:p w:rsidR="007F043F" w:rsidRPr="006B0FB3" w:rsidRDefault="007F043F" w:rsidP="007F043F">
            <w:pPr>
              <w:jc w:val="both"/>
              <w:rPr>
                <w:rtl/>
              </w:rPr>
            </w:pPr>
          </w:p>
          <w:p w:rsidR="007F043F" w:rsidRPr="006B0FB3" w:rsidRDefault="007F043F" w:rsidP="007F043F">
            <w:pPr>
              <w:jc w:val="both"/>
              <w:rPr>
                <w:rtl/>
              </w:rPr>
            </w:pPr>
          </w:p>
          <w:p w:rsidR="007F043F" w:rsidRPr="006B0FB3" w:rsidRDefault="007F043F" w:rsidP="007F043F">
            <w:pPr>
              <w:jc w:val="both"/>
              <w:rPr>
                <w:rtl/>
              </w:rPr>
            </w:pPr>
          </w:p>
          <w:p w:rsidR="007F043F" w:rsidRPr="006B0FB3" w:rsidRDefault="007F043F" w:rsidP="007F043F">
            <w:pPr>
              <w:jc w:val="both"/>
              <w:rPr>
                <w:rtl/>
              </w:rPr>
            </w:pPr>
          </w:p>
          <w:p w:rsidR="007F043F" w:rsidRPr="006B0FB3" w:rsidRDefault="007F043F" w:rsidP="007F043F">
            <w:pPr>
              <w:jc w:val="both"/>
              <w:rPr>
                <w:rtl/>
              </w:rPr>
            </w:pPr>
          </w:p>
          <w:p w:rsidR="007F043F" w:rsidRPr="006B0FB3" w:rsidRDefault="007F043F" w:rsidP="007F043F">
            <w:pPr>
              <w:jc w:val="center"/>
              <w:rPr>
                <w:rtl/>
              </w:rPr>
            </w:pPr>
          </w:p>
        </w:tc>
        <w:tc>
          <w:tcPr>
            <w:tcW w:w="4395" w:type="dxa"/>
            <w:gridSpan w:val="8"/>
            <w:shd w:val="clear" w:color="auto" w:fill="548DD4" w:themeFill="text2" w:themeFillTint="99"/>
            <w:hideMark/>
          </w:tcPr>
          <w:p w:rsidR="007F043F" w:rsidRPr="00080921" w:rsidRDefault="007F043F"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توفير منصة الكترونية لنشر الوعي الثقافي</w:t>
            </w:r>
          </w:p>
        </w:tc>
      </w:tr>
      <w:tr w:rsidR="007F043F" w:rsidRPr="00080921" w:rsidTr="00C41CAB">
        <w:trPr>
          <w:gridAfter w:val="1"/>
          <w:wAfter w:w="26" w:type="dxa"/>
          <w:trHeight w:val="302"/>
        </w:trPr>
        <w:tc>
          <w:tcPr>
            <w:tcW w:w="4500" w:type="dxa"/>
            <w:gridSpan w:val="3"/>
            <w:vMerge/>
            <w:tcBorders>
              <w:left w:val="nil"/>
            </w:tcBorders>
            <w:shd w:val="clear" w:color="auto" w:fill="auto"/>
          </w:tcPr>
          <w:p w:rsidR="007F043F" w:rsidRPr="00080921" w:rsidRDefault="007F043F" w:rsidP="007F043F">
            <w:pPr>
              <w:pStyle w:val="NoSpacing"/>
              <w:jc w:val="both"/>
              <w:rPr>
                <w:rFonts w:ascii="Simplified Arabic" w:hAnsi="Simplified Arabic" w:cs="Simplified Arabic"/>
                <w:b/>
                <w:bCs/>
                <w:sz w:val="24"/>
                <w:szCs w:val="24"/>
                <w:lang w:bidi="ar-EG"/>
              </w:rPr>
            </w:pPr>
          </w:p>
        </w:tc>
        <w:tc>
          <w:tcPr>
            <w:tcW w:w="2077" w:type="dxa"/>
            <w:gridSpan w:val="3"/>
            <w:shd w:val="clear" w:color="auto" w:fill="548DD4" w:themeFill="text2" w:themeFillTint="99"/>
            <w:hideMark/>
          </w:tcPr>
          <w:p w:rsidR="007F043F" w:rsidRPr="00080921" w:rsidRDefault="007F043F" w:rsidP="007F043F">
            <w:pPr>
              <w:pStyle w:val="NoSpacing"/>
              <w:jc w:val="both"/>
              <w:rPr>
                <w:rFonts w:ascii="Simplified Arabic" w:hAnsi="Simplified Arabic" w:cs="Simplified Arabic"/>
                <w:b/>
                <w:bCs/>
                <w:sz w:val="24"/>
                <w:szCs w:val="24"/>
                <w:rtl/>
              </w:rPr>
            </w:pPr>
            <w:r w:rsidRPr="00080921">
              <w:rPr>
                <w:rFonts w:ascii="Simplified Arabic" w:hAnsi="Simplified Arabic" w:cs="Simplified Arabic"/>
                <w:b/>
                <w:bCs/>
                <w:sz w:val="24"/>
                <w:szCs w:val="24"/>
                <w:lang w:bidi="ar-EG"/>
              </w:rPr>
              <w:t> </w:t>
            </w:r>
          </w:p>
        </w:tc>
        <w:tc>
          <w:tcPr>
            <w:tcW w:w="1309" w:type="dxa"/>
            <w:gridSpan w:val="3"/>
            <w:hideMark/>
          </w:tcPr>
          <w:p w:rsidR="007F043F" w:rsidRPr="00080921" w:rsidRDefault="007F043F" w:rsidP="007F043F">
            <w:pPr>
              <w:pStyle w:val="NoSpacing"/>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التكرر</w:t>
            </w:r>
          </w:p>
        </w:tc>
        <w:tc>
          <w:tcPr>
            <w:tcW w:w="1009" w:type="dxa"/>
            <w:gridSpan w:val="2"/>
            <w:hideMark/>
          </w:tcPr>
          <w:p w:rsidR="007F043F" w:rsidRPr="00080921" w:rsidRDefault="007F043F" w:rsidP="007F043F">
            <w:pPr>
              <w:pStyle w:val="NoSpacing"/>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النسبة</w:t>
            </w:r>
          </w:p>
        </w:tc>
      </w:tr>
      <w:tr w:rsidR="007F043F" w:rsidRPr="00080921" w:rsidTr="00C41CAB">
        <w:trPr>
          <w:trHeight w:val="285"/>
        </w:trPr>
        <w:tc>
          <w:tcPr>
            <w:tcW w:w="4500" w:type="dxa"/>
            <w:gridSpan w:val="3"/>
            <w:vMerge/>
            <w:tcBorders>
              <w:left w:val="nil"/>
            </w:tcBorders>
            <w:shd w:val="clear" w:color="auto" w:fill="auto"/>
          </w:tcPr>
          <w:p w:rsidR="007F043F" w:rsidRPr="00080921" w:rsidRDefault="007F043F" w:rsidP="007F043F">
            <w:pPr>
              <w:pStyle w:val="NoSpacing"/>
              <w:jc w:val="both"/>
              <w:rPr>
                <w:rFonts w:ascii="Simplified Arabic" w:hAnsi="Simplified Arabic" w:cs="Simplified Arabic"/>
                <w:b/>
                <w:bCs/>
                <w:sz w:val="24"/>
                <w:szCs w:val="24"/>
                <w:lang w:bidi="ar-EG"/>
              </w:rPr>
            </w:pPr>
          </w:p>
        </w:tc>
        <w:tc>
          <w:tcPr>
            <w:tcW w:w="236" w:type="dxa"/>
            <w:vMerge w:val="restart"/>
            <w:shd w:val="clear" w:color="auto" w:fill="548DD4" w:themeFill="text2" w:themeFillTint="99"/>
          </w:tcPr>
          <w:p w:rsidR="007F043F" w:rsidRPr="00080921" w:rsidRDefault="007F043F" w:rsidP="007F043F">
            <w:pPr>
              <w:pStyle w:val="NoSpacing"/>
              <w:jc w:val="both"/>
              <w:rPr>
                <w:rFonts w:ascii="Simplified Arabic" w:hAnsi="Simplified Arabic" w:cs="Simplified Arabic"/>
                <w:b/>
                <w:bCs/>
                <w:sz w:val="24"/>
                <w:szCs w:val="24"/>
                <w:lang w:bidi="ar-EG"/>
              </w:rPr>
            </w:pPr>
          </w:p>
        </w:tc>
        <w:tc>
          <w:tcPr>
            <w:tcW w:w="1867" w:type="dxa"/>
            <w:gridSpan w:val="3"/>
            <w:shd w:val="clear" w:color="auto" w:fill="548DD4" w:themeFill="text2" w:themeFillTint="99"/>
            <w:hideMark/>
          </w:tcPr>
          <w:p w:rsidR="007F043F" w:rsidRPr="00080921" w:rsidRDefault="007F043F"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محايد</w:t>
            </w:r>
          </w:p>
        </w:tc>
        <w:tc>
          <w:tcPr>
            <w:tcW w:w="1309" w:type="dxa"/>
            <w:gridSpan w:val="3"/>
            <w:noWrap/>
            <w:hideMark/>
          </w:tcPr>
          <w:p w:rsidR="007F043F" w:rsidRPr="00821432" w:rsidRDefault="007F043F"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1</w:t>
            </w:r>
          </w:p>
        </w:tc>
        <w:tc>
          <w:tcPr>
            <w:tcW w:w="1009" w:type="dxa"/>
            <w:gridSpan w:val="2"/>
            <w:noWrap/>
            <w:hideMark/>
          </w:tcPr>
          <w:p w:rsidR="007F043F" w:rsidRPr="00821432" w:rsidRDefault="007F043F"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1.4</w:t>
            </w:r>
          </w:p>
        </w:tc>
      </w:tr>
      <w:tr w:rsidR="007F043F" w:rsidRPr="00080921" w:rsidTr="00C41CAB">
        <w:trPr>
          <w:trHeight w:val="285"/>
        </w:trPr>
        <w:tc>
          <w:tcPr>
            <w:tcW w:w="4500" w:type="dxa"/>
            <w:gridSpan w:val="3"/>
            <w:vMerge/>
            <w:tcBorders>
              <w:left w:val="nil"/>
            </w:tcBorders>
            <w:shd w:val="clear" w:color="auto" w:fill="auto"/>
          </w:tcPr>
          <w:p w:rsidR="007F043F" w:rsidRPr="00080921" w:rsidRDefault="007F043F" w:rsidP="007F043F">
            <w:pPr>
              <w:pStyle w:val="NoSpacing"/>
              <w:jc w:val="both"/>
              <w:rPr>
                <w:rFonts w:ascii="Simplified Arabic" w:hAnsi="Simplified Arabic" w:cs="Simplified Arabic"/>
                <w:b/>
                <w:bCs/>
                <w:sz w:val="24"/>
                <w:szCs w:val="24"/>
                <w:lang w:bidi="ar-EG"/>
              </w:rPr>
            </w:pPr>
          </w:p>
        </w:tc>
        <w:tc>
          <w:tcPr>
            <w:tcW w:w="236" w:type="dxa"/>
            <w:vMerge/>
            <w:shd w:val="clear" w:color="auto" w:fill="548DD4" w:themeFill="text2" w:themeFillTint="99"/>
            <w:hideMark/>
          </w:tcPr>
          <w:p w:rsidR="007F043F" w:rsidRPr="00080921" w:rsidRDefault="007F043F" w:rsidP="007F043F">
            <w:pPr>
              <w:pStyle w:val="NoSpacing"/>
              <w:jc w:val="both"/>
              <w:rPr>
                <w:rFonts w:ascii="Simplified Arabic" w:hAnsi="Simplified Arabic" w:cs="Simplified Arabic"/>
                <w:b/>
                <w:bCs/>
                <w:sz w:val="24"/>
                <w:szCs w:val="24"/>
                <w:lang w:bidi="ar-EG"/>
              </w:rPr>
            </w:pPr>
          </w:p>
        </w:tc>
        <w:tc>
          <w:tcPr>
            <w:tcW w:w="1867" w:type="dxa"/>
            <w:gridSpan w:val="3"/>
            <w:shd w:val="clear" w:color="auto" w:fill="548DD4" w:themeFill="text2" w:themeFillTint="99"/>
            <w:hideMark/>
          </w:tcPr>
          <w:p w:rsidR="007F043F" w:rsidRPr="00080921" w:rsidRDefault="007F043F"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موافق</w:t>
            </w:r>
          </w:p>
        </w:tc>
        <w:tc>
          <w:tcPr>
            <w:tcW w:w="1309" w:type="dxa"/>
            <w:gridSpan w:val="3"/>
            <w:noWrap/>
            <w:hideMark/>
          </w:tcPr>
          <w:p w:rsidR="007F043F" w:rsidRPr="00821432" w:rsidRDefault="007F043F"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14</w:t>
            </w:r>
          </w:p>
        </w:tc>
        <w:tc>
          <w:tcPr>
            <w:tcW w:w="1009" w:type="dxa"/>
            <w:gridSpan w:val="2"/>
            <w:noWrap/>
            <w:hideMark/>
          </w:tcPr>
          <w:p w:rsidR="007F043F" w:rsidRPr="00821432" w:rsidRDefault="007F043F"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20.3</w:t>
            </w:r>
          </w:p>
        </w:tc>
      </w:tr>
      <w:tr w:rsidR="007F043F" w:rsidRPr="00080921" w:rsidTr="00C41CAB">
        <w:trPr>
          <w:trHeight w:val="285"/>
        </w:trPr>
        <w:tc>
          <w:tcPr>
            <w:tcW w:w="4500" w:type="dxa"/>
            <w:gridSpan w:val="3"/>
            <w:vMerge/>
            <w:tcBorders>
              <w:left w:val="nil"/>
            </w:tcBorders>
            <w:shd w:val="clear" w:color="auto" w:fill="auto"/>
          </w:tcPr>
          <w:p w:rsidR="007F043F" w:rsidRPr="00080921" w:rsidRDefault="007F043F" w:rsidP="007F043F">
            <w:pPr>
              <w:pStyle w:val="NoSpacing"/>
              <w:jc w:val="both"/>
              <w:rPr>
                <w:rFonts w:ascii="Simplified Arabic" w:hAnsi="Simplified Arabic" w:cs="Simplified Arabic"/>
                <w:b/>
                <w:bCs/>
                <w:sz w:val="24"/>
                <w:szCs w:val="24"/>
                <w:lang w:bidi="ar-EG"/>
              </w:rPr>
            </w:pPr>
          </w:p>
        </w:tc>
        <w:tc>
          <w:tcPr>
            <w:tcW w:w="236" w:type="dxa"/>
            <w:vMerge/>
            <w:shd w:val="clear" w:color="auto" w:fill="548DD4" w:themeFill="text2" w:themeFillTint="99"/>
            <w:hideMark/>
          </w:tcPr>
          <w:p w:rsidR="007F043F" w:rsidRPr="00080921" w:rsidRDefault="007F043F" w:rsidP="007F043F">
            <w:pPr>
              <w:pStyle w:val="NoSpacing"/>
              <w:jc w:val="both"/>
              <w:rPr>
                <w:rFonts w:ascii="Simplified Arabic" w:hAnsi="Simplified Arabic" w:cs="Simplified Arabic"/>
                <w:b/>
                <w:bCs/>
                <w:sz w:val="24"/>
                <w:szCs w:val="24"/>
                <w:lang w:bidi="ar-EG"/>
              </w:rPr>
            </w:pPr>
          </w:p>
        </w:tc>
        <w:tc>
          <w:tcPr>
            <w:tcW w:w="1867" w:type="dxa"/>
            <w:gridSpan w:val="3"/>
            <w:shd w:val="clear" w:color="auto" w:fill="548DD4" w:themeFill="text2" w:themeFillTint="99"/>
            <w:hideMark/>
          </w:tcPr>
          <w:p w:rsidR="007F043F" w:rsidRPr="00080921" w:rsidRDefault="007F043F"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موافق تماما</w:t>
            </w:r>
          </w:p>
        </w:tc>
        <w:tc>
          <w:tcPr>
            <w:tcW w:w="1309" w:type="dxa"/>
            <w:gridSpan w:val="3"/>
            <w:noWrap/>
            <w:hideMark/>
          </w:tcPr>
          <w:p w:rsidR="007F043F" w:rsidRPr="00821432" w:rsidRDefault="007F043F"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54</w:t>
            </w:r>
          </w:p>
        </w:tc>
        <w:tc>
          <w:tcPr>
            <w:tcW w:w="1009" w:type="dxa"/>
            <w:gridSpan w:val="2"/>
            <w:noWrap/>
            <w:hideMark/>
          </w:tcPr>
          <w:p w:rsidR="007F043F" w:rsidRPr="00821432" w:rsidRDefault="007F043F"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78.3</w:t>
            </w:r>
          </w:p>
        </w:tc>
      </w:tr>
      <w:tr w:rsidR="007F043F" w:rsidRPr="00080921" w:rsidTr="00C41CAB">
        <w:trPr>
          <w:trHeight w:val="583"/>
        </w:trPr>
        <w:tc>
          <w:tcPr>
            <w:tcW w:w="4500" w:type="dxa"/>
            <w:gridSpan w:val="3"/>
            <w:vMerge/>
            <w:tcBorders>
              <w:left w:val="nil"/>
            </w:tcBorders>
            <w:shd w:val="clear" w:color="auto" w:fill="auto"/>
          </w:tcPr>
          <w:p w:rsidR="007F043F" w:rsidRPr="00080921" w:rsidRDefault="007F043F" w:rsidP="007F043F">
            <w:pPr>
              <w:pStyle w:val="NoSpacing"/>
              <w:jc w:val="both"/>
              <w:rPr>
                <w:rFonts w:ascii="Simplified Arabic" w:hAnsi="Simplified Arabic" w:cs="Simplified Arabic"/>
                <w:b/>
                <w:bCs/>
                <w:sz w:val="24"/>
                <w:szCs w:val="24"/>
                <w:lang w:bidi="ar-EG"/>
              </w:rPr>
            </w:pPr>
          </w:p>
        </w:tc>
        <w:tc>
          <w:tcPr>
            <w:tcW w:w="236" w:type="dxa"/>
            <w:vMerge/>
            <w:shd w:val="clear" w:color="auto" w:fill="548DD4" w:themeFill="text2" w:themeFillTint="99"/>
            <w:hideMark/>
          </w:tcPr>
          <w:p w:rsidR="007F043F" w:rsidRPr="00080921" w:rsidRDefault="007F043F" w:rsidP="007F043F">
            <w:pPr>
              <w:pStyle w:val="NoSpacing"/>
              <w:jc w:val="both"/>
              <w:rPr>
                <w:rFonts w:ascii="Simplified Arabic" w:hAnsi="Simplified Arabic" w:cs="Simplified Arabic"/>
                <w:b/>
                <w:bCs/>
                <w:sz w:val="24"/>
                <w:szCs w:val="24"/>
                <w:lang w:bidi="ar-EG"/>
              </w:rPr>
            </w:pPr>
          </w:p>
        </w:tc>
        <w:tc>
          <w:tcPr>
            <w:tcW w:w="1867" w:type="dxa"/>
            <w:gridSpan w:val="3"/>
            <w:shd w:val="clear" w:color="auto" w:fill="548DD4" w:themeFill="text2" w:themeFillTint="99"/>
            <w:hideMark/>
          </w:tcPr>
          <w:p w:rsidR="007F043F" w:rsidRPr="00080921" w:rsidRDefault="007F043F"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lang w:bidi="ar-EG"/>
              </w:rPr>
              <w:t>Total</w:t>
            </w:r>
          </w:p>
        </w:tc>
        <w:tc>
          <w:tcPr>
            <w:tcW w:w="1309" w:type="dxa"/>
            <w:gridSpan w:val="3"/>
            <w:noWrap/>
            <w:hideMark/>
          </w:tcPr>
          <w:p w:rsidR="007F043F" w:rsidRPr="00821432" w:rsidRDefault="007F043F"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69</w:t>
            </w:r>
          </w:p>
        </w:tc>
        <w:tc>
          <w:tcPr>
            <w:tcW w:w="1009" w:type="dxa"/>
            <w:gridSpan w:val="2"/>
            <w:noWrap/>
            <w:hideMark/>
          </w:tcPr>
          <w:p w:rsidR="007F043F" w:rsidRPr="00821432" w:rsidRDefault="007F043F"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100.0</w:t>
            </w:r>
          </w:p>
        </w:tc>
      </w:tr>
      <w:tr w:rsidR="007F043F" w:rsidRPr="00080921" w:rsidTr="004E5CB3">
        <w:trPr>
          <w:gridAfter w:val="1"/>
          <w:wAfter w:w="26" w:type="dxa"/>
          <w:trHeight w:val="372"/>
        </w:trPr>
        <w:tc>
          <w:tcPr>
            <w:tcW w:w="4500" w:type="dxa"/>
            <w:gridSpan w:val="3"/>
            <w:vMerge/>
            <w:tcBorders>
              <w:left w:val="nil"/>
              <w:bottom w:val="nil"/>
              <w:right w:val="nil"/>
            </w:tcBorders>
            <w:shd w:val="clear" w:color="auto" w:fill="auto"/>
          </w:tcPr>
          <w:p w:rsidR="007F043F" w:rsidRPr="00080921" w:rsidRDefault="007F043F" w:rsidP="007F043F">
            <w:pPr>
              <w:pStyle w:val="NoSpacing"/>
              <w:jc w:val="both"/>
              <w:rPr>
                <w:rFonts w:ascii="Simplified Arabic" w:hAnsi="Simplified Arabic" w:cs="Simplified Arabic"/>
                <w:b/>
                <w:bCs/>
                <w:sz w:val="24"/>
                <w:szCs w:val="24"/>
                <w:lang w:bidi="ar-EG"/>
              </w:rPr>
            </w:pPr>
          </w:p>
        </w:tc>
        <w:tc>
          <w:tcPr>
            <w:tcW w:w="4395" w:type="dxa"/>
            <w:gridSpan w:val="8"/>
            <w:tcBorders>
              <w:left w:val="nil"/>
              <w:right w:val="nil"/>
            </w:tcBorders>
            <w:shd w:val="clear" w:color="auto" w:fill="auto"/>
          </w:tcPr>
          <w:p w:rsidR="007F043F" w:rsidRDefault="007F043F" w:rsidP="007F043F">
            <w:pPr>
              <w:pStyle w:val="NoSpacing"/>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الجدول (4. 3)</w:t>
            </w:r>
          </w:p>
          <w:p w:rsidR="007F043F" w:rsidRPr="00821432" w:rsidRDefault="007F043F" w:rsidP="007F043F">
            <w:pPr>
              <w:pStyle w:val="NoSpacing"/>
              <w:jc w:val="both"/>
              <w:rPr>
                <w:rFonts w:ascii="Simplified Arabic" w:hAnsi="Simplified Arabic" w:cs="Simplified Arabic"/>
                <w:sz w:val="24"/>
                <w:szCs w:val="24"/>
                <w:lang w:bidi="ar-EG"/>
              </w:rPr>
            </w:pPr>
          </w:p>
        </w:tc>
      </w:tr>
      <w:tr w:rsidR="002D6485" w:rsidRPr="00080921" w:rsidTr="00C41CAB">
        <w:trPr>
          <w:gridBefore w:val="1"/>
          <w:gridAfter w:val="1"/>
          <w:wBefore w:w="16" w:type="dxa"/>
          <w:wAfter w:w="26" w:type="dxa"/>
          <w:trHeight w:val="300"/>
        </w:trPr>
        <w:tc>
          <w:tcPr>
            <w:tcW w:w="4484" w:type="dxa"/>
            <w:gridSpan w:val="2"/>
            <w:vMerge w:val="restart"/>
            <w:tcBorders>
              <w:top w:val="nil"/>
              <w:left w:val="nil"/>
              <w:bottom w:val="nil"/>
            </w:tcBorders>
            <w:shd w:val="clear" w:color="auto" w:fill="auto"/>
          </w:tcPr>
          <w:p w:rsidR="002D6485" w:rsidRPr="007F043F" w:rsidRDefault="00F4767D" w:rsidP="007F043F">
            <w:pPr>
              <w:pStyle w:val="NoSpacing"/>
              <w:jc w:val="both"/>
              <w:rPr>
                <w:rFonts w:ascii="Simplified Arabic" w:hAnsi="Simplified Arabic" w:cs="Simplified Arabic"/>
                <w:sz w:val="24"/>
                <w:szCs w:val="24"/>
                <w:rtl/>
              </w:rPr>
            </w:pPr>
            <w:r w:rsidRPr="00F4767D">
              <w:rPr>
                <w:rFonts w:ascii="Simplified Arabic" w:hAnsi="Simplified Arabic" w:cs="Simplified Arabic" w:hint="cs"/>
                <w:sz w:val="24"/>
                <w:szCs w:val="24"/>
                <w:rtl/>
              </w:rPr>
              <w:t>يوضح</w:t>
            </w:r>
            <w:r w:rsidR="00763DD4" w:rsidRPr="007F043F">
              <w:rPr>
                <w:rFonts w:ascii="Simplified Arabic" w:hAnsi="Simplified Arabic" w:cs="Simplified Arabic" w:hint="cs"/>
                <w:sz w:val="24"/>
                <w:szCs w:val="24"/>
                <w:rtl/>
              </w:rPr>
              <w:t xml:space="preserve"> الجدول (4. 3) بان نسبه موافق تماما 65.2% </w:t>
            </w:r>
          </w:p>
          <w:p w:rsidR="00763DD4" w:rsidRPr="00080921" w:rsidRDefault="00763DD4" w:rsidP="007F043F">
            <w:pPr>
              <w:pStyle w:val="NoSpacing"/>
              <w:jc w:val="both"/>
              <w:rPr>
                <w:rFonts w:ascii="Simplified Arabic" w:hAnsi="Simplified Arabic" w:cs="Simplified Arabic"/>
                <w:b/>
                <w:bCs/>
                <w:sz w:val="24"/>
                <w:szCs w:val="24"/>
                <w:rtl/>
              </w:rPr>
            </w:pPr>
            <w:r w:rsidRPr="007F043F">
              <w:rPr>
                <w:rFonts w:ascii="Simplified Arabic" w:hAnsi="Simplified Arabic" w:cs="Simplified Arabic" w:hint="cs"/>
                <w:sz w:val="24"/>
                <w:szCs w:val="24"/>
                <w:rtl/>
              </w:rPr>
              <w:t xml:space="preserve">على </w:t>
            </w:r>
            <w:r w:rsidRPr="007F043F">
              <w:rPr>
                <w:rFonts w:ascii="Simplified Arabic" w:hAnsi="Simplified Arabic" w:cs="Simplified Arabic"/>
                <w:sz w:val="24"/>
                <w:szCs w:val="24"/>
                <w:rtl/>
              </w:rPr>
              <w:t>خفض تكلفة الوصول إلى مصادر المعلومات</w:t>
            </w:r>
            <w:r w:rsidR="00197A46" w:rsidRPr="007F043F">
              <w:rPr>
                <w:rFonts w:ascii="Simplified Arabic" w:hAnsi="Simplified Arabic" w:cs="Simplified Arabic" w:hint="cs"/>
                <w:sz w:val="24"/>
                <w:szCs w:val="24"/>
                <w:rtl/>
              </w:rPr>
              <w:t xml:space="preserve"> ونسبه موافق 27.5% </w:t>
            </w:r>
          </w:p>
        </w:tc>
        <w:tc>
          <w:tcPr>
            <w:tcW w:w="4395" w:type="dxa"/>
            <w:gridSpan w:val="8"/>
            <w:shd w:val="clear" w:color="auto" w:fill="548DD4" w:themeFill="text2" w:themeFillTint="99"/>
            <w:hideMark/>
          </w:tcPr>
          <w:p w:rsidR="002D6485" w:rsidRPr="00080921" w:rsidRDefault="002D6485"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 xml:space="preserve">خفض تكلفة </w:t>
            </w:r>
            <w:r w:rsidRPr="00C41CAB">
              <w:rPr>
                <w:rFonts w:ascii="Simplified Arabic" w:hAnsi="Simplified Arabic" w:cs="Simplified Arabic"/>
                <w:b/>
                <w:bCs/>
                <w:sz w:val="24"/>
                <w:szCs w:val="24"/>
                <w:shd w:val="clear" w:color="auto" w:fill="548DD4" w:themeFill="text2" w:themeFillTint="99"/>
                <w:rtl/>
              </w:rPr>
              <w:t>الوصول إلى مصادر المعلومات</w:t>
            </w:r>
          </w:p>
        </w:tc>
      </w:tr>
      <w:tr w:rsidR="00FC22C9" w:rsidRPr="00080921" w:rsidTr="00C41CAB">
        <w:trPr>
          <w:gridBefore w:val="1"/>
          <w:gridAfter w:val="1"/>
          <w:wBefore w:w="16" w:type="dxa"/>
          <w:wAfter w:w="26" w:type="dxa"/>
          <w:trHeight w:val="265"/>
        </w:trPr>
        <w:tc>
          <w:tcPr>
            <w:tcW w:w="4484" w:type="dxa"/>
            <w:gridSpan w:val="2"/>
            <w:vMerge/>
            <w:tcBorders>
              <w:top w:val="single" w:sz="4" w:space="0" w:color="auto"/>
              <w:left w:val="nil"/>
              <w:bottom w:val="nil"/>
            </w:tcBorders>
            <w:shd w:val="clear" w:color="auto" w:fill="auto"/>
          </w:tcPr>
          <w:p w:rsidR="00FC22C9" w:rsidRPr="00080921" w:rsidRDefault="00FC22C9" w:rsidP="007F043F">
            <w:pPr>
              <w:pStyle w:val="NoSpacing"/>
              <w:jc w:val="both"/>
              <w:rPr>
                <w:rFonts w:ascii="Simplified Arabic" w:hAnsi="Simplified Arabic" w:cs="Simplified Arabic"/>
                <w:b/>
                <w:bCs/>
                <w:sz w:val="24"/>
                <w:szCs w:val="24"/>
                <w:lang w:bidi="ar-EG"/>
              </w:rPr>
            </w:pPr>
          </w:p>
        </w:tc>
        <w:tc>
          <w:tcPr>
            <w:tcW w:w="1784" w:type="dxa"/>
            <w:gridSpan w:val="2"/>
            <w:shd w:val="clear" w:color="auto" w:fill="548DD4" w:themeFill="text2" w:themeFillTint="99"/>
          </w:tcPr>
          <w:p w:rsidR="00FC22C9" w:rsidRPr="00080921" w:rsidRDefault="00FC22C9" w:rsidP="007F043F">
            <w:pPr>
              <w:pStyle w:val="NoSpacing"/>
              <w:jc w:val="both"/>
              <w:rPr>
                <w:rFonts w:ascii="Simplified Arabic" w:hAnsi="Simplified Arabic" w:cs="Simplified Arabic"/>
                <w:b/>
                <w:bCs/>
                <w:sz w:val="24"/>
                <w:szCs w:val="24"/>
                <w:rtl/>
              </w:rPr>
            </w:pPr>
          </w:p>
        </w:tc>
        <w:tc>
          <w:tcPr>
            <w:tcW w:w="1309" w:type="dxa"/>
            <w:gridSpan w:val="3"/>
            <w:hideMark/>
          </w:tcPr>
          <w:p w:rsidR="00FC22C9" w:rsidRPr="00080921" w:rsidRDefault="00FC22C9" w:rsidP="007F043F">
            <w:pPr>
              <w:pStyle w:val="NoSpacing"/>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التكرر</w:t>
            </w:r>
          </w:p>
        </w:tc>
        <w:tc>
          <w:tcPr>
            <w:tcW w:w="1302" w:type="dxa"/>
            <w:gridSpan w:val="3"/>
            <w:hideMark/>
          </w:tcPr>
          <w:p w:rsidR="00FC22C9" w:rsidRPr="00080921" w:rsidRDefault="00FC22C9" w:rsidP="007F043F">
            <w:pPr>
              <w:pStyle w:val="NoSpacing"/>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النسبة</w:t>
            </w:r>
          </w:p>
        </w:tc>
      </w:tr>
      <w:tr w:rsidR="00FC22C9" w:rsidRPr="00080921" w:rsidTr="00C41CAB">
        <w:trPr>
          <w:gridBefore w:val="1"/>
          <w:gridAfter w:val="1"/>
          <w:wBefore w:w="16" w:type="dxa"/>
          <w:wAfter w:w="26" w:type="dxa"/>
          <w:trHeight w:val="285"/>
        </w:trPr>
        <w:tc>
          <w:tcPr>
            <w:tcW w:w="4484" w:type="dxa"/>
            <w:gridSpan w:val="2"/>
            <w:vMerge/>
            <w:tcBorders>
              <w:top w:val="single" w:sz="4" w:space="0" w:color="auto"/>
              <w:left w:val="nil"/>
              <w:bottom w:val="nil"/>
            </w:tcBorders>
            <w:shd w:val="clear" w:color="auto" w:fill="auto"/>
          </w:tcPr>
          <w:p w:rsidR="00FC22C9" w:rsidRPr="00080921" w:rsidRDefault="00FC22C9" w:rsidP="007F043F">
            <w:pPr>
              <w:pStyle w:val="NoSpacing"/>
              <w:jc w:val="both"/>
              <w:rPr>
                <w:rFonts w:ascii="Simplified Arabic" w:hAnsi="Simplified Arabic" w:cs="Simplified Arabic"/>
                <w:b/>
                <w:bCs/>
                <w:sz w:val="24"/>
                <w:szCs w:val="24"/>
                <w:lang w:bidi="ar-EG"/>
              </w:rPr>
            </w:pPr>
          </w:p>
        </w:tc>
        <w:tc>
          <w:tcPr>
            <w:tcW w:w="1784" w:type="dxa"/>
            <w:gridSpan w:val="2"/>
            <w:shd w:val="clear" w:color="auto" w:fill="548DD4" w:themeFill="text2" w:themeFillTint="99"/>
            <w:hideMark/>
          </w:tcPr>
          <w:p w:rsidR="00FC22C9" w:rsidRPr="00080921" w:rsidRDefault="00FC22C9"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غير موافق</w:t>
            </w:r>
          </w:p>
        </w:tc>
        <w:tc>
          <w:tcPr>
            <w:tcW w:w="1309" w:type="dxa"/>
            <w:gridSpan w:val="3"/>
            <w:noWrap/>
            <w:hideMark/>
          </w:tcPr>
          <w:p w:rsidR="00FC22C9" w:rsidRPr="00821432" w:rsidRDefault="00FC22C9"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1</w:t>
            </w:r>
          </w:p>
        </w:tc>
        <w:tc>
          <w:tcPr>
            <w:tcW w:w="1302" w:type="dxa"/>
            <w:gridSpan w:val="3"/>
            <w:noWrap/>
            <w:hideMark/>
          </w:tcPr>
          <w:p w:rsidR="00FC22C9" w:rsidRPr="00821432" w:rsidRDefault="00FC22C9"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1.4</w:t>
            </w:r>
          </w:p>
        </w:tc>
      </w:tr>
      <w:tr w:rsidR="00FC22C9" w:rsidRPr="00080921" w:rsidTr="00C41CAB">
        <w:trPr>
          <w:gridBefore w:val="1"/>
          <w:gridAfter w:val="1"/>
          <w:wBefore w:w="16" w:type="dxa"/>
          <w:wAfter w:w="26" w:type="dxa"/>
          <w:trHeight w:val="285"/>
        </w:trPr>
        <w:tc>
          <w:tcPr>
            <w:tcW w:w="4484" w:type="dxa"/>
            <w:gridSpan w:val="2"/>
            <w:vMerge/>
            <w:tcBorders>
              <w:top w:val="single" w:sz="4" w:space="0" w:color="auto"/>
              <w:left w:val="nil"/>
              <w:bottom w:val="nil"/>
            </w:tcBorders>
            <w:shd w:val="clear" w:color="auto" w:fill="auto"/>
          </w:tcPr>
          <w:p w:rsidR="00FC22C9" w:rsidRPr="00080921" w:rsidRDefault="00FC22C9" w:rsidP="007F043F">
            <w:pPr>
              <w:pStyle w:val="NoSpacing"/>
              <w:jc w:val="both"/>
              <w:rPr>
                <w:rFonts w:ascii="Simplified Arabic" w:hAnsi="Simplified Arabic" w:cs="Simplified Arabic"/>
                <w:b/>
                <w:bCs/>
                <w:sz w:val="24"/>
                <w:szCs w:val="24"/>
                <w:lang w:bidi="ar-EG"/>
              </w:rPr>
            </w:pPr>
          </w:p>
        </w:tc>
        <w:tc>
          <w:tcPr>
            <w:tcW w:w="1784" w:type="dxa"/>
            <w:gridSpan w:val="2"/>
            <w:shd w:val="clear" w:color="auto" w:fill="548DD4" w:themeFill="text2" w:themeFillTint="99"/>
            <w:hideMark/>
          </w:tcPr>
          <w:p w:rsidR="00FC22C9" w:rsidRPr="00080921" w:rsidRDefault="00FC22C9"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محايد</w:t>
            </w:r>
          </w:p>
        </w:tc>
        <w:tc>
          <w:tcPr>
            <w:tcW w:w="1309" w:type="dxa"/>
            <w:gridSpan w:val="3"/>
            <w:noWrap/>
            <w:hideMark/>
          </w:tcPr>
          <w:p w:rsidR="00FC22C9" w:rsidRPr="00821432" w:rsidRDefault="00FC22C9"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4</w:t>
            </w:r>
          </w:p>
        </w:tc>
        <w:tc>
          <w:tcPr>
            <w:tcW w:w="1302" w:type="dxa"/>
            <w:gridSpan w:val="3"/>
            <w:noWrap/>
            <w:hideMark/>
          </w:tcPr>
          <w:p w:rsidR="00FC22C9" w:rsidRPr="00821432" w:rsidRDefault="00FC22C9"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5.8</w:t>
            </w:r>
          </w:p>
        </w:tc>
      </w:tr>
      <w:tr w:rsidR="00FC22C9" w:rsidRPr="00080921" w:rsidTr="00C41CAB">
        <w:trPr>
          <w:gridBefore w:val="1"/>
          <w:gridAfter w:val="1"/>
          <w:wBefore w:w="16" w:type="dxa"/>
          <w:wAfter w:w="26" w:type="dxa"/>
          <w:trHeight w:val="285"/>
        </w:trPr>
        <w:tc>
          <w:tcPr>
            <w:tcW w:w="4484" w:type="dxa"/>
            <w:gridSpan w:val="2"/>
            <w:vMerge/>
            <w:tcBorders>
              <w:top w:val="single" w:sz="4" w:space="0" w:color="auto"/>
              <w:left w:val="nil"/>
              <w:bottom w:val="nil"/>
            </w:tcBorders>
            <w:shd w:val="clear" w:color="auto" w:fill="auto"/>
          </w:tcPr>
          <w:p w:rsidR="00FC22C9" w:rsidRPr="00080921" w:rsidRDefault="00FC22C9" w:rsidP="007F043F">
            <w:pPr>
              <w:pStyle w:val="NoSpacing"/>
              <w:jc w:val="both"/>
              <w:rPr>
                <w:rFonts w:ascii="Simplified Arabic" w:hAnsi="Simplified Arabic" w:cs="Simplified Arabic"/>
                <w:b/>
                <w:bCs/>
                <w:sz w:val="24"/>
                <w:szCs w:val="24"/>
                <w:lang w:bidi="ar-EG"/>
              </w:rPr>
            </w:pPr>
          </w:p>
        </w:tc>
        <w:tc>
          <w:tcPr>
            <w:tcW w:w="1784" w:type="dxa"/>
            <w:gridSpan w:val="2"/>
            <w:shd w:val="clear" w:color="auto" w:fill="548DD4" w:themeFill="text2" w:themeFillTint="99"/>
            <w:hideMark/>
          </w:tcPr>
          <w:p w:rsidR="00FC22C9" w:rsidRPr="00080921" w:rsidRDefault="00FC22C9"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موافق</w:t>
            </w:r>
          </w:p>
        </w:tc>
        <w:tc>
          <w:tcPr>
            <w:tcW w:w="1309" w:type="dxa"/>
            <w:gridSpan w:val="3"/>
            <w:noWrap/>
            <w:hideMark/>
          </w:tcPr>
          <w:p w:rsidR="00FC22C9" w:rsidRPr="00821432" w:rsidRDefault="00FC22C9"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19</w:t>
            </w:r>
          </w:p>
        </w:tc>
        <w:tc>
          <w:tcPr>
            <w:tcW w:w="1302" w:type="dxa"/>
            <w:gridSpan w:val="3"/>
            <w:noWrap/>
            <w:hideMark/>
          </w:tcPr>
          <w:p w:rsidR="00FC22C9" w:rsidRPr="00821432" w:rsidRDefault="00FC22C9"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27.5</w:t>
            </w:r>
          </w:p>
        </w:tc>
      </w:tr>
      <w:tr w:rsidR="00FC22C9" w:rsidRPr="00080921" w:rsidTr="00C41CAB">
        <w:trPr>
          <w:gridBefore w:val="1"/>
          <w:gridAfter w:val="1"/>
          <w:wBefore w:w="16" w:type="dxa"/>
          <w:wAfter w:w="26" w:type="dxa"/>
          <w:trHeight w:val="285"/>
        </w:trPr>
        <w:tc>
          <w:tcPr>
            <w:tcW w:w="4484" w:type="dxa"/>
            <w:gridSpan w:val="2"/>
            <w:vMerge/>
            <w:tcBorders>
              <w:top w:val="single" w:sz="4" w:space="0" w:color="auto"/>
              <w:left w:val="nil"/>
              <w:bottom w:val="nil"/>
            </w:tcBorders>
            <w:shd w:val="clear" w:color="auto" w:fill="auto"/>
          </w:tcPr>
          <w:p w:rsidR="00FC22C9" w:rsidRPr="00080921" w:rsidRDefault="00FC22C9" w:rsidP="007F043F">
            <w:pPr>
              <w:pStyle w:val="NoSpacing"/>
              <w:jc w:val="both"/>
              <w:rPr>
                <w:rFonts w:ascii="Simplified Arabic" w:hAnsi="Simplified Arabic" w:cs="Simplified Arabic"/>
                <w:b/>
                <w:bCs/>
                <w:sz w:val="24"/>
                <w:szCs w:val="24"/>
                <w:lang w:bidi="ar-EG"/>
              </w:rPr>
            </w:pPr>
          </w:p>
        </w:tc>
        <w:tc>
          <w:tcPr>
            <w:tcW w:w="1784" w:type="dxa"/>
            <w:gridSpan w:val="2"/>
            <w:shd w:val="clear" w:color="auto" w:fill="548DD4" w:themeFill="text2" w:themeFillTint="99"/>
            <w:hideMark/>
          </w:tcPr>
          <w:p w:rsidR="00FC22C9" w:rsidRPr="00080921" w:rsidRDefault="00FC22C9"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rtl/>
              </w:rPr>
              <w:t>موافق تماما</w:t>
            </w:r>
          </w:p>
        </w:tc>
        <w:tc>
          <w:tcPr>
            <w:tcW w:w="1309" w:type="dxa"/>
            <w:gridSpan w:val="3"/>
            <w:noWrap/>
            <w:hideMark/>
          </w:tcPr>
          <w:p w:rsidR="00FC22C9" w:rsidRPr="00821432" w:rsidRDefault="00FC22C9" w:rsidP="007F043F">
            <w:pPr>
              <w:pStyle w:val="NoSpacing"/>
              <w:jc w:val="both"/>
              <w:rPr>
                <w:rFonts w:ascii="Simplified Arabic" w:hAnsi="Simplified Arabic" w:cs="Simplified Arabic"/>
                <w:sz w:val="24"/>
                <w:szCs w:val="24"/>
                <w:rtl/>
              </w:rPr>
            </w:pPr>
            <w:r w:rsidRPr="00821432">
              <w:rPr>
                <w:rFonts w:ascii="Simplified Arabic" w:hAnsi="Simplified Arabic" w:cs="Simplified Arabic"/>
                <w:sz w:val="24"/>
                <w:szCs w:val="24"/>
                <w:lang w:bidi="ar-EG"/>
              </w:rPr>
              <w:t>45</w:t>
            </w:r>
          </w:p>
        </w:tc>
        <w:tc>
          <w:tcPr>
            <w:tcW w:w="1302" w:type="dxa"/>
            <w:gridSpan w:val="3"/>
            <w:noWrap/>
            <w:hideMark/>
          </w:tcPr>
          <w:p w:rsidR="00FC22C9" w:rsidRPr="00821432" w:rsidRDefault="00FC22C9"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65.2</w:t>
            </w:r>
          </w:p>
        </w:tc>
      </w:tr>
      <w:tr w:rsidR="00FC22C9" w:rsidRPr="00080921" w:rsidTr="00C41CAB">
        <w:trPr>
          <w:gridBefore w:val="1"/>
          <w:gridAfter w:val="1"/>
          <w:wBefore w:w="16" w:type="dxa"/>
          <w:wAfter w:w="26" w:type="dxa"/>
          <w:trHeight w:val="285"/>
        </w:trPr>
        <w:tc>
          <w:tcPr>
            <w:tcW w:w="4484" w:type="dxa"/>
            <w:gridSpan w:val="2"/>
            <w:vMerge/>
            <w:tcBorders>
              <w:top w:val="single" w:sz="4" w:space="0" w:color="auto"/>
              <w:left w:val="nil"/>
              <w:bottom w:val="nil"/>
            </w:tcBorders>
            <w:shd w:val="clear" w:color="auto" w:fill="auto"/>
          </w:tcPr>
          <w:p w:rsidR="00FC22C9" w:rsidRPr="00080921" w:rsidRDefault="00FC22C9" w:rsidP="007F043F">
            <w:pPr>
              <w:pStyle w:val="NoSpacing"/>
              <w:jc w:val="both"/>
              <w:rPr>
                <w:rFonts w:ascii="Simplified Arabic" w:hAnsi="Simplified Arabic" w:cs="Simplified Arabic"/>
                <w:b/>
                <w:bCs/>
                <w:sz w:val="24"/>
                <w:szCs w:val="24"/>
                <w:lang w:bidi="ar-EG"/>
              </w:rPr>
            </w:pPr>
          </w:p>
        </w:tc>
        <w:tc>
          <w:tcPr>
            <w:tcW w:w="1784" w:type="dxa"/>
            <w:gridSpan w:val="2"/>
            <w:shd w:val="clear" w:color="auto" w:fill="548DD4" w:themeFill="text2" w:themeFillTint="99"/>
            <w:hideMark/>
          </w:tcPr>
          <w:p w:rsidR="00FC22C9" w:rsidRPr="00080921" w:rsidRDefault="00FC22C9" w:rsidP="007F043F">
            <w:pPr>
              <w:pStyle w:val="NoSpacing"/>
              <w:jc w:val="both"/>
              <w:rPr>
                <w:rFonts w:ascii="Simplified Arabic" w:hAnsi="Simplified Arabic" w:cs="Simplified Arabic"/>
                <w:b/>
                <w:bCs/>
                <w:sz w:val="24"/>
                <w:szCs w:val="24"/>
                <w:lang w:bidi="ar-EG"/>
              </w:rPr>
            </w:pPr>
            <w:r w:rsidRPr="00080921">
              <w:rPr>
                <w:rFonts w:ascii="Simplified Arabic" w:hAnsi="Simplified Arabic" w:cs="Simplified Arabic"/>
                <w:b/>
                <w:bCs/>
                <w:sz w:val="24"/>
                <w:szCs w:val="24"/>
                <w:lang w:bidi="ar-EG"/>
              </w:rPr>
              <w:t>Total</w:t>
            </w:r>
          </w:p>
        </w:tc>
        <w:tc>
          <w:tcPr>
            <w:tcW w:w="1309" w:type="dxa"/>
            <w:gridSpan w:val="3"/>
            <w:noWrap/>
            <w:hideMark/>
          </w:tcPr>
          <w:p w:rsidR="00FC22C9" w:rsidRPr="00821432" w:rsidRDefault="00FC22C9" w:rsidP="007F043F">
            <w:pPr>
              <w:pStyle w:val="NoSpacing"/>
              <w:jc w:val="both"/>
              <w:rPr>
                <w:rFonts w:ascii="Simplified Arabic" w:hAnsi="Simplified Arabic" w:cs="Simplified Arabic"/>
                <w:sz w:val="24"/>
                <w:szCs w:val="24"/>
                <w:lang w:bidi="ar-EG"/>
              </w:rPr>
            </w:pPr>
            <w:r w:rsidRPr="00821432">
              <w:rPr>
                <w:rFonts w:ascii="Simplified Arabic" w:hAnsi="Simplified Arabic" w:cs="Simplified Arabic"/>
                <w:sz w:val="24"/>
                <w:szCs w:val="24"/>
                <w:lang w:bidi="ar-EG"/>
              </w:rPr>
              <w:t>69</w:t>
            </w:r>
          </w:p>
        </w:tc>
        <w:tc>
          <w:tcPr>
            <w:tcW w:w="1302" w:type="dxa"/>
            <w:gridSpan w:val="3"/>
            <w:noWrap/>
            <w:hideMark/>
          </w:tcPr>
          <w:p w:rsidR="00FC22C9" w:rsidRPr="00821432" w:rsidRDefault="00FC22C9" w:rsidP="007F043F">
            <w:pPr>
              <w:pStyle w:val="NoSpacing"/>
              <w:jc w:val="both"/>
              <w:rPr>
                <w:rFonts w:ascii="Simplified Arabic" w:hAnsi="Simplified Arabic" w:cs="Simplified Arabic"/>
                <w:sz w:val="24"/>
                <w:szCs w:val="24"/>
                <w:rtl/>
                <w:lang w:bidi="ar-EG"/>
              </w:rPr>
            </w:pPr>
            <w:r w:rsidRPr="00821432">
              <w:rPr>
                <w:rFonts w:ascii="Simplified Arabic" w:hAnsi="Simplified Arabic" w:cs="Simplified Arabic"/>
                <w:sz w:val="24"/>
                <w:szCs w:val="24"/>
                <w:lang w:bidi="ar-EG"/>
              </w:rPr>
              <w:t>100.0</w:t>
            </w:r>
          </w:p>
        </w:tc>
      </w:tr>
    </w:tbl>
    <w:p w:rsidR="005B718A" w:rsidRDefault="005B718A" w:rsidP="00DC555D">
      <w:pPr>
        <w:pStyle w:val="NoSpacing"/>
        <w:jc w:val="both"/>
        <w:rPr>
          <w:rFonts w:ascii="Simplified Arabic" w:hAnsi="Simplified Arabic" w:cs="Simplified Arabic"/>
          <w:b/>
          <w:bCs/>
          <w:sz w:val="24"/>
          <w:szCs w:val="24"/>
          <w:rtl/>
          <w:lang w:bidi="ar-EG"/>
        </w:rPr>
      </w:pPr>
    </w:p>
    <w:p w:rsidR="003B00CB" w:rsidRPr="00DC555D" w:rsidRDefault="00DC555D" w:rsidP="00DC555D">
      <w:pPr>
        <w:pStyle w:val="NoSpacing"/>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F35FC0">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الجدول (4. 4)</w:t>
      </w:r>
    </w:p>
    <w:tbl>
      <w:tblPr>
        <w:tblStyle w:val="TableGrid"/>
        <w:tblpPr w:leftFromText="180" w:rightFromText="180" w:vertAnchor="text" w:tblpY="1"/>
        <w:tblOverlap w:val="never"/>
        <w:bidiVisual/>
        <w:tblW w:w="4536" w:type="dxa"/>
        <w:jc w:val="right"/>
        <w:tblLook w:val="04A0" w:firstRow="1" w:lastRow="0" w:firstColumn="1" w:lastColumn="0" w:noHBand="0" w:noVBand="1"/>
      </w:tblPr>
      <w:tblGrid>
        <w:gridCol w:w="1728"/>
        <w:gridCol w:w="1350"/>
        <w:gridCol w:w="1458"/>
      </w:tblGrid>
      <w:tr w:rsidR="00D12BAF" w:rsidRPr="00D12BAF" w:rsidTr="00C41CAB">
        <w:trPr>
          <w:trHeight w:val="345"/>
          <w:jc w:val="right"/>
        </w:trPr>
        <w:tc>
          <w:tcPr>
            <w:tcW w:w="4536" w:type="dxa"/>
            <w:gridSpan w:val="3"/>
            <w:shd w:val="clear" w:color="auto" w:fill="548DD4" w:themeFill="text2" w:themeFillTint="99"/>
            <w:hideMark/>
          </w:tcPr>
          <w:p w:rsidR="00D12BAF" w:rsidRPr="00D12BAF" w:rsidRDefault="00D12BAF" w:rsidP="00DC555D">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الحد من الأمية التكنولوجية</w:t>
            </w:r>
          </w:p>
        </w:tc>
      </w:tr>
      <w:tr w:rsidR="00D92700" w:rsidRPr="00D12BAF" w:rsidTr="00C41CAB">
        <w:trPr>
          <w:trHeight w:val="426"/>
          <w:jc w:val="right"/>
        </w:trPr>
        <w:tc>
          <w:tcPr>
            <w:tcW w:w="1728" w:type="dxa"/>
            <w:shd w:val="clear" w:color="auto" w:fill="548DD4" w:themeFill="text2" w:themeFillTint="99"/>
          </w:tcPr>
          <w:p w:rsidR="00D92700" w:rsidRPr="00D12BAF" w:rsidRDefault="00D92700" w:rsidP="00DC555D">
            <w:pPr>
              <w:jc w:val="center"/>
              <w:rPr>
                <w:rFonts w:ascii="Simplified Arabic" w:hAnsi="Simplified Arabic" w:cs="Simplified Arabic"/>
                <w:b/>
                <w:bCs/>
                <w:color w:val="0D0D0D" w:themeColor="text1" w:themeTint="F2"/>
                <w:sz w:val="24"/>
                <w:szCs w:val="24"/>
                <w:lang w:bidi="ar-DZ"/>
              </w:rPr>
            </w:pPr>
          </w:p>
        </w:tc>
        <w:tc>
          <w:tcPr>
            <w:tcW w:w="1350" w:type="dxa"/>
          </w:tcPr>
          <w:p w:rsidR="00D92700" w:rsidRPr="00D12BAF" w:rsidRDefault="00B5550C" w:rsidP="00DC555D">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458" w:type="dxa"/>
            <w:hideMark/>
          </w:tcPr>
          <w:p w:rsidR="00D92700" w:rsidRPr="00D12BAF" w:rsidRDefault="00B5550C" w:rsidP="00DC555D">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D92700" w:rsidRPr="00D12BAF" w:rsidTr="00C41CAB">
        <w:trPr>
          <w:trHeight w:val="345"/>
          <w:jc w:val="right"/>
        </w:trPr>
        <w:tc>
          <w:tcPr>
            <w:tcW w:w="1728" w:type="dxa"/>
            <w:shd w:val="clear" w:color="auto" w:fill="548DD4" w:themeFill="text2" w:themeFillTint="99"/>
            <w:hideMark/>
          </w:tcPr>
          <w:p w:rsidR="00D92700" w:rsidRPr="00D12BAF" w:rsidRDefault="00D92700" w:rsidP="00DC555D">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موافق</w:t>
            </w:r>
          </w:p>
        </w:tc>
        <w:tc>
          <w:tcPr>
            <w:tcW w:w="1350" w:type="dxa"/>
            <w:noWrap/>
            <w:hideMark/>
          </w:tcPr>
          <w:p w:rsidR="00D92700" w:rsidRPr="00D12BAF" w:rsidRDefault="00D92700" w:rsidP="00DC555D">
            <w:pPr>
              <w:jc w:val="center"/>
              <w:rPr>
                <w:rFonts w:ascii="Simplified Arabic" w:hAnsi="Simplified Arabic" w:cs="Simplified Arabic"/>
                <w:b/>
                <w:bCs/>
                <w:color w:val="0D0D0D" w:themeColor="text1" w:themeTint="F2"/>
                <w:sz w:val="24"/>
                <w:szCs w:val="24"/>
                <w:rtl/>
                <w:lang w:bidi="ar-DZ"/>
              </w:rPr>
            </w:pPr>
            <w:r w:rsidRPr="00D12BAF">
              <w:rPr>
                <w:rFonts w:ascii="Simplified Arabic" w:hAnsi="Simplified Arabic" w:cs="Simplified Arabic"/>
                <w:b/>
                <w:bCs/>
                <w:color w:val="0D0D0D" w:themeColor="text1" w:themeTint="F2"/>
                <w:sz w:val="24"/>
                <w:szCs w:val="24"/>
                <w:lang w:bidi="ar-DZ"/>
              </w:rPr>
              <w:t>13</w:t>
            </w:r>
          </w:p>
        </w:tc>
        <w:tc>
          <w:tcPr>
            <w:tcW w:w="1458" w:type="dxa"/>
            <w:noWrap/>
            <w:hideMark/>
          </w:tcPr>
          <w:p w:rsidR="00D92700" w:rsidRPr="00D12BAF" w:rsidRDefault="00D92700" w:rsidP="00DC555D">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18.8</w:t>
            </w:r>
          </w:p>
        </w:tc>
      </w:tr>
      <w:tr w:rsidR="00D92700" w:rsidRPr="00D12BAF" w:rsidTr="00C41CAB">
        <w:trPr>
          <w:trHeight w:val="438"/>
          <w:jc w:val="right"/>
        </w:trPr>
        <w:tc>
          <w:tcPr>
            <w:tcW w:w="1728" w:type="dxa"/>
            <w:shd w:val="clear" w:color="auto" w:fill="548DD4" w:themeFill="text2" w:themeFillTint="99"/>
            <w:hideMark/>
          </w:tcPr>
          <w:p w:rsidR="00D92700" w:rsidRPr="00D12BAF" w:rsidRDefault="00D92700" w:rsidP="00DC555D">
            <w:pPr>
              <w:jc w:val="center"/>
              <w:rPr>
                <w:rFonts w:ascii="Simplified Arabic" w:hAnsi="Simplified Arabic" w:cs="Simplified Arabic"/>
                <w:b/>
                <w:bCs/>
                <w:color w:val="0D0D0D" w:themeColor="text1" w:themeTint="F2"/>
                <w:sz w:val="24"/>
                <w:szCs w:val="24"/>
                <w:rtl/>
                <w:lang w:bidi="ar-EG"/>
              </w:rPr>
            </w:pPr>
            <w:r w:rsidRPr="00D12BAF">
              <w:rPr>
                <w:rFonts w:ascii="Simplified Arabic" w:hAnsi="Simplified Arabic" w:cs="Simplified Arabic"/>
                <w:b/>
                <w:bCs/>
                <w:color w:val="0D0D0D" w:themeColor="text1" w:themeTint="F2"/>
                <w:sz w:val="24"/>
                <w:szCs w:val="24"/>
                <w:rtl/>
                <w:lang w:bidi="ar-DZ"/>
              </w:rPr>
              <w:t>موافق تماما</w:t>
            </w:r>
          </w:p>
        </w:tc>
        <w:tc>
          <w:tcPr>
            <w:tcW w:w="1350" w:type="dxa"/>
            <w:noWrap/>
            <w:hideMark/>
          </w:tcPr>
          <w:p w:rsidR="00D92700" w:rsidRPr="00D12BAF" w:rsidRDefault="00D92700" w:rsidP="00DC555D">
            <w:pPr>
              <w:jc w:val="center"/>
              <w:rPr>
                <w:rFonts w:ascii="Simplified Arabic" w:hAnsi="Simplified Arabic" w:cs="Simplified Arabic"/>
                <w:b/>
                <w:bCs/>
                <w:color w:val="0D0D0D" w:themeColor="text1" w:themeTint="F2"/>
                <w:sz w:val="24"/>
                <w:szCs w:val="24"/>
                <w:rtl/>
                <w:lang w:bidi="ar-EG"/>
              </w:rPr>
            </w:pPr>
            <w:r w:rsidRPr="00D12BAF">
              <w:rPr>
                <w:rFonts w:ascii="Simplified Arabic" w:hAnsi="Simplified Arabic" w:cs="Simplified Arabic"/>
                <w:b/>
                <w:bCs/>
                <w:color w:val="0D0D0D" w:themeColor="text1" w:themeTint="F2"/>
                <w:sz w:val="24"/>
                <w:szCs w:val="24"/>
                <w:lang w:bidi="ar-DZ"/>
              </w:rPr>
              <w:t>56</w:t>
            </w:r>
          </w:p>
        </w:tc>
        <w:tc>
          <w:tcPr>
            <w:tcW w:w="1458" w:type="dxa"/>
            <w:noWrap/>
            <w:hideMark/>
          </w:tcPr>
          <w:p w:rsidR="00D92700" w:rsidRPr="00D12BAF" w:rsidRDefault="00D92700" w:rsidP="00DC555D">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81.2</w:t>
            </w:r>
          </w:p>
        </w:tc>
      </w:tr>
      <w:tr w:rsidR="00D92700" w:rsidRPr="00D12BAF" w:rsidTr="00C41CAB">
        <w:trPr>
          <w:trHeight w:val="345"/>
          <w:jc w:val="right"/>
        </w:trPr>
        <w:tc>
          <w:tcPr>
            <w:tcW w:w="1728" w:type="dxa"/>
            <w:shd w:val="clear" w:color="auto" w:fill="548DD4" w:themeFill="text2" w:themeFillTint="99"/>
            <w:hideMark/>
          </w:tcPr>
          <w:p w:rsidR="00D92700" w:rsidRPr="00D12BAF" w:rsidRDefault="00D92700" w:rsidP="00DC555D">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350" w:type="dxa"/>
            <w:noWrap/>
            <w:hideMark/>
          </w:tcPr>
          <w:p w:rsidR="00D92700" w:rsidRPr="00D12BAF" w:rsidRDefault="00D92700" w:rsidP="00DC555D">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458" w:type="dxa"/>
            <w:noWrap/>
            <w:hideMark/>
          </w:tcPr>
          <w:p w:rsidR="00D92700" w:rsidRPr="00D12BAF" w:rsidRDefault="00D92700" w:rsidP="00DC555D">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3B00CB" w:rsidRPr="00DC555D" w:rsidRDefault="00DC555D" w:rsidP="00DC555D">
      <w:pPr>
        <w:rPr>
          <w:rFonts w:ascii="Simplified Arabic" w:hAnsi="Simplified Arabic" w:cs="Simplified Arabic"/>
          <w:color w:val="0D0D0D" w:themeColor="text1" w:themeTint="F2"/>
          <w:sz w:val="24"/>
          <w:szCs w:val="24"/>
          <w:rtl/>
          <w:lang w:bidi="ar-DZ"/>
        </w:rPr>
      </w:pPr>
      <w:r w:rsidRPr="00DC555D">
        <w:rPr>
          <w:rFonts w:ascii="Simplified Arabic" w:hAnsi="Simplified Arabic" w:cs="Simplified Arabic" w:hint="cs"/>
          <w:color w:val="0D0D0D" w:themeColor="text1" w:themeTint="F2"/>
          <w:sz w:val="24"/>
          <w:szCs w:val="24"/>
          <w:rtl/>
          <w:lang w:bidi="ar-DZ"/>
        </w:rPr>
        <w:t>يوضح الجدول (4. 4) نسبه موافق تماما 81.2%</w:t>
      </w:r>
    </w:p>
    <w:p w:rsidR="00DC555D" w:rsidRPr="00DC555D" w:rsidRDefault="00DC555D" w:rsidP="00DC555D">
      <w:pPr>
        <w:rPr>
          <w:rFonts w:ascii="Simplified Arabic" w:hAnsi="Simplified Arabic" w:cs="Simplified Arabic"/>
          <w:color w:val="0D0D0D" w:themeColor="text1" w:themeTint="F2"/>
          <w:sz w:val="24"/>
          <w:szCs w:val="24"/>
          <w:rtl/>
          <w:lang w:bidi="ar-DZ"/>
        </w:rPr>
      </w:pPr>
      <w:r w:rsidRPr="00DC555D">
        <w:rPr>
          <w:rFonts w:ascii="Simplified Arabic" w:hAnsi="Simplified Arabic" w:cs="Simplified Arabic" w:hint="cs"/>
          <w:color w:val="0D0D0D" w:themeColor="text1" w:themeTint="F2"/>
          <w:sz w:val="24"/>
          <w:szCs w:val="24"/>
          <w:rtl/>
          <w:lang w:bidi="ar-DZ"/>
        </w:rPr>
        <w:t xml:space="preserve">على الحد من </w:t>
      </w:r>
      <w:r w:rsidR="00870A13" w:rsidRPr="00DC555D">
        <w:rPr>
          <w:rFonts w:ascii="Simplified Arabic" w:hAnsi="Simplified Arabic" w:cs="Simplified Arabic" w:hint="cs"/>
          <w:color w:val="0D0D0D" w:themeColor="text1" w:themeTint="F2"/>
          <w:sz w:val="24"/>
          <w:szCs w:val="24"/>
          <w:rtl/>
          <w:lang w:bidi="ar-DZ"/>
        </w:rPr>
        <w:t>الأمية</w:t>
      </w:r>
      <w:r w:rsidRPr="00DC555D">
        <w:rPr>
          <w:rFonts w:ascii="Simplified Arabic" w:hAnsi="Simplified Arabic" w:cs="Simplified Arabic" w:hint="cs"/>
          <w:color w:val="0D0D0D" w:themeColor="text1" w:themeTint="F2"/>
          <w:sz w:val="24"/>
          <w:szCs w:val="24"/>
          <w:rtl/>
          <w:lang w:bidi="ar-DZ"/>
        </w:rPr>
        <w:t xml:space="preserve"> التكنولوجية وموافق 18.8%</w:t>
      </w:r>
    </w:p>
    <w:p w:rsidR="00DC555D" w:rsidRPr="00265D61" w:rsidRDefault="00DC555D" w:rsidP="00265D61">
      <w:pPr>
        <w:rPr>
          <w:rFonts w:ascii="Simplified Arabic" w:hAnsi="Simplified Arabic" w:cs="Simplified Arabic"/>
          <w:color w:val="0D0D0D" w:themeColor="text1" w:themeTint="F2"/>
          <w:sz w:val="24"/>
          <w:szCs w:val="24"/>
          <w:rtl/>
          <w:lang w:bidi="ar-EG"/>
        </w:rPr>
      </w:pPr>
      <w:r w:rsidRPr="00DC555D">
        <w:rPr>
          <w:rFonts w:ascii="Simplified Arabic" w:hAnsi="Simplified Arabic" w:cs="Simplified Arabic" w:hint="cs"/>
          <w:color w:val="0D0D0D" w:themeColor="text1" w:themeTint="F2"/>
          <w:sz w:val="24"/>
          <w:szCs w:val="24"/>
          <w:rtl/>
          <w:lang w:bidi="ar-DZ"/>
        </w:rPr>
        <w:t xml:space="preserve">ولا يوجد أي رفض </w:t>
      </w:r>
      <w:r w:rsidRPr="00DC555D">
        <w:rPr>
          <w:rFonts w:ascii="Simplified Arabic" w:hAnsi="Simplified Arabic" w:cs="Simplified Arabic" w:hint="cs"/>
          <w:sz w:val="24"/>
          <w:szCs w:val="24"/>
          <w:rtl/>
        </w:rPr>
        <w:t>للتساؤل</w:t>
      </w:r>
    </w:p>
    <w:p w:rsidR="00265D61" w:rsidRDefault="00265D61" w:rsidP="00B00959">
      <w:pPr>
        <w:jc w:val="center"/>
        <w:rPr>
          <w:rFonts w:ascii="Simplified Arabic" w:hAnsi="Simplified Arabic" w:cs="Simplified Arabic"/>
          <w:b/>
          <w:bCs/>
          <w:color w:val="0D0D0D" w:themeColor="text1" w:themeTint="F2"/>
          <w:sz w:val="24"/>
          <w:szCs w:val="24"/>
          <w:rtl/>
          <w:lang w:bidi="ar-DZ"/>
        </w:rPr>
      </w:pPr>
    </w:p>
    <w:p w:rsidR="00265D61" w:rsidRDefault="00265D61" w:rsidP="00B00959">
      <w:pPr>
        <w:jc w:val="center"/>
        <w:rPr>
          <w:rFonts w:ascii="Simplified Arabic" w:hAnsi="Simplified Arabic" w:cs="Simplified Arabic"/>
          <w:b/>
          <w:bCs/>
          <w:color w:val="0D0D0D" w:themeColor="text1" w:themeTint="F2"/>
          <w:sz w:val="24"/>
          <w:szCs w:val="24"/>
          <w:rtl/>
          <w:lang w:bidi="ar-DZ"/>
        </w:rPr>
      </w:pPr>
    </w:p>
    <w:p w:rsidR="00006FF3" w:rsidRDefault="00006FF3" w:rsidP="00916E97">
      <w:pPr>
        <w:rPr>
          <w:rFonts w:ascii="Simplified Arabic" w:hAnsi="Simplified Arabic" w:cs="Simplified Arabic"/>
          <w:b/>
          <w:bCs/>
          <w:color w:val="0D0D0D" w:themeColor="text1" w:themeTint="F2"/>
          <w:sz w:val="24"/>
          <w:szCs w:val="24"/>
          <w:rtl/>
          <w:lang w:bidi="ar-DZ"/>
        </w:rPr>
      </w:pPr>
    </w:p>
    <w:p w:rsidR="00DC555D" w:rsidRDefault="00DC555D" w:rsidP="00B0095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hint="cs"/>
          <w:b/>
          <w:bCs/>
          <w:color w:val="0D0D0D" w:themeColor="text1" w:themeTint="F2"/>
          <w:sz w:val="24"/>
          <w:szCs w:val="24"/>
          <w:rtl/>
          <w:lang w:bidi="ar-DZ"/>
        </w:rPr>
        <w:t>الجدول (4. 5)</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116"/>
        <w:gridCol w:w="1440"/>
        <w:gridCol w:w="1980"/>
      </w:tblGrid>
      <w:tr w:rsidR="00D12BAF" w:rsidRPr="00D12BAF" w:rsidTr="00C41CAB">
        <w:trPr>
          <w:trHeight w:val="345"/>
        </w:trPr>
        <w:tc>
          <w:tcPr>
            <w:tcW w:w="4536" w:type="dxa"/>
            <w:gridSpan w:val="3"/>
            <w:shd w:val="clear" w:color="auto" w:fill="548DD4" w:themeFill="text2" w:themeFillTint="99"/>
            <w:hideMark/>
          </w:tcPr>
          <w:p w:rsidR="00D12BAF" w:rsidRPr="00D12BAF" w:rsidRDefault="00D12BAF"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lastRenderedPageBreak/>
              <w:t>توظيف التكنولوجيا المختلفة في نقل</w:t>
            </w:r>
            <w:r w:rsidR="00D9361B">
              <w:rPr>
                <w:rFonts w:ascii="Simplified Arabic" w:hAnsi="Simplified Arabic" w:cs="Simplified Arabic"/>
                <w:b/>
                <w:bCs/>
                <w:color w:val="0D0D0D" w:themeColor="text1" w:themeTint="F2"/>
                <w:sz w:val="24"/>
                <w:szCs w:val="24"/>
              </w:rPr>
              <w:t xml:space="preserve"> </w:t>
            </w:r>
            <w:r w:rsidRPr="00D12BAF">
              <w:rPr>
                <w:rFonts w:ascii="Simplified Arabic" w:hAnsi="Simplified Arabic" w:cs="Simplified Arabic"/>
                <w:b/>
                <w:bCs/>
                <w:color w:val="0D0D0D" w:themeColor="text1" w:themeTint="F2"/>
                <w:sz w:val="24"/>
                <w:szCs w:val="24"/>
                <w:rtl/>
              </w:rPr>
              <w:t>المعلومات وتوصيلها لجميع العاملين بوزارة الثقافة</w:t>
            </w:r>
          </w:p>
        </w:tc>
      </w:tr>
      <w:tr w:rsidR="009D4A4B" w:rsidRPr="00D12BAF" w:rsidTr="00C41CAB">
        <w:trPr>
          <w:trHeight w:val="460"/>
        </w:trPr>
        <w:tc>
          <w:tcPr>
            <w:tcW w:w="1116" w:type="dxa"/>
            <w:shd w:val="clear" w:color="auto" w:fill="548DD4" w:themeFill="text2" w:themeFillTint="99"/>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9D4A4B"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9D4A4B"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9D4A4B" w:rsidRPr="00D12BAF" w:rsidTr="00C41CAB">
        <w:trPr>
          <w:trHeight w:val="345"/>
        </w:trPr>
        <w:tc>
          <w:tcPr>
            <w:tcW w:w="1116" w:type="dxa"/>
            <w:shd w:val="clear" w:color="auto" w:fill="548DD4" w:themeFill="text2" w:themeFillTint="99"/>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محايد</w:t>
            </w:r>
          </w:p>
        </w:tc>
        <w:tc>
          <w:tcPr>
            <w:tcW w:w="144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w:t>
            </w:r>
          </w:p>
        </w:tc>
        <w:tc>
          <w:tcPr>
            <w:tcW w:w="198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1.4</w:t>
            </w:r>
          </w:p>
        </w:tc>
      </w:tr>
      <w:tr w:rsidR="009D4A4B" w:rsidRPr="00D12BAF" w:rsidTr="00C41CAB">
        <w:trPr>
          <w:trHeight w:val="345"/>
        </w:trPr>
        <w:tc>
          <w:tcPr>
            <w:tcW w:w="1116" w:type="dxa"/>
            <w:shd w:val="clear" w:color="auto" w:fill="548DD4" w:themeFill="text2" w:themeFillTint="99"/>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موافق</w:t>
            </w:r>
          </w:p>
        </w:tc>
        <w:tc>
          <w:tcPr>
            <w:tcW w:w="144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16</w:t>
            </w:r>
          </w:p>
        </w:tc>
        <w:tc>
          <w:tcPr>
            <w:tcW w:w="198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23.2</w:t>
            </w:r>
          </w:p>
        </w:tc>
      </w:tr>
      <w:tr w:rsidR="009D4A4B" w:rsidRPr="00D12BAF" w:rsidTr="00C41CAB">
        <w:trPr>
          <w:trHeight w:val="449"/>
        </w:trPr>
        <w:tc>
          <w:tcPr>
            <w:tcW w:w="1116" w:type="dxa"/>
            <w:shd w:val="clear" w:color="auto" w:fill="548DD4" w:themeFill="text2" w:themeFillTint="99"/>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موافق تماما</w:t>
            </w:r>
          </w:p>
        </w:tc>
        <w:tc>
          <w:tcPr>
            <w:tcW w:w="144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52</w:t>
            </w:r>
          </w:p>
        </w:tc>
        <w:tc>
          <w:tcPr>
            <w:tcW w:w="198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75.4</w:t>
            </w:r>
          </w:p>
        </w:tc>
      </w:tr>
      <w:tr w:rsidR="009D4A4B" w:rsidRPr="00D12BAF" w:rsidTr="00C41CAB">
        <w:trPr>
          <w:trHeight w:val="345"/>
        </w:trPr>
        <w:tc>
          <w:tcPr>
            <w:tcW w:w="1116" w:type="dxa"/>
            <w:shd w:val="clear" w:color="auto" w:fill="548DD4" w:themeFill="text2" w:themeFillTint="99"/>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44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A46F34" w:rsidRDefault="00B527C9" w:rsidP="00C9415A">
      <w:pPr>
        <w:jc w:val="both"/>
        <w:rPr>
          <w:rFonts w:ascii="Simplified Arabic" w:hAnsi="Simplified Arabic" w:cs="Simplified Arabic"/>
          <w:color w:val="0D0D0D" w:themeColor="text1" w:themeTint="F2"/>
          <w:sz w:val="24"/>
          <w:szCs w:val="24"/>
          <w:rtl/>
        </w:rPr>
      </w:pPr>
      <w:r w:rsidRPr="00B527C9">
        <w:rPr>
          <w:rFonts w:ascii="Simplified Arabic" w:hAnsi="Simplified Arabic" w:cs="Simplified Arabic" w:hint="cs"/>
          <w:color w:val="0D0D0D" w:themeColor="text1" w:themeTint="F2"/>
          <w:sz w:val="24"/>
          <w:szCs w:val="24"/>
          <w:rtl/>
          <w:lang w:bidi="ar-DZ"/>
        </w:rPr>
        <w:t xml:space="preserve">يوضح الجدول (4. 5) بأن نسبه موافق تماما 75.4 % على </w:t>
      </w:r>
      <w:r w:rsidRPr="00B527C9">
        <w:rPr>
          <w:rFonts w:ascii="Simplified Arabic" w:hAnsi="Simplified Arabic" w:cs="Simplified Arabic"/>
          <w:color w:val="0D0D0D" w:themeColor="text1" w:themeTint="F2"/>
          <w:sz w:val="24"/>
          <w:szCs w:val="24"/>
          <w:rtl/>
        </w:rPr>
        <w:t>توظيف التكنولوجيا المختلفة في نقل</w:t>
      </w:r>
      <w:r w:rsidR="00D9361B">
        <w:rPr>
          <w:rFonts w:ascii="Simplified Arabic" w:hAnsi="Simplified Arabic" w:cs="Simplified Arabic"/>
          <w:color w:val="0D0D0D" w:themeColor="text1" w:themeTint="F2"/>
          <w:sz w:val="24"/>
          <w:szCs w:val="24"/>
        </w:rPr>
        <w:t xml:space="preserve"> </w:t>
      </w:r>
      <w:r w:rsidRPr="00B527C9">
        <w:rPr>
          <w:rFonts w:ascii="Simplified Arabic" w:hAnsi="Simplified Arabic" w:cs="Simplified Arabic"/>
          <w:color w:val="0D0D0D" w:themeColor="text1" w:themeTint="F2"/>
          <w:sz w:val="24"/>
          <w:szCs w:val="24"/>
          <w:rtl/>
        </w:rPr>
        <w:t>المعلومات وتوصيلها لجميع العاملين بوزارة الثقافة</w:t>
      </w:r>
      <w:r w:rsidRPr="00B527C9">
        <w:rPr>
          <w:rFonts w:ascii="Simplified Arabic" w:hAnsi="Simplified Arabic" w:cs="Simplified Arabic" w:hint="cs"/>
          <w:color w:val="0D0D0D" w:themeColor="text1" w:themeTint="F2"/>
          <w:sz w:val="24"/>
          <w:szCs w:val="24"/>
          <w:rtl/>
        </w:rPr>
        <w:t xml:space="preserve"> ونسبه موافق 23.2% ومحايد جاءت </w:t>
      </w:r>
      <w:r w:rsidR="00BD55A5" w:rsidRPr="00B527C9">
        <w:rPr>
          <w:rFonts w:ascii="Simplified Arabic" w:hAnsi="Simplified Arabic" w:cs="Simplified Arabic" w:hint="cs"/>
          <w:color w:val="0D0D0D" w:themeColor="text1" w:themeTint="F2"/>
          <w:sz w:val="24"/>
          <w:szCs w:val="24"/>
          <w:rtl/>
        </w:rPr>
        <w:t>بنسبه 1.4</w:t>
      </w:r>
      <w:r w:rsidRPr="00B527C9">
        <w:rPr>
          <w:rFonts w:ascii="Simplified Arabic" w:hAnsi="Simplified Arabic" w:cs="Simplified Arabic" w:hint="cs"/>
          <w:color w:val="0D0D0D" w:themeColor="text1" w:themeTint="F2"/>
          <w:sz w:val="24"/>
          <w:szCs w:val="24"/>
          <w:rtl/>
        </w:rPr>
        <w:t xml:space="preserve">% مما يدل اتجاه العينة </w:t>
      </w:r>
      <w:r w:rsidR="00C9415A" w:rsidRPr="00B527C9">
        <w:rPr>
          <w:rFonts w:ascii="Simplified Arabic" w:hAnsi="Simplified Arabic" w:cs="Simplified Arabic" w:hint="cs"/>
          <w:color w:val="0D0D0D" w:themeColor="text1" w:themeTint="F2"/>
          <w:sz w:val="24"/>
          <w:szCs w:val="24"/>
          <w:rtl/>
        </w:rPr>
        <w:t>إلى</w:t>
      </w:r>
      <w:r w:rsidRPr="00B527C9">
        <w:rPr>
          <w:rFonts w:ascii="Simplified Arabic" w:hAnsi="Simplified Arabic" w:cs="Simplified Arabic" w:hint="cs"/>
          <w:color w:val="0D0D0D" w:themeColor="text1" w:themeTint="F2"/>
          <w:sz w:val="24"/>
          <w:szCs w:val="24"/>
          <w:rtl/>
        </w:rPr>
        <w:t xml:space="preserve"> موافق تماما </w:t>
      </w:r>
    </w:p>
    <w:p w:rsidR="00B527C9" w:rsidRPr="00B527C9" w:rsidRDefault="00B527C9" w:rsidP="00B527C9">
      <w:pPr>
        <w:rPr>
          <w:rFonts w:ascii="Simplified Arabic" w:hAnsi="Simplified Arabic" w:cs="Simplified Arabic"/>
          <w:color w:val="0D0D0D" w:themeColor="text1" w:themeTint="F2"/>
          <w:sz w:val="24"/>
          <w:szCs w:val="24"/>
          <w:lang w:bidi="ar-EG"/>
        </w:rPr>
      </w:pPr>
    </w:p>
    <w:p w:rsidR="00A46F34" w:rsidRDefault="00A46F34" w:rsidP="006A74C5">
      <w:pPr>
        <w:rPr>
          <w:rFonts w:ascii="Simplified Arabic" w:hAnsi="Simplified Arabic" w:cs="Simplified Arabic"/>
          <w:b/>
          <w:bCs/>
          <w:color w:val="0D0D0D" w:themeColor="text1" w:themeTint="F2"/>
          <w:sz w:val="24"/>
          <w:szCs w:val="24"/>
          <w:lang w:bidi="ar-DZ"/>
        </w:rPr>
      </w:pPr>
    </w:p>
    <w:p w:rsidR="00A46F34" w:rsidRDefault="00B527C9" w:rsidP="00B527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hint="cs"/>
          <w:b/>
          <w:bCs/>
          <w:color w:val="0D0D0D" w:themeColor="text1" w:themeTint="F2"/>
          <w:sz w:val="24"/>
          <w:szCs w:val="24"/>
          <w:rtl/>
          <w:lang w:bidi="ar-DZ"/>
        </w:rPr>
        <w:t xml:space="preserve">                                                        الجدول (4. 6)</w:t>
      </w:r>
    </w:p>
    <w:tbl>
      <w:tblPr>
        <w:tblStyle w:val="TableGrid"/>
        <w:tblpPr w:leftFromText="180" w:rightFromText="180" w:vertAnchor="text" w:horzAnchor="margin" w:tblpY="380"/>
        <w:tblOverlap w:val="never"/>
        <w:bidiVisual/>
        <w:tblW w:w="0" w:type="auto"/>
        <w:tblLook w:val="04A0" w:firstRow="1" w:lastRow="0" w:firstColumn="1" w:lastColumn="0" w:noHBand="0" w:noVBand="1"/>
      </w:tblPr>
      <w:tblGrid>
        <w:gridCol w:w="1116"/>
        <w:gridCol w:w="1440"/>
        <w:gridCol w:w="1980"/>
      </w:tblGrid>
      <w:tr w:rsidR="00A46F34" w:rsidRPr="00D12BAF" w:rsidTr="00C41CAB">
        <w:trPr>
          <w:trHeight w:val="345"/>
        </w:trPr>
        <w:tc>
          <w:tcPr>
            <w:tcW w:w="4536" w:type="dxa"/>
            <w:gridSpan w:val="3"/>
            <w:shd w:val="clear" w:color="auto" w:fill="548DD4" w:themeFill="text2" w:themeFillTint="99"/>
            <w:hideMark/>
          </w:tcPr>
          <w:p w:rsidR="00A46F34" w:rsidRPr="00D12BAF" w:rsidRDefault="00A46F34"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الاتصال الجيد بين وزارة الثقافة والقطاعات التابعة والهيئات</w:t>
            </w:r>
          </w:p>
        </w:tc>
      </w:tr>
      <w:tr w:rsidR="009D4A4B" w:rsidRPr="00D12BAF" w:rsidTr="00C41CAB">
        <w:trPr>
          <w:trHeight w:val="312"/>
        </w:trPr>
        <w:tc>
          <w:tcPr>
            <w:tcW w:w="1116" w:type="dxa"/>
            <w:shd w:val="clear" w:color="auto" w:fill="548DD4" w:themeFill="text2" w:themeFillTint="99"/>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9D4A4B"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9D4A4B"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9D4A4B" w:rsidRPr="00D12BAF" w:rsidTr="00C41CAB">
        <w:trPr>
          <w:trHeight w:val="345"/>
        </w:trPr>
        <w:tc>
          <w:tcPr>
            <w:tcW w:w="1116" w:type="dxa"/>
            <w:shd w:val="clear" w:color="auto" w:fill="548DD4" w:themeFill="text2" w:themeFillTint="99"/>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محايد</w:t>
            </w:r>
          </w:p>
        </w:tc>
        <w:tc>
          <w:tcPr>
            <w:tcW w:w="144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w:t>
            </w:r>
          </w:p>
        </w:tc>
        <w:tc>
          <w:tcPr>
            <w:tcW w:w="198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1.4</w:t>
            </w:r>
          </w:p>
        </w:tc>
      </w:tr>
      <w:tr w:rsidR="009D4A4B" w:rsidRPr="00D12BAF" w:rsidTr="00C41CAB">
        <w:trPr>
          <w:trHeight w:val="345"/>
        </w:trPr>
        <w:tc>
          <w:tcPr>
            <w:tcW w:w="1116" w:type="dxa"/>
            <w:shd w:val="clear" w:color="auto" w:fill="548DD4" w:themeFill="text2" w:themeFillTint="99"/>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w:t>
            </w:r>
          </w:p>
        </w:tc>
        <w:tc>
          <w:tcPr>
            <w:tcW w:w="144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w:t>
            </w:r>
          </w:p>
        </w:tc>
        <w:tc>
          <w:tcPr>
            <w:tcW w:w="198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14.5</w:t>
            </w:r>
          </w:p>
        </w:tc>
      </w:tr>
      <w:tr w:rsidR="009D4A4B" w:rsidRPr="00D12BAF" w:rsidTr="00C41CAB">
        <w:trPr>
          <w:trHeight w:val="358"/>
        </w:trPr>
        <w:tc>
          <w:tcPr>
            <w:tcW w:w="1116" w:type="dxa"/>
            <w:shd w:val="clear" w:color="auto" w:fill="548DD4" w:themeFill="text2" w:themeFillTint="99"/>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 تماما</w:t>
            </w:r>
          </w:p>
        </w:tc>
        <w:tc>
          <w:tcPr>
            <w:tcW w:w="144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58</w:t>
            </w:r>
          </w:p>
        </w:tc>
        <w:tc>
          <w:tcPr>
            <w:tcW w:w="198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84.1</w:t>
            </w:r>
          </w:p>
        </w:tc>
      </w:tr>
      <w:tr w:rsidR="009D4A4B" w:rsidRPr="00D12BAF" w:rsidTr="00C41CAB">
        <w:trPr>
          <w:trHeight w:val="345"/>
        </w:trPr>
        <w:tc>
          <w:tcPr>
            <w:tcW w:w="1116" w:type="dxa"/>
            <w:shd w:val="clear" w:color="auto" w:fill="548DD4" w:themeFill="text2" w:themeFillTint="99"/>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44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9D4A4B" w:rsidRPr="00D12BAF" w:rsidRDefault="009D4A4B"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B527C9" w:rsidRDefault="00B527C9" w:rsidP="00491434">
      <w:pPr>
        <w:rPr>
          <w:rFonts w:ascii="Simplified Arabic" w:hAnsi="Simplified Arabic" w:cs="Simplified Arabic"/>
          <w:b/>
          <w:bCs/>
          <w:color w:val="0D0D0D" w:themeColor="text1" w:themeTint="F2"/>
          <w:sz w:val="24"/>
          <w:szCs w:val="24"/>
          <w:lang w:bidi="ar-DZ"/>
        </w:rPr>
      </w:pPr>
    </w:p>
    <w:p w:rsidR="003B00CB" w:rsidRPr="00BD55A5" w:rsidRDefault="00BD55A5" w:rsidP="00CD0A5A">
      <w:pPr>
        <w:jc w:val="both"/>
        <w:rPr>
          <w:rFonts w:ascii="Simplified Arabic" w:hAnsi="Simplified Arabic" w:cs="Simplified Arabic"/>
          <w:color w:val="0D0D0D" w:themeColor="text1" w:themeTint="F2"/>
          <w:sz w:val="24"/>
          <w:szCs w:val="24"/>
          <w:rtl/>
        </w:rPr>
      </w:pPr>
      <w:r w:rsidRPr="00BD55A5">
        <w:rPr>
          <w:rFonts w:ascii="Simplified Arabic" w:hAnsi="Simplified Arabic" w:cs="Simplified Arabic" w:hint="cs"/>
          <w:color w:val="0D0D0D" w:themeColor="text1" w:themeTint="F2"/>
          <w:sz w:val="24"/>
          <w:szCs w:val="24"/>
          <w:rtl/>
          <w:lang w:bidi="ar-DZ"/>
        </w:rPr>
        <w:t xml:space="preserve">يوضح الجدول (4. 6) بان نسبه موافق تماما 84.1% على </w:t>
      </w:r>
      <w:r w:rsidRPr="00BD55A5">
        <w:rPr>
          <w:rFonts w:ascii="Simplified Arabic" w:hAnsi="Simplified Arabic" w:cs="Simplified Arabic"/>
          <w:color w:val="0D0D0D" w:themeColor="text1" w:themeTint="F2"/>
          <w:sz w:val="24"/>
          <w:szCs w:val="24"/>
          <w:rtl/>
        </w:rPr>
        <w:t>الاتصال الجيد بين وزارة الثقافة والقطاعات التابعة والهيئات</w:t>
      </w:r>
      <w:r w:rsidRPr="00BD55A5">
        <w:rPr>
          <w:rFonts w:ascii="Simplified Arabic" w:hAnsi="Simplified Arabic" w:cs="Simplified Arabic" w:hint="cs"/>
          <w:color w:val="0D0D0D" w:themeColor="text1" w:themeTint="F2"/>
          <w:sz w:val="24"/>
          <w:szCs w:val="24"/>
          <w:rtl/>
        </w:rPr>
        <w:t xml:space="preserve"> ونسبه موافق 14.5 % </w:t>
      </w:r>
    </w:p>
    <w:p w:rsidR="00BD55A5" w:rsidRPr="00BD55A5" w:rsidRDefault="00BD55A5" w:rsidP="00CD0A5A">
      <w:pPr>
        <w:jc w:val="both"/>
        <w:rPr>
          <w:rFonts w:ascii="Simplified Arabic" w:hAnsi="Simplified Arabic" w:cs="Simplified Arabic"/>
          <w:color w:val="0D0D0D" w:themeColor="text1" w:themeTint="F2"/>
          <w:sz w:val="24"/>
          <w:szCs w:val="24"/>
        </w:rPr>
      </w:pPr>
      <w:r w:rsidRPr="00BD55A5">
        <w:rPr>
          <w:rFonts w:ascii="Simplified Arabic" w:hAnsi="Simplified Arabic" w:cs="Simplified Arabic" w:hint="cs"/>
          <w:color w:val="0D0D0D" w:themeColor="text1" w:themeTint="F2"/>
          <w:sz w:val="24"/>
          <w:szCs w:val="24"/>
          <w:rtl/>
        </w:rPr>
        <w:t xml:space="preserve">ومحايد 1.4% مما يدل على اتجاه العينة نحو موافق تماما </w:t>
      </w:r>
    </w:p>
    <w:p w:rsidR="00A46F34" w:rsidRDefault="00A46F34" w:rsidP="00265D61">
      <w:pPr>
        <w:rPr>
          <w:rFonts w:ascii="Simplified Arabic" w:hAnsi="Simplified Arabic" w:cs="Simplified Arabic"/>
          <w:b/>
          <w:bCs/>
          <w:color w:val="0D0D0D" w:themeColor="text1" w:themeTint="F2"/>
          <w:sz w:val="24"/>
          <w:szCs w:val="24"/>
          <w:rtl/>
          <w:lang w:bidi="ar-DZ"/>
        </w:rPr>
      </w:pPr>
    </w:p>
    <w:p w:rsidR="005F4DF5" w:rsidRDefault="005F4DF5" w:rsidP="00265D61">
      <w:pPr>
        <w:rPr>
          <w:rFonts w:ascii="Simplified Arabic" w:hAnsi="Simplified Arabic" w:cs="Simplified Arabic"/>
          <w:b/>
          <w:bCs/>
          <w:color w:val="0D0D0D" w:themeColor="text1" w:themeTint="F2"/>
          <w:sz w:val="24"/>
          <w:szCs w:val="24"/>
          <w:lang w:bidi="ar-DZ"/>
        </w:rPr>
      </w:pPr>
    </w:p>
    <w:p w:rsidR="00265D61" w:rsidRDefault="005235F1" w:rsidP="00265D61">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hint="cs"/>
          <w:b/>
          <w:bCs/>
          <w:color w:val="0D0D0D" w:themeColor="text1" w:themeTint="F2"/>
          <w:sz w:val="24"/>
          <w:szCs w:val="24"/>
          <w:rtl/>
          <w:lang w:bidi="ar-DZ"/>
        </w:rPr>
        <w:t>الجدول (4. 7)</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116"/>
        <w:gridCol w:w="1440"/>
        <w:gridCol w:w="1980"/>
      </w:tblGrid>
      <w:tr w:rsidR="00D12BAF" w:rsidRPr="00D12BAF" w:rsidTr="00C41CAB">
        <w:trPr>
          <w:trHeight w:val="345"/>
        </w:trPr>
        <w:tc>
          <w:tcPr>
            <w:tcW w:w="4536" w:type="dxa"/>
            <w:gridSpan w:val="3"/>
            <w:shd w:val="clear" w:color="auto" w:fill="548DD4" w:themeFill="text2" w:themeFillTint="99"/>
            <w:hideMark/>
          </w:tcPr>
          <w:p w:rsidR="00D12BAF" w:rsidRPr="00D12BAF" w:rsidRDefault="00D12BAF"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توفير تقنية خاصة بالوزارة لإدارة الاجتماعات والتعلم عن بعد.</w:t>
            </w:r>
          </w:p>
        </w:tc>
      </w:tr>
      <w:tr w:rsidR="00203C51" w:rsidRPr="00D12BAF" w:rsidTr="00C41CAB">
        <w:trPr>
          <w:trHeight w:val="310"/>
        </w:trPr>
        <w:tc>
          <w:tcPr>
            <w:tcW w:w="1116" w:type="dxa"/>
            <w:shd w:val="clear" w:color="auto" w:fill="548DD4" w:themeFill="text2" w:themeFillTint="99"/>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203C51" w:rsidRPr="00D12BAF" w:rsidRDefault="00B5550C" w:rsidP="00265D61">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203C51" w:rsidRPr="00D12BAF" w:rsidRDefault="00B5550C" w:rsidP="00265D61">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203C51" w:rsidRPr="00D12BAF" w:rsidTr="00C41CAB">
        <w:trPr>
          <w:trHeight w:val="344"/>
        </w:trPr>
        <w:tc>
          <w:tcPr>
            <w:tcW w:w="1116" w:type="dxa"/>
            <w:shd w:val="clear" w:color="auto" w:fill="548DD4" w:themeFill="text2" w:themeFillTint="99"/>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غير موافق</w:t>
            </w:r>
          </w:p>
        </w:tc>
        <w:tc>
          <w:tcPr>
            <w:tcW w:w="1440" w:type="dxa"/>
            <w:noWrap/>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w:t>
            </w:r>
          </w:p>
        </w:tc>
        <w:tc>
          <w:tcPr>
            <w:tcW w:w="1980" w:type="dxa"/>
            <w:noWrap/>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1.4</w:t>
            </w:r>
          </w:p>
        </w:tc>
      </w:tr>
      <w:tr w:rsidR="00203C51" w:rsidRPr="00D12BAF" w:rsidTr="00C41CAB">
        <w:trPr>
          <w:trHeight w:val="345"/>
        </w:trPr>
        <w:tc>
          <w:tcPr>
            <w:tcW w:w="1116" w:type="dxa"/>
            <w:shd w:val="clear" w:color="auto" w:fill="548DD4" w:themeFill="text2" w:themeFillTint="99"/>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محايد</w:t>
            </w:r>
          </w:p>
        </w:tc>
        <w:tc>
          <w:tcPr>
            <w:tcW w:w="1440" w:type="dxa"/>
            <w:noWrap/>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3</w:t>
            </w:r>
          </w:p>
        </w:tc>
        <w:tc>
          <w:tcPr>
            <w:tcW w:w="1980" w:type="dxa"/>
            <w:noWrap/>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4.3</w:t>
            </w:r>
          </w:p>
        </w:tc>
      </w:tr>
      <w:tr w:rsidR="00203C51" w:rsidRPr="00D12BAF" w:rsidTr="00C41CAB">
        <w:trPr>
          <w:trHeight w:val="345"/>
        </w:trPr>
        <w:tc>
          <w:tcPr>
            <w:tcW w:w="1116" w:type="dxa"/>
            <w:shd w:val="clear" w:color="auto" w:fill="548DD4" w:themeFill="text2" w:themeFillTint="99"/>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w:t>
            </w:r>
          </w:p>
        </w:tc>
        <w:tc>
          <w:tcPr>
            <w:tcW w:w="1440" w:type="dxa"/>
            <w:noWrap/>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20</w:t>
            </w:r>
          </w:p>
        </w:tc>
        <w:tc>
          <w:tcPr>
            <w:tcW w:w="1980" w:type="dxa"/>
            <w:noWrap/>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29.0</w:t>
            </w:r>
          </w:p>
        </w:tc>
      </w:tr>
      <w:tr w:rsidR="00203C51" w:rsidRPr="00D12BAF" w:rsidTr="00C41CAB">
        <w:trPr>
          <w:trHeight w:val="375"/>
        </w:trPr>
        <w:tc>
          <w:tcPr>
            <w:tcW w:w="1116" w:type="dxa"/>
            <w:shd w:val="clear" w:color="auto" w:fill="548DD4" w:themeFill="text2" w:themeFillTint="99"/>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 تماما</w:t>
            </w:r>
          </w:p>
        </w:tc>
        <w:tc>
          <w:tcPr>
            <w:tcW w:w="1440" w:type="dxa"/>
            <w:noWrap/>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45</w:t>
            </w:r>
          </w:p>
        </w:tc>
        <w:tc>
          <w:tcPr>
            <w:tcW w:w="1980" w:type="dxa"/>
            <w:noWrap/>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65.2</w:t>
            </w:r>
          </w:p>
        </w:tc>
      </w:tr>
      <w:tr w:rsidR="00203C51" w:rsidRPr="00D12BAF" w:rsidTr="00C41CAB">
        <w:trPr>
          <w:trHeight w:val="345"/>
        </w:trPr>
        <w:tc>
          <w:tcPr>
            <w:tcW w:w="1116" w:type="dxa"/>
            <w:shd w:val="clear" w:color="auto" w:fill="548DD4" w:themeFill="text2" w:themeFillTint="99"/>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440" w:type="dxa"/>
            <w:noWrap/>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203C51" w:rsidRPr="00D12BAF" w:rsidRDefault="00203C51" w:rsidP="00265D6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6152D4" w:rsidRPr="00DD52D6" w:rsidRDefault="006152D4" w:rsidP="00265D61">
      <w:pPr>
        <w:rPr>
          <w:rFonts w:ascii="Simplified Arabic" w:hAnsi="Simplified Arabic" w:cs="Simplified Arabic"/>
          <w:b/>
          <w:bCs/>
          <w:color w:val="0D0D0D" w:themeColor="text1" w:themeTint="F2"/>
          <w:sz w:val="24"/>
          <w:szCs w:val="24"/>
          <w:lang w:bidi="ar-DZ"/>
        </w:rPr>
      </w:pPr>
    </w:p>
    <w:p w:rsidR="00265D61" w:rsidRPr="00DD52D6" w:rsidRDefault="00265D61" w:rsidP="00265D61">
      <w:pPr>
        <w:jc w:val="both"/>
        <w:rPr>
          <w:rFonts w:ascii="Simplified Arabic" w:hAnsi="Simplified Arabic" w:cs="Simplified Arabic"/>
          <w:color w:val="0D0D0D" w:themeColor="text1" w:themeTint="F2"/>
          <w:sz w:val="24"/>
          <w:szCs w:val="24"/>
          <w:rtl/>
        </w:rPr>
      </w:pPr>
      <w:r w:rsidRPr="00DD52D6">
        <w:rPr>
          <w:rFonts w:ascii="Simplified Arabic" w:hAnsi="Simplified Arabic" w:cs="Simplified Arabic" w:hint="cs"/>
          <w:color w:val="0D0D0D" w:themeColor="text1" w:themeTint="F2"/>
          <w:sz w:val="24"/>
          <w:szCs w:val="24"/>
          <w:rtl/>
          <w:lang w:bidi="ar-DZ"/>
        </w:rPr>
        <w:t>يوضح الجدول (4. 7) بان نسبه موافق تماما 65.2 % على</w:t>
      </w:r>
      <w:r w:rsidRPr="00DD52D6">
        <w:rPr>
          <w:rFonts w:ascii="Simplified Arabic" w:hAnsi="Simplified Arabic" w:cs="Simplified Arabic"/>
          <w:color w:val="0D0D0D" w:themeColor="text1" w:themeTint="F2"/>
          <w:sz w:val="24"/>
          <w:szCs w:val="24"/>
          <w:rtl/>
        </w:rPr>
        <w:t>توفير تقنية خاصة بالوزارة لإدارة الاجتماعات والتعلم عن بعد</w:t>
      </w:r>
      <w:r w:rsidRPr="00DD52D6">
        <w:rPr>
          <w:rFonts w:ascii="Simplified Arabic" w:hAnsi="Simplified Arabic" w:cs="Simplified Arabic" w:hint="cs"/>
          <w:color w:val="0D0D0D" w:themeColor="text1" w:themeTint="F2"/>
          <w:sz w:val="24"/>
          <w:szCs w:val="24"/>
          <w:rtl/>
        </w:rPr>
        <w:t xml:space="preserve"> ونسبه موافق 29% </w:t>
      </w:r>
    </w:p>
    <w:p w:rsidR="00265D61" w:rsidRDefault="00265D61" w:rsidP="00265D61">
      <w:pPr>
        <w:jc w:val="both"/>
        <w:rPr>
          <w:rFonts w:ascii="Simplified Arabic" w:hAnsi="Simplified Arabic" w:cs="Simplified Arabic"/>
          <w:b/>
          <w:bCs/>
          <w:color w:val="0D0D0D" w:themeColor="text1" w:themeTint="F2"/>
          <w:sz w:val="24"/>
          <w:szCs w:val="24"/>
        </w:rPr>
      </w:pPr>
      <w:r w:rsidRPr="00DD52D6">
        <w:rPr>
          <w:rFonts w:ascii="Simplified Arabic" w:hAnsi="Simplified Arabic" w:cs="Simplified Arabic" w:hint="cs"/>
          <w:color w:val="0D0D0D" w:themeColor="text1" w:themeTint="F2"/>
          <w:sz w:val="24"/>
          <w:szCs w:val="24"/>
          <w:rtl/>
        </w:rPr>
        <w:t>ومحايد 4.3% وجاءت غير موافق بنسبه 1.4%</w:t>
      </w:r>
    </w:p>
    <w:p w:rsidR="00265D61" w:rsidRPr="00BD55A5" w:rsidRDefault="00265D61" w:rsidP="00265D61">
      <w:pPr>
        <w:jc w:val="both"/>
        <w:rPr>
          <w:rFonts w:ascii="Simplified Arabic" w:hAnsi="Simplified Arabic" w:cs="Simplified Arabic"/>
          <w:color w:val="0D0D0D" w:themeColor="text1" w:themeTint="F2"/>
          <w:sz w:val="24"/>
          <w:szCs w:val="24"/>
        </w:rPr>
      </w:pPr>
      <w:r w:rsidRPr="00BD55A5">
        <w:rPr>
          <w:rFonts w:ascii="Simplified Arabic" w:hAnsi="Simplified Arabic" w:cs="Simplified Arabic" w:hint="cs"/>
          <w:color w:val="0D0D0D" w:themeColor="text1" w:themeTint="F2"/>
          <w:sz w:val="24"/>
          <w:szCs w:val="24"/>
          <w:rtl/>
        </w:rPr>
        <w:t xml:space="preserve">مما يدل على اتجاه العينة نحو موافق تماما </w:t>
      </w:r>
    </w:p>
    <w:p w:rsidR="00006FF3" w:rsidRDefault="00006FF3" w:rsidP="005F4DF5">
      <w:pPr>
        <w:rPr>
          <w:rFonts w:ascii="Simplified Arabic" w:hAnsi="Simplified Arabic" w:cs="Simplified Arabic"/>
          <w:b/>
          <w:bCs/>
          <w:color w:val="0D0D0D" w:themeColor="text1" w:themeTint="F2"/>
          <w:sz w:val="24"/>
          <w:szCs w:val="24"/>
          <w:lang w:bidi="ar-DZ"/>
        </w:rPr>
      </w:pPr>
    </w:p>
    <w:p w:rsidR="00916E97" w:rsidRDefault="00916E97" w:rsidP="005F4DF5">
      <w:pPr>
        <w:rPr>
          <w:rFonts w:ascii="Simplified Arabic" w:hAnsi="Simplified Arabic" w:cs="Simplified Arabic"/>
          <w:b/>
          <w:bCs/>
          <w:color w:val="0D0D0D" w:themeColor="text1" w:themeTint="F2"/>
          <w:sz w:val="24"/>
          <w:szCs w:val="24"/>
          <w:lang w:bidi="ar-DZ"/>
        </w:rPr>
      </w:pPr>
    </w:p>
    <w:p w:rsidR="00916E97" w:rsidRDefault="00916E97" w:rsidP="005F4DF5">
      <w:pPr>
        <w:rPr>
          <w:rFonts w:ascii="Simplified Arabic" w:hAnsi="Simplified Arabic" w:cs="Simplified Arabic"/>
          <w:b/>
          <w:bCs/>
          <w:color w:val="0D0D0D" w:themeColor="text1" w:themeTint="F2"/>
          <w:sz w:val="24"/>
          <w:szCs w:val="24"/>
          <w:lang w:bidi="ar-DZ"/>
        </w:rPr>
      </w:pPr>
    </w:p>
    <w:p w:rsidR="00916E97" w:rsidRDefault="00916E97" w:rsidP="005F4DF5">
      <w:pPr>
        <w:rPr>
          <w:rFonts w:ascii="Simplified Arabic" w:hAnsi="Simplified Arabic" w:cs="Simplified Arabic"/>
          <w:b/>
          <w:bCs/>
          <w:color w:val="0D0D0D" w:themeColor="text1" w:themeTint="F2"/>
          <w:sz w:val="24"/>
          <w:szCs w:val="24"/>
          <w:lang w:bidi="ar-DZ"/>
        </w:rPr>
      </w:pPr>
    </w:p>
    <w:p w:rsidR="00916E97" w:rsidRDefault="00916E97" w:rsidP="005F4DF5">
      <w:pPr>
        <w:rPr>
          <w:rFonts w:ascii="Simplified Arabic" w:hAnsi="Simplified Arabic" w:cs="Simplified Arabic"/>
          <w:b/>
          <w:bCs/>
          <w:color w:val="0D0D0D" w:themeColor="text1" w:themeTint="F2"/>
          <w:sz w:val="24"/>
          <w:szCs w:val="24"/>
          <w:lang w:bidi="ar-DZ"/>
        </w:rPr>
      </w:pPr>
    </w:p>
    <w:p w:rsidR="006152D4" w:rsidRDefault="00DD52D6" w:rsidP="00824DDD">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hint="cs"/>
          <w:b/>
          <w:bCs/>
          <w:color w:val="0D0D0D" w:themeColor="text1" w:themeTint="F2"/>
          <w:sz w:val="24"/>
          <w:szCs w:val="24"/>
          <w:rtl/>
          <w:lang w:bidi="ar-DZ"/>
        </w:rPr>
        <w:t xml:space="preserve">                                                        </w:t>
      </w:r>
      <w:r w:rsidR="00491434">
        <w:rPr>
          <w:rFonts w:ascii="Simplified Arabic" w:hAnsi="Simplified Arabic" w:cs="Simplified Arabic"/>
          <w:b/>
          <w:bCs/>
          <w:color w:val="0D0D0D" w:themeColor="text1" w:themeTint="F2"/>
          <w:sz w:val="24"/>
          <w:szCs w:val="24"/>
          <w:lang w:bidi="ar-DZ"/>
        </w:rPr>
        <w:t xml:space="preserve"> </w:t>
      </w:r>
      <w:r w:rsidR="00916E97">
        <w:rPr>
          <w:rFonts w:ascii="Simplified Arabic" w:hAnsi="Simplified Arabic" w:cs="Simplified Arabic"/>
          <w:b/>
          <w:bCs/>
          <w:color w:val="0D0D0D" w:themeColor="text1" w:themeTint="F2"/>
          <w:sz w:val="24"/>
          <w:szCs w:val="24"/>
          <w:lang w:bidi="ar-DZ"/>
        </w:rPr>
        <w:t xml:space="preserve"> </w:t>
      </w:r>
      <w:r>
        <w:rPr>
          <w:rFonts w:ascii="Simplified Arabic" w:hAnsi="Simplified Arabic" w:cs="Simplified Arabic" w:hint="cs"/>
          <w:b/>
          <w:bCs/>
          <w:color w:val="0D0D0D" w:themeColor="text1" w:themeTint="F2"/>
          <w:sz w:val="24"/>
          <w:szCs w:val="24"/>
          <w:rtl/>
          <w:lang w:bidi="ar-DZ"/>
        </w:rPr>
        <w:t xml:space="preserve">الجدول (4. </w:t>
      </w:r>
      <w:r w:rsidR="00824DDD">
        <w:rPr>
          <w:rFonts w:ascii="Simplified Arabic" w:hAnsi="Simplified Arabic" w:cs="Simplified Arabic" w:hint="cs"/>
          <w:b/>
          <w:bCs/>
          <w:color w:val="0D0D0D" w:themeColor="text1" w:themeTint="F2"/>
          <w:sz w:val="24"/>
          <w:szCs w:val="24"/>
          <w:rtl/>
          <w:lang w:bidi="ar-DZ"/>
        </w:rPr>
        <w:t>8</w:t>
      </w:r>
      <w:r>
        <w:rPr>
          <w:rFonts w:ascii="Simplified Arabic" w:hAnsi="Simplified Arabic" w:cs="Simplified Arabic" w:hint="cs"/>
          <w:b/>
          <w:bCs/>
          <w:color w:val="0D0D0D" w:themeColor="text1" w:themeTint="F2"/>
          <w:sz w:val="24"/>
          <w:szCs w:val="24"/>
          <w:rtl/>
          <w:lang w:bidi="ar-DZ"/>
        </w:rPr>
        <w:t>)</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116"/>
        <w:gridCol w:w="1440"/>
        <w:gridCol w:w="1980"/>
      </w:tblGrid>
      <w:tr w:rsidR="00D12BAF" w:rsidRPr="00D12BAF" w:rsidTr="00C41CAB">
        <w:trPr>
          <w:trHeight w:val="889"/>
        </w:trPr>
        <w:tc>
          <w:tcPr>
            <w:tcW w:w="4536" w:type="dxa"/>
            <w:gridSpan w:val="3"/>
            <w:shd w:val="clear" w:color="auto" w:fill="548DD4" w:themeFill="text2" w:themeFillTint="99"/>
            <w:hideMark/>
          </w:tcPr>
          <w:p w:rsidR="00D12BAF" w:rsidRPr="00D12BAF" w:rsidRDefault="00D12BAF"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lastRenderedPageBreak/>
              <w:t>توفير شبكات الاتصال -</w:t>
            </w:r>
            <w:r w:rsidRPr="00D12BAF">
              <w:rPr>
                <w:rFonts w:ascii="Simplified Arabic" w:hAnsi="Simplified Arabic" w:cs="Simplified Arabic"/>
                <w:b/>
                <w:bCs/>
                <w:color w:val="0D0D0D" w:themeColor="text1" w:themeTint="F2"/>
                <w:sz w:val="24"/>
                <w:szCs w:val="24"/>
                <w:lang w:bidi="ar-DZ"/>
              </w:rPr>
              <w:t>Communication Network</w:t>
            </w:r>
            <w:r w:rsidRPr="00D12BAF">
              <w:rPr>
                <w:rFonts w:ascii="Simplified Arabic" w:hAnsi="Simplified Arabic" w:cs="Simplified Arabic"/>
                <w:b/>
                <w:bCs/>
                <w:color w:val="0D0D0D" w:themeColor="text1" w:themeTint="F2"/>
                <w:sz w:val="24"/>
                <w:szCs w:val="24"/>
                <w:rtl/>
              </w:rPr>
              <w:t xml:space="preserve"> متصلة بشبكة الانترنت</w:t>
            </w:r>
          </w:p>
        </w:tc>
      </w:tr>
      <w:tr w:rsidR="004A7392" w:rsidRPr="00D12BAF" w:rsidTr="00C41CAB">
        <w:trPr>
          <w:trHeight w:val="332"/>
        </w:trPr>
        <w:tc>
          <w:tcPr>
            <w:tcW w:w="1116" w:type="dxa"/>
            <w:shd w:val="clear" w:color="auto" w:fill="548DD4" w:themeFill="text2" w:themeFillTint="99"/>
          </w:tcPr>
          <w:p w:rsidR="004A7392" w:rsidRPr="00D12BAF" w:rsidRDefault="004A7392"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4A7392"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4A7392"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4A7392" w:rsidRPr="00D12BAF" w:rsidTr="00C41CAB">
        <w:trPr>
          <w:trHeight w:val="345"/>
        </w:trPr>
        <w:tc>
          <w:tcPr>
            <w:tcW w:w="1116" w:type="dxa"/>
            <w:shd w:val="clear" w:color="auto" w:fill="548DD4" w:themeFill="text2" w:themeFillTint="99"/>
            <w:hideMark/>
          </w:tcPr>
          <w:p w:rsidR="004A7392" w:rsidRPr="00D12BAF" w:rsidRDefault="004A7392"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w:t>
            </w:r>
          </w:p>
        </w:tc>
        <w:tc>
          <w:tcPr>
            <w:tcW w:w="1440" w:type="dxa"/>
            <w:noWrap/>
            <w:hideMark/>
          </w:tcPr>
          <w:p w:rsidR="004A7392" w:rsidRPr="00D12BAF" w:rsidRDefault="004A7392"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15</w:t>
            </w:r>
          </w:p>
        </w:tc>
        <w:tc>
          <w:tcPr>
            <w:tcW w:w="1980" w:type="dxa"/>
            <w:noWrap/>
            <w:hideMark/>
          </w:tcPr>
          <w:p w:rsidR="004A7392" w:rsidRPr="00D12BAF" w:rsidRDefault="004A7392"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21.7</w:t>
            </w:r>
          </w:p>
        </w:tc>
      </w:tr>
      <w:tr w:rsidR="004A7392" w:rsidRPr="00D12BAF" w:rsidTr="00C41CAB">
        <w:trPr>
          <w:trHeight w:val="357"/>
        </w:trPr>
        <w:tc>
          <w:tcPr>
            <w:tcW w:w="1116" w:type="dxa"/>
            <w:shd w:val="clear" w:color="auto" w:fill="548DD4" w:themeFill="text2" w:themeFillTint="99"/>
            <w:hideMark/>
          </w:tcPr>
          <w:p w:rsidR="004A7392" w:rsidRPr="00D12BAF" w:rsidRDefault="004A7392"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 تماما</w:t>
            </w:r>
          </w:p>
        </w:tc>
        <w:tc>
          <w:tcPr>
            <w:tcW w:w="1440" w:type="dxa"/>
            <w:noWrap/>
            <w:hideMark/>
          </w:tcPr>
          <w:p w:rsidR="004A7392" w:rsidRPr="00D12BAF" w:rsidRDefault="004A7392"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54</w:t>
            </w:r>
          </w:p>
        </w:tc>
        <w:tc>
          <w:tcPr>
            <w:tcW w:w="1980" w:type="dxa"/>
            <w:noWrap/>
            <w:hideMark/>
          </w:tcPr>
          <w:p w:rsidR="004A7392" w:rsidRPr="00D12BAF" w:rsidRDefault="004A7392"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78.3</w:t>
            </w:r>
          </w:p>
        </w:tc>
      </w:tr>
      <w:tr w:rsidR="004A7392" w:rsidRPr="00D12BAF" w:rsidTr="00C41CAB">
        <w:trPr>
          <w:trHeight w:val="345"/>
        </w:trPr>
        <w:tc>
          <w:tcPr>
            <w:tcW w:w="1116" w:type="dxa"/>
            <w:shd w:val="clear" w:color="auto" w:fill="548DD4" w:themeFill="text2" w:themeFillTint="99"/>
            <w:hideMark/>
          </w:tcPr>
          <w:p w:rsidR="004A7392" w:rsidRPr="00D12BAF" w:rsidRDefault="004A7392"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440" w:type="dxa"/>
            <w:noWrap/>
            <w:hideMark/>
          </w:tcPr>
          <w:p w:rsidR="004A7392" w:rsidRPr="00D12BAF" w:rsidRDefault="004A7392"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4A7392" w:rsidRPr="00D12BAF" w:rsidRDefault="004A7392"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CD0A5A" w:rsidRPr="00CD0A5A" w:rsidRDefault="005428E7" w:rsidP="00CD0A5A">
      <w:pPr>
        <w:jc w:val="both"/>
        <w:rPr>
          <w:rFonts w:ascii="Simplified Arabic" w:hAnsi="Simplified Arabic" w:cs="Simplified Arabic"/>
          <w:color w:val="0D0D0D" w:themeColor="text1" w:themeTint="F2"/>
          <w:sz w:val="24"/>
          <w:szCs w:val="24"/>
        </w:rPr>
      </w:pPr>
      <w:r w:rsidRPr="00CD0A5A">
        <w:rPr>
          <w:rFonts w:ascii="Simplified Arabic" w:hAnsi="Simplified Arabic" w:cs="Simplified Arabic" w:hint="cs"/>
          <w:color w:val="0D0D0D" w:themeColor="text1" w:themeTint="F2"/>
          <w:sz w:val="24"/>
          <w:szCs w:val="24"/>
          <w:rtl/>
          <w:lang w:bidi="ar-DZ"/>
        </w:rPr>
        <w:t>يوضح الجدول (4. 8) بأن نسبه موافق تماما 78.3% علي</w:t>
      </w:r>
      <w:r w:rsidRPr="00CD0A5A">
        <w:rPr>
          <w:rFonts w:ascii="Simplified Arabic" w:hAnsi="Simplified Arabic" w:cs="Simplified Arabic"/>
          <w:color w:val="0D0D0D" w:themeColor="text1" w:themeTint="F2"/>
          <w:sz w:val="24"/>
          <w:szCs w:val="24"/>
          <w:rtl/>
        </w:rPr>
        <w:t>توفير شبكات الاتصال -</w:t>
      </w:r>
      <w:r w:rsidRPr="00CD0A5A">
        <w:rPr>
          <w:rFonts w:ascii="Simplified Arabic" w:hAnsi="Simplified Arabic" w:cs="Simplified Arabic"/>
          <w:color w:val="0D0D0D" w:themeColor="text1" w:themeTint="F2"/>
          <w:sz w:val="24"/>
          <w:szCs w:val="24"/>
          <w:lang w:bidi="ar-DZ"/>
        </w:rPr>
        <w:t>Communication Network</w:t>
      </w:r>
      <w:r w:rsidRPr="00CD0A5A">
        <w:rPr>
          <w:rFonts w:ascii="Simplified Arabic" w:hAnsi="Simplified Arabic" w:cs="Simplified Arabic"/>
          <w:color w:val="0D0D0D" w:themeColor="text1" w:themeTint="F2"/>
          <w:sz w:val="24"/>
          <w:szCs w:val="24"/>
          <w:rtl/>
        </w:rPr>
        <w:t xml:space="preserve"> متصلة بشبكة </w:t>
      </w:r>
      <w:r w:rsidR="00C9415A" w:rsidRPr="00CD0A5A">
        <w:rPr>
          <w:rFonts w:ascii="Simplified Arabic" w:hAnsi="Simplified Arabic" w:cs="Simplified Arabic" w:hint="cs"/>
          <w:color w:val="0D0D0D" w:themeColor="text1" w:themeTint="F2"/>
          <w:sz w:val="24"/>
          <w:szCs w:val="24"/>
          <w:rtl/>
        </w:rPr>
        <w:t>الانترنت</w:t>
      </w:r>
      <w:r w:rsidR="00535870">
        <w:rPr>
          <w:rFonts w:ascii="Simplified Arabic" w:hAnsi="Simplified Arabic" w:cs="Simplified Arabic"/>
          <w:color w:val="0D0D0D" w:themeColor="text1" w:themeTint="F2"/>
          <w:sz w:val="24"/>
          <w:szCs w:val="24"/>
        </w:rPr>
        <w:t xml:space="preserve"> </w:t>
      </w:r>
      <w:r w:rsidR="00CD0A5A" w:rsidRPr="00CD0A5A">
        <w:rPr>
          <w:rFonts w:ascii="Simplified Arabic" w:hAnsi="Simplified Arabic" w:cs="Simplified Arabic" w:hint="cs"/>
          <w:color w:val="0D0D0D" w:themeColor="text1" w:themeTint="F2"/>
          <w:sz w:val="24"/>
          <w:szCs w:val="24"/>
          <w:rtl/>
        </w:rPr>
        <w:t xml:space="preserve">نسبه موافق 21.7% ولا يوجد أي نسب رفض مما يدل على اتجاه العينة نحو موافق تماما </w:t>
      </w:r>
    </w:p>
    <w:p w:rsidR="00265D61" w:rsidRPr="00CD0A5A" w:rsidRDefault="00265D61" w:rsidP="008F6AC1">
      <w:pPr>
        <w:rPr>
          <w:rFonts w:ascii="Simplified Arabic" w:hAnsi="Simplified Arabic" w:cs="Simplified Arabic"/>
          <w:b/>
          <w:bCs/>
          <w:color w:val="0D0D0D" w:themeColor="text1" w:themeTint="F2"/>
          <w:sz w:val="24"/>
          <w:szCs w:val="24"/>
        </w:rPr>
      </w:pPr>
    </w:p>
    <w:p w:rsidR="006152D4" w:rsidRDefault="00491434" w:rsidP="00265D61">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lang w:bidi="ar-DZ"/>
        </w:rPr>
        <w:t xml:space="preserve">                                                     </w:t>
      </w:r>
      <w:r w:rsidR="00CD0A5A">
        <w:rPr>
          <w:rFonts w:ascii="Simplified Arabic" w:hAnsi="Simplified Arabic" w:cs="Simplified Arabic" w:hint="cs"/>
          <w:b/>
          <w:bCs/>
          <w:color w:val="0D0D0D" w:themeColor="text1" w:themeTint="F2"/>
          <w:sz w:val="24"/>
          <w:szCs w:val="24"/>
          <w:rtl/>
          <w:lang w:bidi="ar-DZ"/>
        </w:rPr>
        <w:t>الجدول (4. 9)</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116"/>
        <w:gridCol w:w="1440"/>
        <w:gridCol w:w="1980"/>
      </w:tblGrid>
      <w:tr w:rsidR="00D12BAF" w:rsidRPr="00D12BAF" w:rsidTr="00C41CAB">
        <w:trPr>
          <w:trHeight w:val="345"/>
        </w:trPr>
        <w:tc>
          <w:tcPr>
            <w:tcW w:w="4536" w:type="dxa"/>
            <w:gridSpan w:val="3"/>
            <w:shd w:val="clear" w:color="auto" w:fill="548DD4" w:themeFill="text2" w:themeFillTint="99"/>
            <w:hideMark/>
          </w:tcPr>
          <w:p w:rsidR="00D12BAF" w:rsidRPr="00D12BAF" w:rsidRDefault="00D12BAF"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استخدام أنظمة تكنولوجيا المعلومات والاتصالات الحديثة لتيسير الوصول للمعلومات والمصادر الضرورية كجزء من مصادر التعلم المتاحة.</w:t>
            </w:r>
          </w:p>
        </w:tc>
      </w:tr>
      <w:tr w:rsidR="00624C98" w:rsidRPr="00D12BAF" w:rsidTr="00C41CAB">
        <w:trPr>
          <w:trHeight w:val="338"/>
        </w:trPr>
        <w:tc>
          <w:tcPr>
            <w:tcW w:w="1116" w:type="dxa"/>
            <w:shd w:val="clear" w:color="auto" w:fill="548DD4" w:themeFill="text2" w:themeFillTint="99"/>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624C98"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624C98"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624C98" w:rsidRPr="00D12BAF" w:rsidTr="00C41CAB">
        <w:trPr>
          <w:trHeight w:val="345"/>
        </w:trPr>
        <w:tc>
          <w:tcPr>
            <w:tcW w:w="1116" w:type="dxa"/>
            <w:shd w:val="clear" w:color="auto" w:fill="548DD4" w:themeFill="text2" w:themeFillTint="99"/>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محايد</w:t>
            </w:r>
          </w:p>
        </w:tc>
        <w:tc>
          <w:tcPr>
            <w:tcW w:w="1440" w:type="dxa"/>
            <w:noWrap/>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w:t>
            </w:r>
          </w:p>
        </w:tc>
        <w:tc>
          <w:tcPr>
            <w:tcW w:w="1980" w:type="dxa"/>
            <w:noWrap/>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1.4</w:t>
            </w:r>
          </w:p>
        </w:tc>
      </w:tr>
      <w:tr w:rsidR="00624C98" w:rsidRPr="00D12BAF" w:rsidTr="00C41CAB">
        <w:trPr>
          <w:trHeight w:val="345"/>
        </w:trPr>
        <w:tc>
          <w:tcPr>
            <w:tcW w:w="1116" w:type="dxa"/>
            <w:shd w:val="clear" w:color="auto" w:fill="548DD4" w:themeFill="text2" w:themeFillTint="99"/>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w:t>
            </w:r>
          </w:p>
        </w:tc>
        <w:tc>
          <w:tcPr>
            <w:tcW w:w="1440" w:type="dxa"/>
            <w:noWrap/>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20</w:t>
            </w:r>
          </w:p>
        </w:tc>
        <w:tc>
          <w:tcPr>
            <w:tcW w:w="1980" w:type="dxa"/>
            <w:noWrap/>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29.0</w:t>
            </w:r>
          </w:p>
        </w:tc>
      </w:tr>
      <w:tr w:rsidR="00624C98" w:rsidRPr="00D12BAF" w:rsidTr="00C41CAB">
        <w:trPr>
          <w:trHeight w:val="383"/>
        </w:trPr>
        <w:tc>
          <w:tcPr>
            <w:tcW w:w="1116" w:type="dxa"/>
            <w:shd w:val="clear" w:color="auto" w:fill="548DD4" w:themeFill="text2" w:themeFillTint="99"/>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 تماما</w:t>
            </w:r>
          </w:p>
        </w:tc>
        <w:tc>
          <w:tcPr>
            <w:tcW w:w="1440" w:type="dxa"/>
            <w:noWrap/>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48</w:t>
            </w:r>
          </w:p>
        </w:tc>
        <w:tc>
          <w:tcPr>
            <w:tcW w:w="1980" w:type="dxa"/>
            <w:noWrap/>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69.6</w:t>
            </w:r>
          </w:p>
        </w:tc>
      </w:tr>
      <w:tr w:rsidR="00624C98" w:rsidRPr="00D12BAF" w:rsidTr="00C41CAB">
        <w:trPr>
          <w:trHeight w:val="345"/>
        </w:trPr>
        <w:tc>
          <w:tcPr>
            <w:tcW w:w="1116" w:type="dxa"/>
            <w:shd w:val="clear" w:color="auto" w:fill="548DD4" w:themeFill="text2" w:themeFillTint="99"/>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440" w:type="dxa"/>
            <w:noWrap/>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624C98" w:rsidRPr="00D12BAF" w:rsidRDefault="00624C9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194C82" w:rsidRPr="00194C82" w:rsidRDefault="00C9415A" w:rsidP="00194C82">
      <w:pPr>
        <w:jc w:val="both"/>
        <w:rPr>
          <w:rFonts w:ascii="Simplified Arabic" w:hAnsi="Simplified Arabic" w:cs="Simplified Arabic"/>
          <w:color w:val="0D0D0D" w:themeColor="text1" w:themeTint="F2"/>
          <w:sz w:val="24"/>
          <w:szCs w:val="24"/>
        </w:rPr>
      </w:pPr>
      <w:r w:rsidRPr="00194C82">
        <w:rPr>
          <w:rFonts w:ascii="Simplified Arabic" w:hAnsi="Simplified Arabic" w:cs="Simplified Arabic" w:hint="cs"/>
          <w:color w:val="0D0D0D" w:themeColor="text1" w:themeTint="F2"/>
          <w:sz w:val="24"/>
          <w:szCs w:val="24"/>
          <w:rtl/>
          <w:lang w:bidi="ar-DZ"/>
        </w:rPr>
        <w:t>يوضح</w:t>
      </w:r>
      <w:r w:rsidR="007016E0" w:rsidRPr="00194C82">
        <w:rPr>
          <w:rFonts w:ascii="Simplified Arabic" w:hAnsi="Simplified Arabic" w:cs="Simplified Arabic" w:hint="cs"/>
          <w:color w:val="0D0D0D" w:themeColor="text1" w:themeTint="F2"/>
          <w:sz w:val="24"/>
          <w:szCs w:val="24"/>
          <w:rtl/>
          <w:lang w:bidi="ar-DZ"/>
        </w:rPr>
        <w:t xml:space="preserve"> الجدول (4. 9) بأن نسبه موافق تماما 69.6% على </w:t>
      </w:r>
      <w:r w:rsidR="007016E0" w:rsidRPr="00194C82">
        <w:rPr>
          <w:rFonts w:ascii="Simplified Arabic" w:hAnsi="Simplified Arabic" w:cs="Simplified Arabic"/>
          <w:color w:val="0D0D0D" w:themeColor="text1" w:themeTint="F2"/>
          <w:sz w:val="24"/>
          <w:szCs w:val="24"/>
          <w:rtl/>
        </w:rPr>
        <w:t>استخدام أنظمة تكنولوجيا المعلومات والاتصالات الحديثة لتيسير الوصول للمعلومات والمصادر الضرورية كجزء من مصادر التعلم المتاحة</w:t>
      </w:r>
      <w:r w:rsidR="00683A37">
        <w:rPr>
          <w:rFonts w:ascii="Simplified Arabic" w:hAnsi="Simplified Arabic" w:cs="Simplified Arabic"/>
          <w:color w:val="0D0D0D" w:themeColor="text1" w:themeTint="F2"/>
          <w:sz w:val="24"/>
          <w:szCs w:val="24"/>
        </w:rPr>
        <w:t xml:space="preserve"> </w:t>
      </w:r>
      <w:r w:rsidR="00194C82" w:rsidRPr="00194C82">
        <w:rPr>
          <w:rFonts w:ascii="Simplified Arabic" w:hAnsi="Simplified Arabic" w:cs="Simplified Arabic" w:hint="cs"/>
          <w:color w:val="0D0D0D" w:themeColor="text1" w:themeTint="F2"/>
          <w:sz w:val="24"/>
          <w:szCs w:val="24"/>
          <w:rtl/>
        </w:rPr>
        <w:t>تليها موافق بنسبه 29% ومحايد 1.4% ولا يوجد أي نسب رفض مما يدل على اتجاه العينة نحو موافق تماما</w:t>
      </w:r>
    </w:p>
    <w:p w:rsidR="006152D4" w:rsidRDefault="006152D4" w:rsidP="003C4BAB">
      <w:pPr>
        <w:rPr>
          <w:rFonts w:ascii="Simplified Arabic" w:hAnsi="Simplified Arabic" w:cs="Simplified Arabic"/>
          <w:b/>
          <w:bCs/>
          <w:color w:val="0D0D0D" w:themeColor="text1" w:themeTint="F2"/>
          <w:sz w:val="24"/>
          <w:szCs w:val="24"/>
          <w:lang w:bidi="ar-DZ"/>
        </w:rPr>
      </w:pPr>
    </w:p>
    <w:p w:rsidR="006152D4" w:rsidRDefault="00AC2B69" w:rsidP="00AC2B6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hint="cs"/>
          <w:b/>
          <w:bCs/>
          <w:color w:val="0D0D0D" w:themeColor="text1" w:themeTint="F2"/>
          <w:sz w:val="24"/>
          <w:szCs w:val="24"/>
          <w:rtl/>
          <w:lang w:bidi="ar-DZ"/>
        </w:rPr>
        <w:t xml:space="preserve">                                                        </w:t>
      </w:r>
      <w:r w:rsidR="001E1A54">
        <w:rPr>
          <w:rFonts w:ascii="Simplified Arabic" w:hAnsi="Simplified Arabic" w:cs="Simplified Arabic"/>
          <w:b/>
          <w:bCs/>
          <w:color w:val="0D0D0D" w:themeColor="text1" w:themeTint="F2"/>
          <w:sz w:val="24"/>
          <w:szCs w:val="24"/>
          <w:lang w:bidi="ar-DZ"/>
        </w:rPr>
        <w:t xml:space="preserve">                                                            </w:t>
      </w:r>
      <w:r>
        <w:rPr>
          <w:rFonts w:ascii="Simplified Arabic" w:hAnsi="Simplified Arabic" w:cs="Simplified Arabic" w:hint="cs"/>
          <w:b/>
          <w:bCs/>
          <w:color w:val="0D0D0D" w:themeColor="text1" w:themeTint="F2"/>
          <w:sz w:val="24"/>
          <w:szCs w:val="24"/>
          <w:rtl/>
          <w:lang w:bidi="ar-DZ"/>
        </w:rPr>
        <w:t xml:space="preserve">الجدول (4. </w:t>
      </w:r>
      <w:r w:rsidR="00B5550C">
        <w:rPr>
          <w:rFonts w:ascii="Simplified Arabic" w:hAnsi="Simplified Arabic" w:cs="Simplified Arabic" w:hint="cs"/>
          <w:b/>
          <w:bCs/>
          <w:color w:val="0D0D0D" w:themeColor="text1" w:themeTint="F2"/>
          <w:sz w:val="24"/>
          <w:szCs w:val="24"/>
          <w:rtl/>
          <w:lang w:bidi="ar-DZ"/>
        </w:rPr>
        <w:t>10</w:t>
      </w:r>
      <w:r>
        <w:rPr>
          <w:rFonts w:ascii="Simplified Arabic" w:hAnsi="Simplified Arabic" w:cs="Simplified Arabic" w:hint="cs"/>
          <w:b/>
          <w:bCs/>
          <w:color w:val="0D0D0D" w:themeColor="text1" w:themeTint="F2"/>
          <w:sz w:val="24"/>
          <w:szCs w:val="24"/>
          <w:rtl/>
          <w:lang w:bidi="ar-DZ"/>
        </w:rPr>
        <w:t>)</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116"/>
        <w:gridCol w:w="1440"/>
        <w:gridCol w:w="1980"/>
      </w:tblGrid>
      <w:tr w:rsidR="00D12BAF" w:rsidRPr="00D12BAF" w:rsidTr="00C41CAB">
        <w:trPr>
          <w:trHeight w:val="345"/>
        </w:trPr>
        <w:tc>
          <w:tcPr>
            <w:tcW w:w="4536" w:type="dxa"/>
            <w:gridSpan w:val="3"/>
            <w:shd w:val="clear" w:color="auto" w:fill="548DD4" w:themeFill="text2" w:themeFillTint="99"/>
            <w:hideMark/>
          </w:tcPr>
          <w:p w:rsidR="00D12BAF" w:rsidRPr="00D12BAF" w:rsidRDefault="00D12BAF"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 xml:space="preserve">وضع </w:t>
            </w:r>
            <w:r w:rsidR="006538EA" w:rsidRPr="00D12BAF">
              <w:rPr>
                <w:rFonts w:ascii="Simplified Arabic" w:hAnsi="Simplified Arabic" w:cs="Simplified Arabic" w:hint="cs"/>
                <w:b/>
                <w:bCs/>
                <w:color w:val="0D0D0D" w:themeColor="text1" w:themeTint="F2"/>
                <w:sz w:val="24"/>
                <w:szCs w:val="24"/>
                <w:rtl/>
              </w:rPr>
              <w:t>استراتيجية</w:t>
            </w:r>
            <w:r w:rsidRPr="00D12BAF">
              <w:rPr>
                <w:rFonts w:ascii="Simplified Arabic" w:hAnsi="Simplified Arabic" w:cs="Simplified Arabic"/>
                <w:b/>
                <w:bCs/>
                <w:color w:val="0D0D0D" w:themeColor="text1" w:themeTint="F2"/>
                <w:sz w:val="24"/>
                <w:szCs w:val="24"/>
                <w:rtl/>
              </w:rPr>
              <w:t xml:space="preserve"> لأمن المعلومات</w:t>
            </w:r>
          </w:p>
        </w:tc>
      </w:tr>
      <w:tr w:rsidR="00E9390D" w:rsidRPr="00D12BAF" w:rsidTr="00C41CAB">
        <w:trPr>
          <w:trHeight w:val="297"/>
        </w:trPr>
        <w:tc>
          <w:tcPr>
            <w:tcW w:w="1116" w:type="dxa"/>
            <w:shd w:val="clear" w:color="auto" w:fill="548DD4" w:themeFill="text2" w:themeFillTint="99"/>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p>
        </w:tc>
        <w:tc>
          <w:tcPr>
            <w:tcW w:w="1440" w:type="dxa"/>
            <w:hideMark/>
          </w:tcPr>
          <w:p w:rsidR="00E9390D"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E9390D"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E9390D" w:rsidRPr="00D12BAF" w:rsidTr="00C41CAB">
        <w:trPr>
          <w:trHeight w:val="345"/>
        </w:trPr>
        <w:tc>
          <w:tcPr>
            <w:tcW w:w="1116" w:type="dxa"/>
            <w:shd w:val="clear" w:color="auto" w:fill="548DD4" w:themeFill="text2" w:themeFillTint="99"/>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محايد</w:t>
            </w:r>
          </w:p>
        </w:tc>
        <w:tc>
          <w:tcPr>
            <w:tcW w:w="1440" w:type="dxa"/>
            <w:noWrap/>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w:t>
            </w:r>
          </w:p>
        </w:tc>
        <w:tc>
          <w:tcPr>
            <w:tcW w:w="1980" w:type="dxa"/>
            <w:noWrap/>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1.4</w:t>
            </w:r>
          </w:p>
        </w:tc>
      </w:tr>
      <w:tr w:rsidR="00E9390D" w:rsidRPr="00D12BAF" w:rsidTr="00C41CAB">
        <w:trPr>
          <w:trHeight w:val="345"/>
        </w:trPr>
        <w:tc>
          <w:tcPr>
            <w:tcW w:w="1116" w:type="dxa"/>
            <w:shd w:val="clear" w:color="auto" w:fill="548DD4" w:themeFill="text2" w:themeFillTint="99"/>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w:t>
            </w:r>
          </w:p>
        </w:tc>
        <w:tc>
          <w:tcPr>
            <w:tcW w:w="1440" w:type="dxa"/>
            <w:noWrap/>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13</w:t>
            </w:r>
          </w:p>
        </w:tc>
        <w:tc>
          <w:tcPr>
            <w:tcW w:w="1980" w:type="dxa"/>
            <w:noWrap/>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18.8</w:t>
            </w:r>
          </w:p>
        </w:tc>
      </w:tr>
      <w:tr w:rsidR="00E9390D" w:rsidRPr="00D12BAF" w:rsidTr="00C41CAB">
        <w:trPr>
          <w:trHeight w:val="343"/>
        </w:trPr>
        <w:tc>
          <w:tcPr>
            <w:tcW w:w="1116" w:type="dxa"/>
            <w:shd w:val="clear" w:color="auto" w:fill="548DD4" w:themeFill="text2" w:themeFillTint="99"/>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 تماما</w:t>
            </w:r>
          </w:p>
        </w:tc>
        <w:tc>
          <w:tcPr>
            <w:tcW w:w="1440" w:type="dxa"/>
            <w:noWrap/>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55</w:t>
            </w:r>
          </w:p>
        </w:tc>
        <w:tc>
          <w:tcPr>
            <w:tcW w:w="1980" w:type="dxa"/>
            <w:noWrap/>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79.7</w:t>
            </w:r>
          </w:p>
        </w:tc>
      </w:tr>
      <w:tr w:rsidR="00E9390D" w:rsidRPr="00D12BAF" w:rsidTr="00C41CAB">
        <w:trPr>
          <w:trHeight w:val="345"/>
        </w:trPr>
        <w:tc>
          <w:tcPr>
            <w:tcW w:w="1116" w:type="dxa"/>
            <w:shd w:val="clear" w:color="auto" w:fill="548DD4" w:themeFill="text2" w:themeFillTint="99"/>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440" w:type="dxa"/>
            <w:noWrap/>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E9390D" w:rsidRPr="00D12BAF" w:rsidRDefault="00E9390D"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01078A" w:rsidRPr="0001078A" w:rsidRDefault="00B5550C" w:rsidP="0001078A">
      <w:pPr>
        <w:jc w:val="both"/>
        <w:rPr>
          <w:rFonts w:ascii="Simplified Arabic" w:hAnsi="Simplified Arabic" w:cs="Simplified Arabic"/>
          <w:color w:val="0D0D0D" w:themeColor="text1" w:themeTint="F2"/>
          <w:sz w:val="24"/>
          <w:szCs w:val="24"/>
        </w:rPr>
      </w:pPr>
      <w:r w:rsidRPr="0001078A">
        <w:rPr>
          <w:rFonts w:ascii="Simplified Arabic" w:hAnsi="Simplified Arabic" w:cs="Simplified Arabic" w:hint="cs"/>
          <w:color w:val="0D0D0D" w:themeColor="text1" w:themeTint="F2"/>
          <w:sz w:val="24"/>
          <w:szCs w:val="24"/>
          <w:rtl/>
          <w:lang w:bidi="ar-DZ"/>
        </w:rPr>
        <w:t xml:space="preserve">يوضح الجدول (4. 10) بأن نسبه موافق تماما 79.7% على </w:t>
      </w:r>
      <w:r w:rsidRPr="0001078A">
        <w:rPr>
          <w:rFonts w:ascii="Simplified Arabic" w:hAnsi="Simplified Arabic" w:cs="Simplified Arabic"/>
          <w:color w:val="0D0D0D" w:themeColor="text1" w:themeTint="F2"/>
          <w:sz w:val="24"/>
          <w:szCs w:val="24"/>
          <w:rtl/>
        </w:rPr>
        <w:t xml:space="preserve">وضع </w:t>
      </w:r>
      <w:r w:rsidRPr="0001078A">
        <w:rPr>
          <w:rFonts w:ascii="Simplified Arabic" w:hAnsi="Simplified Arabic" w:cs="Simplified Arabic" w:hint="cs"/>
          <w:color w:val="0D0D0D" w:themeColor="text1" w:themeTint="F2"/>
          <w:sz w:val="24"/>
          <w:szCs w:val="24"/>
          <w:rtl/>
        </w:rPr>
        <w:t>استراتيجية</w:t>
      </w:r>
      <w:r w:rsidRPr="0001078A">
        <w:rPr>
          <w:rFonts w:ascii="Simplified Arabic" w:hAnsi="Simplified Arabic" w:cs="Simplified Arabic"/>
          <w:color w:val="0D0D0D" w:themeColor="text1" w:themeTint="F2"/>
          <w:sz w:val="24"/>
          <w:szCs w:val="24"/>
          <w:rtl/>
        </w:rPr>
        <w:t xml:space="preserve"> لأمن المعلومات</w:t>
      </w:r>
      <w:r w:rsidRPr="0001078A">
        <w:rPr>
          <w:rFonts w:ascii="Simplified Arabic" w:hAnsi="Simplified Arabic" w:cs="Simplified Arabic" w:hint="cs"/>
          <w:color w:val="0D0D0D" w:themeColor="text1" w:themeTint="F2"/>
          <w:sz w:val="24"/>
          <w:szCs w:val="24"/>
          <w:rtl/>
          <w:lang w:bidi="ar-EG"/>
        </w:rPr>
        <w:t xml:space="preserve"> ونسبة موافق 18.8% ومحايد جاءت بنسبه 1.4 %</w:t>
      </w:r>
      <w:r w:rsidR="0001078A" w:rsidRPr="0001078A">
        <w:rPr>
          <w:rFonts w:ascii="Simplified Arabic" w:hAnsi="Simplified Arabic" w:cs="Simplified Arabic" w:hint="cs"/>
          <w:color w:val="0D0D0D" w:themeColor="text1" w:themeTint="F2"/>
          <w:sz w:val="24"/>
          <w:szCs w:val="24"/>
          <w:rtl/>
        </w:rPr>
        <w:t>ولا يوجد أي نسب رفض مما يدل على اتجاه العينة نحو موافق تماما</w:t>
      </w:r>
    </w:p>
    <w:p w:rsidR="006152D4" w:rsidRDefault="006152D4" w:rsidP="008F6AC1">
      <w:pPr>
        <w:rPr>
          <w:rFonts w:ascii="Simplified Arabic" w:hAnsi="Simplified Arabic" w:cs="Simplified Arabic"/>
          <w:b/>
          <w:bCs/>
          <w:color w:val="0D0D0D" w:themeColor="text1" w:themeTint="F2"/>
          <w:sz w:val="24"/>
          <w:szCs w:val="24"/>
          <w:lang w:bidi="ar-DZ"/>
        </w:rPr>
      </w:pPr>
    </w:p>
    <w:p w:rsidR="00880090" w:rsidRDefault="00ED6393" w:rsidP="008F6AC1">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hint="cs"/>
          <w:b/>
          <w:bCs/>
          <w:color w:val="0D0D0D" w:themeColor="text1" w:themeTint="F2"/>
          <w:sz w:val="24"/>
          <w:szCs w:val="24"/>
          <w:rtl/>
          <w:lang w:bidi="ar-DZ"/>
        </w:rPr>
        <w:t xml:space="preserve">                                                      </w:t>
      </w:r>
      <w:r w:rsidR="001E1A54">
        <w:rPr>
          <w:rFonts w:ascii="Simplified Arabic" w:hAnsi="Simplified Arabic" w:cs="Simplified Arabic"/>
          <w:b/>
          <w:bCs/>
          <w:color w:val="0D0D0D" w:themeColor="text1" w:themeTint="F2"/>
          <w:sz w:val="24"/>
          <w:szCs w:val="24"/>
          <w:lang w:bidi="ar-DZ"/>
        </w:rPr>
        <w:t xml:space="preserve">                                                     </w:t>
      </w:r>
      <w:r>
        <w:rPr>
          <w:rFonts w:ascii="Simplified Arabic" w:hAnsi="Simplified Arabic" w:cs="Simplified Arabic" w:hint="cs"/>
          <w:b/>
          <w:bCs/>
          <w:color w:val="0D0D0D" w:themeColor="text1" w:themeTint="F2"/>
          <w:sz w:val="24"/>
          <w:szCs w:val="24"/>
          <w:rtl/>
          <w:lang w:bidi="ar-DZ"/>
        </w:rPr>
        <w:t>الجدول (4. 1</w:t>
      </w:r>
      <w:r w:rsidR="00612274">
        <w:rPr>
          <w:rFonts w:ascii="Simplified Arabic" w:hAnsi="Simplified Arabic" w:cs="Simplified Arabic" w:hint="cs"/>
          <w:b/>
          <w:bCs/>
          <w:color w:val="0D0D0D" w:themeColor="text1" w:themeTint="F2"/>
          <w:sz w:val="24"/>
          <w:szCs w:val="24"/>
          <w:rtl/>
          <w:lang w:bidi="ar-DZ"/>
        </w:rPr>
        <w:t>1</w:t>
      </w:r>
      <w:r>
        <w:rPr>
          <w:rFonts w:ascii="Simplified Arabic" w:hAnsi="Simplified Arabic" w:cs="Simplified Arabic" w:hint="cs"/>
          <w:b/>
          <w:bCs/>
          <w:color w:val="0D0D0D" w:themeColor="text1" w:themeTint="F2"/>
          <w:sz w:val="24"/>
          <w:szCs w:val="24"/>
          <w:rtl/>
          <w:lang w:bidi="ar-DZ"/>
        </w:rPr>
        <w:t>)</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116"/>
        <w:gridCol w:w="1440"/>
        <w:gridCol w:w="1980"/>
      </w:tblGrid>
      <w:tr w:rsidR="00D12BAF" w:rsidRPr="00D12BAF" w:rsidTr="00C41CAB">
        <w:trPr>
          <w:trHeight w:val="345"/>
        </w:trPr>
        <w:tc>
          <w:tcPr>
            <w:tcW w:w="4536" w:type="dxa"/>
            <w:gridSpan w:val="3"/>
            <w:shd w:val="clear" w:color="auto" w:fill="548DD4" w:themeFill="text2" w:themeFillTint="99"/>
            <w:hideMark/>
          </w:tcPr>
          <w:p w:rsidR="00D12BAF" w:rsidRPr="00D12BAF" w:rsidRDefault="00D12BAF"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وضع منظومة للتحكم في خصوصية البيانات والمعلومات وجودتها وتكاملها</w:t>
            </w:r>
          </w:p>
        </w:tc>
      </w:tr>
      <w:tr w:rsidR="00551202" w:rsidRPr="00D12BAF" w:rsidTr="00C41CAB">
        <w:trPr>
          <w:trHeight w:val="472"/>
        </w:trPr>
        <w:tc>
          <w:tcPr>
            <w:tcW w:w="1116" w:type="dxa"/>
            <w:shd w:val="clear" w:color="auto" w:fill="548DD4" w:themeFill="text2" w:themeFillTint="99"/>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551202" w:rsidRPr="00D12BAF" w:rsidRDefault="00B5550C" w:rsidP="008F6AC1">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551202" w:rsidRPr="00D12BAF" w:rsidRDefault="00B5550C" w:rsidP="008F6AC1">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551202" w:rsidRPr="00D12BAF" w:rsidTr="00C41CAB">
        <w:trPr>
          <w:trHeight w:val="409"/>
        </w:trPr>
        <w:tc>
          <w:tcPr>
            <w:tcW w:w="1116" w:type="dxa"/>
            <w:shd w:val="clear" w:color="auto" w:fill="548DD4" w:themeFill="text2" w:themeFillTint="99"/>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غير موافق</w:t>
            </w:r>
          </w:p>
        </w:tc>
        <w:tc>
          <w:tcPr>
            <w:tcW w:w="1440" w:type="dxa"/>
            <w:noWrap/>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w:t>
            </w:r>
          </w:p>
        </w:tc>
        <w:tc>
          <w:tcPr>
            <w:tcW w:w="1980" w:type="dxa"/>
            <w:noWrap/>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1.4</w:t>
            </w:r>
          </w:p>
        </w:tc>
      </w:tr>
      <w:tr w:rsidR="00551202" w:rsidRPr="00D12BAF" w:rsidTr="00C41CAB">
        <w:trPr>
          <w:trHeight w:val="345"/>
        </w:trPr>
        <w:tc>
          <w:tcPr>
            <w:tcW w:w="1116" w:type="dxa"/>
            <w:shd w:val="clear" w:color="auto" w:fill="548DD4" w:themeFill="text2" w:themeFillTint="99"/>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موافق</w:t>
            </w:r>
          </w:p>
        </w:tc>
        <w:tc>
          <w:tcPr>
            <w:tcW w:w="1440" w:type="dxa"/>
            <w:noWrap/>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16</w:t>
            </w:r>
          </w:p>
        </w:tc>
        <w:tc>
          <w:tcPr>
            <w:tcW w:w="1980" w:type="dxa"/>
            <w:noWrap/>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23.2</w:t>
            </w:r>
          </w:p>
        </w:tc>
      </w:tr>
      <w:tr w:rsidR="00551202" w:rsidRPr="00D12BAF" w:rsidTr="00C41CAB">
        <w:trPr>
          <w:trHeight w:val="420"/>
        </w:trPr>
        <w:tc>
          <w:tcPr>
            <w:tcW w:w="1116" w:type="dxa"/>
            <w:shd w:val="clear" w:color="auto" w:fill="548DD4" w:themeFill="text2" w:themeFillTint="99"/>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موافق تماما</w:t>
            </w:r>
          </w:p>
        </w:tc>
        <w:tc>
          <w:tcPr>
            <w:tcW w:w="1440" w:type="dxa"/>
            <w:noWrap/>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52</w:t>
            </w:r>
          </w:p>
        </w:tc>
        <w:tc>
          <w:tcPr>
            <w:tcW w:w="1980" w:type="dxa"/>
            <w:noWrap/>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75.4</w:t>
            </w:r>
          </w:p>
        </w:tc>
      </w:tr>
      <w:tr w:rsidR="00551202" w:rsidRPr="00D12BAF" w:rsidTr="00C41CAB">
        <w:trPr>
          <w:trHeight w:val="345"/>
        </w:trPr>
        <w:tc>
          <w:tcPr>
            <w:tcW w:w="1116" w:type="dxa"/>
            <w:shd w:val="clear" w:color="auto" w:fill="548DD4" w:themeFill="text2" w:themeFillTint="99"/>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440" w:type="dxa"/>
            <w:noWrap/>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551202" w:rsidRPr="00D12BAF" w:rsidRDefault="00551202" w:rsidP="008F6AC1">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D12BAF" w:rsidRDefault="009A18C7" w:rsidP="002F5FE5">
      <w:pPr>
        <w:jc w:val="both"/>
        <w:rPr>
          <w:rFonts w:ascii="Simplified Arabic" w:hAnsi="Simplified Arabic" w:cs="Simplified Arabic"/>
          <w:color w:val="0D0D0D" w:themeColor="text1" w:themeTint="F2"/>
          <w:sz w:val="24"/>
          <w:szCs w:val="24"/>
          <w:rtl/>
          <w:lang w:bidi="ar-DZ"/>
        </w:rPr>
      </w:pPr>
      <w:r w:rsidRPr="0001078A">
        <w:rPr>
          <w:rFonts w:ascii="Simplified Arabic" w:hAnsi="Simplified Arabic" w:cs="Simplified Arabic" w:hint="cs"/>
          <w:color w:val="0D0D0D" w:themeColor="text1" w:themeTint="F2"/>
          <w:sz w:val="24"/>
          <w:szCs w:val="24"/>
          <w:rtl/>
          <w:lang w:bidi="ar-DZ"/>
        </w:rPr>
        <w:t>يوضح الجدول (4. 1</w:t>
      </w:r>
      <w:r>
        <w:rPr>
          <w:rFonts w:ascii="Simplified Arabic" w:hAnsi="Simplified Arabic" w:cs="Simplified Arabic" w:hint="cs"/>
          <w:color w:val="0D0D0D" w:themeColor="text1" w:themeTint="F2"/>
          <w:sz w:val="24"/>
          <w:szCs w:val="24"/>
          <w:rtl/>
          <w:lang w:bidi="ar-DZ"/>
        </w:rPr>
        <w:t>1</w:t>
      </w:r>
      <w:r w:rsidRPr="0001078A">
        <w:rPr>
          <w:rFonts w:ascii="Simplified Arabic" w:hAnsi="Simplified Arabic" w:cs="Simplified Arabic" w:hint="cs"/>
          <w:color w:val="0D0D0D" w:themeColor="text1" w:themeTint="F2"/>
          <w:sz w:val="24"/>
          <w:szCs w:val="24"/>
          <w:rtl/>
          <w:lang w:bidi="ar-DZ"/>
        </w:rPr>
        <w:t>) بأن نسبه موافق تماما</w:t>
      </w:r>
    </w:p>
    <w:p w:rsidR="006152D4" w:rsidRDefault="009A18C7" w:rsidP="006B4427">
      <w:pPr>
        <w:jc w:val="both"/>
        <w:rPr>
          <w:rFonts w:ascii="Simplified Arabic" w:hAnsi="Simplified Arabic" w:cs="Simplified Arabic"/>
          <w:b/>
          <w:bCs/>
          <w:color w:val="0D0D0D" w:themeColor="text1" w:themeTint="F2"/>
          <w:sz w:val="24"/>
          <w:szCs w:val="24"/>
          <w:rtl/>
        </w:rPr>
      </w:pPr>
      <w:r>
        <w:rPr>
          <w:rFonts w:ascii="Simplified Arabic" w:hAnsi="Simplified Arabic" w:cs="Simplified Arabic" w:hint="cs"/>
          <w:color w:val="0D0D0D" w:themeColor="text1" w:themeTint="F2"/>
          <w:sz w:val="24"/>
          <w:szCs w:val="24"/>
          <w:rtl/>
          <w:lang w:bidi="ar-DZ"/>
        </w:rPr>
        <w:t>75.</w:t>
      </w:r>
      <w:r w:rsidRPr="009A18C7">
        <w:rPr>
          <w:rFonts w:ascii="Simplified Arabic" w:hAnsi="Simplified Arabic" w:cs="Simplified Arabic" w:hint="cs"/>
          <w:color w:val="0D0D0D" w:themeColor="text1" w:themeTint="F2"/>
          <w:sz w:val="24"/>
          <w:szCs w:val="24"/>
          <w:rtl/>
          <w:lang w:bidi="ar-DZ"/>
        </w:rPr>
        <w:t xml:space="preserve">4% على </w:t>
      </w:r>
      <w:r w:rsidRPr="009A18C7">
        <w:rPr>
          <w:rFonts w:ascii="Simplified Arabic" w:hAnsi="Simplified Arabic" w:cs="Simplified Arabic"/>
          <w:color w:val="0D0D0D" w:themeColor="text1" w:themeTint="F2"/>
          <w:sz w:val="24"/>
          <w:szCs w:val="24"/>
          <w:rtl/>
        </w:rPr>
        <w:t xml:space="preserve">وضع منظومة للتحكم في </w:t>
      </w:r>
      <w:r w:rsidRPr="002F5FE5">
        <w:rPr>
          <w:rFonts w:ascii="Simplified Arabic" w:hAnsi="Simplified Arabic" w:cs="Simplified Arabic"/>
          <w:color w:val="0D0D0D" w:themeColor="text1" w:themeTint="F2"/>
          <w:sz w:val="24"/>
          <w:szCs w:val="24"/>
          <w:rtl/>
        </w:rPr>
        <w:t>خصوصية البيانات والمعلومات وجودتها وتكاملها</w:t>
      </w:r>
      <w:r w:rsidRPr="002F5FE5">
        <w:rPr>
          <w:rFonts w:ascii="Simplified Arabic" w:hAnsi="Simplified Arabic" w:cs="Simplified Arabic" w:hint="cs"/>
          <w:color w:val="0D0D0D" w:themeColor="text1" w:themeTint="F2"/>
          <w:sz w:val="24"/>
          <w:szCs w:val="24"/>
          <w:rtl/>
        </w:rPr>
        <w:t xml:space="preserve"> ونسبه موافق 23.2% وجاءت غير موافق بنسبة 1.4 مما يدل على اتجاه العينة نحو موافق تمام </w:t>
      </w:r>
    </w:p>
    <w:p w:rsidR="006152D4" w:rsidRDefault="006152D4" w:rsidP="00880090">
      <w:pPr>
        <w:rPr>
          <w:rFonts w:ascii="Simplified Arabic" w:hAnsi="Simplified Arabic" w:cs="Simplified Arabic"/>
          <w:b/>
          <w:bCs/>
          <w:color w:val="0D0D0D" w:themeColor="text1" w:themeTint="F2"/>
          <w:sz w:val="24"/>
          <w:szCs w:val="24"/>
        </w:rPr>
      </w:pPr>
    </w:p>
    <w:p w:rsidR="001E1A54" w:rsidRDefault="001E1A54" w:rsidP="00880090">
      <w:pPr>
        <w:rPr>
          <w:rFonts w:ascii="Simplified Arabic" w:hAnsi="Simplified Arabic" w:cs="Simplified Arabic"/>
          <w:b/>
          <w:bCs/>
          <w:color w:val="0D0D0D" w:themeColor="text1" w:themeTint="F2"/>
          <w:sz w:val="24"/>
          <w:szCs w:val="24"/>
          <w:rtl/>
          <w:lang w:bidi="ar-DZ"/>
        </w:rPr>
      </w:pPr>
    </w:p>
    <w:p w:rsidR="00880090" w:rsidRDefault="001E1A54" w:rsidP="001E1A54">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lang w:bidi="ar-DZ"/>
        </w:rPr>
        <w:lastRenderedPageBreak/>
        <w:t xml:space="preserve">                                                   </w:t>
      </w:r>
      <w:r w:rsidR="00880090">
        <w:rPr>
          <w:rFonts w:ascii="Simplified Arabic" w:hAnsi="Simplified Arabic" w:cs="Simplified Arabic" w:hint="cs"/>
          <w:b/>
          <w:bCs/>
          <w:color w:val="0D0D0D" w:themeColor="text1" w:themeTint="F2"/>
          <w:sz w:val="24"/>
          <w:szCs w:val="24"/>
          <w:rtl/>
          <w:lang w:bidi="ar-DZ"/>
        </w:rPr>
        <w:t>الجدول (4. 12)</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258"/>
        <w:gridCol w:w="1440"/>
        <w:gridCol w:w="1980"/>
      </w:tblGrid>
      <w:tr w:rsidR="00D12BAF" w:rsidRPr="00D12BAF" w:rsidTr="00C41CAB">
        <w:trPr>
          <w:trHeight w:val="345"/>
        </w:trPr>
        <w:tc>
          <w:tcPr>
            <w:tcW w:w="4678" w:type="dxa"/>
            <w:gridSpan w:val="3"/>
            <w:shd w:val="clear" w:color="auto" w:fill="548DD4" w:themeFill="text2" w:themeFillTint="99"/>
            <w:hideMark/>
          </w:tcPr>
          <w:p w:rsidR="00D12BAF" w:rsidRPr="00D12BAF" w:rsidRDefault="00D12BAF"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وضع القواعد المنظمة والتي تحد</w:t>
            </w:r>
            <w:r w:rsidR="001068B2">
              <w:rPr>
                <w:rFonts w:ascii="Simplified Arabic" w:hAnsi="Simplified Arabic" w:cs="Simplified Arabic"/>
                <w:b/>
                <w:bCs/>
                <w:color w:val="0D0D0D" w:themeColor="text1" w:themeTint="F2"/>
                <w:sz w:val="24"/>
                <w:szCs w:val="24"/>
                <w:rtl/>
              </w:rPr>
              <w:t xml:space="preserve"> من السرقات أو السطو الالكتروني وانتهاكات خصوصية المعلومات في </w:t>
            </w:r>
            <w:r w:rsidRPr="00D12BAF">
              <w:rPr>
                <w:rFonts w:ascii="Simplified Arabic" w:hAnsi="Simplified Arabic" w:cs="Simplified Arabic"/>
                <w:b/>
                <w:bCs/>
                <w:color w:val="0D0D0D" w:themeColor="text1" w:themeTint="F2"/>
                <w:sz w:val="24"/>
                <w:szCs w:val="24"/>
                <w:rtl/>
              </w:rPr>
              <w:t>التحول الرقمي.</w:t>
            </w:r>
          </w:p>
        </w:tc>
      </w:tr>
      <w:tr w:rsidR="005C4BC8" w:rsidRPr="00D12BAF" w:rsidTr="00C41CAB">
        <w:trPr>
          <w:trHeight w:val="525"/>
        </w:trPr>
        <w:tc>
          <w:tcPr>
            <w:tcW w:w="1258" w:type="dxa"/>
            <w:shd w:val="clear" w:color="auto" w:fill="548DD4" w:themeFill="text2" w:themeFillTint="99"/>
          </w:tcPr>
          <w:p w:rsidR="005C4BC8" w:rsidRPr="00D12BAF" w:rsidRDefault="005C4BC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5C4BC8"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5C4BC8"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5C4BC8" w:rsidRPr="00D12BAF" w:rsidTr="00C41CAB">
        <w:trPr>
          <w:trHeight w:val="345"/>
        </w:trPr>
        <w:tc>
          <w:tcPr>
            <w:tcW w:w="1258" w:type="dxa"/>
            <w:shd w:val="clear" w:color="auto" w:fill="548DD4" w:themeFill="text2" w:themeFillTint="99"/>
            <w:hideMark/>
          </w:tcPr>
          <w:p w:rsidR="005C4BC8" w:rsidRPr="00D12BAF" w:rsidRDefault="005C4BC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w:t>
            </w:r>
          </w:p>
        </w:tc>
        <w:tc>
          <w:tcPr>
            <w:tcW w:w="1440" w:type="dxa"/>
            <w:noWrap/>
            <w:hideMark/>
          </w:tcPr>
          <w:p w:rsidR="005C4BC8" w:rsidRPr="00D12BAF" w:rsidRDefault="005C4BC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16</w:t>
            </w:r>
          </w:p>
        </w:tc>
        <w:tc>
          <w:tcPr>
            <w:tcW w:w="1980" w:type="dxa"/>
            <w:noWrap/>
            <w:hideMark/>
          </w:tcPr>
          <w:p w:rsidR="005C4BC8" w:rsidRPr="00D12BAF" w:rsidRDefault="005C4BC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23.2</w:t>
            </w:r>
          </w:p>
        </w:tc>
      </w:tr>
      <w:tr w:rsidR="005C4BC8" w:rsidRPr="00D12BAF" w:rsidTr="00C41CAB">
        <w:trPr>
          <w:trHeight w:val="393"/>
        </w:trPr>
        <w:tc>
          <w:tcPr>
            <w:tcW w:w="1258" w:type="dxa"/>
            <w:shd w:val="clear" w:color="auto" w:fill="548DD4" w:themeFill="text2" w:themeFillTint="99"/>
            <w:hideMark/>
          </w:tcPr>
          <w:p w:rsidR="005C4BC8" w:rsidRPr="00D12BAF" w:rsidRDefault="005C4BC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 تماما</w:t>
            </w:r>
          </w:p>
        </w:tc>
        <w:tc>
          <w:tcPr>
            <w:tcW w:w="1440" w:type="dxa"/>
            <w:noWrap/>
            <w:hideMark/>
          </w:tcPr>
          <w:p w:rsidR="005C4BC8" w:rsidRPr="00D12BAF" w:rsidRDefault="005C4BC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53</w:t>
            </w:r>
          </w:p>
        </w:tc>
        <w:tc>
          <w:tcPr>
            <w:tcW w:w="1980" w:type="dxa"/>
            <w:noWrap/>
            <w:hideMark/>
          </w:tcPr>
          <w:p w:rsidR="005C4BC8" w:rsidRPr="00D12BAF" w:rsidRDefault="005C4BC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76.8</w:t>
            </w:r>
          </w:p>
        </w:tc>
      </w:tr>
      <w:tr w:rsidR="005C4BC8" w:rsidRPr="00D12BAF" w:rsidTr="00C41CAB">
        <w:trPr>
          <w:trHeight w:val="345"/>
        </w:trPr>
        <w:tc>
          <w:tcPr>
            <w:tcW w:w="1258" w:type="dxa"/>
            <w:shd w:val="clear" w:color="auto" w:fill="548DD4" w:themeFill="text2" w:themeFillTint="99"/>
            <w:hideMark/>
          </w:tcPr>
          <w:p w:rsidR="005C4BC8" w:rsidRPr="00D12BAF" w:rsidRDefault="005C4BC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440" w:type="dxa"/>
            <w:noWrap/>
            <w:hideMark/>
          </w:tcPr>
          <w:p w:rsidR="005C4BC8" w:rsidRPr="00D12BAF" w:rsidRDefault="005C4BC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5C4BC8" w:rsidRPr="00D12BAF" w:rsidRDefault="005C4BC8"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C52815" w:rsidRPr="00C52815" w:rsidRDefault="00C52815" w:rsidP="00C52815">
      <w:pPr>
        <w:jc w:val="both"/>
        <w:rPr>
          <w:rFonts w:ascii="Simplified Arabic" w:hAnsi="Simplified Arabic" w:cs="Simplified Arabic"/>
          <w:color w:val="0D0D0D" w:themeColor="text1" w:themeTint="F2"/>
          <w:sz w:val="24"/>
          <w:szCs w:val="24"/>
          <w:rtl/>
        </w:rPr>
      </w:pPr>
      <w:r w:rsidRPr="00C52815">
        <w:rPr>
          <w:rFonts w:ascii="Simplified Arabic" w:hAnsi="Simplified Arabic" w:cs="Simplified Arabic" w:hint="cs"/>
          <w:color w:val="0D0D0D" w:themeColor="text1" w:themeTint="F2"/>
          <w:sz w:val="24"/>
          <w:szCs w:val="24"/>
          <w:rtl/>
          <w:lang w:bidi="ar-DZ"/>
        </w:rPr>
        <w:t xml:space="preserve">يوضح الجدول (4. 12 ) بأن نسبه موافق تماما 76.8% على </w:t>
      </w:r>
      <w:r w:rsidRPr="00C52815">
        <w:rPr>
          <w:rFonts w:ascii="Simplified Arabic" w:hAnsi="Simplified Arabic" w:cs="Simplified Arabic"/>
          <w:color w:val="0D0D0D" w:themeColor="text1" w:themeTint="F2"/>
          <w:sz w:val="24"/>
          <w:szCs w:val="24"/>
          <w:rtl/>
        </w:rPr>
        <w:t>وضع القواعد المنظمة والتي تحد من السرقات أو السطو الالكتروني وانتهاكات خصوصية المعلومات في التحول الرقمي</w:t>
      </w:r>
      <w:r w:rsidRPr="00C52815">
        <w:rPr>
          <w:rFonts w:ascii="Simplified Arabic" w:hAnsi="Simplified Arabic" w:cs="Simplified Arabic" w:hint="cs"/>
          <w:color w:val="0D0D0D" w:themeColor="text1" w:themeTint="F2"/>
          <w:sz w:val="24"/>
          <w:szCs w:val="24"/>
          <w:rtl/>
        </w:rPr>
        <w:t xml:space="preserve">. ونسبة موافق 23.2% مما يدل على اتجاه العينة نحو موافق تمام </w:t>
      </w:r>
    </w:p>
    <w:p w:rsidR="00D12BAF" w:rsidRDefault="00D12BAF" w:rsidP="00880090">
      <w:pPr>
        <w:rPr>
          <w:rFonts w:ascii="Simplified Arabic" w:hAnsi="Simplified Arabic" w:cs="Simplified Arabic"/>
          <w:b/>
          <w:bCs/>
          <w:color w:val="0D0D0D" w:themeColor="text1" w:themeTint="F2"/>
          <w:sz w:val="24"/>
          <w:szCs w:val="24"/>
        </w:rPr>
      </w:pPr>
    </w:p>
    <w:p w:rsidR="006152D4" w:rsidRDefault="006152D4" w:rsidP="001E1A54">
      <w:pPr>
        <w:rPr>
          <w:rFonts w:ascii="Simplified Arabic" w:hAnsi="Simplified Arabic" w:cs="Simplified Arabic"/>
          <w:b/>
          <w:bCs/>
          <w:color w:val="0D0D0D" w:themeColor="text1" w:themeTint="F2"/>
          <w:sz w:val="24"/>
          <w:szCs w:val="24"/>
          <w:lang w:bidi="ar-DZ"/>
        </w:rPr>
      </w:pPr>
    </w:p>
    <w:p w:rsidR="006152D4" w:rsidRDefault="00C52815" w:rsidP="00C52815">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hint="cs"/>
          <w:b/>
          <w:bCs/>
          <w:color w:val="0D0D0D" w:themeColor="text1" w:themeTint="F2"/>
          <w:sz w:val="24"/>
          <w:szCs w:val="24"/>
          <w:rtl/>
          <w:lang w:bidi="ar-DZ"/>
        </w:rPr>
        <w:t xml:space="preserve">                                                   الجدول (4. 13)</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258"/>
        <w:gridCol w:w="1440"/>
        <w:gridCol w:w="1980"/>
      </w:tblGrid>
      <w:tr w:rsidR="00D12BAF" w:rsidRPr="00D12BAF" w:rsidTr="00C41CAB">
        <w:trPr>
          <w:trHeight w:val="345"/>
        </w:trPr>
        <w:tc>
          <w:tcPr>
            <w:tcW w:w="4678" w:type="dxa"/>
            <w:gridSpan w:val="3"/>
            <w:shd w:val="clear" w:color="auto" w:fill="548DD4" w:themeFill="text2" w:themeFillTint="99"/>
            <w:hideMark/>
          </w:tcPr>
          <w:p w:rsidR="00D12BAF" w:rsidRPr="00D12BAF" w:rsidRDefault="00D12BAF"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وضع آليات الرقابة والمتابعة لن</w:t>
            </w:r>
            <w:r w:rsidR="00864EC0">
              <w:rPr>
                <w:rFonts w:ascii="Simplified Arabic" w:hAnsi="Simplified Arabic" w:cs="Simplified Arabic"/>
                <w:b/>
                <w:bCs/>
                <w:color w:val="0D0D0D" w:themeColor="text1" w:themeTint="F2"/>
                <w:sz w:val="24"/>
                <w:szCs w:val="24"/>
                <w:rtl/>
              </w:rPr>
              <w:t xml:space="preserve">ظم المعلومات والشبكات والأجهزة </w:t>
            </w:r>
          </w:p>
        </w:tc>
      </w:tr>
      <w:tr w:rsidR="00864EC0" w:rsidRPr="00D12BAF" w:rsidTr="00C41CAB">
        <w:trPr>
          <w:trHeight w:val="331"/>
        </w:trPr>
        <w:tc>
          <w:tcPr>
            <w:tcW w:w="1258" w:type="dxa"/>
            <w:shd w:val="clear" w:color="auto" w:fill="548DD4" w:themeFill="text2" w:themeFillTint="99"/>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864EC0"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864EC0"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864EC0" w:rsidRPr="00D12BAF" w:rsidTr="00C41CAB">
        <w:trPr>
          <w:trHeight w:val="345"/>
        </w:trPr>
        <w:tc>
          <w:tcPr>
            <w:tcW w:w="1258" w:type="dxa"/>
            <w:shd w:val="clear" w:color="auto" w:fill="548DD4" w:themeFill="text2" w:themeFillTint="99"/>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محايد</w:t>
            </w:r>
          </w:p>
        </w:tc>
        <w:tc>
          <w:tcPr>
            <w:tcW w:w="1440" w:type="dxa"/>
            <w:noWrap/>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3</w:t>
            </w:r>
          </w:p>
        </w:tc>
        <w:tc>
          <w:tcPr>
            <w:tcW w:w="1980" w:type="dxa"/>
            <w:noWrap/>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4.3</w:t>
            </w:r>
          </w:p>
        </w:tc>
      </w:tr>
      <w:tr w:rsidR="00864EC0" w:rsidRPr="00D12BAF" w:rsidTr="00C41CAB">
        <w:trPr>
          <w:trHeight w:val="345"/>
        </w:trPr>
        <w:tc>
          <w:tcPr>
            <w:tcW w:w="1258" w:type="dxa"/>
            <w:shd w:val="clear" w:color="auto" w:fill="548DD4" w:themeFill="text2" w:themeFillTint="99"/>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موافق</w:t>
            </w:r>
          </w:p>
        </w:tc>
        <w:tc>
          <w:tcPr>
            <w:tcW w:w="1440" w:type="dxa"/>
            <w:noWrap/>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16</w:t>
            </w:r>
          </w:p>
        </w:tc>
        <w:tc>
          <w:tcPr>
            <w:tcW w:w="1980" w:type="dxa"/>
            <w:noWrap/>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23.2</w:t>
            </w:r>
          </w:p>
        </w:tc>
      </w:tr>
      <w:tr w:rsidR="00864EC0" w:rsidRPr="00D12BAF" w:rsidTr="00C41CAB">
        <w:trPr>
          <w:trHeight w:val="363"/>
        </w:trPr>
        <w:tc>
          <w:tcPr>
            <w:tcW w:w="1258" w:type="dxa"/>
            <w:shd w:val="clear" w:color="auto" w:fill="548DD4" w:themeFill="text2" w:themeFillTint="99"/>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موافق تماما</w:t>
            </w:r>
          </w:p>
        </w:tc>
        <w:tc>
          <w:tcPr>
            <w:tcW w:w="1440" w:type="dxa"/>
            <w:noWrap/>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50</w:t>
            </w:r>
          </w:p>
        </w:tc>
        <w:tc>
          <w:tcPr>
            <w:tcW w:w="1980" w:type="dxa"/>
            <w:noWrap/>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72.5</w:t>
            </w:r>
          </w:p>
        </w:tc>
      </w:tr>
      <w:tr w:rsidR="00864EC0" w:rsidRPr="00D12BAF" w:rsidTr="00C41CAB">
        <w:trPr>
          <w:trHeight w:val="345"/>
        </w:trPr>
        <w:tc>
          <w:tcPr>
            <w:tcW w:w="1258" w:type="dxa"/>
            <w:shd w:val="clear" w:color="auto" w:fill="548DD4" w:themeFill="text2" w:themeFillTint="99"/>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440" w:type="dxa"/>
            <w:noWrap/>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864EC0" w:rsidRPr="00D12BAF" w:rsidRDefault="00864EC0"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6152D4" w:rsidRPr="00C61824" w:rsidRDefault="00B976A5" w:rsidP="00B976A5">
      <w:pPr>
        <w:jc w:val="center"/>
        <w:rPr>
          <w:rFonts w:ascii="Simplified Arabic" w:hAnsi="Simplified Arabic" w:cs="Simplified Arabic"/>
          <w:color w:val="0D0D0D" w:themeColor="text1" w:themeTint="F2"/>
          <w:sz w:val="24"/>
          <w:szCs w:val="24"/>
          <w:lang w:bidi="ar-DZ"/>
        </w:rPr>
      </w:pPr>
      <w:r w:rsidRPr="00C61824">
        <w:rPr>
          <w:rFonts w:ascii="Simplified Arabic" w:hAnsi="Simplified Arabic" w:cs="Simplified Arabic" w:hint="cs"/>
          <w:color w:val="0D0D0D" w:themeColor="text1" w:themeTint="F2"/>
          <w:sz w:val="24"/>
          <w:szCs w:val="24"/>
          <w:rtl/>
          <w:lang w:bidi="ar-DZ"/>
        </w:rPr>
        <w:t>يوضح الجدول (4. 13 ) بأن نسبه موافق تماما</w:t>
      </w:r>
    </w:p>
    <w:p w:rsidR="00C61824" w:rsidRPr="00C61824" w:rsidRDefault="00B976A5" w:rsidP="00C61824">
      <w:pPr>
        <w:jc w:val="both"/>
        <w:rPr>
          <w:rFonts w:ascii="Simplified Arabic" w:hAnsi="Simplified Arabic" w:cs="Simplified Arabic"/>
          <w:color w:val="0D0D0D" w:themeColor="text1" w:themeTint="F2"/>
          <w:sz w:val="24"/>
          <w:szCs w:val="24"/>
          <w:rtl/>
        </w:rPr>
      </w:pPr>
      <w:r w:rsidRPr="00C61824">
        <w:rPr>
          <w:rFonts w:ascii="Simplified Arabic" w:hAnsi="Simplified Arabic" w:cs="Simplified Arabic" w:hint="cs"/>
          <w:color w:val="0D0D0D" w:themeColor="text1" w:themeTint="F2"/>
          <w:sz w:val="24"/>
          <w:szCs w:val="24"/>
          <w:rtl/>
          <w:lang w:bidi="ar-DZ"/>
        </w:rPr>
        <w:t xml:space="preserve">72.5% على </w:t>
      </w:r>
      <w:r w:rsidRPr="00C61824">
        <w:rPr>
          <w:rFonts w:ascii="Simplified Arabic" w:hAnsi="Simplified Arabic" w:cs="Simplified Arabic"/>
          <w:color w:val="0D0D0D" w:themeColor="text1" w:themeTint="F2"/>
          <w:sz w:val="24"/>
          <w:szCs w:val="24"/>
          <w:rtl/>
        </w:rPr>
        <w:t>وضع آليات الرقابة والمتابعة لنظم المعلومات والشبكات والأجهزة</w:t>
      </w:r>
      <w:r w:rsidR="00683A37">
        <w:rPr>
          <w:rFonts w:ascii="Simplified Arabic" w:hAnsi="Simplified Arabic" w:cs="Simplified Arabic"/>
          <w:color w:val="0D0D0D" w:themeColor="text1" w:themeTint="F2"/>
          <w:sz w:val="24"/>
          <w:szCs w:val="24"/>
        </w:rPr>
        <w:t xml:space="preserve"> </w:t>
      </w:r>
      <w:r w:rsidR="00C61824" w:rsidRPr="00C61824">
        <w:rPr>
          <w:rFonts w:ascii="Simplified Arabic" w:hAnsi="Simplified Arabic" w:cs="Simplified Arabic" w:hint="cs"/>
          <w:color w:val="0D0D0D" w:themeColor="text1" w:themeTint="F2"/>
          <w:sz w:val="24"/>
          <w:szCs w:val="24"/>
          <w:rtl/>
        </w:rPr>
        <w:t xml:space="preserve">ونسبة موافق 23.2% ومحايد بنسبة 4.3% مما يدل على اتجاه العينة نحو موافق تمام </w:t>
      </w:r>
    </w:p>
    <w:p w:rsidR="00A227B4" w:rsidRDefault="00A227B4" w:rsidP="00B84CB0">
      <w:pPr>
        <w:rPr>
          <w:rFonts w:ascii="Simplified Arabic" w:hAnsi="Simplified Arabic" w:cs="Simplified Arabic"/>
          <w:b/>
          <w:bCs/>
          <w:color w:val="0D0D0D" w:themeColor="text1" w:themeTint="F2"/>
          <w:sz w:val="24"/>
          <w:szCs w:val="24"/>
          <w:lang w:bidi="ar-DZ"/>
        </w:rPr>
      </w:pPr>
    </w:p>
    <w:p w:rsidR="00B976A5" w:rsidRDefault="00B2377C" w:rsidP="00BC4968">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hint="cs"/>
          <w:b/>
          <w:bCs/>
          <w:color w:val="0D0D0D" w:themeColor="text1" w:themeTint="F2"/>
          <w:sz w:val="24"/>
          <w:szCs w:val="24"/>
          <w:rtl/>
          <w:lang w:bidi="ar-DZ"/>
        </w:rPr>
        <w:t xml:space="preserve">                                              </w:t>
      </w:r>
      <w:r w:rsidR="001E1A54">
        <w:rPr>
          <w:rFonts w:ascii="Simplified Arabic" w:hAnsi="Simplified Arabic" w:cs="Simplified Arabic"/>
          <w:b/>
          <w:bCs/>
          <w:color w:val="0D0D0D" w:themeColor="text1" w:themeTint="F2"/>
          <w:sz w:val="24"/>
          <w:szCs w:val="24"/>
          <w:lang w:bidi="ar-DZ"/>
        </w:rPr>
        <w:t xml:space="preserve">                                                         </w:t>
      </w:r>
      <w:r w:rsidR="00BC4968">
        <w:rPr>
          <w:rFonts w:ascii="Simplified Arabic" w:hAnsi="Simplified Arabic" w:cs="Simplified Arabic" w:hint="cs"/>
          <w:b/>
          <w:bCs/>
          <w:color w:val="0D0D0D" w:themeColor="text1" w:themeTint="F2"/>
          <w:sz w:val="24"/>
          <w:szCs w:val="24"/>
          <w:rtl/>
          <w:lang w:bidi="ar-DZ"/>
        </w:rPr>
        <w:t>الجدول (4. 14)</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258"/>
        <w:gridCol w:w="1440"/>
        <w:gridCol w:w="1980"/>
      </w:tblGrid>
      <w:tr w:rsidR="00D12BAF" w:rsidRPr="00D12BAF" w:rsidTr="00C41CAB">
        <w:trPr>
          <w:trHeight w:val="345"/>
        </w:trPr>
        <w:tc>
          <w:tcPr>
            <w:tcW w:w="4678" w:type="dxa"/>
            <w:gridSpan w:val="3"/>
            <w:shd w:val="clear" w:color="auto" w:fill="548DD4" w:themeFill="text2" w:themeFillTint="99"/>
            <w:hideMark/>
          </w:tcPr>
          <w:p w:rsidR="00D12BAF" w:rsidRPr="00D12BAF" w:rsidRDefault="00D12BAF"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وضع قواعد لتخزين واستخدام البيانات والمعلومات بشكل آمن</w:t>
            </w:r>
          </w:p>
        </w:tc>
      </w:tr>
      <w:tr w:rsidR="00A20A8E" w:rsidRPr="00D12BAF" w:rsidTr="00C41CAB">
        <w:trPr>
          <w:trHeight w:val="452"/>
        </w:trPr>
        <w:tc>
          <w:tcPr>
            <w:tcW w:w="1258" w:type="dxa"/>
            <w:shd w:val="clear" w:color="auto" w:fill="548DD4" w:themeFill="text2" w:themeFillTint="99"/>
          </w:tcPr>
          <w:p w:rsidR="00A20A8E" w:rsidRPr="00D12BAF" w:rsidRDefault="00A20A8E"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A20A8E"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A20A8E"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A20A8E" w:rsidRPr="00D12BAF" w:rsidTr="00C41CAB">
        <w:trPr>
          <w:trHeight w:val="345"/>
        </w:trPr>
        <w:tc>
          <w:tcPr>
            <w:tcW w:w="1258" w:type="dxa"/>
            <w:shd w:val="clear" w:color="auto" w:fill="548DD4" w:themeFill="text2" w:themeFillTint="99"/>
            <w:hideMark/>
          </w:tcPr>
          <w:p w:rsidR="00A20A8E" w:rsidRPr="00D12BAF" w:rsidRDefault="00A20A8E"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w:t>
            </w:r>
          </w:p>
        </w:tc>
        <w:tc>
          <w:tcPr>
            <w:tcW w:w="1440" w:type="dxa"/>
            <w:noWrap/>
            <w:hideMark/>
          </w:tcPr>
          <w:p w:rsidR="00A20A8E" w:rsidRPr="00D12BAF" w:rsidRDefault="00A20A8E"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15</w:t>
            </w:r>
          </w:p>
        </w:tc>
        <w:tc>
          <w:tcPr>
            <w:tcW w:w="1980" w:type="dxa"/>
            <w:noWrap/>
            <w:hideMark/>
          </w:tcPr>
          <w:p w:rsidR="00A20A8E" w:rsidRPr="00D12BAF" w:rsidRDefault="00A20A8E"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21.7</w:t>
            </w:r>
          </w:p>
        </w:tc>
      </w:tr>
      <w:tr w:rsidR="00A20A8E" w:rsidRPr="00D12BAF" w:rsidTr="00C41CAB">
        <w:trPr>
          <w:trHeight w:val="366"/>
        </w:trPr>
        <w:tc>
          <w:tcPr>
            <w:tcW w:w="1258" w:type="dxa"/>
            <w:shd w:val="clear" w:color="auto" w:fill="548DD4" w:themeFill="text2" w:themeFillTint="99"/>
            <w:hideMark/>
          </w:tcPr>
          <w:p w:rsidR="00A20A8E" w:rsidRPr="00D12BAF" w:rsidRDefault="00A20A8E"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 تماما</w:t>
            </w:r>
          </w:p>
        </w:tc>
        <w:tc>
          <w:tcPr>
            <w:tcW w:w="1440" w:type="dxa"/>
            <w:noWrap/>
            <w:hideMark/>
          </w:tcPr>
          <w:p w:rsidR="00A20A8E" w:rsidRPr="00D12BAF" w:rsidRDefault="00A20A8E"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54</w:t>
            </w:r>
          </w:p>
        </w:tc>
        <w:tc>
          <w:tcPr>
            <w:tcW w:w="1980" w:type="dxa"/>
            <w:noWrap/>
            <w:hideMark/>
          </w:tcPr>
          <w:p w:rsidR="00A20A8E" w:rsidRPr="00D12BAF" w:rsidRDefault="00A20A8E"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78.3</w:t>
            </w:r>
          </w:p>
        </w:tc>
      </w:tr>
      <w:tr w:rsidR="00A20A8E" w:rsidRPr="00D12BAF" w:rsidTr="00C41CAB">
        <w:trPr>
          <w:trHeight w:val="345"/>
        </w:trPr>
        <w:tc>
          <w:tcPr>
            <w:tcW w:w="1258" w:type="dxa"/>
            <w:shd w:val="clear" w:color="auto" w:fill="548DD4" w:themeFill="text2" w:themeFillTint="99"/>
            <w:hideMark/>
          </w:tcPr>
          <w:p w:rsidR="00A20A8E" w:rsidRPr="00D12BAF" w:rsidRDefault="00A20A8E"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440" w:type="dxa"/>
            <w:noWrap/>
            <w:hideMark/>
          </w:tcPr>
          <w:p w:rsidR="00A20A8E" w:rsidRPr="00D12BAF" w:rsidRDefault="00A20A8E"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A20A8E" w:rsidRPr="00D12BAF" w:rsidRDefault="00A20A8E"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233438" w:rsidRPr="00233438" w:rsidRDefault="00BC4968" w:rsidP="00233438">
      <w:pPr>
        <w:jc w:val="both"/>
        <w:rPr>
          <w:rFonts w:ascii="Simplified Arabic" w:hAnsi="Simplified Arabic" w:cs="Simplified Arabic"/>
          <w:color w:val="0D0D0D" w:themeColor="text1" w:themeTint="F2"/>
          <w:sz w:val="24"/>
          <w:szCs w:val="24"/>
          <w:rtl/>
        </w:rPr>
      </w:pPr>
      <w:r w:rsidRPr="00233438">
        <w:rPr>
          <w:rFonts w:ascii="Simplified Arabic" w:hAnsi="Simplified Arabic" w:cs="Simplified Arabic" w:hint="cs"/>
          <w:color w:val="0D0D0D" w:themeColor="text1" w:themeTint="F2"/>
          <w:sz w:val="24"/>
          <w:szCs w:val="24"/>
          <w:rtl/>
          <w:lang w:bidi="ar-DZ"/>
        </w:rPr>
        <w:t xml:space="preserve">يوضح الجدول (4. 14) بأن نسبة موافق تماما 78.3% على </w:t>
      </w:r>
      <w:r w:rsidRPr="00233438">
        <w:rPr>
          <w:rFonts w:ascii="Simplified Arabic" w:hAnsi="Simplified Arabic" w:cs="Simplified Arabic"/>
          <w:color w:val="0D0D0D" w:themeColor="text1" w:themeTint="F2"/>
          <w:sz w:val="24"/>
          <w:szCs w:val="24"/>
          <w:rtl/>
        </w:rPr>
        <w:t>وضع قواعد لتخزين واستخدام البيانات والمعلومات بشكل آمن</w:t>
      </w:r>
      <w:r w:rsidR="00683A37">
        <w:rPr>
          <w:rFonts w:ascii="Simplified Arabic" w:hAnsi="Simplified Arabic" w:cs="Simplified Arabic"/>
          <w:color w:val="0D0D0D" w:themeColor="text1" w:themeTint="F2"/>
          <w:sz w:val="24"/>
          <w:szCs w:val="24"/>
        </w:rPr>
        <w:t xml:space="preserve"> </w:t>
      </w:r>
      <w:r w:rsidR="00233438" w:rsidRPr="00233438">
        <w:rPr>
          <w:rFonts w:ascii="Simplified Arabic" w:hAnsi="Simplified Arabic" w:cs="Simplified Arabic" w:hint="cs"/>
          <w:color w:val="0D0D0D" w:themeColor="text1" w:themeTint="F2"/>
          <w:sz w:val="24"/>
          <w:szCs w:val="24"/>
          <w:rtl/>
        </w:rPr>
        <w:t xml:space="preserve">ونسبة موافق 21.7% مما يدل على اتجاه العينة نحو موافق تمام </w:t>
      </w:r>
    </w:p>
    <w:p w:rsidR="00A227B4" w:rsidRDefault="00A227B4" w:rsidP="00421666">
      <w:pPr>
        <w:rPr>
          <w:rFonts w:ascii="Simplified Arabic" w:hAnsi="Simplified Arabic" w:cs="Simplified Arabic"/>
          <w:b/>
          <w:bCs/>
          <w:color w:val="0D0D0D" w:themeColor="text1" w:themeTint="F2"/>
          <w:sz w:val="24"/>
          <w:szCs w:val="24"/>
          <w:rtl/>
          <w:lang w:bidi="ar-DZ"/>
        </w:rPr>
      </w:pPr>
    </w:p>
    <w:p w:rsidR="00B84CB0" w:rsidRDefault="00B84CB0" w:rsidP="00421666">
      <w:pPr>
        <w:rPr>
          <w:rFonts w:ascii="Simplified Arabic" w:hAnsi="Simplified Arabic" w:cs="Simplified Arabic"/>
          <w:b/>
          <w:bCs/>
          <w:color w:val="0D0D0D" w:themeColor="text1" w:themeTint="F2"/>
          <w:sz w:val="24"/>
          <w:szCs w:val="24"/>
          <w:rtl/>
          <w:lang w:bidi="ar-DZ"/>
        </w:rPr>
      </w:pPr>
    </w:p>
    <w:p w:rsidR="006538EA" w:rsidRDefault="00B2377C" w:rsidP="000365EB">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hint="cs"/>
          <w:b/>
          <w:bCs/>
          <w:color w:val="0D0D0D" w:themeColor="text1" w:themeTint="F2"/>
          <w:sz w:val="24"/>
          <w:szCs w:val="24"/>
          <w:rtl/>
          <w:lang w:bidi="ar-DZ"/>
        </w:rPr>
        <w:t xml:space="preserve">                                                   </w:t>
      </w:r>
      <w:r w:rsidR="000365EB">
        <w:rPr>
          <w:rFonts w:ascii="Simplified Arabic" w:hAnsi="Simplified Arabic" w:cs="Simplified Arabic" w:hint="cs"/>
          <w:b/>
          <w:bCs/>
          <w:color w:val="0D0D0D" w:themeColor="text1" w:themeTint="F2"/>
          <w:sz w:val="24"/>
          <w:szCs w:val="24"/>
          <w:rtl/>
          <w:lang w:bidi="ar-DZ"/>
        </w:rPr>
        <w:t>الجدول (4. 15)</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258"/>
        <w:gridCol w:w="1440"/>
        <w:gridCol w:w="1980"/>
      </w:tblGrid>
      <w:tr w:rsidR="00D12BAF" w:rsidRPr="00D12BAF" w:rsidTr="00C41CAB">
        <w:trPr>
          <w:trHeight w:val="345"/>
        </w:trPr>
        <w:tc>
          <w:tcPr>
            <w:tcW w:w="4678" w:type="dxa"/>
            <w:gridSpan w:val="3"/>
            <w:shd w:val="clear" w:color="auto" w:fill="548DD4" w:themeFill="text2" w:themeFillTint="99"/>
            <w:hideMark/>
          </w:tcPr>
          <w:p w:rsidR="00D12BAF" w:rsidRPr="00D12BAF" w:rsidRDefault="00D12BAF"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إعادة النظر في التشريعات والقوانين واللوائح الحاكمة للعمل الثقافي وتطويره بما يتفق مع التجديدات التي يتطلبها مجتمع المعرفة</w:t>
            </w:r>
          </w:p>
        </w:tc>
      </w:tr>
      <w:tr w:rsidR="00724E95" w:rsidRPr="00D12BAF" w:rsidTr="00C41CAB">
        <w:trPr>
          <w:trHeight w:val="351"/>
        </w:trPr>
        <w:tc>
          <w:tcPr>
            <w:tcW w:w="1258" w:type="dxa"/>
            <w:shd w:val="clear" w:color="auto" w:fill="548DD4" w:themeFill="text2" w:themeFillTint="99"/>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724E95"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724E95"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724E95" w:rsidRPr="00D12BAF" w:rsidTr="00C41CAB">
        <w:trPr>
          <w:trHeight w:val="345"/>
        </w:trPr>
        <w:tc>
          <w:tcPr>
            <w:tcW w:w="1258" w:type="dxa"/>
            <w:shd w:val="clear" w:color="auto" w:fill="548DD4" w:themeFill="text2" w:themeFillTint="99"/>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محايد</w:t>
            </w:r>
          </w:p>
        </w:tc>
        <w:tc>
          <w:tcPr>
            <w:tcW w:w="1440" w:type="dxa"/>
            <w:noWrap/>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3</w:t>
            </w:r>
          </w:p>
        </w:tc>
        <w:tc>
          <w:tcPr>
            <w:tcW w:w="1980" w:type="dxa"/>
            <w:noWrap/>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4.3</w:t>
            </w:r>
          </w:p>
        </w:tc>
      </w:tr>
      <w:tr w:rsidR="00724E95" w:rsidRPr="00D12BAF" w:rsidTr="00C41CAB">
        <w:trPr>
          <w:trHeight w:val="345"/>
        </w:trPr>
        <w:tc>
          <w:tcPr>
            <w:tcW w:w="1258" w:type="dxa"/>
            <w:shd w:val="clear" w:color="auto" w:fill="548DD4" w:themeFill="text2" w:themeFillTint="99"/>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w:t>
            </w:r>
          </w:p>
        </w:tc>
        <w:tc>
          <w:tcPr>
            <w:tcW w:w="1440" w:type="dxa"/>
            <w:noWrap/>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22</w:t>
            </w:r>
          </w:p>
        </w:tc>
        <w:tc>
          <w:tcPr>
            <w:tcW w:w="1980" w:type="dxa"/>
            <w:noWrap/>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31.9</w:t>
            </w:r>
          </w:p>
        </w:tc>
      </w:tr>
      <w:tr w:rsidR="00724E95" w:rsidRPr="00D12BAF" w:rsidTr="00C41CAB">
        <w:trPr>
          <w:trHeight w:val="411"/>
        </w:trPr>
        <w:tc>
          <w:tcPr>
            <w:tcW w:w="1258" w:type="dxa"/>
            <w:shd w:val="clear" w:color="auto" w:fill="548DD4" w:themeFill="text2" w:themeFillTint="99"/>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موافق تماما</w:t>
            </w:r>
          </w:p>
        </w:tc>
        <w:tc>
          <w:tcPr>
            <w:tcW w:w="1440" w:type="dxa"/>
            <w:noWrap/>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44</w:t>
            </w:r>
          </w:p>
        </w:tc>
        <w:tc>
          <w:tcPr>
            <w:tcW w:w="1980" w:type="dxa"/>
            <w:noWrap/>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63.8</w:t>
            </w:r>
          </w:p>
        </w:tc>
      </w:tr>
      <w:tr w:rsidR="00724E95" w:rsidRPr="00D12BAF" w:rsidTr="00C41CAB">
        <w:trPr>
          <w:trHeight w:val="345"/>
        </w:trPr>
        <w:tc>
          <w:tcPr>
            <w:tcW w:w="1258" w:type="dxa"/>
            <w:shd w:val="clear" w:color="auto" w:fill="548DD4" w:themeFill="text2" w:themeFillTint="99"/>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lastRenderedPageBreak/>
              <w:t>Total</w:t>
            </w:r>
          </w:p>
        </w:tc>
        <w:tc>
          <w:tcPr>
            <w:tcW w:w="1440" w:type="dxa"/>
            <w:noWrap/>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724E95" w:rsidRPr="00D12BAF" w:rsidRDefault="00724E95"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E4781D" w:rsidRPr="00E4781D" w:rsidRDefault="00E4781D" w:rsidP="00E4781D">
      <w:pPr>
        <w:jc w:val="both"/>
        <w:rPr>
          <w:rFonts w:ascii="Simplified Arabic" w:hAnsi="Simplified Arabic" w:cs="Simplified Arabic"/>
          <w:color w:val="0D0D0D" w:themeColor="text1" w:themeTint="F2"/>
          <w:sz w:val="24"/>
          <w:szCs w:val="24"/>
          <w:rtl/>
        </w:rPr>
      </w:pPr>
      <w:r w:rsidRPr="00E4781D">
        <w:rPr>
          <w:rFonts w:ascii="Simplified Arabic" w:hAnsi="Simplified Arabic" w:cs="Simplified Arabic" w:hint="cs"/>
          <w:color w:val="0D0D0D" w:themeColor="text1" w:themeTint="F2"/>
          <w:sz w:val="24"/>
          <w:szCs w:val="24"/>
          <w:rtl/>
          <w:lang w:bidi="ar-DZ"/>
        </w:rPr>
        <w:t xml:space="preserve">يوضح الجدول (4. 15) بأن نسبة موافق تماما 63.8% على </w:t>
      </w:r>
      <w:r w:rsidRPr="00E4781D">
        <w:rPr>
          <w:rFonts w:ascii="Simplified Arabic" w:hAnsi="Simplified Arabic" w:cs="Simplified Arabic"/>
          <w:color w:val="0D0D0D" w:themeColor="text1" w:themeTint="F2"/>
          <w:sz w:val="24"/>
          <w:szCs w:val="24"/>
          <w:rtl/>
        </w:rPr>
        <w:t>إعادة النظر في التشريعات والقوانين واللوائح الحاكمة للعمل الثقافي وتطويره بما يتفق مع التجديدات التي يتطلبها مجتمع المعرفة</w:t>
      </w:r>
      <w:r w:rsidRPr="00E4781D">
        <w:rPr>
          <w:rFonts w:ascii="Simplified Arabic" w:hAnsi="Simplified Arabic" w:cs="Simplified Arabic" w:hint="cs"/>
          <w:color w:val="0D0D0D" w:themeColor="text1" w:themeTint="F2"/>
          <w:sz w:val="24"/>
          <w:szCs w:val="24"/>
          <w:rtl/>
        </w:rPr>
        <w:t xml:space="preserve"> وموافق 31.9% </w:t>
      </w:r>
      <w:r w:rsidRPr="00E4781D">
        <w:rPr>
          <w:rFonts w:ascii="Simplified Arabic" w:hAnsi="Simplified Arabic" w:cs="Simplified Arabic" w:hint="cs"/>
          <w:color w:val="0D0D0D" w:themeColor="text1" w:themeTint="F2"/>
          <w:sz w:val="24"/>
          <w:szCs w:val="24"/>
          <w:rtl/>
          <w:lang w:bidi="ar-DZ"/>
        </w:rPr>
        <w:t xml:space="preserve">ومحايد 4.3% </w:t>
      </w:r>
      <w:r w:rsidRPr="00E4781D">
        <w:rPr>
          <w:rFonts w:ascii="Simplified Arabic" w:hAnsi="Simplified Arabic" w:cs="Simplified Arabic" w:hint="cs"/>
          <w:color w:val="0D0D0D" w:themeColor="text1" w:themeTint="F2"/>
          <w:sz w:val="24"/>
          <w:szCs w:val="24"/>
          <w:rtl/>
        </w:rPr>
        <w:t xml:space="preserve">مما يدل على اتجاه العينة نحو موافق تمام </w:t>
      </w:r>
    </w:p>
    <w:p w:rsidR="006152D4" w:rsidRPr="00E4781D" w:rsidRDefault="006152D4" w:rsidP="00E4781D">
      <w:pPr>
        <w:jc w:val="both"/>
        <w:rPr>
          <w:rFonts w:ascii="Simplified Arabic" w:hAnsi="Simplified Arabic" w:cs="Simplified Arabic"/>
          <w:b/>
          <w:bCs/>
          <w:color w:val="0D0D0D" w:themeColor="text1" w:themeTint="F2"/>
          <w:sz w:val="24"/>
          <w:szCs w:val="24"/>
          <w:rtl/>
        </w:rPr>
      </w:pPr>
    </w:p>
    <w:p w:rsidR="006152D4" w:rsidRDefault="006152D4" w:rsidP="003363A3">
      <w:pPr>
        <w:rPr>
          <w:rFonts w:ascii="Simplified Arabic" w:hAnsi="Simplified Arabic" w:cs="Simplified Arabic"/>
          <w:b/>
          <w:bCs/>
          <w:color w:val="0D0D0D" w:themeColor="text1" w:themeTint="F2"/>
          <w:sz w:val="24"/>
          <w:szCs w:val="24"/>
          <w:lang w:bidi="ar-DZ"/>
        </w:rPr>
      </w:pPr>
    </w:p>
    <w:p w:rsidR="006152D4" w:rsidRDefault="008B373C" w:rsidP="008B373C">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hint="cs"/>
          <w:b/>
          <w:bCs/>
          <w:color w:val="0D0D0D" w:themeColor="text1" w:themeTint="F2"/>
          <w:sz w:val="24"/>
          <w:szCs w:val="24"/>
          <w:rtl/>
          <w:lang w:bidi="ar-DZ"/>
        </w:rPr>
        <w:t xml:space="preserve">                                                   الجدول (4. 16)</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258"/>
        <w:gridCol w:w="1440"/>
        <w:gridCol w:w="1980"/>
      </w:tblGrid>
      <w:tr w:rsidR="00D12BAF" w:rsidRPr="00D12BAF" w:rsidTr="00C41CAB">
        <w:trPr>
          <w:trHeight w:val="345"/>
        </w:trPr>
        <w:tc>
          <w:tcPr>
            <w:tcW w:w="4678" w:type="dxa"/>
            <w:gridSpan w:val="3"/>
            <w:shd w:val="clear" w:color="auto" w:fill="548DD4" w:themeFill="text2" w:themeFillTint="99"/>
            <w:hideMark/>
          </w:tcPr>
          <w:p w:rsidR="00D12BAF" w:rsidRPr="00D12BAF" w:rsidRDefault="00D12BAF"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إصدار التشريعات والقوانين واللوائح التي تسمح بسهولة التحول الرقمي وتلبي متطلبات التكيف معها</w:t>
            </w:r>
          </w:p>
        </w:tc>
      </w:tr>
      <w:tr w:rsidR="00921419" w:rsidRPr="00D12BAF" w:rsidTr="00C41CAB">
        <w:trPr>
          <w:trHeight w:val="466"/>
        </w:trPr>
        <w:tc>
          <w:tcPr>
            <w:tcW w:w="1258" w:type="dxa"/>
            <w:shd w:val="clear" w:color="auto" w:fill="548DD4" w:themeFill="text2" w:themeFillTint="99"/>
          </w:tcPr>
          <w:p w:rsidR="00921419" w:rsidRPr="00D12BAF" w:rsidRDefault="00921419"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440" w:type="dxa"/>
            <w:hideMark/>
          </w:tcPr>
          <w:p w:rsidR="00921419"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980" w:type="dxa"/>
            <w:hideMark/>
          </w:tcPr>
          <w:p w:rsidR="00921419" w:rsidRPr="00D12B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921419" w:rsidRPr="00D12BAF" w:rsidTr="00C41CAB">
        <w:trPr>
          <w:trHeight w:val="345"/>
        </w:trPr>
        <w:tc>
          <w:tcPr>
            <w:tcW w:w="1258" w:type="dxa"/>
            <w:shd w:val="clear" w:color="auto" w:fill="548DD4" w:themeFill="text2" w:themeFillTint="99"/>
            <w:hideMark/>
          </w:tcPr>
          <w:p w:rsidR="00921419" w:rsidRPr="00106163" w:rsidRDefault="00921419" w:rsidP="00FC22C9">
            <w:pPr>
              <w:jc w:val="center"/>
              <w:rPr>
                <w:rFonts w:ascii="Simplified Arabic" w:hAnsi="Simplified Arabic" w:cs="Simplified Arabic"/>
                <w:b/>
                <w:bCs/>
                <w:color w:val="0D0D0D" w:themeColor="text1" w:themeTint="F2"/>
                <w:sz w:val="24"/>
                <w:szCs w:val="24"/>
                <w:lang w:bidi="ar-DZ"/>
              </w:rPr>
            </w:pPr>
            <w:r w:rsidRPr="00106163">
              <w:rPr>
                <w:rFonts w:ascii="Simplified Arabic" w:hAnsi="Simplified Arabic" w:cs="Simplified Arabic"/>
                <w:b/>
                <w:bCs/>
                <w:color w:val="0D0D0D" w:themeColor="text1" w:themeTint="F2"/>
                <w:sz w:val="24"/>
                <w:szCs w:val="24"/>
                <w:rtl/>
              </w:rPr>
              <w:t>محايد</w:t>
            </w:r>
          </w:p>
        </w:tc>
        <w:tc>
          <w:tcPr>
            <w:tcW w:w="1440" w:type="dxa"/>
            <w:noWrap/>
            <w:hideMark/>
          </w:tcPr>
          <w:p w:rsidR="00921419" w:rsidRPr="00D12BAF" w:rsidRDefault="00921419"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w:t>
            </w:r>
          </w:p>
        </w:tc>
        <w:tc>
          <w:tcPr>
            <w:tcW w:w="1980" w:type="dxa"/>
            <w:noWrap/>
            <w:hideMark/>
          </w:tcPr>
          <w:p w:rsidR="00921419" w:rsidRPr="00D12BAF" w:rsidRDefault="00921419"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1.4</w:t>
            </w:r>
          </w:p>
        </w:tc>
      </w:tr>
      <w:tr w:rsidR="00921419" w:rsidRPr="00D12BAF" w:rsidTr="00C41CAB">
        <w:trPr>
          <w:trHeight w:val="345"/>
        </w:trPr>
        <w:tc>
          <w:tcPr>
            <w:tcW w:w="1258" w:type="dxa"/>
            <w:shd w:val="clear" w:color="auto" w:fill="548DD4" w:themeFill="text2" w:themeFillTint="99"/>
            <w:hideMark/>
          </w:tcPr>
          <w:p w:rsidR="00921419" w:rsidRPr="00106163" w:rsidRDefault="00921419" w:rsidP="00FC22C9">
            <w:pPr>
              <w:jc w:val="center"/>
              <w:rPr>
                <w:rFonts w:ascii="Simplified Arabic" w:hAnsi="Simplified Arabic" w:cs="Simplified Arabic"/>
                <w:b/>
                <w:bCs/>
                <w:color w:val="0D0D0D" w:themeColor="text1" w:themeTint="F2"/>
                <w:sz w:val="24"/>
                <w:szCs w:val="24"/>
                <w:lang w:bidi="ar-DZ"/>
              </w:rPr>
            </w:pPr>
            <w:r w:rsidRPr="00106163">
              <w:rPr>
                <w:rFonts w:ascii="Simplified Arabic" w:hAnsi="Simplified Arabic" w:cs="Simplified Arabic"/>
                <w:b/>
                <w:bCs/>
                <w:color w:val="0D0D0D" w:themeColor="text1" w:themeTint="F2"/>
                <w:sz w:val="24"/>
                <w:szCs w:val="24"/>
                <w:rtl/>
              </w:rPr>
              <w:t>موافق</w:t>
            </w:r>
          </w:p>
        </w:tc>
        <w:tc>
          <w:tcPr>
            <w:tcW w:w="1440" w:type="dxa"/>
            <w:noWrap/>
            <w:hideMark/>
          </w:tcPr>
          <w:p w:rsidR="00921419" w:rsidRPr="00D12BAF" w:rsidRDefault="00921419"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24</w:t>
            </w:r>
          </w:p>
        </w:tc>
        <w:tc>
          <w:tcPr>
            <w:tcW w:w="1980" w:type="dxa"/>
            <w:noWrap/>
            <w:hideMark/>
          </w:tcPr>
          <w:p w:rsidR="00921419" w:rsidRPr="00D12BAF" w:rsidRDefault="00921419"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34.8</w:t>
            </w:r>
          </w:p>
        </w:tc>
      </w:tr>
      <w:tr w:rsidR="00921419" w:rsidRPr="00D12BAF" w:rsidTr="00C41CAB">
        <w:trPr>
          <w:trHeight w:val="442"/>
        </w:trPr>
        <w:tc>
          <w:tcPr>
            <w:tcW w:w="1258" w:type="dxa"/>
            <w:shd w:val="clear" w:color="auto" w:fill="548DD4" w:themeFill="text2" w:themeFillTint="99"/>
            <w:hideMark/>
          </w:tcPr>
          <w:p w:rsidR="00921419" w:rsidRPr="00106163" w:rsidRDefault="00921419" w:rsidP="00FC22C9">
            <w:pPr>
              <w:jc w:val="center"/>
              <w:rPr>
                <w:rFonts w:ascii="Simplified Arabic" w:hAnsi="Simplified Arabic" w:cs="Simplified Arabic"/>
                <w:b/>
                <w:bCs/>
                <w:color w:val="0D0D0D" w:themeColor="text1" w:themeTint="F2"/>
                <w:sz w:val="24"/>
                <w:szCs w:val="24"/>
                <w:lang w:bidi="ar-DZ"/>
              </w:rPr>
            </w:pPr>
            <w:r w:rsidRPr="00106163">
              <w:rPr>
                <w:rFonts w:ascii="Simplified Arabic" w:hAnsi="Simplified Arabic" w:cs="Simplified Arabic"/>
                <w:b/>
                <w:bCs/>
                <w:color w:val="0D0D0D" w:themeColor="text1" w:themeTint="F2"/>
                <w:sz w:val="24"/>
                <w:szCs w:val="24"/>
                <w:rtl/>
              </w:rPr>
              <w:t>موافق تماما</w:t>
            </w:r>
          </w:p>
        </w:tc>
        <w:tc>
          <w:tcPr>
            <w:tcW w:w="1440" w:type="dxa"/>
            <w:noWrap/>
            <w:hideMark/>
          </w:tcPr>
          <w:p w:rsidR="00921419" w:rsidRPr="00D12BAF" w:rsidRDefault="00921419"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44</w:t>
            </w:r>
          </w:p>
        </w:tc>
        <w:tc>
          <w:tcPr>
            <w:tcW w:w="1980" w:type="dxa"/>
            <w:noWrap/>
            <w:hideMark/>
          </w:tcPr>
          <w:p w:rsidR="00921419" w:rsidRPr="00D12BAF" w:rsidRDefault="00921419"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63.8</w:t>
            </w:r>
          </w:p>
        </w:tc>
      </w:tr>
      <w:tr w:rsidR="00921419" w:rsidRPr="00D12BAF" w:rsidTr="00C41CAB">
        <w:trPr>
          <w:trHeight w:val="345"/>
        </w:trPr>
        <w:tc>
          <w:tcPr>
            <w:tcW w:w="1258" w:type="dxa"/>
            <w:shd w:val="clear" w:color="auto" w:fill="548DD4" w:themeFill="text2" w:themeFillTint="99"/>
            <w:hideMark/>
          </w:tcPr>
          <w:p w:rsidR="00921419" w:rsidRPr="00106163" w:rsidRDefault="00921419" w:rsidP="00FC22C9">
            <w:pPr>
              <w:jc w:val="center"/>
              <w:rPr>
                <w:rFonts w:ascii="Simplified Arabic" w:hAnsi="Simplified Arabic" w:cs="Simplified Arabic"/>
                <w:b/>
                <w:bCs/>
                <w:color w:val="0D0D0D" w:themeColor="text1" w:themeTint="F2"/>
                <w:sz w:val="24"/>
                <w:szCs w:val="24"/>
                <w:lang w:bidi="ar-DZ"/>
              </w:rPr>
            </w:pPr>
            <w:r w:rsidRPr="00106163">
              <w:rPr>
                <w:rFonts w:ascii="Simplified Arabic" w:hAnsi="Simplified Arabic" w:cs="Simplified Arabic"/>
                <w:b/>
                <w:bCs/>
                <w:color w:val="0D0D0D" w:themeColor="text1" w:themeTint="F2"/>
                <w:sz w:val="24"/>
                <w:szCs w:val="24"/>
                <w:lang w:bidi="ar-DZ"/>
              </w:rPr>
              <w:t>Total</w:t>
            </w:r>
          </w:p>
        </w:tc>
        <w:tc>
          <w:tcPr>
            <w:tcW w:w="1440" w:type="dxa"/>
            <w:noWrap/>
            <w:hideMark/>
          </w:tcPr>
          <w:p w:rsidR="00921419" w:rsidRPr="00D12BAF" w:rsidRDefault="00921419"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980" w:type="dxa"/>
            <w:noWrap/>
            <w:hideMark/>
          </w:tcPr>
          <w:p w:rsidR="00921419" w:rsidRPr="00D12BAF" w:rsidRDefault="00921419" w:rsidP="00FC22C9">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7A2A29" w:rsidRPr="00E4781D" w:rsidRDefault="00006FF3" w:rsidP="007A2A29">
      <w:pPr>
        <w:jc w:val="both"/>
        <w:rPr>
          <w:rFonts w:ascii="Simplified Arabic" w:hAnsi="Simplified Arabic" w:cs="Simplified Arabic"/>
          <w:color w:val="0D0D0D" w:themeColor="text1" w:themeTint="F2"/>
          <w:sz w:val="24"/>
          <w:szCs w:val="24"/>
          <w:rtl/>
        </w:rPr>
      </w:pPr>
      <w:r w:rsidRPr="007A2A29">
        <w:rPr>
          <w:rFonts w:ascii="Simplified Arabic" w:hAnsi="Simplified Arabic" w:cs="Simplified Arabic" w:hint="cs"/>
          <w:color w:val="0D0D0D" w:themeColor="text1" w:themeTint="F2"/>
          <w:sz w:val="24"/>
          <w:szCs w:val="24"/>
          <w:rtl/>
          <w:lang w:bidi="ar-EG"/>
        </w:rPr>
        <w:t xml:space="preserve">يوضح الجدول (4. 16) بأن نسبة موافق تماما 63.8% على </w:t>
      </w:r>
      <w:r w:rsidRPr="007A2A29">
        <w:rPr>
          <w:rFonts w:ascii="Simplified Arabic" w:hAnsi="Simplified Arabic" w:cs="Simplified Arabic"/>
          <w:color w:val="0D0D0D" w:themeColor="text1" w:themeTint="F2"/>
          <w:sz w:val="24"/>
          <w:szCs w:val="24"/>
          <w:rtl/>
        </w:rPr>
        <w:t>إصدار التشريعات والقوانين واللوائح التي تسمح بسهولة التحول الرقمي وتلبي متطلبات التكيف معها</w:t>
      </w:r>
      <w:r w:rsidR="00F124D6">
        <w:rPr>
          <w:rFonts w:ascii="Simplified Arabic" w:hAnsi="Simplified Arabic" w:cs="Simplified Arabic"/>
          <w:color w:val="0D0D0D" w:themeColor="text1" w:themeTint="F2"/>
          <w:sz w:val="24"/>
          <w:szCs w:val="24"/>
        </w:rPr>
        <w:t xml:space="preserve"> </w:t>
      </w:r>
      <w:r w:rsidR="007A2A29" w:rsidRPr="00E4781D">
        <w:rPr>
          <w:rFonts w:ascii="Simplified Arabic" w:hAnsi="Simplified Arabic" w:cs="Simplified Arabic" w:hint="cs"/>
          <w:color w:val="0D0D0D" w:themeColor="text1" w:themeTint="F2"/>
          <w:sz w:val="24"/>
          <w:szCs w:val="24"/>
          <w:rtl/>
        </w:rPr>
        <w:t xml:space="preserve">مما يدل على اتجاه العينة نحو موافق تمام </w:t>
      </w:r>
    </w:p>
    <w:p w:rsidR="00D12BAF" w:rsidRPr="007A2A29" w:rsidRDefault="00D12BAF" w:rsidP="00006FF3">
      <w:pPr>
        <w:rPr>
          <w:rFonts w:ascii="Simplified Arabic" w:hAnsi="Simplified Arabic" w:cs="Simplified Arabic"/>
          <w:color w:val="0D0D0D" w:themeColor="text1" w:themeTint="F2"/>
          <w:sz w:val="24"/>
          <w:szCs w:val="24"/>
        </w:rPr>
      </w:pPr>
    </w:p>
    <w:p w:rsidR="006538EA" w:rsidRDefault="006538EA" w:rsidP="008B373C">
      <w:pPr>
        <w:rPr>
          <w:rFonts w:ascii="Simplified Arabic" w:hAnsi="Simplified Arabic" w:cs="Simplified Arabic"/>
          <w:b/>
          <w:bCs/>
          <w:color w:val="0D0D0D" w:themeColor="text1" w:themeTint="F2"/>
          <w:sz w:val="24"/>
          <w:szCs w:val="24"/>
          <w:rtl/>
          <w:lang w:bidi="ar-DZ"/>
        </w:rPr>
      </w:pPr>
    </w:p>
    <w:p w:rsidR="008B373C" w:rsidRPr="007A7401" w:rsidRDefault="007A7401" w:rsidP="007A7401">
      <w:pPr>
        <w:pStyle w:val="Normal1"/>
        <w:pBdr>
          <w:top w:val="nil"/>
          <w:left w:val="nil"/>
          <w:bottom w:val="nil"/>
          <w:right w:val="nil"/>
          <w:between w:val="nil"/>
        </w:pBdr>
        <w:spacing w:after="0" w:line="360" w:lineRule="auto"/>
        <w:ind w:left="360"/>
        <w:jc w:val="both"/>
        <w:rPr>
          <w:rFonts w:ascii="Simplified Arabic" w:eastAsia="Simplified Arabic" w:hAnsi="Simplified Arabic" w:cs="Simplified Arabic"/>
          <w:b/>
          <w:bCs/>
          <w:sz w:val="28"/>
          <w:szCs w:val="28"/>
          <w:rtl/>
        </w:rPr>
      </w:pPr>
      <w:r w:rsidRPr="007A7401">
        <w:rPr>
          <w:rFonts w:ascii="Simplified Arabic" w:hAnsi="Simplified Arabic" w:cs="Simplified Arabic"/>
          <w:b/>
          <w:bCs/>
          <w:color w:val="0D0D0D" w:themeColor="text1" w:themeTint="F2"/>
          <w:sz w:val="28"/>
          <w:szCs w:val="28"/>
          <w:rtl/>
          <w:lang w:bidi="ar-DZ"/>
        </w:rPr>
        <w:t xml:space="preserve">القسم </w:t>
      </w:r>
      <w:r>
        <w:rPr>
          <w:rFonts w:ascii="Simplified Arabic" w:hAnsi="Simplified Arabic" w:cs="Simplified Arabic" w:hint="cs"/>
          <w:b/>
          <w:bCs/>
          <w:color w:val="0D0D0D" w:themeColor="text1" w:themeTint="F2"/>
          <w:sz w:val="28"/>
          <w:szCs w:val="28"/>
          <w:rtl/>
          <w:lang w:bidi="ar-DZ"/>
        </w:rPr>
        <w:t>الرابع</w:t>
      </w:r>
      <w:r w:rsidRPr="007A7401">
        <w:rPr>
          <w:rFonts w:ascii="Simplified Arabic" w:eastAsia="Simplified Arabic" w:hAnsi="Simplified Arabic" w:cs="Simplified Arabic"/>
          <w:b/>
          <w:bCs/>
          <w:sz w:val="28"/>
          <w:szCs w:val="28"/>
          <w:rtl/>
        </w:rPr>
        <w:t xml:space="preserve"> واقع تأهيل ا</w:t>
      </w:r>
      <w:r>
        <w:rPr>
          <w:rFonts w:ascii="Simplified Arabic" w:eastAsia="Simplified Arabic" w:hAnsi="Simplified Arabic" w:cs="Simplified Arabic"/>
          <w:b/>
          <w:bCs/>
          <w:sz w:val="28"/>
          <w:szCs w:val="28"/>
          <w:rtl/>
        </w:rPr>
        <w:t xml:space="preserve">لعاملين بوزارة الثقافة المصرية </w:t>
      </w:r>
    </w:p>
    <w:p w:rsidR="008B373C" w:rsidRPr="00B30A06" w:rsidRDefault="008B373C" w:rsidP="00100B11">
      <w:pPr>
        <w:jc w:val="center"/>
        <w:rPr>
          <w:rFonts w:ascii="Simplified Arabic" w:hAnsi="Simplified Arabic" w:cs="Simplified Arabic"/>
          <w:b/>
          <w:bCs/>
          <w:color w:val="0D0D0D" w:themeColor="text1" w:themeTint="F2"/>
          <w:sz w:val="24"/>
          <w:szCs w:val="24"/>
          <w:lang w:bidi="ar-DZ"/>
        </w:rPr>
      </w:pPr>
      <w:r w:rsidRPr="00B30A06">
        <w:rPr>
          <w:rFonts w:ascii="Simplified Arabic" w:hAnsi="Simplified Arabic" w:cs="Simplified Arabic" w:hint="cs"/>
          <w:b/>
          <w:bCs/>
          <w:color w:val="0D0D0D" w:themeColor="text1" w:themeTint="F2"/>
          <w:sz w:val="24"/>
          <w:szCs w:val="24"/>
          <w:rtl/>
          <w:lang w:bidi="ar-DZ"/>
        </w:rPr>
        <w:t xml:space="preserve">    </w:t>
      </w:r>
      <w:r w:rsidR="00B2377C">
        <w:rPr>
          <w:rFonts w:ascii="Simplified Arabic" w:hAnsi="Simplified Arabic" w:cs="Simplified Arabic" w:hint="cs"/>
          <w:b/>
          <w:bCs/>
          <w:color w:val="0D0D0D" w:themeColor="text1" w:themeTint="F2"/>
          <w:sz w:val="24"/>
          <w:szCs w:val="24"/>
          <w:rtl/>
          <w:lang w:bidi="ar-DZ"/>
        </w:rPr>
        <w:t xml:space="preserve">                                            </w:t>
      </w:r>
      <w:r w:rsidRPr="00B30A06">
        <w:rPr>
          <w:rFonts w:ascii="Simplified Arabic" w:hAnsi="Simplified Arabic" w:cs="Simplified Arabic" w:hint="cs"/>
          <w:b/>
          <w:bCs/>
          <w:color w:val="0D0D0D" w:themeColor="text1" w:themeTint="F2"/>
          <w:sz w:val="24"/>
          <w:szCs w:val="24"/>
          <w:rtl/>
          <w:lang w:bidi="ar-DZ"/>
        </w:rPr>
        <w:t xml:space="preserve"> الجدول (</w:t>
      </w:r>
      <w:r w:rsidR="00100B11" w:rsidRPr="00B30A06">
        <w:rPr>
          <w:rFonts w:ascii="Simplified Arabic" w:hAnsi="Simplified Arabic" w:cs="Simplified Arabic" w:hint="cs"/>
          <w:b/>
          <w:bCs/>
          <w:color w:val="0D0D0D" w:themeColor="text1" w:themeTint="F2"/>
          <w:sz w:val="24"/>
          <w:szCs w:val="24"/>
          <w:rtl/>
          <w:lang w:bidi="ar-DZ"/>
        </w:rPr>
        <w:t>5</w:t>
      </w:r>
      <w:r w:rsidRPr="00B30A06">
        <w:rPr>
          <w:rFonts w:ascii="Simplified Arabic" w:hAnsi="Simplified Arabic" w:cs="Simplified Arabic" w:hint="cs"/>
          <w:b/>
          <w:bCs/>
          <w:color w:val="0D0D0D" w:themeColor="text1" w:themeTint="F2"/>
          <w:sz w:val="24"/>
          <w:szCs w:val="24"/>
          <w:rtl/>
          <w:lang w:bidi="ar-DZ"/>
        </w:rPr>
        <w:t xml:space="preserve">. </w:t>
      </w:r>
      <w:r w:rsidR="00100B11" w:rsidRPr="00B30A06">
        <w:rPr>
          <w:rFonts w:ascii="Simplified Arabic" w:hAnsi="Simplified Arabic" w:cs="Simplified Arabic" w:hint="cs"/>
          <w:b/>
          <w:bCs/>
          <w:color w:val="0D0D0D" w:themeColor="text1" w:themeTint="F2"/>
          <w:sz w:val="24"/>
          <w:szCs w:val="24"/>
          <w:rtl/>
          <w:lang w:bidi="ar-DZ"/>
        </w:rPr>
        <w:t>1</w:t>
      </w:r>
      <w:r w:rsidRPr="00B30A06">
        <w:rPr>
          <w:rFonts w:ascii="Simplified Arabic" w:hAnsi="Simplified Arabic" w:cs="Simplified Arabic" w:hint="cs"/>
          <w:b/>
          <w:bCs/>
          <w:color w:val="0D0D0D" w:themeColor="text1" w:themeTint="F2"/>
          <w:sz w:val="24"/>
          <w:szCs w:val="24"/>
          <w:rtl/>
          <w:lang w:bidi="ar-DZ"/>
        </w:rPr>
        <w:t>)</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559"/>
        <w:gridCol w:w="1276"/>
        <w:gridCol w:w="1843"/>
      </w:tblGrid>
      <w:tr w:rsidR="00D12BAF" w:rsidRPr="00D12BAF" w:rsidTr="00C41CAB">
        <w:trPr>
          <w:trHeight w:val="915"/>
        </w:trPr>
        <w:tc>
          <w:tcPr>
            <w:tcW w:w="4678" w:type="dxa"/>
            <w:gridSpan w:val="3"/>
            <w:shd w:val="clear" w:color="auto" w:fill="548DD4" w:themeFill="text2" w:themeFillTint="99"/>
            <w:hideMark/>
          </w:tcPr>
          <w:p w:rsidR="00D12BAF" w:rsidRPr="00D12BAF" w:rsidRDefault="00D12BAF"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rPr>
              <w:t>هل  تقوم الوزارة بتوعية الموظف الجديد بالأنظمة والقوانين والتعليمات المعتمدة بالمؤسسة الثقافية عند التعيين والتوعية للموظفين بتلك الأنظمة والتعليمات في حال تعديلها وتطويره</w:t>
            </w:r>
          </w:p>
        </w:tc>
      </w:tr>
      <w:tr w:rsidR="00D6670C" w:rsidRPr="00D12BAF" w:rsidTr="00C41CAB">
        <w:trPr>
          <w:trHeight w:val="360"/>
        </w:trPr>
        <w:tc>
          <w:tcPr>
            <w:tcW w:w="1559" w:type="dxa"/>
            <w:shd w:val="clear" w:color="auto" w:fill="548DD4" w:themeFill="text2" w:themeFillTint="99"/>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 </w:t>
            </w:r>
          </w:p>
        </w:tc>
        <w:tc>
          <w:tcPr>
            <w:tcW w:w="1276" w:type="dxa"/>
            <w:hideMark/>
          </w:tcPr>
          <w:p w:rsidR="00D6670C" w:rsidRPr="00D12BAF" w:rsidRDefault="00B5550C" w:rsidP="00341D40">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843" w:type="dxa"/>
            <w:hideMark/>
          </w:tcPr>
          <w:p w:rsidR="00D6670C" w:rsidRPr="00D12BAF" w:rsidRDefault="00B5550C" w:rsidP="00341D40">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D6670C" w:rsidRPr="00D12BAF" w:rsidTr="00C41CAB">
        <w:trPr>
          <w:trHeight w:val="379"/>
        </w:trPr>
        <w:tc>
          <w:tcPr>
            <w:tcW w:w="1559" w:type="dxa"/>
            <w:shd w:val="clear" w:color="auto" w:fill="548DD4" w:themeFill="text2" w:themeFillTint="99"/>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غير موافق بشدة</w:t>
            </w:r>
          </w:p>
        </w:tc>
        <w:tc>
          <w:tcPr>
            <w:tcW w:w="1276"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w:t>
            </w:r>
          </w:p>
        </w:tc>
        <w:tc>
          <w:tcPr>
            <w:tcW w:w="1843"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8.7</w:t>
            </w:r>
          </w:p>
        </w:tc>
      </w:tr>
      <w:tr w:rsidR="00D6670C" w:rsidRPr="00D12BAF" w:rsidTr="00C41CAB">
        <w:trPr>
          <w:trHeight w:val="451"/>
        </w:trPr>
        <w:tc>
          <w:tcPr>
            <w:tcW w:w="1559" w:type="dxa"/>
            <w:shd w:val="clear" w:color="auto" w:fill="548DD4" w:themeFill="text2" w:themeFillTint="99"/>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غير موافق</w:t>
            </w:r>
          </w:p>
        </w:tc>
        <w:tc>
          <w:tcPr>
            <w:tcW w:w="1276"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15</w:t>
            </w:r>
          </w:p>
        </w:tc>
        <w:tc>
          <w:tcPr>
            <w:tcW w:w="1843"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21.7</w:t>
            </w:r>
          </w:p>
        </w:tc>
      </w:tr>
      <w:tr w:rsidR="00D6670C" w:rsidRPr="00D12BAF" w:rsidTr="00C41CAB">
        <w:trPr>
          <w:trHeight w:val="345"/>
        </w:trPr>
        <w:tc>
          <w:tcPr>
            <w:tcW w:w="1559" w:type="dxa"/>
            <w:shd w:val="clear" w:color="auto" w:fill="548DD4" w:themeFill="text2" w:themeFillTint="99"/>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محايد</w:t>
            </w:r>
          </w:p>
        </w:tc>
        <w:tc>
          <w:tcPr>
            <w:tcW w:w="1276"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19</w:t>
            </w:r>
          </w:p>
        </w:tc>
        <w:tc>
          <w:tcPr>
            <w:tcW w:w="1843"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27.5</w:t>
            </w:r>
          </w:p>
        </w:tc>
      </w:tr>
      <w:tr w:rsidR="00D6670C" w:rsidRPr="00D12BAF" w:rsidTr="00C41CAB">
        <w:trPr>
          <w:trHeight w:val="345"/>
        </w:trPr>
        <w:tc>
          <w:tcPr>
            <w:tcW w:w="1559" w:type="dxa"/>
            <w:shd w:val="clear" w:color="auto" w:fill="548DD4" w:themeFill="text2" w:themeFillTint="99"/>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موافق</w:t>
            </w:r>
          </w:p>
        </w:tc>
        <w:tc>
          <w:tcPr>
            <w:tcW w:w="1276"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17</w:t>
            </w:r>
          </w:p>
        </w:tc>
        <w:tc>
          <w:tcPr>
            <w:tcW w:w="1843"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24.6</w:t>
            </w:r>
          </w:p>
        </w:tc>
      </w:tr>
      <w:tr w:rsidR="00D6670C" w:rsidRPr="00D12BAF" w:rsidTr="00C41CAB">
        <w:trPr>
          <w:trHeight w:val="413"/>
        </w:trPr>
        <w:tc>
          <w:tcPr>
            <w:tcW w:w="1559" w:type="dxa"/>
            <w:shd w:val="clear" w:color="auto" w:fill="548DD4" w:themeFill="text2" w:themeFillTint="99"/>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rtl/>
                <w:lang w:bidi="ar-DZ"/>
              </w:rPr>
              <w:t>موافق تماما</w:t>
            </w:r>
          </w:p>
        </w:tc>
        <w:tc>
          <w:tcPr>
            <w:tcW w:w="1276"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12</w:t>
            </w:r>
          </w:p>
        </w:tc>
        <w:tc>
          <w:tcPr>
            <w:tcW w:w="1843"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17.4</w:t>
            </w:r>
          </w:p>
        </w:tc>
      </w:tr>
      <w:tr w:rsidR="00D6670C" w:rsidRPr="00D12BAF" w:rsidTr="00C41CAB">
        <w:trPr>
          <w:trHeight w:val="264"/>
        </w:trPr>
        <w:tc>
          <w:tcPr>
            <w:tcW w:w="1559" w:type="dxa"/>
            <w:shd w:val="clear" w:color="auto" w:fill="548DD4" w:themeFill="text2" w:themeFillTint="99"/>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Total</w:t>
            </w:r>
          </w:p>
        </w:tc>
        <w:tc>
          <w:tcPr>
            <w:tcW w:w="1276" w:type="dxa"/>
            <w:noWrap/>
            <w:hideMark/>
          </w:tcPr>
          <w:p w:rsidR="00D6670C"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69</w:t>
            </w:r>
          </w:p>
        </w:tc>
        <w:tc>
          <w:tcPr>
            <w:tcW w:w="1843" w:type="dxa"/>
            <w:noWrap/>
            <w:hideMark/>
          </w:tcPr>
          <w:p w:rsidR="006538EA" w:rsidRPr="00D12BAF" w:rsidRDefault="00D6670C" w:rsidP="00341D40">
            <w:pPr>
              <w:jc w:val="center"/>
              <w:rPr>
                <w:rFonts w:ascii="Simplified Arabic" w:hAnsi="Simplified Arabic" w:cs="Simplified Arabic"/>
                <w:b/>
                <w:bCs/>
                <w:color w:val="0D0D0D" w:themeColor="text1" w:themeTint="F2"/>
                <w:sz w:val="24"/>
                <w:szCs w:val="24"/>
                <w:lang w:bidi="ar-DZ"/>
              </w:rPr>
            </w:pPr>
            <w:r w:rsidRPr="00D12BAF">
              <w:rPr>
                <w:rFonts w:ascii="Simplified Arabic" w:hAnsi="Simplified Arabic" w:cs="Simplified Arabic"/>
                <w:b/>
                <w:bCs/>
                <w:color w:val="0D0D0D" w:themeColor="text1" w:themeTint="F2"/>
                <w:sz w:val="24"/>
                <w:szCs w:val="24"/>
                <w:lang w:bidi="ar-DZ"/>
              </w:rPr>
              <w:t>100.0</w:t>
            </w:r>
          </w:p>
        </w:tc>
      </w:tr>
    </w:tbl>
    <w:p w:rsidR="007A2A29" w:rsidRPr="007A2A29" w:rsidRDefault="007A2A29" w:rsidP="00134E10">
      <w:pPr>
        <w:jc w:val="both"/>
        <w:rPr>
          <w:rFonts w:ascii="Simplified Arabic" w:hAnsi="Simplified Arabic" w:cs="Simplified Arabic"/>
          <w:color w:val="0D0D0D" w:themeColor="text1" w:themeTint="F2"/>
          <w:sz w:val="24"/>
          <w:szCs w:val="24"/>
          <w:rtl/>
        </w:rPr>
      </w:pPr>
      <w:r w:rsidRPr="007A2A29">
        <w:rPr>
          <w:rFonts w:ascii="Simplified Arabic" w:hAnsi="Simplified Arabic" w:cs="Simplified Arabic" w:hint="cs"/>
          <w:color w:val="0D0D0D" w:themeColor="text1" w:themeTint="F2"/>
          <w:sz w:val="24"/>
          <w:szCs w:val="24"/>
          <w:rtl/>
          <w:lang w:bidi="ar-EG"/>
        </w:rPr>
        <w:t>يوضح الجدول (5. 1) بأن نسبة محايد</w:t>
      </w:r>
      <w:r w:rsidR="005C7BDC">
        <w:rPr>
          <w:rFonts w:ascii="Simplified Arabic" w:hAnsi="Simplified Arabic" w:cs="Simplified Arabic" w:hint="cs"/>
          <w:color w:val="0D0D0D" w:themeColor="text1" w:themeTint="F2"/>
          <w:sz w:val="24"/>
          <w:szCs w:val="24"/>
          <w:rtl/>
          <w:lang w:bidi="ar-EG"/>
        </w:rPr>
        <w:t>27.5%</w:t>
      </w:r>
      <w:r w:rsidRPr="007A2A29">
        <w:rPr>
          <w:rFonts w:ascii="Simplified Arabic" w:hAnsi="Simplified Arabic" w:cs="Simplified Arabic" w:hint="cs"/>
          <w:color w:val="0D0D0D" w:themeColor="text1" w:themeTint="F2"/>
          <w:sz w:val="24"/>
          <w:szCs w:val="24"/>
          <w:rtl/>
          <w:lang w:bidi="ar-EG"/>
        </w:rPr>
        <w:t xml:space="preserve"> على </w:t>
      </w:r>
      <w:r w:rsidRPr="007A2A29">
        <w:rPr>
          <w:rFonts w:ascii="Simplified Arabic" w:hAnsi="Simplified Arabic" w:cs="Simplified Arabic"/>
          <w:color w:val="0D0D0D" w:themeColor="text1" w:themeTint="F2"/>
          <w:sz w:val="24"/>
          <w:szCs w:val="24"/>
          <w:rtl/>
        </w:rPr>
        <w:t>هل</w:t>
      </w:r>
      <w:r w:rsidR="00AA618E">
        <w:rPr>
          <w:rFonts w:ascii="Simplified Arabic" w:hAnsi="Simplified Arabic" w:cs="Simplified Arabic"/>
          <w:color w:val="0D0D0D" w:themeColor="text1" w:themeTint="F2"/>
          <w:sz w:val="24"/>
          <w:szCs w:val="24"/>
        </w:rPr>
        <w:t xml:space="preserve"> </w:t>
      </w:r>
      <w:r w:rsidRPr="007A2A29">
        <w:rPr>
          <w:rFonts w:ascii="Simplified Arabic" w:hAnsi="Simplified Arabic" w:cs="Simplified Arabic"/>
          <w:color w:val="0D0D0D" w:themeColor="text1" w:themeTint="F2"/>
          <w:sz w:val="24"/>
          <w:szCs w:val="24"/>
          <w:rtl/>
        </w:rPr>
        <w:t>تقوم الوزارة بتوعية الموظف الجديد بالأنظمة والقوانين والتعليمات المعتمدة بالمؤسسة الثقافية عند التعيين والتوعية للموظفين بتلك الأنظمة والتعليمات في حال تعديلها وتطويره</w:t>
      </w:r>
      <w:r w:rsidR="00AA618E">
        <w:rPr>
          <w:rFonts w:ascii="Simplified Arabic" w:hAnsi="Simplified Arabic" w:cs="Simplified Arabic"/>
          <w:color w:val="0D0D0D" w:themeColor="text1" w:themeTint="F2"/>
          <w:sz w:val="24"/>
          <w:szCs w:val="24"/>
        </w:rPr>
        <w:t xml:space="preserve"> </w:t>
      </w:r>
      <w:r w:rsidRPr="007A2A29">
        <w:rPr>
          <w:rFonts w:ascii="Simplified Arabic" w:hAnsi="Simplified Arabic" w:cs="Simplified Arabic" w:hint="cs"/>
          <w:color w:val="0D0D0D" w:themeColor="text1" w:themeTint="F2"/>
          <w:sz w:val="24"/>
          <w:szCs w:val="24"/>
          <w:rtl/>
        </w:rPr>
        <w:t xml:space="preserve">مما يدل على اتجاه العينة نحو </w:t>
      </w:r>
      <w:r w:rsidR="005C7BDC">
        <w:rPr>
          <w:rFonts w:ascii="Simplified Arabic" w:hAnsi="Simplified Arabic" w:cs="Simplified Arabic" w:hint="cs"/>
          <w:color w:val="0D0D0D" w:themeColor="text1" w:themeTint="F2"/>
          <w:sz w:val="24"/>
          <w:szCs w:val="24"/>
          <w:rtl/>
        </w:rPr>
        <w:t xml:space="preserve">محايد </w:t>
      </w:r>
      <w:r w:rsidR="00134E10">
        <w:rPr>
          <w:rFonts w:ascii="Simplified Arabic" w:hAnsi="Simplified Arabic" w:cs="Simplified Arabic" w:hint="cs"/>
          <w:color w:val="0D0D0D" w:themeColor="text1" w:themeTint="F2"/>
          <w:sz w:val="24"/>
          <w:szCs w:val="24"/>
          <w:rtl/>
        </w:rPr>
        <w:t xml:space="preserve">مما يترتب عليه عدم تأهيل الموظفين الجديد على مهامهم بصورة جيدة </w:t>
      </w:r>
    </w:p>
    <w:p w:rsidR="00D12BAF" w:rsidRDefault="00D12BAF" w:rsidP="007A2A29">
      <w:pPr>
        <w:jc w:val="center"/>
        <w:rPr>
          <w:rFonts w:ascii="Simplified Arabic" w:hAnsi="Simplified Arabic" w:cs="Simplified Arabic"/>
          <w:b/>
          <w:bCs/>
          <w:color w:val="0D0D0D" w:themeColor="text1" w:themeTint="F2"/>
          <w:sz w:val="24"/>
          <w:szCs w:val="24"/>
          <w:rtl/>
        </w:rPr>
      </w:pPr>
    </w:p>
    <w:p w:rsidR="005C65D0" w:rsidRDefault="005C65D0" w:rsidP="005C65D0">
      <w:pPr>
        <w:rPr>
          <w:rFonts w:ascii="Simplified Arabic" w:hAnsi="Simplified Arabic" w:cs="Simplified Arabic"/>
          <w:b/>
          <w:bCs/>
          <w:color w:val="0D0D0D" w:themeColor="text1" w:themeTint="F2"/>
          <w:sz w:val="24"/>
          <w:szCs w:val="24"/>
          <w:rtl/>
          <w:lang w:bidi="ar-DZ"/>
        </w:rPr>
      </w:pPr>
    </w:p>
    <w:p w:rsidR="00BA13F2" w:rsidRDefault="00BA13F2" w:rsidP="008B404B">
      <w:pPr>
        <w:jc w:val="center"/>
        <w:rPr>
          <w:rFonts w:ascii="Simplified Arabic" w:hAnsi="Simplified Arabic" w:cs="Simplified Arabic"/>
          <w:b/>
          <w:bCs/>
          <w:color w:val="0D0D0D" w:themeColor="text1" w:themeTint="F2"/>
          <w:sz w:val="24"/>
          <w:szCs w:val="24"/>
          <w:rtl/>
          <w:lang w:bidi="ar-DZ"/>
        </w:rPr>
      </w:pPr>
    </w:p>
    <w:p w:rsidR="00BA13F2" w:rsidRDefault="00BA13F2" w:rsidP="008B404B">
      <w:pPr>
        <w:jc w:val="center"/>
        <w:rPr>
          <w:rFonts w:ascii="Simplified Arabic" w:hAnsi="Simplified Arabic" w:cs="Simplified Arabic"/>
          <w:b/>
          <w:bCs/>
          <w:color w:val="0D0D0D" w:themeColor="text1" w:themeTint="F2"/>
          <w:sz w:val="24"/>
          <w:szCs w:val="24"/>
          <w:rtl/>
          <w:lang w:bidi="ar-DZ"/>
        </w:rPr>
      </w:pPr>
    </w:p>
    <w:p w:rsidR="00D464B6" w:rsidRDefault="00957BBC" w:rsidP="008B404B">
      <w:pPr>
        <w:jc w:val="center"/>
        <w:rPr>
          <w:rFonts w:ascii="Simplified Arabic" w:hAnsi="Simplified Arabic" w:cs="Simplified Arabic"/>
          <w:b/>
          <w:bCs/>
          <w:color w:val="0D0D0D" w:themeColor="text1" w:themeTint="F2"/>
          <w:sz w:val="24"/>
          <w:szCs w:val="24"/>
          <w:lang w:bidi="ar-DZ"/>
        </w:rPr>
      </w:pPr>
      <w:r w:rsidRPr="00B30A06">
        <w:rPr>
          <w:rFonts w:ascii="Simplified Arabic" w:hAnsi="Simplified Arabic" w:cs="Simplified Arabic" w:hint="cs"/>
          <w:b/>
          <w:bCs/>
          <w:color w:val="0D0D0D" w:themeColor="text1" w:themeTint="F2"/>
          <w:sz w:val="24"/>
          <w:szCs w:val="24"/>
          <w:rtl/>
          <w:lang w:bidi="ar-DZ"/>
        </w:rPr>
        <w:t xml:space="preserve">                                             الجدول (5. </w:t>
      </w:r>
      <w:r w:rsidR="008B404B">
        <w:rPr>
          <w:rFonts w:ascii="Simplified Arabic" w:hAnsi="Simplified Arabic" w:cs="Simplified Arabic" w:hint="cs"/>
          <w:b/>
          <w:bCs/>
          <w:color w:val="0D0D0D" w:themeColor="text1" w:themeTint="F2"/>
          <w:sz w:val="24"/>
          <w:szCs w:val="24"/>
          <w:rtl/>
          <w:lang w:bidi="ar-DZ"/>
        </w:rPr>
        <w:t>2</w:t>
      </w:r>
      <w:r w:rsidRPr="00B30A06">
        <w:rPr>
          <w:rFonts w:ascii="Simplified Arabic" w:hAnsi="Simplified Arabic" w:cs="Simplified Arabic" w:hint="cs"/>
          <w:b/>
          <w:bCs/>
          <w:color w:val="0D0D0D" w:themeColor="text1" w:themeTint="F2"/>
          <w:sz w:val="24"/>
          <w:szCs w:val="24"/>
          <w:rtl/>
          <w:lang w:bidi="ar-DZ"/>
        </w:rPr>
        <w:t>)</w:t>
      </w:r>
    </w:p>
    <w:tbl>
      <w:tblPr>
        <w:tblStyle w:val="TableGrid"/>
        <w:tblpPr w:leftFromText="180" w:rightFromText="180" w:vertAnchor="text" w:tblpY="1"/>
        <w:tblOverlap w:val="never"/>
        <w:bidiVisual/>
        <w:tblW w:w="0" w:type="auto"/>
        <w:tblLook w:val="04A0" w:firstRow="1" w:lastRow="0" w:firstColumn="1" w:lastColumn="0" w:noHBand="0" w:noVBand="1"/>
      </w:tblPr>
      <w:tblGrid>
        <w:gridCol w:w="1843"/>
        <w:gridCol w:w="1275"/>
        <w:gridCol w:w="1560"/>
      </w:tblGrid>
      <w:tr w:rsidR="000C3CAF" w:rsidRPr="000C3CAF" w:rsidTr="00C41CAB">
        <w:trPr>
          <w:trHeight w:val="1065"/>
        </w:trPr>
        <w:tc>
          <w:tcPr>
            <w:tcW w:w="4678" w:type="dxa"/>
            <w:gridSpan w:val="3"/>
            <w:shd w:val="clear" w:color="auto" w:fill="548DD4" w:themeFill="text2" w:themeFillTint="99"/>
            <w:hideMark/>
          </w:tcPr>
          <w:p w:rsidR="000C3CAF" w:rsidRPr="000C3CAF" w:rsidRDefault="000C3CA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lastRenderedPageBreak/>
              <w:t>هل تقوم المؤسسة الثقافية بتطبيق آليات لتحديد الاحتياجات التدريبية والتطويرية للموظفين ووضع وتطبيق خطط تدريبية بناء على هذه الاحتياجات</w:t>
            </w:r>
          </w:p>
        </w:tc>
      </w:tr>
      <w:tr w:rsidR="00134A87" w:rsidRPr="000C3CAF" w:rsidTr="00C41CAB">
        <w:trPr>
          <w:trHeight w:val="209"/>
        </w:trPr>
        <w:tc>
          <w:tcPr>
            <w:tcW w:w="1843" w:type="dxa"/>
            <w:shd w:val="clear" w:color="auto" w:fill="548DD4" w:themeFill="text2" w:themeFillTint="99"/>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 </w:t>
            </w:r>
          </w:p>
        </w:tc>
        <w:tc>
          <w:tcPr>
            <w:tcW w:w="1275" w:type="dxa"/>
            <w:hideMark/>
          </w:tcPr>
          <w:p w:rsidR="0088380F" w:rsidRPr="000C3CAF" w:rsidRDefault="00B5550C" w:rsidP="005C65D0">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560" w:type="dxa"/>
            <w:hideMark/>
          </w:tcPr>
          <w:p w:rsidR="0088380F" w:rsidRPr="000C3CAF" w:rsidRDefault="00B5550C" w:rsidP="005C65D0">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134A87" w:rsidRPr="000C3CAF" w:rsidTr="00C41CAB">
        <w:trPr>
          <w:trHeight w:val="406"/>
        </w:trPr>
        <w:tc>
          <w:tcPr>
            <w:tcW w:w="1843" w:type="dxa"/>
            <w:shd w:val="clear" w:color="auto" w:fill="548DD4" w:themeFill="text2" w:themeFillTint="99"/>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 بشدة</w:t>
            </w:r>
          </w:p>
        </w:tc>
        <w:tc>
          <w:tcPr>
            <w:tcW w:w="1275"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4</w:t>
            </w:r>
          </w:p>
        </w:tc>
        <w:tc>
          <w:tcPr>
            <w:tcW w:w="1560"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5.8</w:t>
            </w:r>
          </w:p>
        </w:tc>
      </w:tr>
      <w:tr w:rsidR="00134A87" w:rsidRPr="000C3CAF" w:rsidTr="00C41CAB">
        <w:trPr>
          <w:trHeight w:val="235"/>
        </w:trPr>
        <w:tc>
          <w:tcPr>
            <w:tcW w:w="1843" w:type="dxa"/>
            <w:shd w:val="clear" w:color="auto" w:fill="548DD4" w:themeFill="text2" w:themeFillTint="99"/>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w:t>
            </w:r>
          </w:p>
        </w:tc>
        <w:tc>
          <w:tcPr>
            <w:tcW w:w="1275"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10</w:t>
            </w:r>
          </w:p>
        </w:tc>
        <w:tc>
          <w:tcPr>
            <w:tcW w:w="1560"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14.5</w:t>
            </w:r>
          </w:p>
        </w:tc>
      </w:tr>
      <w:tr w:rsidR="00134A87" w:rsidRPr="000C3CAF" w:rsidTr="00C41CAB">
        <w:trPr>
          <w:trHeight w:val="345"/>
        </w:trPr>
        <w:tc>
          <w:tcPr>
            <w:tcW w:w="1843" w:type="dxa"/>
            <w:shd w:val="clear" w:color="auto" w:fill="548DD4" w:themeFill="text2" w:themeFillTint="99"/>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محايد</w:t>
            </w:r>
          </w:p>
        </w:tc>
        <w:tc>
          <w:tcPr>
            <w:tcW w:w="1275"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rtl/>
                <w:lang w:bidi="ar-EG"/>
              </w:rPr>
            </w:pPr>
            <w:r w:rsidRPr="000C3CAF">
              <w:rPr>
                <w:rFonts w:ascii="Simplified Arabic" w:hAnsi="Simplified Arabic" w:cs="Simplified Arabic"/>
                <w:b/>
                <w:bCs/>
                <w:color w:val="0D0D0D" w:themeColor="text1" w:themeTint="F2"/>
                <w:sz w:val="24"/>
                <w:szCs w:val="24"/>
                <w:lang w:bidi="ar-DZ"/>
              </w:rPr>
              <w:t>18</w:t>
            </w:r>
          </w:p>
        </w:tc>
        <w:tc>
          <w:tcPr>
            <w:tcW w:w="1560"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26.1</w:t>
            </w:r>
          </w:p>
        </w:tc>
      </w:tr>
      <w:tr w:rsidR="00134A87" w:rsidRPr="000C3CAF" w:rsidTr="00C41CAB">
        <w:trPr>
          <w:trHeight w:val="345"/>
        </w:trPr>
        <w:tc>
          <w:tcPr>
            <w:tcW w:w="1843" w:type="dxa"/>
            <w:shd w:val="clear" w:color="auto" w:fill="548DD4" w:themeFill="text2" w:themeFillTint="99"/>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w:t>
            </w:r>
          </w:p>
        </w:tc>
        <w:tc>
          <w:tcPr>
            <w:tcW w:w="1275"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22</w:t>
            </w:r>
          </w:p>
        </w:tc>
        <w:tc>
          <w:tcPr>
            <w:tcW w:w="1560"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31.9</w:t>
            </w:r>
          </w:p>
        </w:tc>
      </w:tr>
      <w:tr w:rsidR="00134A87" w:rsidRPr="000C3CAF" w:rsidTr="00C41CAB">
        <w:trPr>
          <w:trHeight w:val="96"/>
        </w:trPr>
        <w:tc>
          <w:tcPr>
            <w:tcW w:w="1843" w:type="dxa"/>
            <w:shd w:val="clear" w:color="auto" w:fill="548DD4" w:themeFill="text2" w:themeFillTint="99"/>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 تماما</w:t>
            </w:r>
          </w:p>
        </w:tc>
        <w:tc>
          <w:tcPr>
            <w:tcW w:w="1275"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15</w:t>
            </w:r>
          </w:p>
        </w:tc>
        <w:tc>
          <w:tcPr>
            <w:tcW w:w="1560"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21.7</w:t>
            </w:r>
          </w:p>
        </w:tc>
      </w:tr>
      <w:tr w:rsidR="00134A87" w:rsidRPr="000C3CAF" w:rsidTr="00C41CAB">
        <w:trPr>
          <w:trHeight w:val="345"/>
        </w:trPr>
        <w:tc>
          <w:tcPr>
            <w:tcW w:w="1843" w:type="dxa"/>
            <w:shd w:val="clear" w:color="auto" w:fill="548DD4" w:themeFill="text2" w:themeFillTint="99"/>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Total</w:t>
            </w:r>
          </w:p>
        </w:tc>
        <w:tc>
          <w:tcPr>
            <w:tcW w:w="1275"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69</w:t>
            </w:r>
          </w:p>
        </w:tc>
        <w:tc>
          <w:tcPr>
            <w:tcW w:w="1560" w:type="dxa"/>
            <w:noWrap/>
            <w:hideMark/>
          </w:tcPr>
          <w:p w:rsidR="0088380F" w:rsidRPr="000C3CAF" w:rsidRDefault="0088380F" w:rsidP="005C65D0">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100.0</w:t>
            </w:r>
          </w:p>
        </w:tc>
      </w:tr>
    </w:tbl>
    <w:p w:rsidR="003B00CB" w:rsidRPr="009E2234" w:rsidRDefault="00335008" w:rsidP="008B404B">
      <w:pPr>
        <w:rPr>
          <w:rFonts w:ascii="Simplified Arabic" w:hAnsi="Simplified Arabic" w:cs="Simplified Arabic"/>
          <w:color w:val="0D0D0D" w:themeColor="text1" w:themeTint="F2"/>
          <w:sz w:val="24"/>
          <w:szCs w:val="24"/>
        </w:rPr>
      </w:pPr>
      <w:r w:rsidRPr="008B404B">
        <w:rPr>
          <w:rFonts w:ascii="Simplified Arabic" w:hAnsi="Simplified Arabic" w:cs="Simplified Arabic" w:hint="cs"/>
          <w:color w:val="0D0D0D" w:themeColor="text1" w:themeTint="F2"/>
          <w:sz w:val="24"/>
          <w:szCs w:val="24"/>
          <w:rtl/>
          <w:lang w:bidi="ar-EG"/>
        </w:rPr>
        <w:t xml:space="preserve">يوضح الجدول (5. 2) </w:t>
      </w:r>
      <w:r w:rsidR="008B404B" w:rsidRPr="008B404B">
        <w:rPr>
          <w:rFonts w:ascii="Simplified Arabic" w:hAnsi="Simplified Arabic" w:cs="Simplified Arabic" w:hint="cs"/>
          <w:color w:val="0D0D0D" w:themeColor="text1" w:themeTint="F2"/>
          <w:sz w:val="24"/>
          <w:szCs w:val="24"/>
          <w:rtl/>
          <w:lang w:bidi="ar-EG"/>
        </w:rPr>
        <w:t xml:space="preserve">بان نسبه موافق 31.9 % على </w:t>
      </w:r>
      <w:r w:rsidR="008B404B" w:rsidRPr="008B404B">
        <w:rPr>
          <w:rFonts w:ascii="Simplified Arabic" w:hAnsi="Simplified Arabic" w:cs="Simplified Arabic"/>
          <w:color w:val="0D0D0D" w:themeColor="text1" w:themeTint="F2"/>
          <w:sz w:val="24"/>
          <w:szCs w:val="24"/>
          <w:rtl/>
        </w:rPr>
        <w:t xml:space="preserve">هل تقوم المؤسسة الثقافية بتطبيق آليات لتحديد الاحتياجات التدريبية والتطويرية للموظفين ووضع وتطبيق خطط تدريبية بناء على هذه </w:t>
      </w:r>
      <w:r w:rsidR="008B404B" w:rsidRPr="009E2234">
        <w:rPr>
          <w:rFonts w:ascii="Simplified Arabic" w:hAnsi="Simplified Arabic" w:cs="Simplified Arabic"/>
          <w:color w:val="0D0D0D" w:themeColor="text1" w:themeTint="F2"/>
          <w:sz w:val="24"/>
          <w:szCs w:val="24"/>
          <w:rtl/>
        </w:rPr>
        <w:t>الاحتياجات</w:t>
      </w:r>
      <w:r w:rsidR="009E2234">
        <w:rPr>
          <w:rFonts w:ascii="Simplified Arabic" w:hAnsi="Simplified Arabic" w:cs="Simplified Arabic"/>
          <w:color w:val="0D0D0D" w:themeColor="text1" w:themeTint="F2"/>
          <w:sz w:val="24"/>
          <w:szCs w:val="24"/>
        </w:rPr>
        <w:t xml:space="preserve"> </w:t>
      </w:r>
      <w:r w:rsidR="008B404B" w:rsidRPr="009E2234">
        <w:rPr>
          <w:rFonts w:ascii="Simplified Arabic" w:hAnsi="Simplified Arabic" w:cs="Simplified Arabic"/>
          <w:color w:val="0D0D0D" w:themeColor="text1" w:themeTint="F2"/>
          <w:sz w:val="24"/>
          <w:szCs w:val="24"/>
          <w:rtl/>
        </w:rPr>
        <w:t>وتطويره</w:t>
      </w:r>
      <w:r w:rsidR="009E2234">
        <w:rPr>
          <w:rFonts w:ascii="Simplified Arabic" w:hAnsi="Simplified Arabic" w:cs="Simplified Arabic"/>
          <w:color w:val="0D0D0D" w:themeColor="text1" w:themeTint="F2"/>
          <w:sz w:val="24"/>
          <w:szCs w:val="24"/>
        </w:rPr>
        <w:t xml:space="preserve"> </w:t>
      </w:r>
      <w:r w:rsidR="008B404B" w:rsidRPr="009E2234">
        <w:rPr>
          <w:rFonts w:ascii="Simplified Arabic" w:hAnsi="Simplified Arabic" w:cs="Simplified Arabic" w:hint="cs"/>
          <w:color w:val="0D0D0D" w:themeColor="text1" w:themeTint="F2"/>
          <w:sz w:val="24"/>
          <w:szCs w:val="24"/>
          <w:rtl/>
        </w:rPr>
        <w:t xml:space="preserve">مما يدل على اتجاه العينة نحو موافق </w:t>
      </w:r>
    </w:p>
    <w:p w:rsidR="00810709" w:rsidRDefault="00810709" w:rsidP="00AB6851">
      <w:pPr>
        <w:rPr>
          <w:rFonts w:ascii="Simplified Arabic" w:hAnsi="Simplified Arabic" w:cs="Simplified Arabic"/>
          <w:b/>
          <w:bCs/>
          <w:color w:val="0D0D0D" w:themeColor="text1" w:themeTint="F2"/>
          <w:sz w:val="24"/>
          <w:szCs w:val="24"/>
          <w:lang w:bidi="ar-DZ"/>
        </w:rPr>
      </w:pPr>
    </w:p>
    <w:p w:rsidR="00810709" w:rsidRDefault="00810709" w:rsidP="00B00959">
      <w:pPr>
        <w:jc w:val="center"/>
        <w:rPr>
          <w:rFonts w:ascii="Simplified Arabic" w:hAnsi="Simplified Arabic" w:cs="Simplified Arabic"/>
          <w:b/>
          <w:bCs/>
          <w:color w:val="0D0D0D" w:themeColor="text1" w:themeTint="F2"/>
          <w:sz w:val="24"/>
          <w:szCs w:val="24"/>
          <w:rtl/>
          <w:lang w:bidi="ar-DZ"/>
        </w:rPr>
      </w:pPr>
    </w:p>
    <w:p w:rsidR="00AB6851" w:rsidRDefault="00AB6851" w:rsidP="00B00959">
      <w:pPr>
        <w:jc w:val="center"/>
        <w:rPr>
          <w:rFonts w:ascii="Simplified Arabic" w:hAnsi="Simplified Arabic" w:cs="Simplified Arabic"/>
          <w:b/>
          <w:bCs/>
          <w:color w:val="0D0D0D" w:themeColor="text1" w:themeTint="F2"/>
          <w:sz w:val="24"/>
          <w:szCs w:val="24"/>
          <w:lang w:bidi="ar-DZ"/>
        </w:rPr>
      </w:pPr>
    </w:p>
    <w:p w:rsidR="006538EA" w:rsidRDefault="006538EA" w:rsidP="00134A87">
      <w:pPr>
        <w:rPr>
          <w:rFonts w:ascii="Simplified Arabic" w:hAnsi="Simplified Arabic" w:cs="Simplified Arabic"/>
          <w:b/>
          <w:bCs/>
          <w:color w:val="0D0D0D" w:themeColor="text1" w:themeTint="F2"/>
          <w:sz w:val="24"/>
          <w:szCs w:val="24"/>
          <w:lang w:bidi="ar-DZ"/>
        </w:rPr>
      </w:pPr>
    </w:p>
    <w:tbl>
      <w:tblPr>
        <w:tblStyle w:val="TableGrid"/>
        <w:tblpPr w:leftFromText="180" w:rightFromText="180" w:vertAnchor="text" w:horzAnchor="margin" w:tblpY="1050"/>
        <w:tblOverlap w:val="never"/>
        <w:bidiVisual/>
        <w:tblW w:w="0" w:type="auto"/>
        <w:tblLook w:val="04A0" w:firstRow="1" w:lastRow="0" w:firstColumn="1" w:lastColumn="0" w:noHBand="0" w:noVBand="1"/>
      </w:tblPr>
      <w:tblGrid>
        <w:gridCol w:w="9"/>
        <w:gridCol w:w="1837"/>
        <w:gridCol w:w="1271"/>
        <w:gridCol w:w="1546"/>
        <w:gridCol w:w="9"/>
      </w:tblGrid>
      <w:tr w:rsidR="006538EA" w:rsidRPr="000C3CAF" w:rsidTr="00C41CAB">
        <w:trPr>
          <w:gridAfter w:val="1"/>
          <w:wAfter w:w="9" w:type="dxa"/>
          <w:trHeight w:val="769"/>
        </w:trPr>
        <w:tc>
          <w:tcPr>
            <w:tcW w:w="4663" w:type="dxa"/>
            <w:gridSpan w:val="4"/>
            <w:shd w:val="clear" w:color="auto" w:fill="548DD4" w:themeFill="text2" w:themeFillTint="99"/>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هل تحرص المؤسسة الثقافية على تدريب وبناء قدرات الموظف وتطوير مهاراته من خلال إشراكه في الدورات التدريبية، ورشات العمل، الندوات، وغيرها</w:t>
            </w:r>
          </w:p>
        </w:tc>
      </w:tr>
      <w:tr w:rsidR="006538EA" w:rsidRPr="000C3CAF" w:rsidTr="00C41CAB">
        <w:trPr>
          <w:gridBefore w:val="1"/>
          <w:wBefore w:w="9" w:type="dxa"/>
          <w:trHeight w:val="274"/>
        </w:trPr>
        <w:tc>
          <w:tcPr>
            <w:tcW w:w="1837" w:type="dxa"/>
            <w:shd w:val="clear" w:color="auto" w:fill="548DD4" w:themeFill="text2" w:themeFillTint="99"/>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 </w:t>
            </w:r>
          </w:p>
        </w:tc>
        <w:tc>
          <w:tcPr>
            <w:tcW w:w="1271" w:type="dxa"/>
            <w:hideMark/>
          </w:tcPr>
          <w:p w:rsidR="006538EA" w:rsidRPr="000C3CAF" w:rsidRDefault="00B5550C" w:rsidP="006538EA">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555" w:type="dxa"/>
            <w:gridSpan w:val="2"/>
            <w:hideMark/>
          </w:tcPr>
          <w:p w:rsidR="006538EA" w:rsidRPr="000C3CAF" w:rsidRDefault="00B5550C" w:rsidP="006538EA">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6538EA" w:rsidRPr="000C3CAF" w:rsidTr="00C41CAB">
        <w:trPr>
          <w:gridBefore w:val="1"/>
          <w:wBefore w:w="9" w:type="dxa"/>
          <w:trHeight w:val="207"/>
        </w:trPr>
        <w:tc>
          <w:tcPr>
            <w:tcW w:w="1837" w:type="dxa"/>
            <w:shd w:val="clear" w:color="auto" w:fill="548DD4" w:themeFill="text2" w:themeFillTint="99"/>
            <w:hideMark/>
          </w:tcPr>
          <w:p w:rsidR="006538EA" w:rsidRPr="00BA13F2" w:rsidRDefault="006538EA" w:rsidP="006538EA">
            <w:pPr>
              <w:jc w:val="center"/>
              <w:rPr>
                <w:rFonts w:ascii="Simplified Arabic" w:hAnsi="Simplified Arabic" w:cs="Simplified Arabic"/>
                <w:b/>
                <w:bCs/>
                <w:color w:val="0D0D0D" w:themeColor="text1" w:themeTint="F2"/>
                <w:sz w:val="24"/>
                <w:szCs w:val="24"/>
                <w:lang w:bidi="ar-DZ"/>
              </w:rPr>
            </w:pPr>
            <w:r w:rsidRPr="00BA13F2">
              <w:rPr>
                <w:rFonts w:ascii="Simplified Arabic" w:hAnsi="Simplified Arabic" w:cs="Simplified Arabic"/>
                <w:b/>
                <w:bCs/>
                <w:color w:val="0D0D0D" w:themeColor="text1" w:themeTint="F2"/>
                <w:sz w:val="24"/>
                <w:szCs w:val="24"/>
                <w:rtl/>
              </w:rPr>
              <w:t>غير موافق بشدة</w:t>
            </w:r>
          </w:p>
        </w:tc>
        <w:tc>
          <w:tcPr>
            <w:tcW w:w="1271" w:type="dxa"/>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3</w:t>
            </w:r>
          </w:p>
        </w:tc>
        <w:tc>
          <w:tcPr>
            <w:tcW w:w="1555" w:type="dxa"/>
            <w:gridSpan w:val="2"/>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4.3</w:t>
            </w:r>
          </w:p>
        </w:tc>
      </w:tr>
      <w:tr w:rsidR="006538EA" w:rsidRPr="000C3CAF" w:rsidTr="00C41CAB">
        <w:trPr>
          <w:gridBefore w:val="1"/>
          <w:wBefore w:w="9" w:type="dxa"/>
          <w:trHeight w:val="319"/>
        </w:trPr>
        <w:tc>
          <w:tcPr>
            <w:tcW w:w="1837" w:type="dxa"/>
            <w:shd w:val="clear" w:color="auto" w:fill="548DD4" w:themeFill="text2" w:themeFillTint="99"/>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w:t>
            </w:r>
          </w:p>
        </w:tc>
        <w:tc>
          <w:tcPr>
            <w:tcW w:w="1271" w:type="dxa"/>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8</w:t>
            </w:r>
          </w:p>
        </w:tc>
        <w:tc>
          <w:tcPr>
            <w:tcW w:w="1555" w:type="dxa"/>
            <w:gridSpan w:val="2"/>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11.6</w:t>
            </w:r>
          </w:p>
        </w:tc>
      </w:tr>
      <w:tr w:rsidR="006538EA" w:rsidRPr="000C3CAF" w:rsidTr="00C41CAB">
        <w:trPr>
          <w:gridBefore w:val="1"/>
          <w:wBefore w:w="9" w:type="dxa"/>
          <w:trHeight w:val="277"/>
        </w:trPr>
        <w:tc>
          <w:tcPr>
            <w:tcW w:w="1837" w:type="dxa"/>
            <w:shd w:val="clear" w:color="auto" w:fill="548DD4" w:themeFill="text2" w:themeFillTint="99"/>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محايد</w:t>
            </w:r>
          </w:p>
        </w:tc>
        <w:tc>
          <w:tcPr>
            <w:tcW w:w="1271" w:type="dxa"/>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14</w:t>
            </w:r>
          </w:p>
        </w:tc>
        <w:tc>
          <w:tcPr>
            <w:tcW w:w="1555" w:type="dxa"/>
            <w:gridSpan w:val="2"/>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20.3</w:t>
            </w:r>
          </w:p>
        </w:tc>
      </w:tr>
      <w:tr w:rsidR="006538EA" w:rsidRPr="000C3CAF" w:rsidTr="00C41CAB">
        <w:trPr>
          <w:gridBefore w:val="1"/>
          <w:wBefore w:w="9" w:type="dxa"/>
          <w:trHeight w:val="277"/>
        </w:trPr>
        <w:tc>
          <w:tcPr>
            <w:tcW w:w="1837" w:type="dxa"/>
            <w:shd w:val="clear" w:color="auto" w:fill="548DD4" w:themeFill="text2" w:themeFillTint="99"/>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w:t>
            </w:r>
          </w:p>
        </w:tc>
        <w:tc>
          <w:tcPr>
            <w:tcW w:w="1271" w:type="dxa"/>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27</w:t>
            </w:r>
          </w:p>
        </w:tc>
        <w:tc>
          <w:tcPr>
            <w:tcW w:w="1555" w:type="dxa"/>
            <w:gridSpan w:val="2"/>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39.1</w:t>
            </w:r>
          </w:p>
        </w:tc>
      </w:tr>
      <w:tr w:rsidR="006538EA" w:rsidRPr="000C3CAF" w:rsidTr="00C41CAB">
        <w:trPr>
          <w:gridBefore w:val="1"/>
          <w:wBefore w:w="9" w:type="dxa"/>
          <w:trHeight w:val="333"/>
        </w:trPr>
        <w:tc>
          <w:tcPr>
            <w:tcW w:w="1837" w:type="dxa"/>
            <w:shd w:val="clear" w:color="auto" w:fill="548DD4" w:themeFill="text2" w:themeFillTint="99"/>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 تماما</w:t>
            </w:r>
          </w:p>
        </w:tc>
        <w:tc>
          <w:tcPr>
            <w:tcW w:w="1271" w:type="dxa"/>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17</w:t>
            </w:r>
          </w:p>
        </w:tc>
        <w:tc>
          <w:tcPr>
            <w:tcW w:w="1555" w:type="dxa"/>
            <w:gridSpan w:val="2"/>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24.6</w:t>
            </w:r>
          </w:p>
        </w:tc>
      </w:tr>
      <w:tr w:rsidR="006538EA" w:rsidRPr="000C3CAF" w:rsidTr="00C41CAB">
        <w:trPr>
          <w:gridBefore w:val="1"/>
          <w:wBefore w:w="9" w:type="dxa"/>
          <w:trHeight w:val="277"/>
        </w:trPr>
        <w:tc>
          <w:tcPr>
            <w:tcW w:w="1837" w:type="dxa"/>
            <w:shd w:val="clear" w:color="auto" w:fill="548DD4" w:themeFill="text2" w:themeFillTint="99"/>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Total</w:t>
            </w:r>
          </w:p>
        </w:tc>
        <w:tc>
          <w:tcPr>
            <w:tcW w:w="1271" w:type="dxa"/>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69</w:t>
            </w:r>
          </w:p>
        </w:tc>
        <w:tc>
          <w:tcPr>
            <w:tcW w:w="1555" w:type="dxa"/>
            <w:gridSpan w:val="2"/>
            <w:noWrap/>
            <w:hideMark/>
          </w:tcPr>
          <w:p w:rsidR="006538EA" w:rsidRPr="000C3CAF" w:rsidRDefault="006538EA" w:rsidP="006538EA">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100.0</w:t>
            </w:r>
          </w:p>
        </w:tc>
      </w:tr>
    </w:tbl>
    <w:p w:rsidR="00790918" w:rsidRDefault="00790918" w:rsidP="00AB6851">
      <w:pPr>
        <w:rPr>
          <w:rFonts w:ascii="Simplified Arabic" w:hAnsi="Simplified Arabic" w:cs="Simplified Arabic"/>
          <w:b/>
          <w:bCs/>
          <w:color w:val="0D0D0D" w:themeColor="text1" w:themeTint="F2"/>
          <w:sz w:val="24"/>
          <w:szCs w:val="24"/>
          <w:lang w:bidi="ar-DZ"/>
        </w:rPr>
      </w:pPr>
    </w:p>
    <w:p w:rsidR="00AB6851" w:rsidRDefault="00AB6851" w:rsidP="00AB6851">
      <w:pPr>
        <w:jc w:val="center"/>
        <w:rPr>
          <w:rFonts w:ascii="Simplified Arabic" w:hAnsi="Simplified Arabic" w:cs="Simplified Arabic"/>
          <w:b/>
          <w:bCs/>
          <w:color w:val="0D0D0D" w:themeColor="text1" w:themeTint="F2"/>
          <w:sz w:val="24"/>
          <w:szCs w:val="24"/>
          <w:lang w:bidi="ar-DZ"/>
        </w:rPr>
      </w:pPr>
      <w:r w:rsidRPr="00B30A06">
        <w:rPr>
          <w:rFonts w:ascii="Simplified Arabic" w:hAnsi="Simplified Arabic" w:cs="Simplified Arabic" w:hint="cs"/>
          <w:b/>
          <w:bCs/>
          <w:color w:val="0D0D0D" w:themeColor="text1" w:themeTint="F2"/>
          <w:sz w:val="24"/>
          <w:szCs w:val="24"/>
          <w:rtl/>
          <w:lang w:bidi="ar-DZ"/>
        </w:rPr>
        <w:t xml:space="preserve">                                                الجدول (5. </w:t>
      </w:r>
      <w:r>
        <w:rPr>
          <w:rFonts w:ascii="Simplified Arabic" w:hAnsi="Simplified Arabic" w:cs="Simplified Arabic" w:hint="cs"/>
          <w:b/>
          <w:bCs/>
          <w:color w:val="0D0D0D" w:themeColor="text1" w:themeTint="F2"/>
          <w:sz w:val="24"/>
          <w:szCs w:val="24"/>
          <w:rtl/>
          <w:lang w:bidi="ar-DZ"/>
        </w:rPr>
        <w:t>3</w:t>
      </w:r>
      <w:r w:rsidRPr="00B30A06">
        <w:rPr>
          <w:rFonts w:ascii="Simplified Arabic" w:hAnsi="Simplified Arabic" w:cs="Simplified Arabic" w:hint="cs"/>
          <w:b/>
          <w:bCs/>
          <w:color w:val="0D0D0D" w:themeColor="text1" w:themeTint="F2"/>
          <w:sz w:val="24"/>
          <w:szCs w:val="24"/>
          <w:rtl/>
          <w:lang w:bidi="ar-DZ"/>
        </w:rPr>
        <w:t>)</w:t>
      </w:r>
    </w:p>
    <w:p w:rsidR="00BA13F2" w:rsidRPr="00916E97" w:rsidRDefault="00235B05" w:rsidP="00916E97">
      <w:pPr>
        <w:jc w:val="both"/>
        <w:rPr>
          <w:rFonts w:ascii="Simplified Arabic" w:hAnsi="Simplified Arabic" w:cs="Simplified Arabic"/>
          <w:color w:val="0D0D0D" w:themeColor="text1" w:themeTint="F2"/>
          <w:sz w:val="24"/>
          <w:szCs w:val="24"/>
          <w:rtl/>
          <w:lang w:bidi="ar-EG"/>
        </w:rPr>
      </w:pPr>
      <w:r w:rsidRPr="00864D46">
        <w:rPr>
          <w:rFonts w:ascii="Simplified Arabic" w:hAnsi="Simplified Arabic" w:cs="Simplified Arabic" w:hint="cs"/>
          <w:color w:val="0D0D0D" w:themeColor="text1" w:themeTint="F2"/>
          <w:sz w:val="24"/>
          <w:szCs w:val="24"/>
          <w:rtl/>
          <w:lang w:bidi="ar-EG"/>
        </w:rPr>
        <w:t>يوضح الجدول (5. 3) بان نسبه موافق 39.1 %</w:t>
      </w:r>
      <w:r w:rsidR="00864D46" w:rsidRPr="00864D46">
        <w:rPr>
          <w:rFonts w:ascii="Simplified Arabic" w:hAnsi="Simplified Arabic" w:cs="Simplified Arabic" w:hint="cs"/>
          <w:color w:val="0D0D0D" w:themeColor="text1" w:themeTint="F2"/>
          <w:sz w:val="24"/>
          <w:szCs w:val="24"/>
          <w:rtl/>
          <w:lang w:bidi="ar-EG"/>
        </w:rPr>
        <w:t xml:space="preserve"> على </w:t>
      </w:r>
      <w:r w:rsidR="00864D46" w:rsidRPr="00864D46">
        <w:rPr>
          <w:rFonts w:ascii="Simplified Arabic" w:hAnsi="Simplified Arabic" w:cs="Simplified Arabic"/>
          <w:color w:val="0D0D0D" w:themeColor="text1" w:themeTint="F2"/>
          <w:sz w:val="24"/>
          <w:szCs w:val="24"/>
          <w:rtl/>
        </w:rPr>
        <w:t>هل تحرص المؤسسة الثقافية على تدريب وبناء قدرات الموظف وتطوير مهاراته من خلال إشراكه في الدورات التدريبية، ورشات العمل، الندوات، وغيرها</w:t>
      </w:r>
      <w:r w:rsidR="00864D46" w:rsidRPr="00864D46">
        <w:rPr>
          <w:rFonts w:ascii="Simplified Arabic" w:hAnsi="Simplified Arabic" w:cs="Simplified Arabic" w:hint="cs"/>
          <w:color w:val="0D0D0D" w:themeColor="text1" w:themeTint="F2"/>
          <w:sz w:val="24"/>
          <w:szCs w:val="24"/>
          <w:rtl/>
        </w:rPr>
        <w:t xml:space="preserve"> تليها موافق تماما بنسبة 24.6%مما يدل على اتجاه العينة نحو موافق</w:t>
      </w:r>
    </w:p>
    <w:p w:rsidR="00E41419" w:rsidRDefault="00BA13F2" w:rsidP="00BA13F2">
      <w:pPr>
        <w:jc w:val="center"/>
        <w:rPr>
          <w:rFonts w:ascii="Simplified Arabic" w:hAnsi="Simplified Arabic" w:cs="Simplified Arabic"/>
          <w:b/>
          <w:bCs/>
          <w:color w:val="0D0D0D" w:themeColor="text1" w:themeTint="F2"/>
          <w:sz w:val="24"/>
          <w:szCs w:val="24"/>
          <w:rtl/>
          <w:lang w:bidi="ar-DZ"/>
        </w:rPr>
      </w:pPr>
      <w:r w:rsidRPr="00B30A06">
        <w:rPr>
          <w:rFonts w:ascii="Simplified Arabic" w:hAnsi="Simplified Arabic" w:cs="Simplified Arabic" w:hint="cs"/>
          <w:b/>
          <w:bCs/>
          <w:color w:val="0D0D0D" w:themeColor="text1" w:themeTint="F2"/>
          <w:sz w:val="24"/>
          <w:szCs w:val="24"/>
          <w:rtl/>
          <w:lang w:bidi="ar-DZ"/>
        </w:rPr>
        <w:t xml:space="preserve"> </w:t>
      </w:r>
      <w:r w:rsidR="00F35FC0">
        <w:rPr>
          <w:rFonts w:ascii="Simplified Arabic" w:hAnsi="Simplified Arabic" w:cs="Simplified Arabic"/>
          <w:b/>
          <w:bCs/>
          <w:color w:val="0D0D0D" w:themeColor="text1" w:themeTint="F2"/>
          <w:sz w:val="24"/>
          <w:szCs w:val="24"/>
          <w:lang w:bidi="ar-DZ"/>
        </w:rPr>
        <w:t xml:space="preserve">                         </w:t>
      </w:r>
    </w:p>
    <w:p w:rsidR="00E41419" w:rsidRDefault="00E41419" w:rsidP="00BA13F2">
      <w:pPr>
        <w:jc w:val="center"/>
        <w:rPr>
          <w:rFonts w:ascii="Simplified Arabic" w:hAnsi="Simplified Arabic" w:cs="Simplified Arabic"/>
          <w:b/>
          <w:bCs/>
          <w:color w:val="0D0D0D" w:themeColor="text1" w:themeTint="F2"/>
          <w:sz w:val="24"/>
          <w:szCs w:val="24"/>
          <w:rtl/>
          <w:lang w:bidi="ar-DZ"/>
        </w:rPr>
      </w:pPr>
    </w:p>
    <w:p w:rsidR="00E41419" w:rsidRDefault="00E41419" w:rsidP="00BA13F2">
      <w:pPr>
        <w:jc w:val="center"/>
        <w:rPr>
          <w:rFonts w:ascii="Simplified Arabic" w:hAnsi="Simplified Arabic" w:cs="Simplified Arabic"/>
          <w:b/>
          <w:bCs/>
          <w:color w:val="0D0D0D" w:themeColor="text1" w:themeTint="F2"/>
          <w:sz w:val="24"/>
          <w:szCs w:val="24"/>
          <w:rtl/>
          <w:lang w:bidi="ar-DZ"/>
        </w:rPr>
      </w:pPr>
    </w:p>
    <w:p w:rsidR="00E41419" w:rsidRDefault="00E41419" w:rsidP="00BA13F2">
      <w:pPr>
        <w:jc w:val="center"/>
        <w:rPr>
          <w:rFonts w:ascii="Simplified Arabic" w:hAnsi="Simplified Arabic" w:cs="Simplified Arabic"/>
          <w:b/>
          <w:bCs/>
          <w:color w:val="0D0D0D" w:themeColor="text1" w:themeTint="F2"/>
          <w:sz w:val="24"/>
          <w:szCs w:val="24"/>
          <w:rtl/>
          <w:lang w:bidi="ar-DZ"/>
        </w:rPr>
      </w:pPr>
    </w:p>
    <w:p w:rsidR="00810709" w:rsidRDefault="00F35FC0" w:rsidP="00BA13F2">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lang w:bidi="ar-DZ"/>
        </w:rPr>
        <w:t xml:space="preserve">                       </w:t>
      </w:r>
      <w:r w:rsidR="00BA13F2" w:rsidRPr="00B30A06">
        <w:rPr>
          <w:rFonts w:ascii="Simplified Arabic" w:hAnsi="Simplified Arabic" w:cs="Simplified Arabic" w:hint="cs"/>
          <w:b/>
          <w:bCs/>
          <w:color w:val="0D0D0D" w:themeColor="text1" w:themeTint="F2"/>
          <w:sz w:val="24"/>
          <w:szCs w:val="24"/>
          <w:rtl/>
          <w:lang w:bidi="ar-DZ"/>
        </w:rPr>
        <w:t xml:space="preserve">  الجدول (5. </w:t>
      </w:r>
      <w:r w:rsidR="00BA13F2">
        <w:rPr>
          <w:rFonts w:ascii="Simplified Arabic" w:hAnsi="Simplified Arabic" w:cs="Simplified Arabic" w:hint="cs"/>
          <w:b/>
          <w:bCs/>
          <w:color w:val="0D0D0D" w:themeColor="text1" w:themeTint="F2"/>
          <w:sz w:val="24"/>
          <w:szCs w:val="24"/>
          <w:rtl/>
          <w:lang w:bidi="ar-DZ"/>
        </w:rPr>
        <w:t>4</w:t>
      </w:r>
      <w:r w:rsidR="00BA13F2" w:rsidRPr="00B30A06">
        <w:rPr>
          <w:rFonts w:ascii="Simplified Arabic" w:hAnsi="Simplified Arabic" w:cs="Simplified Arabic" w:hint="cs"/>
          <w:b/>
          <w:bCs/>
          <w:color w:val="0D0D0D" w:themeColor="text1" w:themeTint="F2"/>
          <w:sz w:val="24"/>
          <w:szCs w:val="24"/>
          <w:rtl/>
          <w:lang w:bidi="ar-DZ"/>
        </w:rPr>
        <w:t>)</w:t>
      </w:r>
    </w:p>
    <w:tbl>
      <w:tblPr>
        <w:tblStyle w:val="TableGrid"/>
        <w:tblpPr w:leftFromText="180" w:rightFromText="180" w:vertAnchor="text" w:tblpY="1"/>
        <w:tblOverlap w:val="never"/>
        <w:bidiVisual/>
        <w:tblW w:w="0" w:type="auto"/>
        <w:tblCellMar>
          <w:left w:w="68" w:type="dxa"/>
        </w:tblCellMar>
        <w:tblLook w:val="04A0" w:firstRow="1" w:lastRow="0" w:firstColumn="1" w:lastColumn="0" w:noHBand="0" w:noVBand="1"/>
      </w:tblPr>
      <w:tblGrid>
        <w:gridCol w:w="4121"/>
        <w:gridCol w:w="1961"/>
        <w:gridCol w:w="1211"/>
        <w:gridCol w:w="1506"/>
      </w:tblGrid>
      <w:tr w:rsidR="00BA13F2" w:rsidRPr="000C3CAF" w:rsidTr="00C41CAB">
        <w:trPr>
          <w:trHeight w:val="230"/>
        </w:trPr>
        <w:tc>
          <w:tcPr>
            <w:tcW w:w="4121" w:type="dxa"/>
            <w:vMerge w:val="restart"/>
            <w:tcBorders>
              <w:top w:val="nil"/>
              <w:left w:val="nil"/>
              <w:bottom w:val="nil"/>
            </w:tcBorders>
            <w:shd w:val="clear" w:color="auto" w:fill="auto"/>
          </w:tcPr>
          <w:p w:rsidR="00BA13F2" w:rsidRPr="00BA13F2" w:rsidRDefault="00BA13F2" w:rsidP="00BA13F2">
            <w:pPr>
              <w:jc w:val="center"/>
              <w:rPr>
                <w:rFonts w:ascii="Simplified Arabic" w:hAnsi="Simplified Arabic" w:cs="Simplified Arabic"/>
                <w:color w:val="0D0D0D" w:themeColor="text1" w:themeTint="F2"/>
                <w:sz w:val="24"/>
                <w:szCs w:val="24"/>
                <w:rtl/>
                <w:lang w:bidi="ar-EG"/>
              </w:rPr>
            </w:pPr>
            <w:r w:rsidRPr="00BA13F2">
              <w:rPr>
                <w:rFonts w:ascii="Simplified Arabic" w:hAnsi="Simplified Arabic" w:cs="Simplified Arabic" w:hint="cs"/>
                <w:color w:val="0D0D0D" w:themeColor="text1" w:themeTint="F2"/>
                <w:sz w:val="24"/>
                <w:szCs w:val="24"/>
                <w:rtl/>
                <w:lang w:bidi="ar-EG"/>
              </w:rPr>
              <w:t>يوضح الجدول (5. 4) بان نسبه موافق 36.1 %</w:t>
            </w:r>
          </w:p>
          <w:p w:rsidR="00BF02F2" w:rsidRPr="00864D46" w:rsidRDefault="00BA13F2" w:rsidP="00BF02F2">
            <w:pPr>
              <w:jc w:val="both"/>
              <w:rPr>
                <w:rFonts w:ascii="Simplified Arabic" w:hAnsi="Simplified Arabic" w:cs="Simplified Arabic"/>
                <w:color w:val="0D0D0D" w:themeColor="text1" w:themeTint="F2"/>
                <w:sz w:val="24"/>
                <w:szCs w:val="24"/>
                <w:rtl/>
                <w:lang w:bidi="ar-EG"/>
              </w:rPr>
            </w:pPr>
            <w:r w:rsidRPr="00BA13F2">
              <w:rPr>
                <w:rFonts w:ascii="Simplified Arabic" w:hAnsi="Simplified Arabic" w:cs="Simplified Arabic" w:hint="cs"/>
                <w:color w:val="0D0D0D" w:themeColor="text1" w:themeTint="F2"/>
                <w:sz w:val="24"/>
                <w:szCs w:val="24"/>
                <w:rtl/>
                <w:lang w:bidi="ar-EG"/>
              </w:rPr>
              <w:t xml:space="preserve">تليها موافق تماما بنسبه 23.2% على </w:t>
            </w:r>
            <w:r w:rsidRPr="00BA13F2">
              <w:rPr>
                <w:rFonts w:ascii="Simplified Arabic" w:hAnsi="Simplified Arabic" w:cs="Simplified Arabic"/>
                <w:color w:val="0D0D0D" w:themeColor="text1" w:themeTint="F2"/>
                <w:sz w:val="24"/>
                <w:szCs w:val="24"/>
                <w:rtl/>
              </w:rPr>
              <w:t xml:space="preserve"> هل يتم تدريبك على كافة الإجراءات المتعلقة بعملك وكيفية تنفيذها، وتدريبك على الإجراءات في حال تطويرها</w:t>
            </w:r>
            <w:r w:rsidR="00BF02F2" w:rsidRPr="00864D46">
              <w:rPr>
                <w:rFonts w:ascii="Simplified Arabic" w:hAnsi="Simplified Arabic" w:cs="Simplified Arabic" w:hint="cs"/>
                <w:color w:val="0D0D0D" w:themeColor="text1" w:themeTint="F2"/>
                <w:sz w:val="24"/>
                <w:szCs w:val="24"/>
                <w:rtl/>
              </w:rPr>
              <w:t xml:space="preserve"> مما يدل على اتجاه العينة نحو موافق</w:t>
            </w:r>
          </w:p>
          <w:p w:rsidR="00BF02F2" w:rsidRDefault="00BF02F2" w:rsidP="00BF02F2">
            <w:pPr>
              <w:jc w:val="center"/>
              <w:rPr>
                <w:rFonts w:ascii="Simplified Arabic" w:hAnsi="Simplified Arabic" w:cs="Simplified Arabic"/>
                <w:b/>
                <w:bCs/>
                <w:color w:val="0D0D0D" w:themeColor="text1" w:themeTint="F2"/>
                <w:sz w:val="24"/>
                <w:szCs w:val="24"/>
                <w:lang w:bidi="ar-DZ"/>
              </w:rPr>
            </w:pPr>
          </w:p>
          <w:p w:rsidR="00BA13F2" w:rsidRPr="00BF02F2" w:rsidRDefault="00BA13F2" w:rsidP="00BA13F2">
            <w:pPr>
              <w:jc w:val="center"/>
              <w:rPr>
                <w:rFonts w:ascii="Simplified Arabic" w:hAnsi="Simplified Arabic" w:cs="Simplified Arabic"/>
                <w:color w:val="0D0D0D" w:themeColor="text1" w:themeTint="F2"/>
                <w:sz w:val="24"/>
                <w:szCs w:val="24"/>
                <w:rtl/>
              </w:rPr>
            </w:pPr>
          </w:p>
        </w:tc>
        <w:tc>
          <w:tcPr>
            <w:tcW w:w="4678" w:type="dxa"/>
            <w:gridSpan w:val="3"/>
            <w:shd w:val="clear" w:color="auto" w:fill="548DD4" w:themeFill="text2" w:themeFillTint="99"/>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هل يتم تدريبك على كافة الإجراءات المتعلقة بعملك وكيفية تنفيذها، وتدريبك على الإجراءات في حال تطويرها</w:t>
            </w:r>
          </w:p>
        </w:tc>
      </w:tr>
      <w:tr w:rsidR="00BA13F2" w:rsidRPr="000C3CAF" w:rsidTr="00C41CAB">
        <w:trPr>
          <w:trHeight w:val="349"/>
        </w:trPr>
        <w:tc>
          <w:tcPr>
            <w:tcW w:w="4121" w:type="dxa"/>
            <w:vMerge/>
            <w:tcBorders>
              <w:left w:val="nil"/>
              <w:bottom w:val="nil"/>
            </w:tcBorders>
            <w:shd w:val="clear" w:color="auto" w:fill="auto"/>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p>
        </w:tc>
        <w:tc>
          <w:tcPr>
            <w:tcW w:w="1961" w:type="dxa"/>
            <w:shd w:val="clear" w:color="auto" w:fill="548DD4" w:themeFill="text2" w:themeFillTint="99"/>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 </w:t>
            </w:r>
          </w:p>
        </w:tc>
        <w:tc>
          <w:tcPr>
            <w:tcW w:w="1211" w:type="dxa"/>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506" w:type="dxa"/>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BA13F2" w:rsidRPr="000C3CAF" w:rsidTr="00C41CAB">
        <w:trPr>
          <w:trHeight w:val="295"/>
        </w:trPr>
        <w:tc>
          <w:tcPr>
            <w:tcW w:w="4121" w:type="dxa"/>
            <w:vMerge/>
            <w:tcBorders>
              <w:left w:val="nil"/>
              <w:bottom w:val="nil"/>
            </w:tcBorders>
            <w:shd w:val="clear" w:color="auto" w:fill="auto"/>
          </w:tcPr>
          <w:p w:rsidR="00BA13F2" w:rsidRPr="000C3CAF" w:rsidRDefault="00BA13F2" w:rsidP="00BA13F2">
            <w:pPr>
              <w:jc w:val="center"/>
              <w:rPr>
                <w:rFonts w:ascii="Simplified Arabic" w:hAnsi="Simplified Arabic" w:cs="Simplified Arabic"/>
                <w:b/>
                <w:bCs/>
                <w:color w:val="0D0D0D" w:themeColor="text1" w:themeTint="F2"/>
                <w:sz w:val="24"/>
                <w:szCs w:val="24"/>
                <w:rtl/>
              </w:rPr>
            </w:pPr>
          </w:p>
        </w:tc>
        <w:tc>
          <w:tcPr>
            <w:tcW w:w="1961" w:type="dxa"/>
            <w:shd w:val="clear" w:color="auto" w:fill="548DD4" w:themeFill="text2" w:themeFillTint="99"/>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 بشدة</w:t>
            </w:r>
          </w:p>
        </w:tc>
        <w:tc>
          <w:tcPr>
            <w:tcW w:w="1211" w:type="dxa"/>
            <w:noWrap/>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3</w:t>
            </w:r>
          </w:p>
        </w:tc>
        <w:tc>
          <w:tcPr>
            <w:tcW w:w="1506" w:type="dxa"/>
            <w:noWrap/>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4.3</w:t>
            </w:r>
          </w:p>
        </w:tc>
      </w:tr>
      <w:tr w:rsidR="00BA13F2" w:rsidRPr="000C3CAF" w:rsidTr="00C41CAB">
        <w:trPr>
          <w:trHeight w:val="295"/>
        </w:trPr>
        <w:tc>
          <w:tcPr>
            <w:tcW w:w="4121" w:type="dxa"/>
            <w:vMerge/>
            <w:tcBorders>
              <w:left w:val="nil"/>
              <w:bottom w:val="nil"/>
            </w:tcBorders>
            <w:shd w:val="clear" w:color="auto" w:fill="auto"/>
          </w:tcPr>
          <w:p w:rsidR="00BA13F2" w:rsidRPr="000C3CAF" w:rsidRDefault="00BA13F2" w:rsidP="00BA13F2">
            <w:pPr>
              <w:jc w:val="center"/>
              <w:rPr>
                <w:rFonts w:ascii="Simplified Arabic" w:hAnsi="Simplified Arabic" w:cs="Simplified Arabic"/>
                <w:b/>
                <w:bCs/>
                <w:color w:val="0D0D0D" w:themeColor="text1" w:themeTint="F2"/>
                <w:sz w:val="24"/>
                <w:szCs w:val="24"/>
                <w:rtl/>
              </w:rPr>
            </w:pPr>
          </w:p>
        </w:tc>
        <w:tc>
          <w:tcPr>
            <w:tcW w:w="1961" w:type="dxa"/>
            <w:shd w:val="clear" w:color="auto" w:fill="548DD4" w:themeFill="text2" w:themeFillTint="99"/>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w:t>
            </w:r>
          </w:p>
        </w:tc>
        <w:tc>
          <w:tcPr>
            <w:tcW w:w="1211" w:type="dxa"/>
            <w:noWrap/>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10</w:t>
            </w:r>
          </w:p>
        </w:tc>
        <w:tc>
          <w:tcPr>
            <w:tcW w:w="1506" w:type="dxa"/>
            <w:noWrap/>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14.5</w:t>
            </w:r>
          </w:p>
        </w:tc>
      </w:tr>
      <w:tr w:rsidR="00BA13F2" w:rsidRPr="000C3CAF" w:rsidTr="00C41CAB">
        <w:trPr>
          <w:trHeight w:val="230"/>
        </w:trPr>
        <w:tc>
          <w:tcPr>
            <w:tcW w:w="4121" w:type="dxa"/>
            <w:vMerge/>
            <w:tcBorders>
              <w:left w:val="nil"/>
              <w:bottom w:val="nil"/>
            </w:tcBorders>
            <w:shd w:val="clear" w:color="auto" w:fill="auto"/>
          </w:tcPr>
          <w:p w:rsidR="00BA13F2" w:rsidRPr="000C3CAF" w:rsidRDefault="00BA13F2" w:rsidP="00BA13F2">
            <w:pPr>
              <w:jc w:val="center"/>
              <w:rPr>
                <w:rFonts w:ascii="Simplified Arabic" w:hAnsi="Simplified Arabic" w:cs="Simplified Arabic"/>
                <w:b/>
                <w:bCs/>
                <w:color w:val="0D0D0D" w:themeColor="text1" w:themeTint="F2"/>
                <w:sz w:val="24"/>
                <w:szCs w:val="24"/>
                <w:rtl/>
              </w:rPr>
            </w:pPr>
          </w:p>
        </w:tc>
        <w:tc>
          <w:tcPr>
            <w:tcW w:w="1961" w:type="dxa"/>
            <w:shd w:val="clear" w:color="auto" w:fill="548DD4" w:themeFill="text2" w:themeFillTint="99"/>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محايد</w:t>
            </w:r>
          </w:p>
        </w:tc>
        <w:tc>
          <w:tcPr>
            <w:tcW w:w="1211" w:type="dxa"/>
            <w:noWrap/>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15</w:t>
            </w:r>
          </w:p>
        </w:tc>
        <w:tc>
          <w:tcPr>
            <w:tcW w:w="1506" w:type="dxa"/>
            <w:noWrap/>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21.7</w:t>
            </w:r>
          </w:p>
        </w:tc>
      </w:tr>
      <w:tr w:rsidR="00BA13F2" w:rsidRPr="000C3CAF" w:rsidTr="00C41CAB">
        <w:trPr>
          <w:trHeight w:val="230"/>
        </w:trPr>
        <w:tc>
          <w:tcPr>
            <w:tcW w:w="4121" w:type="dxa"/>
            <w:vMerge/>
            <w:tcBorders>
              <w:left w:val="nil"/>
              <w:bottom w:val="nil"/>
            </w:tcBorders>
            <w:shd w:val="clear" w:color="auto" w:fill="auto"/>
          </w:tcPr>
          <w:p w:rsidR="00BA13F2" w:rsidRPr="000C3CAF" w:rsidRDefault="00BA13F2" w:rsidP="00BA13F2">
            <w:pPr>
              <w:jc w:val="center"/>
              <w:rPr>
                <w:rFonts w:ascii="Simplified Arabic" w:hAnsi="Simplified Arabic" w:cs="Simplified Arabic"/>
                <w:b/>
                <w:bCs/>
                <w:color w:val="0D0D0D" w:themeColor="text1" w:themeTint="F2"/>
                <w:sz w:val="24"/>
                <w:szCs w:val="24"/>
                <w:rtl/>
              </w:rPr>
            </w:pPr>
          </w:p>
        </w:tc>
        <w:tc>
          <w:tcPr>
            <w:tcW w:w="1961" w:type="dxa"/>
            <w:shd w:val="clear" w:color="auto" w:fill="548DD4" w:themeFill="text2" w:themeFillTint="99"/>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w:t>
            </w:r>
          </w:p>
        </w:tc>
        <w:tc>
          <w:tcPr>
            <w:tcW w:w="1211" w:type="dxa"/>
            <w:noWrap/>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25</w:t>
            </w:r>
          </w:p>
        </w:tc>
        <w:tc>
          <w:tcPr>
            <w:tcW w:w="1506" w:type="dxa"/>
            <w:noWrap/>
            <w:hideMark/>
          </w:tcPr>
          <w:p w:rsidR="00BA13F2" w:rsidRPr="000C3CAF" w:rsidRDefault="00BA13F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36.2</w:t>
            </w:r>
          </w:p>
        </w:tc>
      </w:tr>
      <w:tr w:rsidR="00B17802" w:rsidRPr="000C3CAF" w:rsidTr="00C41CAB">
        <w:trPr>
          <w:gridBefore w:val="1"/>
          <w:wBefore w:w="4121" w:type="dxa"/>
          <w:trHeight w:val="295"/>
        </w:trPr>
        <w:tc>
          <w:tcPr>
            <w:tcW w:w="1961" w:type="dxa"/>
            <w:shd w:val="clear" w:color="auto" w:fill="548DD4" w:themeFill="text2" w:themeFillTint="99"/>
            <w:hideMark/>
          </w:tcPr>
          <w:p w:rsidR="00B17802" w:rsidRPr="000C3CAF" w:rsidRDefault="00B1780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 تماما</w:t>
            </w:r>
          </w:p>
        </w:tc>
        <w:tc>
          <w:tcPr>
            <w:tcW w:w="1211" w:type="dxa"/>
            <w:noWrap/>
            <w:hideMark/>
          </w:tcPr>
          <w:p w:rsidR="00B17802" w:rsidRPr="000C3CAF" w:rsidRDefault="00B1780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16</w:t>
            </w:r>
          </w:p>
        </w:tc>
        <w:tc>
          <w:tcPr>
            <w:tcW w:w="1506" w:type="dxa"/>
            <w:noWrap/>
            <w:hideMark/>
          </w:tcPr>
          <w:p w:rsidR="00B17802" w:rsidRPr="000C3CAF" w:rsidRDefault="00B1780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23.2</w:t>
            </w:r>
          </w:p>
        </w:tc>
      </w:tr>
      <w:tr w:rsidR="00B17802" w:rsidRPr="000C3CAF" w:rsidTr="00C41CAB">
        <w:trPr>
          <w:gridBefore w:val="1"/>
          <w:wBefore w:w="4121" w:type="dxa"/>
          <w:trHeight w:val="230"/>
        </w:trPr>
        <w:tc>
          <w:tcPr>
            <w:tcW w:w="1961" w:type="dxa"/>
            <w:shd w:val="clear" w:color="auto" w:fill="548DD4" w:themeFill="text2" w:themeFillTint="99"/>
            <w:hideMark/>
          </w:tcPr>
          <w:p w:rsidR="00B17802" w:rsidRPr="000C3CAF" w:rsidRDefault="00B1780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Total</w:t>
            </w:r>
          </w:p>
        </w:tc>
        <w:tc>
          <w:tcPr>
            <w:tcW w:w="1211" w:type="dxa"/>
            <w:noWrap/>
            <w:hideMark/>
          </w:tcPr>
          <w:p w:rsidR="00B17802" w:rsidRPr="000C3CAF" w:rsidRDefault="00B1780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69</w:t>
            </w:r>
          </w:p>
        </w:tc>
        <w:tc>
          <w:tcPr>
            <w:tcW w:w="1506" w:type="dxa"/>
            <w:noWrap/>
            <w:hideMark/>
          </w:tcPr>
          <w:p w:rsidR="00B17802" w:rsidRPr="000C3CAF" w:rsidRDefault="00B17802" w:rsidP="00BA13F2">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100.0</w:t>
            </w:r>
          </w:p>
        </w:tc>
      </w:tr>
    </w:tbl>
    <w:p w:rsidR="00E41419" w:rsidRDefault="00E41419" w:rsidP="00C41CAB">
      <w:pPr>
        <w:rPr>
          <w:rFonts w:ascii="Simplified Arabic" w:hAnsi="Simplified Arabic" w:cs="Simplified Arabic"/>
          <w:b/>
          <w:bCs/>
          <w:color w:val="0D0D0D" w:themeColor="text1" w:themeTint="F2"/>
          <w:sz w:val="24"/>
          <w:szCs w:val="24"/>
          <w:lang w:bidi="ar-DZ"/>
        </w:rPr>
      </w:pPr>
    </w:p>
    <w:p w:rsidR="00810709" w:rsidRDefault="00F35FC0" w:rsidP="00C37BDC">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lang w:bidi="ar-DZ"/>
        </w:rPr>
        <w:t xml:space="preserve">                                                </w:t>
      </w:r>
      <w:r w:rsidR="00575B4B" w:rsidRPr="00B30A06">
        <w:rPr>
          <w:rFonts w:ascii="Simplified Arabic" w:hAnsi="Simplified Arabic" w:cs="Simplified Arabic" w:hint="cs"/>
          <w:b/>
          <w:bCs/>
          <w:color w:val="0D0D0D" w:themeColor="text1" w:themeTint="F2"/>
          <w:sz w:val="24"/>
          <w:szCs w:val="24"/>
          <w:rtl/>
          <w:lang w:bidi="ar-DZ"/>
        </w:rPr>
        <w:t xml:space="preserve">   الجدول (5. </w:t>
      </w:r>
      <w:r w:rsidR="00C37BDC">
        <w:rPr>
          <w:rFonts w:ascii="Simplified Arabic" w:hAnsi="Simplified Arabic" w:cs="Simplified Arabic" w:hint="cs"/>
          <w:b/>
          <w:bCs/>
          <w:color w:val="0D0D0D" w:themeColor="text1" w:themeTint="F2"/>
          <w:sz w:val="24"/>
          <w:szCs w:val="24"/>
          <w:rtl/>
          <w:lang w:bidi="ar-DZ"/>
        </w:rPr>
        <w:t>5</w:t>
      </w:r>
      <w:r w:rsidR="00575B4B" w:rsidRPr="00B30A06">
        <w:rPr>
          <w:rFonts w:ascii="Simplified Arabic" w:hAnsi="Simplified Arabic" w:cs="Simplified Arabic" w:hint="cs"/>
          <w:b/>
          <w:bCs/>
          <w:color w:val="0D0D0D" w:themeColor="text1" w:themeTint="F2"/>
          <w:sz w:val="24"/>
          <w:szCs w:val="24"/>
          <w:rtl/>
          <w:lang w:bidi="ar-DZ"/>
        </w:rPr>
        <w:t>)</w:t>
      </w:r>
    </w:p>
    <w:tbl>
      <w:tblPr>
        <w:tblStyle w:val="TableGrid"/>
        <w:tblpPr w:leftFromText="180" w:rightFromText="180" w:vertAnchor="text" w:tblpY="1"/>
        <w:tblOverlap w:val="never"/>
        <w:bidiVisual/>
        <w:tblW w:w="4678" w:type="dxa"/>
        <w:tblLook w:val="04A0" w:firstRow="1" w:lastRow="0" w:firstColumn="1" w:lastColumn="0" w:noHBand="0" w:noVBand="1"/>
      </w:tblPr>
      <w:tblGrid>
        <w:gridCol w:w="1863"/>
        <w:gridCol w:w="1255"/>
        <w:gridCol w:w="1560"/>
      </w:tblGrid>
      <w:tr w:rsidR="00810709" w:rsidRPr="000C3CAF" w:rsidTr="00C41CAB">
        <w:trPr>
          <w:trHeight w:val="1020"/>
        </w:trPr>
        <w:tc>
          <w:tcPr>
            <w:tcW w:w="4678" w:type="dxa"/>
            <w:gridSpan w:val="3"/>
            <w:shd w:val="clear" w:color="auto" w:fill="548DD4" w:themeFill="text2" w:themeFillTint="99"/>
            <w:hideMark/>
          </w:tcPr>
          <w:p w:rsidR="000C3CAF" w:rsidRPr="000C3CAF" w:rsidRDefault="000C3CAF"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تقوم المؤسسة الثقافية وبشكل دوري بعقد ورشات توعية بالمفاهيم الإدارية المختلفة مثل إدارة المعرفة، إدارة المشاريع، إدارة المخاطر، مفاهيم التمييز وغيرها</w:t>
            </w:r>
          </w:p>
        </w:tc>
      </w:tr>
      <w:tr w:rsidR="00382E01" w:rsidRPr="000C3CAF" w:rsidTr="00C41CAB">
        <w:trPr>
          <w:trHeight w:val="525"/>
        </w:trPr>
        <w:tc>
          <w:tcPr>
            <w:tcW w:w="1863" w:type="dxa"/>
            <w:shd w:val="clear" w:color="auto" w:fill="548DD4" w:themeFill="text2" w:themeFillTint="99"/>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 </w:t>
            </w:r>
          </w:p>
        </w:tc>
        <w:tc>
          <w:tcPr>
            <w:tcW w:w="1255" w:type="dxa"/>
            <w:hideMark/>
          </w:tcPr>
          <w:p w:rsidR="00382E01" w:rsidRPr="000C3C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560" w:type="dxa"/>
            <w:hideMark/>
          </w:tcPr>
          <w:p w:rsidR="00382E01" w:rsidRPr="000C3C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382E01" w:rsidRPr="000C3CAF" w:rsidTr="00C41CAB">
        <w:trPr>
          <w:trHeight w:val="495"/>
        </w:trPr>
        <w:tc>
          <w:tcPr>
            <w:tcW w:w="1863" w:type="dxa"/>
            <w:shd w:val="clear" w:color="auto" w:fill="548DD4" w:themeFill="text2" w:themeFillTint="99"/>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 بشدة</w:t>
            </w:r>
          </w:p>
        </w:tc>
        <w:tc>
          <w:tcPr>
            <w:tcW w:w="1255"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5</w:t>
            </w:r>
          </w:p>
        </w:tc>
        <w:tc>
          <w:tcPr>
            <w:tcW w:w="1560"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7.2</w:t>
            </w:r>
          </w:p>
        </w:tc>
      </w:tr>
      <w:tr w:rsidR="00382E01" w:rsidRPr="000C3CAF" w:rsidTr="00C41CAB">
        <w:trPr>
          <w:trHeight w:val="441"/>
        </w:trPr>
        <w:tc>
          <w:tcPr>
            <w:tcW w:w="1863" w:type="dxa"/>
            <w:shd w:val="clear" w:color="auto" w:fill="548DD4" w:themeFill="text2" w:themeFillTint="99"/>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w:t>
            </w:r>
          </w:p>
        </w:tc>
        <w:tc>
          <w:tcPr>
            <w:tcW w:w="1255"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13</w:t>
            </w:r>
          </w:p>
        </w:tc>
        <w:tc>
          <w:tcPr>
            <w:tcW w:w="1560"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18.8</w:t>
            </w:r>
          </w:p>
        </w:tc>
      </w:tr>
      <w:tr w:rsidR="00382E01" w:rsidRPr="000C3CAF" w:rsidTr="00C41CAB">
        <w:trPr>
          <w:trHeight w:val="345"/>
        </w:trPr>
        <w:tc>
          <w:tcPr>
            <w:tcW w:w="1863" w:type="dxa"/>
            <w:shd w:val="clear" w:color="auto" w:fill="548DD4" w:themeFill="text2" w:themeFillTint="99"/>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محايد</w:t>
            </w:r>
          </w:p>
        </w:tc>
        <w:tc>
          <w:tcPr>
            <w:tcW w:w="1255"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18</w:t>
            </w:r>
          </w:p>
        </w:tc>
        <w:tc>
          <w:tcPr>
            <w:tcW w:w="1560"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26.1</w:t>
            </w:r>
          </w:p>
        </w:tc>
      </w:tr>
      <w:tr w:rsidR="00382E01" w:rsidRPr="000C3CAF" w:rsidTr="00C41CAB">
        <w:trPr>
          <w:trHeight w:val="345"/>
        </w:trPr>
        <w:tc>
          <w:tcPr>
            <w:tcW w:w="1863" w:type="dxa"/>
            <w:shd w:val="clear" w:color="auto" w:fill="548DD4" w:themeFill="text2" w:themeFillTint="99"/>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w:t>
            </w:r>
          </w:p>
        </w:tc>
        <w:tc>
          <w:tcPr>
            <w:tcW w:w="1255"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20</w:t>
            </w:r>
          </w:p>
        </w:tc>
        <w:tc>
          <w:tcPr>
            <w:tcW w:w="1560"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29.0</w:t>
            </w:r>
          </w:p>
        </w:tc>
      </w:tr>
      <w:tr w:rsidR="00382E01" w:rsidRPr="000C3CAF" w:rsidTr="00C41CAB">
        <w:trPr>
          <w:trHeight w:val="423"/>
        </w:trPr>
        <w:tc>
          <w:tcPr>
            <w:tcW w:w="1863" w:type="dxa"/>
            <w:shd w:val="clear" w:color="auto" w:fill="548DD4" w:themeFill="text2" w:themeFillTint="99"/>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 تماما</w:t>
            </w:r>
          </w:p>
        </w:tc>
        <w:tc>
          <w:tcPr>
            <w:tcW w:w="1255"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13</w:t>
            </w:r>
          </w:p>
        </w:tc>
        <w:tc>
          <w:tcPr>
            <w:tcW w:w="1560"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18.8</w:t>
            </w:r>
          </w:p>
        </w:tc>
      </w:tr>
      <w:tr w:rsidR="00382E01" w:rsidRPr="000C3CAF" w:rsidTr="00C41CAB">
        <w:trPr>
          <w:trHeight w:val="345"/>
        </w:trPr>
        <w:tc>
          <w:tcPr>
            <w:tcW w:w="1863" w:type="dxa"/>
            <w:shd w:val="clear" w:color="auto" w:fill="548DD4" w:themeFill="text2" w:themeFillTint="99"/>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Total</w:t>
            </w:r>
          </w:p>
        </w:tc>
        <w:tc>
          <w:tcPr>
            <w:tcW w:w="1255"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69</w:t>
            </w:r>
          </w:p>
        </w:tc>
        <w:tc>
          <w:tcPr>
            <w:tcW w:w="1560" w:type="dxa"/>
            <w:noWrap/>
            <w:hideMark/>
          </w:tcPr>
          <w:p w:rsidR="00382E01" w:rsidRPr="000C3CAF" w:rsidRDefault="00382E01"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100.0</w:t>
            </w:r>
          </w:p>
        </w:tc>
      </w:tr>
    </w:tbl>
    <w:p w:rsidR="00BF02F2" w:rsidRPr="00864D46" w:rsidRDefault="00146E54" w:rsidP="00BF02F2">
      <w:pPr>
        <w:jc w:val="both"/>
        <w:rPr>
          <w:rFonts w:ascii="Simplified Arabic" w:hAnsi="Simplified Arabic" w:cs="Simplified Arabic"/>
          <w:color w:val="0D0D0D" w:themeColor="text1" w:themeTint="F2"/>
          <w:sz w:val="24"/>
          <w:szCs w:val="24"/>
          <w:rtl/>
          <w:lang w:bidi="ar-EG"/>
        </w:rPr>
      </w:pPr>
      <w:r w:rsidRPr="00BF02F2">
        <w:rPr>
          <w:rFonts w:ascii="Simplified Arabic" w:hAnsi="Simplified Arabic" w:cs="Simplified Arabic" w:hint="cs"/>
          <w:color w:val="0D0D0D" w:themeColor="text1" w:themeTint="F2"/>
          <w:sz w:val="24"/>
          <w:szCs w:val="24"/>
          <w:rtl/>
          <w:lang w:bidi="ar-EG"/>
        </w:rPr>
        <w:t xml:space="preserve">يوضح الجدول (5.5) بان نسبه موافق 29.1 % </w:t>
      </w:r>
      <w:r w:rsidR="00BF02F2" w:rsidRPr="00BF02F2">
        <w:rPr>
          <w:rFonts w:ascii="Simplified Arabic" w:hAnsi="Simplified Arabic" w:cs="Simplified Arabic" w:hint="cs"/>
          <w:color w:val="0D0D0D" w:themeColor="text1" w:themeTint="F2"/>
          <w:sz w:val="24"/>
          <w:szCs w:val="24"/>
          <w:rtl/>
          <w:lang w:bidi="ar-EG"/>
        </w:rPr>
        <w:t xml:space="preserve">على </w:t>
      </w:r>
      <w:r w:rsidR="00BF02F2" w:rsidRPr="00BF02F2">
        <w:rPr>
          <w:rFonts w:ascii="Simplified Arabic" w:hAnsi="Simplified Arabic" w:cs="Simplified Arabic"/>
          <w:color w:val="0D0D0D" w:themeColor="text1" w:themeTint="F2"/>
          <w:sz w:val="24"/>
          <w:szCs w:val="24"/>
          <w:rtl/>
        </w:rPr>
        <w:t>تقوم المؤسسة الثقافية وبشكل دوري بعقد ورشات توعية بالمفاهيم الإدارية المختلفة مثل إدارة المعرفة، إدارة المشاريع، إدارة المخاطر، مفاهيم التمييز وغيرها</w:t>
      </w:r>
      <w:r w:rsidR="00BF02F2">
        <w:rPr>
          <w:rFonts w:ascii="Simplified Arabic" w:hAnsi="Simplified Arabic" w:cs="Simplified Arabic" w:hint="cs"/>
          <w:color w:val="0D0D0D" w:themeColor="text1" w:themeTint="F2"/>
          <w:sz w:val="24"/>
          <w:szCs w:val="24"/>
          <w:rtl/>
        </w:rPr>
        <w:t xml:space="preserve"> يليها محايد ثم موافق تمام </w:t>
      </w:r>
      <w:r w:rsidR="00BF02F2" w:rsidRPr="00864D46">
        <w:rPr>
          <w:rFonts w:ascii="Simplified Arabic" w:hAnsi="Simplified Arabic" w:cs="Simplified Arabic" w:hint="cs"/>
          <w:color w:val="0D0D0D" w:themeColor="text1" w:themeTint="F2"/>
          <w:sz w:val="24"/>
          <w:szCs w:val="24"/>
          <w:rtl/>
        </w:rPr>
        <w:t>مما يدل على اتجاه العينة نحو موافق</w:t>
      </w:r>
    </w:p>
    <w:p w:rsidR="00BF02F2" w:rsidRDefault="00BF02F2" w:rsidP="00BF02F2">
      <w:pPr>
        <w:jc w:val="center"/>
        <w:rPr>
          <w:rFonts w:ascii="Simplified Arabic" w:hAnsi="Simplified Arabic" w:cs="Simplified Arabic"/>
          <w:b/>
          <w:bCs/>
          <w:color w:val="0D0D0D" w:themeColor="text1" w:themeTint="F2"/>
          <w:sz w:val="24"/>
          <w:szCs w:val="24"/>
          <w:lang w:bidi="ar-DZ"/>
        </w:rPr>
      </w:pPr>
    </w:p>
    <w:p w:rsidR="00D73244" w:rsidRDefault="00D73244" w:rsidP="00B00959">
      <w:pPr>
        <w:jc w:val="center"/>
        <w:rPr>
          <w:rFonts w:ascii="Simplified Arabic" w:hAnsi="Simplified Arabic" w:cs="Simplified Arabic"/>
          <w:b/>
          <w:bCs/>
          <w:color w:val="0D0D0D" w:themeColor="text1" w:themeTint="F2"/>
          <w:sz w:val="24"/>
          <w:szCs w:val="24"/>
          <w:lang w:bidi="ar-DZ"/>
        </w:rPr>
      </w:pPr>
    </w:p>
    <w:p w:rsidR="00916E97" w:rsidRDefault="00F35FC0" w:rsidP="00BF02F2">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lang w:bidi="ar-DZ"/>
        </w:rPr>
        <w:t xml:space="preserve">              </w:t>
      </w:r>
    </w:p>
    <w:p w:rsidR="00916E97" w:rsidRDefault="00916E97" w:rsidP="00E41419">
      <w:pPr>
        <w:rPr>
          <w:rFonts w:ascii="Simplified Arabic" w:hAnsi="Simplified Arabic" w:cs="Simplified Arabic"/>
          <w:b/>
          <w:bCs/>
          <w:color w:val="0D0D0D" w:themeColor="text1" w:themeTint="F2"/>
          <w:sz w:val="24"/>
          <w:szCs w:val="24"/>
          <w:lang w:bidi="ar-DZ"/>
        </w:rPr>
      </w:pPr>
    </w:p>
    <w:p w:rsidR="00382E01" w:rsidRDefault="00F35FC0" w:rsidP="00BF02F2">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lang w:bidi="ar-DZ"/>
        </w:rPr>
        <w:t xml:space="preserve">                                    </w:t>
      </w:r>
      <w:r w:rsidR="00BF02F2" w:rsidRPr="00B30A06">
        <w:rPr>
          <w:rFonts w:ascii="Simplified Arabic" w:hAnsi="Simplified Arabic" w:cs="Simplified Arabic" w:hint="cs"/>
          <w:b/>
          <w:bCs/>
          <w:color w:val="0D0D0D" w:themeColor="text1" w:themeTint="F2"/>
          <w:sz w:val="24"/>
          <w:szCs w:val="24"/>
          <w:rtl/>
          <w:lang w:bidi="ar-DZ"/>
        </w:rPr>
        <w:t xml:space="preserve">   الجدول (5. </w:t>
      </w:r>
      <w:r w:rsidR="00BF02F2">
        <w:rPr>
          <w:rFonts w:ascii="Simplified Arabic" w:hAnsi="Simplified Arabic" w:cs="Simplified Arabic" w:hint="cs"/>
          <w:b/>
          <w:bCs/>
          <w:color w:val="0D0D0D" w:themeColor="text1" w:themeTint="F2"/>
          <w:sz w:val="24"/>
          <w:szCs w:val="24"/>
          <w:rtl/>
          <w:lang w:bidi="ar-DZ"/>
        </w:rPr>
        <w:t>6</w:t>
      </w:r>
      <w:r w:rsidR="00BF02F2" w:rsidRPr="00B30A06">
        <w:rPr>
          <w:rFonts w:ascii="Simplified Arabic" w:hAnsi="Simplified Arabic" w:cs="Simplified Arabic" w:hint="cs"/>
          <w:b/>
          <w:bCs/>
          <w:color w:val="0D0D0D" w:themeColor="text1" w:themeTint="F2"/>
          <w:sz w:val="24"/>
          <w:szCs w:val="24"/>
          <w:rtl/>
          <w:lang w:bidi="ar-DZ"/>
        </w:rPr>
        <w:t>)</w:t>
      </w:r>
    </w:p>
    <w:tbl>
      <w:tblPr>
        <w:tblStyle w:val="TableGrid"/>
        <w:tblpPr w:leftFromText="180" w:rightFromText="180" w:vertAnchor="text" w:tblpY="1"/>
        <w:tblOverlap w:val="never"/>
        <w:bidiVisual/>
        <w:tblW w:w="0" w:type="auto"/>
        <w:tblLayout w:type="fixed"/>
        <w:tblLook w:val="04A0" w:firstRow="1" w:lastRow="0" w:firstColumn="1" w:lastColumn="0" w:noHBand="0" w:noVBand="1"/>
      </w:tblPr>
      <w:tblGrid>
        <w:gridCol w:w="1843"/>
        <w:gridCol w:w="1275"/>
        <w:gridCol w:w="1560"/>
      </w:tblGrid>
      <w:tr w:rsidR="000C3CAF" w:rsidRPr="000C3CAF" w:rsidTr="00C41CAB">
        <w:trPr>
          <w:trHeight w:val="345"/>
        </w:trPr>
        <w:tc>
          <w:tcPr>
            <w:tcW w:w="4678" w:type="dxa"/>
            <w:gridSpan w:val="3"/>
            <w:shd w:val="clear" w:color="auto" w:fill="548DD4" w:themeFill="text2" w:themeFillTint="99"/>
            <w:vAlign w:val="center"/>
            <w:hideMark/>
          </w:tcPr>
          <w:p w:rsidR="000C3CAF" w:rsidRPr="000C3CAF" w:rsidRDefault="000C3CAF"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تقوم المؤسسة الثقافية بمراجعة برامج التدريب والتطوير التي يتم وضعها وتطبيقها</w:t>
            </w:r>
          </w:p>
        </w:tc>
      </w:tr>
      <w:tr w:rsidR="00D73244" w:rsidRPr="000C3CAF" w:rsidTr="00C41CAB">
        <w:trPr>
          <w:trHeight w:val="525"/>
        </w:trPr>
        <w:tc>
          <w:tcPr>
            <w:tcW w:w="1843" w:type="dxa"/>
            <w:shd w:val="clear" w:color="auto" w:fill="548DD4" w:themeFill="text2" w:themeFillTint="99"/>
            <w:vAlign w:val="center"/>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p>
        </w:tc>
        <w:tc>
          <w:tcPr>
            <w:tcW w:w="1275" w:type="dxa"/>
            <w:vAlign w:val="center"/>
            <w:hideMark/>
          </w:tcPr>
          <w:p w:rsidR="00D73244" w:rsidRPr="000C3C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560" w:type="dxa"/>
            <w:vAlign w:val="center"/>
            <w:hideMark/>
          </w:tcPr>
          <w:p w:rsidR="00D73244" w:rsidRPr="000C3C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D73244" w:rsidRPr="000C3CAF" w:rsidTr="00C41CAB">
        <w:trPr>
          <w:trHeight w:val="534"/>
        </w:trPr>
        <w:tc>
          <w:tcPr>
            <w:tcW w:w="1843" w:type="dxa"/>
            <w:shd w:val="clear" w:color="auto" w:fill="548DD4" w:themeFill="text2" w:themeFillTint="99"/>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 بشدة</w:t>
            </w:r>
          </w:p>
        </w:tc>
        <w:tc>
          <w:tcPr>
            <w:tcW w:w="1275"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4</w:t>
            </w:r>
          </w:p>
        </w:tc>
        <w:tc>
          <w:tcPr>
            <w:tcW w:w="1560"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5.8</w:t>
            </w:r>
          </w:p>
        </w:tc>
      </w:tr>
      <w:tr w:rsidR="00D73244" w:rsidRPr="000C3CAF" w:rsidTr="00C41CAB">
        <w:trPr>
          <w:trHeight w:val="273"/>
        </w:trPr>
        <w:tc>
          <w:tcPr>
            <w:tcW w:w="1843" w:type="dxa"/>
            <w:shd w:val="clear" w:color="auto" w:fill="548DD4" w:themeFill="text2" w:themeFillTint="99"/>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w:t>
            </w:r>
          </w:p>
        </w:tc>
        <w:tc>
          <w:tcPr>
            <w:tcW w:w="1275"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10</w:t>
            </w:r>
          </w:p>
        </w:tc>
        <w:tc>
          <w:tcPr>
            <w:tcW w:w="1560"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14.5</w:t>
            </w:r>
          </w:p>
        </w:tc>
      </w:tr>
      <w:tr w:rsidR="00D73244" w:rsidRPr="000C3CAF" w:rsidTr="00C41CAB">
        <w:trPr>
          <w:trHeight w:val="345"/>
        </w:trPr>
        <w:tc>
          <w:tcPr>
            <w:tcW w:w="1843" w:type="dxa"/>
            <w:shd w:val="clear" w:color="auto" w:fill="548DD4" w:themeFill="text2" w:themeFillTint="99"/>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محايد</w:t>
            </w:r>
          </w:p>
        </w:tc>
        <w:tc>
          <w:tcPr>
            <w:tcW w:w="1275"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18</w:t>
            </w:r>
          </w:p>
        </w:tc>
        <w:tc>
          <w:tcPr>
            <w:tcW w:w="1560"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26.1</w:t>
            </w:r>
          </w:p>
        </w:tc>
      </w:tr>
      <w:tr w:rsidR="00D73244" w:rsidRPr="000C3CAF" w:rsidTr="00C41CAB">
        <w:trPr>
          <w:trHeight w:val="345"/>
        </w:trPr>
        <w:tc>
          <w:tcPr>
            <w:tcW w:w="1843" w:type="dxa"/>
            <w:shd w:val="clear" w:color="auto" w:fill="548DD4" w:themeFill="text2" w:themeFillTint="99"/>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w:t>
            </w:r>
          </w:p>
        </w:tc>
        <w:tc>
          <w:tcPr>
            <w:tcW w:w="1275"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25</w:t>
            </w:r>
          </w:p>
        </w:tc>
        <w:tc>
          <w:tcPr>
            <w:tcW w:w="1560"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36.2</w:t>
            </w:r>
          </w:p>
        </w:tc>
      </w:tr>
      <w:tr w:rsidR="00D73244" w:rsidRPr="000C3CAF" w:rsidTr="00C41CAB">
        <w:trPr>
          <w:trHeight w:val="660"/>
        </w:trPr>
        <w:tc>
          <w:tcPr>
            <w:tcW w:w="1843" w:type="dxa"/>
            <w:shd w:val="clear" w:color="auto" w:fill="548DD4" w:themeFill="text2" w:themeFillTint="99"/>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 تماما</w:t>
            </w:r>
          </w:p>
        </w:tc>
        <w:tc>
          <w:tcPr>
            <w:tcW w:w="1275"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12</w:t>
            </w:r>
          </w:p>
        </w:tc>
        <w:tc>
          <w:tcPr>
            <w:tcW w:w="1560"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17.4</w:t>
            </w:r>
          </w:p>
        </w:tc>
      </w:tr>
      <w:tr w:rsidR="00D73244" w:rsidRPr="000C3CAF" w:rsidTr="00C41CAB">
        <w:trPr>
          <w:trHeight w:val="345"/>
        </w:trPr>
        <w:tc>
          <w:tcPr>
            <w:tcW w:w="1843" w:type="dxa"/>
            <w:shd w:val="clear" w:color="auto" w:fill="548DD4" w:themeFill="text2" w:themeFillTint="99"/>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Total</w:t>
            </w:r>
          </w:p>
        </w:tc>
        <w:tc>
          <w:tcPr>
            <w:tcW w:w="1275"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69</w:t>
            </w:r>
          </w:p>
        </w:tc>
        <w:tc>
          <w:tcPr>
            <w:tcW w:w="1560" w:type="dxa"/>
            <w:noWrap/>
            <w:vAlign w:val="center"/>
            <w:hideMark/>
          </w:tcPr>
          <w:p w:rsidR="00D73244" w:rsidRPr="000C3CAF" w:rsidRDefault="00D73244"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100.0</w:t>
            </w:r>
          </w:p>
        </w:tc>
      </w:tr>
    </w:tbl>
    <w:p w:rsidR="000C3CAF" w:rsidRDefault="00BF02F2" w:rsidP="00BF02F2">
      <w:pPr>
        <w:jc w:val="center"/>
        <w:rPr>
          <w:rFonts w:ascii="Simplified Arabic" w:hAnsi="Simplified Arabic" w:cs="Simplified Arabic"/>
          <w:b/>
          <w:bCs/>
          <w:color w:val="0D0D0D" w:themeColor="text1" w:themeTint="F2"/>
          <w:sz w:val="24"/>
          <w:szCs w:val="24"/>
          <w:rtl/>
          <w:lang w:bidi="ar-EG"/>
        </w:rPr>
      </w:pPr>
      <w:r w:rsidRPr="00BF02F2">
        <w:rPr>
          <w:rFonts w:ascii="Simplified Arabic" w:hAnsi="Simplified Arabic" w:cs="Simplified Arabic" w:hint="cs"/>
          <w:color w:val="0D0D0D" w:themeColor="text1" w:themeTint="F2"/>
          <w:sz w:val="24"/>
          <w:szCs w:val="24"/>
          <w:rtl/>
          <w:lang w:bidi="ar-EG"/>
        </w:rPr>
        <w:t xml:space="preserve">يوضح الجدول (5.5) بان نسبه موافق </w:t>
      </w:r>
      <w:r>
        <w:rPr>
          <w:rFonts w:ascii="Simplified Arabic" w:hAnsi="Simplified Arabic" w:cs="Simplified Arabic" w:hint="cs"/>
          <w:color w:val="0D0D0D" w:themeColor="text1" w:themeTint="F2"/>
          <w:sz w:val="24"/>
          <w:szCs w:val="24"/>
          <w:rtl/>
          <w:lang w:bidi="ar-EG"/>
        </w:rPr>
        <w:t>36.1</w:t>
      </w:r>
      <w:r w:rsidRPr="00BF02F2">
        <w:rPr>
          <w:rFonts w:ascii="Simplified Arabic" w:hAnsi="Simplified Arabic" w:cs="Simplified Arabic" w:hint="cs"/>
          <w:color w:val="0D0D0D" w:themeColor="text1" w:themeTint="F2"/>
          <w:sz w:val="24"/>
          <w:szCs w:val="24"/>
          <w:rtl/>
          <w:lang w:bidi="ar-EG"/>
        </w:rPr>
        <w:t xml:space="preserve"> %</w:t>
      </w:r>
      <w:r>
        <w:rPr>
          <w:rFonts w:ascii="Simplified Arabic" w:hAnsi="Simplified Arabic" w:cs="Simplified Arabic" w:hint="cs"/>
          <w:b/>
          <w:bCs/>
          <w:color w:val="0D0D0D" w:themeColor="text1" w:themeTint="F2"/>
          <w:sz w:val="24"/>
          <w:szCs w:val="24"/>
          <w:rtl/>
          <w:lang w:bidi="ar-EG"/>
        </w:rPr>
        <w:t xml:space="preserve">على </w:t>
      </w:r>
    </w:p>
    <w:p w:rsidR="00BF02F2" w:rsidRPr="00864D46" w:rsidRDefault="00BF02F2" w:rsidP="00BF02F2">
      <w:pPr>
        <w:jc w:val="both"/>
        <w:rPr>
          <w:rFonts w:ascii="Simplified Arabic" w:hAnsi="Simplified Arabic" w:cs="Simplified Arabic"/>
          <w:color w:val="0D0D0D" w:themeColor="text1" w:themeTint="F2"/>
          <w:sz w:val="24"/>
          <w:szCs w:val="24"/>
          <w:rtl/>
          <w:lang w:bidi="ar-EG"/>
        </w:rPr>
      </w:pPr>
      <w:r w:rsidRPr="00BF02F2">
        <w:rPr>
          <w:rFonts w:ascii="Simplified Arabic" w:hAnsi="Simplified Arabic" w:cs="Simplified Arabic"/>
          <w:color w:val="0D0D0D" w:themeColor="text1" w:themeTint="F2"/>
          <w:sz w:val="24"/>
          <w:szCs w:val="24"/>
          <w:rtl/>
        </w:rPr>
        <w:t>تقوم المؤسسة الثقافية بمراجعة برامج التدريب والتطوير التي يتم وضعها وتطبيقها</w:t>
      </w:r>
      <w:r>
        <w:rPr>
          <w:rFonts w:ascii="Simplified Arabic" w:hAnsi="Simplified Arabic" w:cs="Simplified Arabic" w:hint="cs"/>
          <w:color w:val="0D0D0D" w:themeColor="text1" w:themeTint="F2"/>
          <w:sz w:val="24"/>
          <w:szCs w:val="24"/>
          <w:rtl/>
        </w:rPr>
        <w:t xml:space="preserve"> تليها محايد ثم موافق  ثم غير موافق </w:t>
      </w:r>
      <w:r w:rsidRPr="00864D46">
        <w:rPr>
          <w:rFonts w:ascii="Simplified Arabic" w:hAnsi="Simplified Arabic" w:cs="Simplified Arabic" w:hint="cs"/>
          <w:color w:val="0D0D0D" w:themeColor="text1" w:themeTint="F2"/>
          <w:sz w:val="24"/>
          <w:szCs w:val="24"/>
          <w:rtl/>
        </w:rPr>
        <w:t>مما يدل على اتجاه العينة نحو موافق</w:t>
      </w:r>
    </w:p>
    <w:p w:rsidR="000C3CAF" w:rsidRPr="00BF02F2" w:rsidRDefault="000C3CAF" w:rsidP="00BF02F2">
      <w:pPr>
        <w:jc w:val="both"/>
        <w:rPr>
          <w:rFonts w:ascii="Simplified Arabic" w:hAnsi="Simplified Arabic" w:cs="Simplified Arabic"/>
          <w:color w:val="0D0D0D" w:themeColor="text1" w:themeTint="F2"/>
          <w:sz w:val="24"/>
          <w:szCs w:val="24"/>
          <w:lang w:bidi="ar-EG"/>
        </w:rPr>
      </w:pPr>
    </w:p>
    <w:p w:rsidR="00D73244" w:rsidRDefault="00D73244" w:rsidP="00B00959">
      <w:pPr>
        <w:jc w:val="center"/>
        <w:rPr>
          <w:rFonts w:ascii="Simplified Arabic" w:hAnsi="Simplified Arabic" w:cs="Simplified Arabic"/>
          <w:b/>
          <w:bCs/>
          <w:color w:val="0D0D0D" w:themeColor="text1" w:themeTint="F2"/>
          <w:sz w:val="24"/>
          <w:szCs w:val="24"/>
          <w:lang w:bidi="ar-DZ"/>
        </w:rPr>
      </w:pPr>
    </w:p>
    <w:p w:rsidR="00D73244" w:rsidRDefault="00D73244" w:rsidP="00134A87">
      <w:pPr>
        <w:rPr>
          <w:rFonts w:ascii="Simplified Arabic" w:hAnsi="Simplified Arabic" w:cs="Simplified Arabic"/>
          <w:b/>
          <w:bCs/>
          <w:color w:val="0D0D0D" w:themeColor="text1" w:themeTint="F2"/>
          <w:sz w:val="24"/>
          <w:szCs w:val="24"/>
          <w:lang w:bidi="ar-DZ"/>
        </w:rPr>
      </w:pPr>
    </w:p>
    <w:p w:rsidR="007137E4" w:rsidRDefault="007137E4" w:rsidP="00C41CAB">
      <w:pPr>
        <w:rPr>
          <w:rFonts w:ascii="Simplified Arabic" w:hAnsi="Simplified Arabic" w:cs="Simplified Arabic"/>
          <w:b/>
          <w:bCs/>
          <w:color w:val="0D0D0D" w:themeColor="text1" w:themeTint="F2"/>
          <w:sz w:val="24"/>
          <w:szCs w:val="24"/>
          <w:rtl/>
          <w:lang w:bidi="ar-DZ"/>
        </w:rPr>
      </w:pPr>
    </w:p>
    <w:p w:rsidR="00E41419" w:rsidRDefault="00E41419" w:rsidP="00C41CAB">
      <w:pPr>
        <w:rPr>
          <w:rFonts w:ascii="Simplified Arabic" w:hAnsi="Simplified Arabic" w:cs="Simplified Arabic"/>
          <w:b/>
          <w:bCs/>
          <w:color w:val="0D0D0D" w:themeColor="text1" w:themeTint="F2"/>
          <w:sz w:val="24"/>
          <w:szCs w:val="24"/>
          <w:rtl/>
          <w:lang w:bidi="ar-DZ"/>
        </w:rPr>
      </w:pPr>
    </w:p>
    <w:p w:rsidR="00E41419" w:rsidRDefault="00E41419" w:rsidP="00C41CAB">
      <w:pPr>
        <w:rPr>
          <w:rFonts w:ascii="Simplified Arabic" w:hAnsi="Simplified Arabic" w:cs="Simplified Arabic"/>
          <w:b/>
          <w:bCs/>
          <w:color w:val="0D0D0D" w:themeColor="text1" w:themeTint="F2"/>
          <w:sz w:val="24"/>
          <w:szCs w:val="24"/>
          <w:rtl/>
          <w:lang w:bidi="ar-DZ"/>
        </w:rPr>
      </w:pPr>
    </w:p>
    <w:p w:rsidR="00E41419" w:rsidRDefault="00E41419" w:rsidP="00C41CAB">
      <w:pPr>
        <w:rPr>
          <w:rFonts w:ascii="Simplified Arabic" w:hAnsi="Simplified Arabic" w:cs="Simplified Arabic"/>
          <w:b/>
          <w:bCs/>
          <w:color w:val="0D0D0D" w:themeColor="text1" w:themeTint="F2"/>
          <w:sz w:val="24"/>
          <w:szCs w:val="24"/>
          <w:rtl/>
          <w:lang w:bidi="ar-DZ"/>
        </w:rPr>
      </w:pPr>
    </w:p>
    <w:p w:rsidR="00E41419" w:rsidRDefault="00E41419" w:rsidP="00C41CAB">
      <w:pPr>
        <w:rPr>
          <w:rFonts w:ascii="Simplified Arabic" w:hAnsi="Simplified Arabic" w:cs="Simplified Arabic"/>
          <w:b/>
          <w:bCs/>
          <w:color w:val="0D0D0D" w:themeColor="text1" w:themeTint="F2"/>
          <w:sz w:val="24"/>
          <w:szCs w:val="24"/>
          <w:rtl/>
          <w:lang w:bidi="ar-DZ"/>
        </w:rPr>
      </w:pPr>
    </w:p>
    <w:p w:rsidR="00E41419" w:rsidRDefault="00E41419" w:rsidP="00C41CAB">
      <w:pPr>
        <w:rPr>
          <w:rFonts w:ascii="Simplified Arabic" w:hAnsi="Simplified Arabic" w:cs="Simplified Arabic"/>
          <w:b/>
          <w:bCs/>
          <w:color w:val="0D0D0D" w:themeColor="text1" w:themeTint="F2"/>
          <w:sz w:val="24"/>
          <w:szCs w:val="24"/>
          <w:rtl/>
          <w:lang w:bidi="ar-DZ"/>
        </w:rPr>
      </w:pPr>
    </w:p>
    <w:p w:rsidR="00E41419" w:rsidRDefault="00E41419" w:rsidP="00C41CAB">
      <w:pPr>
        <w:rPr>
          <w:rFonts w:ascii="Simplified Arabic" w:hAnsi="Simplified Arabic" w:cs="Simplified Arabic"/>
          <w:b/>
          <w:bCs/>
          <w:color w:val="0D0D0D" w:themeColor="text1" w:themeTint="F2"/>
          <w:sz w:val="24"/>
          <w:szCs w:val="24"/>
          <w:rtl/>
          <w:lang w:bidi="ar-DZ"/>
        </w:rPr>
      </w:pPr>
    </w:p>
    <w:p w:rsidR="00E41419" w:rsidRDefault="00E41419" w:rsidP="00C41CAB">
      <w:pPr>
        <w:rPr>
          <w:rFonts w:ascii="Simplified Arabic" w:hAnsi="Simplified Arabic" w:cs="Simplified Arabic"/>
          <w:b/>
          <w:bCs/>
          <w:color w:val="0D0D0D" w:themeColor="text1" w:themeTint="F2"/>
          <w:sz w:val="24"/>
          <w:szCs w:val="24"/>
          <w:rtl/>
          <w:lang w:bidi="ar-DZ"/>
        </w:rPr>
      </w:pPr>
    </w:p>
    <w:p w:rsidR="00462D11" w:rsidRDefault="00BF02F2" w:rsidP="00BF02F2">
      <w:pPr>
        <w:jc w:val="center"/>
        <w:rPr>
          <w:rFonts w:ascii="Simplified Arabic" w:hAnsi="Simplified Arabic" w:cs="Simplified Arabic"/>
          <w:b/>
          <w:bCs/>
          <w:color w:val="0D0D0D" w:themeColor="text1" w:themeTint="F2"/>
          <w:sz w:val="24"/>
          <w:szCs w:val="24"/>
          <w:lang w:bidi="ar-DZ"/>
        </w:rPr>
      </w:pPr>
      <w:r w:rsidRPr="00B30A06">
        <w:rPr>
          <w:rFonts w:ascii="Simplified Arabic" w:hAnsi="Simplified Arabic" w:cs="Simplified Arabic" w:hint="cs"/>
          <w:b/>
          <w:bCs/>
          <w:color w:val="0D0D0D" w:themeColor="text1" w:themeTint="F2"/>
          <w:sz w:val="24"/>
          <w:szCs w:val="24"/>
          <w:rtl/>
          <w:lang w:bidi="ar-DZ"/>
        </w:rPr>
        <w:lastRenderedPageBreak/>
        <w:t xml:space="preserve">  </w:t>
      </w:r>
      <w:r w:rsidR="008E34A9">
        <w:rPr>
          <w:rFonts w:ascii="Simplified Arabic" w:hAnsi="Simplified Arabic" w:cs="Simplified Arabic"/>
          <w:b/>
          <w:bCs/>
          <w:color w:val="0D0D0D" w:themeColor="text1" w:themeTint="F2"/>
          <w:sz w:val="24"/>
          <w:szCs w:val="24"/>
          <w:lang w:bidi="ar-DZ"/>
        </w:rPr>
        <w:t xml:space="preserve">                                              </w:t>
      </w:r>
      <w:r w:rsidRPr="00B30A06">
        <w:rPr>
          <w:rFonts w:ascii="Simplified Arabic" w:hAnsi="Simplified Arabic" w:cs="Simplified Arabic" w:hint="cs"/>
          <w:b/>
          <w:bCs/>
          <w:color w:val="0D0D0D" w:themeColor="text1" w:themeTint="F2"/>
          <w:sz w:val="24"/>
          <w:szCs w:val="24"/>
          <w:rtl/>
          <w:lang w:bidi="ar-DZ"/>
        </w:rPr>
        <w:t xml:space="preserve"> الجدول (5. </w:t>
      </w:r>
      <w:r>
        <w:rPr>
          <w:rFonts w:ascii="Simplified Arabic" w:hAnsi="Simplified Arabic" w:cs="Simplified Arabic" w:hint="cs"/>
          <w:b/>
          <w:bCs/>
          <w:color w:val="0D0D0D" w:themeColor="text1" w:themeTint="F2"/>
          <w:sz w:val="24"/>
          <w:szCs w:val="24"/>
          <w:rtl/>
          <w:lang w:bidi="ar-DZ"/>
        </w:rPr>
        <w:t>6</w:t>
      </w:r>
      <w:r w:rsidRPr="00B30A06">
        <w:rPr>
          <w:rFonts w:ascii="Simplified Arabic" w:hAnsi="Simplified Arabic" w:cs="Simplified Arabic" w:hint="cs"/>
          <w:b/>
          <w:bCs/>
          <w:color w:val="0D0D0D" w:themeColor="text1" w:themeTint="F2"/>
          <w:sz w:val="24"/>
          <w:szCs w:val="24"/>
          <w:rtl/>
          <w:lang w:bidi="ar-DZ"/>
        </w:rPr>
        <w:t>)</w:t>
      </w:r>
    </w:p>
    <w:tbl>
      <w:tblPr>
        <w:tblStyle w:val="TableGrid"/>
        <w:tblpPr w:leftFromText="180" w:rightFromText="180" w:vertAnchor="text" w:tblpY="1"/>
        <w:tblOverlap w:val="never"/>
        <w:bidiVisual/>
        <w:tblW w:w="0" w:type="auto"/>
        <w:tblLayout w:type="fixed"/>
        <w:tblLook w:val="04A0" w:firstRow="1" w:lastRow="0" w:firstColumn="1" w:lastColumn="0" w:noHBand="0" w:noVBand="1"/>
      </w:tblPr>
      <w:tblGrid>
        <w:gridCol w:w="1843"/>
        <w:gridCol w:w="1275"/>
        <w:gridCol w:w="1560"/>
      </w:tblGrid>
      <w:tr w:rsidR="00FC22C9" w:rsidRPr="000C3CAF" w:rsidTr="00C41CAB">
        <w:trPr>
          <w:trHeight w:val="1020"/>
        </w:trPr>
        <w:tc>
          <w:tcPr>
            <w:tcW w:w="4678" w:type="dxa"/>
            <w:gridSpan w:val="3"/>
            <w:shd w:val="clear" w:color="auto" w:fill="548DD4" w:themeFill="text2" w:themeFillTint="99"/>
            <w:vAlign w:val="center"/>
            <w:hideMark/>
          </w:tcPr>
          <w:p w:rsidR="000C3CAF" w:rsidRPr="000C3CAF" w:rsidRDefault="000C3CAF"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تعمل المؤسسة  الثقافية على تحديد مسار وظيفي للموظف وتوفر فرص للتطور الوظيفي</w:t>
            </w:r>
          </w:p>
        </w:tc>
      </w:tr>
      <w:tr w:rsidR="00FC22C9" w:rsidRPr="000C3CAF" w:rsidTr="00C41CAB">
        <w:trPr>
          <w:trHeight w:val="377"/>
        </w:trPr>
        <w:tc>
          <w:tcPr>
            <w:tcW w:w="1843" w:type="dxa"/>
            <w:shd w:val="clear" w:color="auto" w:fill="548DD4" w:themeFill="text2" w:themeFillTint="99"/>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 </w:t>
            </w:r>
          </w:p>
        </w:tc>
        <w:tc>
          <w:tcPr>
            <w:tcW w:w="1275" w:type="dxa"/>
            <w:vAlign w:val="center"/>
            <w:hideMark/>
          </w:tcPr>
          <w:p w:rsidR="00FC22C9" w:rsidRPr="000C3C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التكرر</w:t>
            </w:r>
          </w:p>
        </w:tc>
        <w:tc>
          <w:tcPr>
            <w:tcW w:w="1560" w:type="dxa"/>
            <w:vAlign w:val="center"/>
            <w:hideMark/>
          </w:tcPr>
          <w:p w:rsidR="00FC22C9" w:rsidRPr="000C3CAF" w:rsidRDefault="00B5550C" w:rsidP="00FC22C9">
            <w:pPr>
              <w:jc w:val="center"/>
              <w:rPr>
                <w:rFonts w:ascii="Simplified Arabic" w:hAnsi="Simplified Arabic" w:cs="Simplified Arabic"/>
                <w:b/>
                <w:bCs/>
                <w:color w:val="0D0D0D" w:themeColor="text1" w:themeTint="F2"/>
                <w:sz w:val="24"/>
                <w:szCs w:val="24"/>
                <w:lang w:bidi="ar-DZ"/>
              </w:rPr>
            </w:pPr>
            <w:r>
              <w:rPr>
                <w:rFonts w:ascii="Simplified Arabic" w:hAnsi="Simplified Arabic" w:cs="Simplified Arabic"/>
                <w:b/>
                <w:bCs/>
                <w:color w:val="0D0D0D" w:themeColor="text1" w:themeTint="F2"/>
                <w:sz w:val="24"/>
                <w:szCs w:val="24"/>
                <w:rtl/>
                <w:lang w:bidi="ar-DZ"/>
              </w:rPr>
              <w:t>النسبة</w:t>
            </w:r>
          </w:p>
        </w:tc>
      </w:tr>
      <w:tr w:rsidR="00FC22C9" w:rsidRPr="000C3CAF" w:rsidTr="00C41CAB">
        <w:trPr>
          <w:trHeight w:val="397"/>
        </w:trPr>
        <w:tc>
          <w:tcPr>
            <w:tcW w:w="1843" w:type="dxa"/>
            <w:shd w:val="clear" w:color="auto" w:fill="548DD4" w:themeFill="text2" w:themeFillTint="99"/>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 بشدة</w:t>
            </w:r>
          </w:p>
        </w:tc>
        <w:tc>
          <w:tcPr>
            <w:tcW w:w="1275"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3</w:t>
            </w:r>
          </w:p>
        </w:tc>
        <w:tc>
          <w:tcPr>
            <w:tcW w:w="1560"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4.3</w:t>
            </w:r>
          </w:p>
        </w:tc>
      </w:tr>
      <w:tr w:rsidR="00FC22C9" w:rsidRPr="000C3CAF" w:rsidTr="00C41CAB">
        <w:trPr>
          <w:trHeight w:val="402"/>
        </w:trPr>
        <w:tc>
          <w:tcPr>
            <w:tcW w:w="1843" w:type="dxa"/>
            <w:shd w:val="clear" w:color="auto" w:fill="548DD4" w:themeFill="text2" w:themeFillTint="99"/>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غير موافق</w:t>
            </w:r>
          </w:p>
        </w:tc>
        <w:tc>
          <w:tcPr>
            <w:tcW w:w="1275"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13</w:t>
            </w:r>
          </w:p>
        </w:tc>
        <w:tc>
          <w:tcPr>
            <w:tcW w:w="1560"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18.8</w:t>
            </w:r>
          </w:p>
        </w:tc>
      </w:tr>
      <w:tr w:rsidR="00FC22C9" w:rsidRPr="000C3CAF" w:rsidTr="00C41CAB">
        <w:trPr>
          <w:trHeight w:val="345"/>
        </w:trPr>
        <w:tc>
          <w:tcPr>
            <w:tcW w:w="1843" w:type="dxa"/>
            <w:shd w:val="clear" w:color="auto" w:fill="548DD4" w:themeFill="text2" w:themeFillTint="99"/>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محايد</w:t>
            </w:r>
          </w:p>
        </w:tc>
        <w:tc>
          <w:tcPr>
            <w:tcW w:w="1275"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21</w:t>
            </w:r>
          </w:p>
        </w:tc>
        <w:tc>
          <w:tcPr>
            <w:tcW w:w="1560"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30.4</w:t>
            </w:r>
          </w:p>
        </w:tc>
      </w:tr>
      <w:tr w:rsidR="00FC22C9" w:rsidRPr="000C3CAF" w:rsidTr="00C41CAB">
        <w:trPr>
          <w:trHeight w:val="345"/>
        </w:trPr>
        <w:tc>
          <w:tcPr>
            <w:tcW w:w="1843" w:type="dxa"/>
            <w:shd w:val="clear" w:color="auto" w:fill="548DD4" w:themeFill="text2" w:themeFillTint="99"/>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w:t>
            </w:r>
          </w:p>
        </w:tc>
        <w:tc>
          <w:tcPr>
            <w:tcW w:w="1275"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21</w:t>
            </w:r>
          </w:p>
        </w:tc>
        <w:tc>
          <w:tcPr>
            <w:tcW w:w="1560"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30.4</w:t>
            </w:r>
          </w:p>
        </w:tc>
      </w:tr>
      <w:tr w:rsidR="00FC22C9" w:rsidRPr="000C3CAF" w:rsidTr="00C41CAB">
        <w:trPr>
          <w:trHeight w:val="308"/>
        </w:trPr>
        <w:tc>
          <w:tcPr>
            <w:tcW w:w="1843" w:type="dxa"/>
            <w:shd w:val="clear" w:color="auto" w:fill="548DD4" w:themeFill="text2" w:themeFillTint="99"/>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rtl/>
              </w:rPr>
              <w:t>موافق تماما</w:t>
            </w:r>
          </w:p>
        </w:tc>
        <w:tc>
          <w:tcPr>
            <w:tcW w:w="1275"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11</w:t>
            </w:r>
          </w:p>
        </w:tc>
        <w:tc>
          <w:tcPr>
            <w:tcW w:w="1560"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15.9</w:t>
            </w:r>
          </w:p>
        </w:tc>
      </w:tr>
      <w:tr w:rsidR="00FC22C9" w:rsidRPr="000C3CAF" w:rsidTr="00C41CAB">
        <w:trPr>
          <w:trHeight w:val="345"/>
        </w:trPr>
        <w:tc>
          <w:tcPr>
            <w:tcW w:w="1843" w:type="dxa"/>
            <w:shd w:val="clear" w:color="auto" w:fill="548DD4" w:themeFill="text2" w:themeFillTint="99"/>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Total</w:t>
            </w:r>
          </w:p>
        </w:tc>
        <w:tc>
          <w:tcPr>
            <w:tcW w:w="1275"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69</w:t>
            </w:r>
          </w:p>
        </w:tc>
        <w:tc>
          <w:tcPr>
            <w:tcW w:w="1560" w:type="dxa"/>
            <w:noWrap/>
            <w:vAlign w:val="center"/>
            <w:hideMark/>
          </w:tcPr>
          <w:p w:rsidR="00FC22C9" w:rsidRPr="000C3CAF" w:rsidRDefault="00FC22C9" w:rsidP="00FC22C9">
            <w:pPr>
              <w:jc w:val="center"/>
              <w:rPr>
                <w:rFonts w:ascii="Simplified Arabic" w:hAnsi="Simplified Arabic" w:cs="Simplified Arabic"/>
                <w:b/>
                <w:bCs/>
                <w:color w:val="0D0D0D" w:themeColor="text1" w:themeTint="F2"/>
                <w:sz w:val="24"/>
                <w:szCs w:val="24"/>
                <w:lang w:bidi="ar-DZ"/>
              </w:rPr>
            </w:pPr>
            <w:r w:rsidRPr="000C3CAF">
              <w:rPr>
                <w:rFonts w:ascii="Simplified Arabic" w:hAnsi="Simplified Arabic" w:cs="Simplified Arabic"/>
                <w:b/>
                <w:bCs/>
                <w:color w:val="0D0D0D" w:themeColor="text1" w:themeTint="F2"/>
                <w:sz w:val="24"/>
                <w:szCs w:val="24"/>
                <w:lang w:bidi="ar-DZ"/>
              </w:rPr>
              <w:t>100.0</w:t>
            </w:r>
          </w:p>
        </w:tc>
      </w:tr>
    </w:tbl>
    <w:p w:rsidR="00BF02F2" w:rsidRPr="00864D46" w:rsidRDefault="00BF02F2" w:rsidP="00BF02F2">
      <w:pPr>
        <w:jc w:val="both"/>
        <w:rPr>
          <w:rFonts w:ascii="Simplified Arabic" w:hAnsi="Simplified Arabic" w:cs="Simplified Arabic"/>
          <w:color w:val="0D0D0D" w:themeColor="text1" w:themeTint="F2"/>
          <w:sz w:val="24"/>
          <w:szCs w:val="24"/>
          <w:rtl/>
          <w:lang w:bidi="ar-EG"/>
        </w:rPr>
      </w:pPr>
      <w:r w:rsidRPr="00BF02F2">
        <w:rPr>
          <w:rFonts w:ascii="Simplified Arabic" w:hAnsi="Simplified Arabic" w:cs="Simplified Arabic" w:hint="cs"/>
          <w:color w:val="0D0D0D" w:themeColor="text1" w:themeTint="F2"/>
          <w:sz w:val="24"/>
          <w:szCs w:val="24"/>
          <w:rtl/>
          <w:lang w:bidi="ar-EG"/>
        </w:rPr>
        <w:t xml:space="preserve">يوضح الجدول (5.5) بان نسبه محايد 30.4 % لتتعادل مع موافق على </w:t>
      </w:r>
      <w:r w:rsidRPr="00BF02F2">
        <w:rPr>
          <w:rFonts w:ascii="Simplified Arabic" w:hAnsi="Simplified Arabic" w:cs="Simplified Arabic"/>
          <w:color w:val="0D0D0D" w:themeColor="text1" w:themeTint="F2"/>
          <w:sz w:val="24"/>
          <w:szCs w:val="24"/>
          <w:rtl/>
        </w:rPr>
        <w:t xml:space="preserve">تعمل المؤسسة  الثقافية على تحديد مسار وظيفي للموظف وتوفر فرص للتطور </w:t>
      </w:r>
      <w:r>
        <w:rPr>
          <w:rFonts w:ascii="Simplified Arabic" w:hAnsi="Simplified Arabic" w:cs="Simplified Arabic" w:hint="cs"/>
          <w:color w:val="0D0D0D" w:themeColor="text1" w:themeTint="F2"/>
          <w:sz w:val="24"/>
          <w:szCs w:val="24"/>
          <w:rtl/>
        </w:rPr>
        <w:t xml:space="preserve">الوظيفي تليها غير موافق </w:t>
      </w:r>
      <w:r w:rsidRPr="00864D46">
        <w:rPr>
          <w:rFonts w:ascii="Simplified Arabic" w:hAnsi="Simplified Arabic" w:cs="Simplified Arabic" w:hint="cs"/>
          <w:color w:val="0D0D0D" w:themeColor="text1" w:themeTint="F2"/>
          <w:sz w:val="24"/>
          <w:szCs w:val="24"/>
          <w:rtl/>
        </w:rPr>
        <w:t xml:space="preserve">مما يدل على اتجاه العينة نحو </w:t>
      </w:r>
      <w:r>
        <w:rPr>
          <w:rFonts w:ascii="Simplified Arabic" w:hAnsi="Simplified Arabic" w:cs="Simplified Arabic" w:hint="cs"/>
          <w:color w:val="0D0D0D" w:themeColor="text1" w:themeTint="F2"/>
          <w:sz w:val="24"/>
          <w:szCs w:val="24"/>
          <w:rtl/>
        </w:rPr>
        <w:t>محايد</w:t>
      </w:r>
    </w:p>
    <w:p w:rsidR="000C3CAF" w:rsidRPr="00BF02F2" w:rsidRDefault="000C3CAF" w:rsidP="00BF02F2">
      <w:pPr>
        <w:jc w:val="center"/>
        <w:rPr>
          <w:rFonts w:ascii="Simplified Arabic" w:hAnsi="Simplified Arabic" w:cs="Simplified Arabic"/>
          <w:b/>
          <w:bCs/>
          <w:color w:val="0D0D0D" w:themeColor="text1" w:themeTint="F2"/>
          <w:sz w:val="24"/>
          <w:szCs w:val="24"/>
          <w:lang w:bidi="ar-EG"/>
        </w:rPr>
      </w:pPr>
    </w:p>
    <w:p w:rsidR="003B00CB" w:rsidRDefault="003B00CB" w:rsidP="00B00959">
      <w:pPr>
        <w:jc w:val="center"/>
        <w:rPr>
          <w:rFonts w:ascii="Simplified Arabic" w:hAnsi="Simplified Arabic" w:cs="Simplified Arabic"/>
          <w:b/>
          <w:bCs/>
          <w:color w:val="0D0D0D" w:themeColor="text1" w:themeTint="F2"/>
          <w:sz w:val="24"/>
          <w:szCs w:val="24"/>
          <w:lang w:bidi="ar-DZ"/>
        </w:rPr>
      </w:pPr>
    </w:p>
    <w:p w:rsidR="003B00CB" w:rsidRDefault="003B00CB" w:rsidP="00B00959">
      <w:pPr>
        <w:jc w:val="center"/>
        <w:rPr>
          <w:rFonts w:ascii="Simplified Arabic" w:hAnsi="Simplified Arabic" w:cs="Simplified Arabic"/>
          <w:b/>
          <w:bCs/>
          <w:color w:val="0D0D0D" w:themeColor="text1" w:themeTint="F2"/>
          <w:sz w:val="24"/>
          <w:szCs w:val="24"/>
          <w:lang w:bidi="ar-DZ"/>
        </w:rPr>
      </w:pPr>
    </w:p>
    <w:p w:rsidR="003B00CB" w:rsidRDefault="003B00CB" w:rsidP="00B00959">
      <w:pPr>
        <w:jc w:val="center"/>
        <w:rPr>
          <w:rFonts w:ascii="Simplified Arabic" w:hAnsi="Simplified Arabic" w:cs="Simplified Arabic"/>
          <w:b/>
          <w:bCs/>
          <w:color w:val="0D0D0D" w:themeColor="text1" w:themeTint="F2"/>
          <w:sz w:val="24"/>
          <w:szCs w:val="24"/>
          <w:rtl/>
          <w:lang w:bidi="ar-DZ"/>
        </w:rPr>
      </w:pPr>
    </w:p>
    <w:p w:rsidR="00462D11" w:rsidRDefault="00462D11" w:rsidP="00B34161">
      <w:pPr>
        <w:rPr>
          <w:rFonts w:ascii="Simplified Arabic" w:hAnsi="Simplified Arabic" w:cs="Simplified Arabic"/>
          <w:b/>
          <w:bCs/>
          <w:color w:val="0D0D0D" w:themeColor="text1" w:themeTint="F2"/>
          <w:sz w:val="24"/>
          <w:szCs w:val="24"/>
          <w:lang w:bidi="ar-EG"/>
        </w:rPr>
      </w:pPr>
    </w:p>
    <w:p w:rsidR="00790918" w:rsidRDefault="00F67D6C" w:rsidP="00B34161">
      <w:pPr>
        <w:jc w:val="center"/>
        <w:rPr>
          <w:rFonts w:ascii="Simplified Arabic" w:hAnsi="Simplified Arabic" w:cs="Simplified Arabic"/>
          <w:color w:val="0D0D0D" w:themeColor="text1" w:themeTint="F2"/>
          <w:sz w:val="24"/>
          <w:szCs w:val="24"/>
          <w:rtl/>
          <w:lang w:bidi="ar-DZ"/>
        </w:rPr>
      </w:pPr>
      <w:r w:rsidRPr="00BE65ED">
        <w:rPr>
          <w:rFonts w:ascii="Simplified Arabic" w:hAnsi="Simplified Arabic" w:cs="Simplified Arabic"/>
          <w:b/>
          <w:bCs/>
          <w:color w:val="0D0D0D" w:themeColor="text1" w:themeTint="F2"/>
          <w:sz w:val="24"/>
          <w:szCs w:val="24"/>
          <w:rtl/>
          <w:lang w:bidi="ar-DZ"/>
        </w:rPr>
        <w:t xml:space="preserve">المصدر: </w:t>
      </w:r>
      <w:r w:rsidRPr="00BE65ED">
        <w:rPr>
          <w:rFonts w:ascii="Simplified Arabic" w:hAnsi="Simplified Arabic" w:cs="Simplified Arabic"/>
          <w:color w:val="0D0D0D" w:themeColor="text1" w:themeTint="F2"/>
          <w:sz w:val="24"/>
          <w:szCs w:val="24"/>
          <w:rtl/>
          <w:lang w:bidi="ar-DZ"/>
        </w:rPr>
        <w:t>من إعداد الباحث بالاعتماد على نتائج التحليل الإحصائي</w:t>
      </w:r>
    </w:p>
    <w:p w:rsidR="006A7959" w:rsidRPr="00D23BB3" w:rsidRDefault="006A7959" w:rsidP="00E236E1">
      <w:pPr>
        <w:pStyle w:val="NoSpacing"/>
        <w:jc w:val="both"/>
        <w:rPr>
          <w:rFonts w:asciiTheme="minorBidi" w:hAnsiTheme="minorBidi"/>
          <w:b/>
          <w:bCs/>
          <w:sz w:val="28"/>
          <w:szCs w:val="28"/>
          <w:u w:val="single"/>
          <w:rtl/>
          <w:lang w:bidi="ar-EG"/>
        </w:rPr>
      </w:pPr>
    </w:p>
    <w:p w:rsidR="00EA455C" w:rsidRDefault="00EA455C" w:rsidP="007137E4">
      <w:pPr>
        <w:pStyle w:val="NoSpacing"/>
        <w:numPr>
          <w:ilvl w:val="0"/>
          <w:numId w:val="1"/>
        </w:numPr>
        <w:jc w:val="both"/>
        <w:rPr>
          <w:rFonts w:asciiTheme="minorBidi" w:hAnsiTheme="minorBidi"/>
          <w:b/>
          <w:bCs/>
          <w:sz w:val="32"/>
          <w:szCs w:val="32"/>
          <w:lang w:bidi="ar-EG"/>
        </w:rPr>
      </w:pPr>
      <w:r w:rsidRPr="00D23BB3">
        <w:rPr>
          <w:rFonts w:asciiTheme="minorBidi" w:hAnsiTheme="minorBidi"/>
          <w:b/>
          <w:bCs/>
          <w:sz w:val="32"/>
          <w:szCs w:val="32"/>
          <w:rtl/>
          <w:lang w:bidi="ar-EG"/>
        </w:rPr>
        <w:t xml:space="preserve">نتائج البحث </w:t>
      </w:r>
    </w:p>
    <w:p w:rsidR="00490CFD" w:rsidRDefault="00490CFD" w:rsidP="00D73D68">
      <w:pPr>
        <w:pStyle w:val="NoSpacing"/>
        <w:ind w:left="-218"/>
        <w:jc w:val="both"/>
        <w:rPr>
          <w:rFonts w:ascii="Simplified Arabic" w:hAnsi="Simplified Arabic" w:cs="Simplified Arabic"/>
          <w:b/>
          <w:bCs/>
          <w:sz w:val="24"/>
          <w:szCs w:val="24"/>
          <w:rtl/>
          <w:lang w:bidi="ar-EG"/>
        </w:rPr>
      </w:pPr>
      <w:r w:rsidRPr="00490CFD">
        <w:rPr>
          <w:rFonts w:ascii="Simplified Arabic" w:hAnsi="Simplified Arabic" w:cs="Simplified Arabic"/>
          <w:b/>
          <w:bCs/>
          <w:sz w:val="24"/>
          <w:szCs w:val="24"/>
          <w:rtl/>
          <w:lang w:bidi="ar-EG"/>
        </w:rPr>
        <w:t xml:space="preserve">في ضوء ما أسفرت </w:t>
      </w:r>
      <w:r w:rsidR="00E54084">
        <w:rPr>
          <w:rFonts w:ascii="Simplified Arabic" w:hAnsi="Simplified Arabic" w:cs="Simplified Arabic" w:hint="cs"/>
          <w:b/>
          <w:bCs/>
          <w:sz w:val="24"/>
          <w:szCs w:val="24"/>
          <w:rtl/>
          <w:lang w:bidi="ar-EG"/>
        </w:rPr>
        <w:t xml:space="preserve">عنه الدراسة النظرية لواقع جهود التحول الرقمي بوزارة الثقافة المصرية يمكن تحديد مجموعة من المقترحات لتطوير تلك الجهود للوصول إلى ثقافة رقمية والتي </w:t>
      </w:r>
      <w:r w:rsidR="00D73D68">
        <w:rPr>
          <w:rFonts w:ascii="Simplified Arabic" w:hAnsi="Simplified Arabic" w:cs="Simplified Arabic" w:hint="cs"/>
          <w:b/>
          <w:bCs/>
          <w:sz w:val="24"/>
          <w:szCs w:val="24"/>
          <w:rtl/>
          <w:lang w:bidi="ar-EG"/>
        </w:rPr>
        <w:t>تتضح</w:t>
      </w:r>
      <w:r w:rsidR="00E54084">
        <w:rPr>
          <w:rFonts w:ascii="Simplified Arabic" w:hAnsi="Simplified Arabic" w:cs="Simplified Arabic" w:hint="cs"/>
          <w:b/>
          <w:bCs/>
          <w:sz w:val="24"/>
          <w:szCs w:val="24"/>
          <w:rtl/>
          <w:lang w:bidi="ar-EG"/>
        </w:rPr>
        <w:t xml:space="preserve"> من خلال النتائج التالية </w:t>
      </w:r>
    </w:p>
    <w:p w:rsidR="003A2FF2" w:rsidRPr="00DA0D88" w:rsidRDefault="003A2FF2" w:rsidP="001F61EA">
      <w:pPr>
        <w:pStyle w:val="NoSpacing"/>
        <w:ind w:left="-218"/>
        <w:jc w:val="both"/>
        <w:rPr>
          <w:rFonts w:ascii="Simplified Arabic" w:hAnsi="Simplified Arabic" w:cs="Simplified Arabic"/>
          <w:b/>
          <w:bCs/>
          <w:sz w:val="28"/>
          <w:szCs w:val="28"/>
          <w:rtl/>
          <w:lang w:bidi="ar-DZ"/>
        </w:rPr>
      </w:pPr>
      <w:r w:rsidRPr="00DA0D88">
        <w:rPr>
          <w:rFonts w:ascii="Simplified Arabic" w:hAnsi="Simplified Arabic" w:cs="Simplified Arabic" w:hint="cs"/>
          <w:b/>
          <w:bCs/>
          <w:sz w:val="28"/>
          <w:szCs w:val="28"/>
          <w:rtl/>
          <w:lang w:bidi="ar-EG"/>
        </w:rPr>
        <w:t xml:space="preserve">أولا: نتائج </w:t>
      </w:r>
      <w:r w:rsidRPr="00DA0D88">
        <w:rPr>
          <w:rFonts w:ascii="Simplified Arabic" w:hAnsi="Simplified Arabic" w:cs="Simplified Arabic" w:hint="cs"/>
          <w:b/>
          <w:bCs/>
          <w:color w:val="0D0D0D" w:themeColor="text1" w:themeTint="F2"/>
          <w:sz w:val="28"/>
          <w:szCs w:val="28"/>
          <w:rtl/>
          <w:lang w:bidi="ar-DZ"/>
        </w:rPr>
        <w:t>متطلبات</w:t>
      </w:r>
      <w:r w:rsidRPr="00DA0D88">
        <w:rPr>
          <w:rFonts w:ascii="Simplified Arabic" w:hAnsi="Simplified Arabic" w:cs="Simplified Arabic"/>
          <w:b/>
          <w:bCs/>
          <w:color w:val="0D0D0D" w:themeColor="text1" w:themeTint="F2"/>
          <w:sz w:val="28"/>
          <w:szCs w:val="28"/>
          <w:rtl/>
          <w:lang w:bidi="ar-DZ"/>
        </w:rPr>
        <w:t xml:space="preserve"> تأهيل العاملين بوزارة الثقافة المصرية</w:t>
      </w:r>
      <w:r w:rsidRPr="00DA0D88">
        <w:rPr>
          <w:rFonts w:ascii="Simplified Arabic" w:hAnsi="Simplified Arabic" w:cs="Simplified Arabic" w:hint="cs"/>
          <w:b/>
          <w:bCs/>
          <w:color w:val="0D0D0D" w:themeColor="text1" w:themeTint="F2"/>
          <w:sz w:val="28"/>
          <w:szCs w:val="28"/>
          <w:rtl/>
          <w:lang w:bidi="ar-DZ"/>
        </w:rPr>
        <w:t xml:space="preserve"> </w:t>
      </w:r>
      <w:r w:rsidR="001F61EA">
        <w:rPr>
          <w:rFonts w:ascii="Simplified Arabic" w:hAnsi="Simplified Arabic" w:cs="Simplified Arabic" w:hint="cs"/>
          <w:b/>
          <w:bCs/>
          <w:sz w:val="28"/>
          <w:szCs w:val="28"/>
          <w:rtl/>
          <w:lang w:bidi="ar-DZ"/>
        </w:rPr>
        <w:t>و</w:t>
      </w:r>
      <w:r w:rsidR="001F61EA" w:rsidRPr="001F61EA">
        <w:rPr>
          <w:rFonts w:ascii="Simplified Arabic" w:hAnsi="Simplified Arabic" w:cs="Simplified Arabic" w:hint="cs"/>
          <w:b/>
          <w:bCs/>
          <w:sz w:val="28"/>
          <w:szCs w:val="28"/>
          <w:rtl/>
          <w:lang w:bidi="ar-DZ"/>
        </w:rPr>
        <w:t xml:space="preserve"> </w:t>
      </w:r>
      <w:r w:rsidR="001F61EA" w:rsidRPr="00DA0D88">
        <w:rPr>
          <w:rFonts w:ascii="Simplified Arabic" w:hAnsi="Simplified Arabic" w:cs="Simplified Arabic" w:hint="cs"/>
          <w:b/>
          <w:bCs/>
          <w:sz w:val="28"/>
          <w:szCs w:val="28"/>
          <w:rtl/>
          <w:lang w:bidi="ar-DZ"/>
        </w:rPr>
        <w:t xml:space="preserve">جاءت </w:t>
      </w:r>
      <w:r w:rsidR="001F61EA">
        <w:rPr>
          <w:rFonts w:ascii="Simplified Arabic" w:hAnsi="Simplified Arabic" w:cs="Simplified Arabic" w:hint="cs"/>
          <w:b/>
          <w:bCs/>
          <w:sz w:val="28"/>
          <w:szCs w:val="28"/>
          <w:rtl/>
          <w:lang w:bidi="ar-DZ"/>
        </w:rPr>
        <w:t>مقترحات التطوير</w:t>
      </w:r>
      <w:r w:rsidRPr="00DA0D88">
        <w:rPr>
          <w:rFonts w:ascii="Simplified Arabic" w:hAnsi="Simplified Arabic" w:cs="Simplified Arabic" w:hint="cs"/>
          <w:b/>
          <w:bCs/>
          <w:sz w:val="28"/>
          <w:szCs w:val="28"/>
          <w:rtl/>
          <w:lang w:bidi="ar-DZ"/>
        </w:rPr>
        <w:t xml:space="preserve"> :-</w:t>
      </w:r>
    </w:p>
    <w:p w:rsidR="00E54084" w:rsidRPr="00997283" w:rsidRDefault="00997283" w:rsidP="00D73D68">
      <w:pPr>
        <w:pStyle w:val="NoSpacing"/>
        <w:numPr>
          <w:ilvl w:val="0"/>
          <w:numId w:val="30"/>
        </w:numPr>
        <w:jc w:val="both"/>
        <w:rPr>
          <w:rFonts w:ascii="Simplified Arabic" w:hAnsi="Simplified Arabic" w:cs="Simplified Arabic"/>
          <w:sz w:val="24"/>
          <w:szCs w:val="24"/>
          <w:lang w:bidi="ar-EG"/>
        </w:rPr>
      </w:pPr>
      <w:r>
        <w:rPr>
          <w:rFonts w:ascii="Simplified Arabic" w:hAnsi="Simplified Arabic" w:cs="Simplified Arabic" w:hint="cs"/>
          <w:color w:val="0D0D0D" w:themeColor="text1" w:themeTint="F2"/>
          <w:sz w:val="24"/>
          <w:szCs w:val="24"/>
          <w:rtl/>
        </w:rPr>
        <w:t>اختيار</w:t>
      </w:r>
      <w:r w:rsidR="002253D9" w:rsidRPr="00997283">
        <w:rPr>
          <w:rFonts w:ascii="Simplified Arabic" w:hAnsi="Simplified Arabic" w:cs="Simplified Arabic"/>
          <w:color w:val="0D0D0D" w:themeColor="text1" w:themeTint="F2"/>
          <w:sz w:val="24"/>
          <w:szCs w:val="24"/>
          <w:rtl/>
        </w:rPr>
        <w:t xml:space="preserve"> قيادات تتعامل بكفاءة مع تكنولوجيا المعلومات والاتصالات</w:t>
      </w:r>
      <w:r w:rsidR="00D73D68">
        <w:rPr>
          <w:rFonts w:ascii="Simplified Arabic" w:hAnsi="Simplified Arabic" w:cs="Simplified Arabic" w:hint="cs"/>
          <w:color w:val="0D0D0D" w:themeColor="text1" w:themeTint="F2"/>
          <w:sz w:val="24"/>
          <w:szCs w:val="24"/>
          <w:rtl/>
        </w:rPr>
        <w:t xml:space="preserve"> (</w:t>
      </w:r>
      <w:r w:rsidR="009B06A5">
        <w:rPr>
          <w:rFonts w:ascii="Simplified Arabic" w:hAnsi="Simplified Arabic" w:cs="Simplified Arabic" w:hint="cs"/>
          <w:color w:val="0D0D0D" w:themeColor="text1" w:themeTint="F2"/>
          <w:sz w:val="24"/>
          <w:szCs w:val="24"/>
          <w:rtl/>
          <w:lang w:bidi="ar-EG"/>
        </w:rPr>
        <w:t>نسبة الموافقة 97.1%</w:t>
      </w:r>
      <w:r w:rsidR="00D73D68">
        <w:rPr>
          <w:rFonts w:ascii="Simplified Arabic" w:hAnsi="Simplified Arabic" w:cs="Simplified Arabic" w:hint="cs"/>
          <w:color w:val="0D0D0D" w:themeColor="text1" w:themeTint="F2"/>
          <w:sz w:val="24"/>
          <w:szCs w:val="24"/>
          <w:rtl/>
        </w:rPr>
        <w:t>)</w:t>
      </w:r>
    </w:p>
    <w:p w:rsidR="002253D9" w:rsidRPr="00997283" w:rsidRDefault="002253D9" w:rsidP="00D73D68">
      <w:pPr>
        <w:pStyle w:val="NoSpacing"/>
        <w:numPr>
          <w:ilvl w:val="0"/>
          <w:numId w:val="30"/>
        </w:numPr>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 xml:space="preserve">تطوير مهارات العاملين لتتناسب مع العصر </w:t>
      </w:r>
      <w:r w:rsidRPr="00997283">
        <w:rPr>
          <w:rFonts w:ascii="Simplified Arabic" w:hAnsi="Simplified Arabic" w:cs="Simplified Arabic" w:hint="cs"/>
          <w:color w:val="0D0D0D" w:themeColor="text1" w:themeTint="F2"/>
          <w:sz w:val="24"/>
          <w:szCs w:val="24"/>
          <w:rtl/>
        </w:rPr>
        <w:t>المعرفي والتحول</w:t>
      </w:r>
      <w:r w:rsidRPr="00997283">
        <w:rPr>
          <w:rFonts w:ascii="Simplified Arabic" w:hAnsi="Simplified Arabic" w:cs="Simplified Arabic"/>
          <w:color w:val="0D0D0D" w:themeColor="text1" w:themeTint="F2"/>
          <w:sz w:val="24"/>
          <w:szCs w:val="24"/>
          <w:rtl/>
        </w:rPr>
        <w:t xml:space="preserve"> الرقمي الثقافي</w:t>
      </w:r>
      <w:r w:rsidR="009B06A5">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hint="cs"/>
          <w:color w:val="0D0D0D" w:themeColor="text1" w:themeTint="F2"/>
          <w:sz w:val="24"/>
          <w:szCs w:val="24"/>
          <w:rtl/>
        </w:rPr>
        <w:t>(</w:t>
      </w:r>
      <w:r w:rsidR="009B06A5">
        <w:rPr>
          <w:rFonts w:ascii="Simplified Arabic" w:hAnsi="Simplified Arabic" w:cs="Simplified Arabic" w:hint="cs"/>
          <w:color w:val="0D0D0D" w:themeColor="text1" w:themeTint="F2"/>
          <w:sz w:val="24"/>
          <w:szCs w:val="24"/>
          <w:rtl/>
        </w:rPr>
        <w:t>نسبة الموافقة 100%</w:t>
      </w:r>
      <w:r w:rsidR="00D73D68">
        <w:rPr>
          <w:rFonts w:ascii="Simplified Arabic" w:hAnsi="Simplified Arabic" w:cs="Simplified Arabic" w:hint="cs"/>
          <w:color w:val="0D0D0D" w:themeColor="text1" w:themeTint="F2"/>
          <w:sz w:val="24"/>
          <w:szCs w:val="24"/>
          <w:rtl/>
        </w:rPr>
        <w:t>)</w:t>
      </w:r>
    </w:p>
    <w:p w:rsidR="002253D9" w:rsidRPr="00997283" w:rsidRDefault="002253D9" w:rsidP="00261CE6">
      <w:pPr>
        <w:pStyle w:val="NoSpacing"/>
        <w:numPr>
          <w:ilvl w:val="0"/>
          <w:numId w:val="30"/>
        </w:numPr>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تط</w:t>
      </w:r>
      <w:r w:rsidR="00997283">
        <w:rPr>
          <w:rFonts w:ascii="Simplified Arabic" w:hAnsi="Simplified Arabic" w:cs="Simplified Arabic"/>
          <w:color w:val="0D0D0D" w:themeColor="text1" w:themeTint="F2"/>
          <w:sz w:val="24"/>
          <w:szCs w:val="24"/>
          <w:rtl/>
        </w:rPr>
        <w:t>وير مهارات العامل عن طريق تحديد</w:t>
      </w:r>
      <w:r w:rsidR="0009419F">
        <w:rPr>
          <w:rFonts w:ascii="Simplified Arabic" w:hAnsi="Simplified Arabic" w:cs="Simplified Arabic"/>
          <w:color w:val="0D0D0D" w:themeColor="text1" w:themeTint="F2"/>
          <w:sz w:val="24"/>
          <w:szCs w:val="24"/>
        </w:rPr>
        <w:t xml:space="preserve"> </w:t>
      </w:r>
      <w:r w:rsidRPr="00997283">
        <w:rPr>
          <w:rFonts w:ascii="Simplified Arabic" w:hAnsi="Simplified Arabic" w:cs="Simplified Arabic"/>
          <w:color w:val="0D0D0D" w:themeColor="text1" w:themeTint="F2"/>
          <w:sz w:val="24"/>
          <w:szCs w:val="24"/>
          <w:rtl/>
        </w:rPr>
        <w:t xml:space="preserve">الاحتياجات الحالية </w:t>
      </w:r>
      <w:r w:rsidRPr="00997283">
        <w:rPr>
          <w:rFonts w:ascii="Simplified Arabic" w:hAnsi="Simplified Arabic" w:cs="Simplified Arabic" w:hint="cs"/>
          <w:color w:val="0D0D0D" w:themeColor="text1" w:themeTint="F2"/>
          <w:sz w:val="24"/>
          <w:szCs w:val="24"/>
          <w:rtl/>
        </w:rPr>
        <w:t>والمستقبلية في</w:t>
      </w:r>
      <w:r w:rsidRPr="00997283">
        <w:rPr>
          <w:rFonts w:ascii="Simplified Arabic" w:hAnsi="Simplified Arabic" w:cs="Simplified Arabic"/>
          <w:color w:val="0D0D0D" w:themeColor="text1" w:themeTint="F2"/>
          <w:sz w:val="24"/>
          <w:szCs w:val="24"/>
          <w:rtl/>
        </w:rPr>
        <w:t xml:space="preserve"> نظم المعلومات والبرمجيات والعمل عن طريق الانترنت</w:t>
      </w:r>
      <w:r w:rsidR="009B06A5">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hint="cs"/>
          <w:color w:val="0D0D0D" w:themeColor="text1" w:themeTint="F2"/>
          <w:sz w:val="24"/>
          <w:szCs w:val="24"/>
          <w:rtl/>
        </w:rPr>
        <w:t>(</w:t>
      </w:r>
      <w:r w:rsidR="009B06A5">
        <w:rPr>
          <w:rFonts w:ascii="Simplified Arabic" w:hAnsi="Simplified Arabic" w:cs="Simplified Arabic" w:hint="cs"/>
          <w:color w:val="0D0D0D" w:themeColor="text1" w:themeTint="F2"/>
          <w:sz w:val="24"/>
          <w:szCs w:val="24"/>
          <w:rtl/>
        </w:rPr>
        <w:t>نسبة الموافقة 95.7%</w:t>
      </w:r>
      <w:r w:rsidR="00261CE6">
        <w:rPr>
          <w:rFonts w:ascii="Simplified Arabic" w:hAnsi="Simplified Arabic" w:cs="Simplified Arabic" w:hint="cs"/>
          <w:color w:val="0D0D0D" w:themeColor="text1" w:themeTint="F2"/>
          <w:sz w:val="24"/>
          <w:szCs w:val="24"/>
          <w:rtl/>
        </w:rPr>
        <w:t>)</w:t>
      </w:r>
    </w:p>
    <w:p w:rsidR="002253D9" w:rsidRPr="00997283" w:rsidRDefault="002253D9" w:rsidP="00E54084">
      <w:pPr>
        <w:pStyle w:val="NoSpacing"/>
        <w:numPr>
          <w:ilvl w:val="0"/>
          <w:numId w:val="30"/>
        </w:numPr>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 xml:space="preserve">تطوير مهارات العاملين في اللغات المختلفة ودورات الحاسب الآلي والمهارات الناعمة ( تنظيم الوقت – إدارة المخاطر – قراءة لغة الجسد – فن الخطابة – الإقناع والتأثير – </w:t>
      </w:r>
      <w:r w:rsidR="00997283">
        <w:rPr>
          <w:rFonts w:ascii="Simplified Arabic" w:hAnsi="Simplified Arabic" w:cs="Simplified Arabic" w:hint="cs"/>
          <w:color w:val="0D0D0D" w:themeColor="text1" w:themeTint="F2"/>
          <w:sz w:val="24"/>
          <w:szCs w:val="24"/>
          <w:rtl/>
        </w:rPr>
        <w:t>إعداد</w:t>
      </w:r>
      <w:r w:rsidRPr="00997283">
        <w:rPr>
          <w:rFonts w:ascii="Simplified Arabic" w:hAnsi="Simplified Arabic" w:cs="Simplified Arabic"/>
          <w:color w:val="0D0D0D" w:themeColor="text1" w:themeTint="F2"/>
          <w:sz w:val="24"/>
          <w:szCs w:val="24"/>
          <w:rtl/>
        </w:rPr>
        <w:t xml:space="preserve"> التقارير(</w:t>
      </w:r>
      <w:r w:rsidR="00997283">
        <w:rPr>
          <w:rFonts w:ascii="Simplified Arabic" w:hAnsi="Simplified Arabic" w:cs="Simplified Arabic" w:hint="cs"/>
          <w:color w:val="0D0D0D" w:themeColor="text1" w:themeTint="F2"/>
          <w:sz w:val="24"/>
          <w:szCs w:val="24"/>
          <w:rtl/>
        </w:rPr>
        <w:t xml:space="preserve">لمساعده </w:t>
      </w:r>
      <w:r w:rsidRPr="00997283">
        <w:rPr>
          <w:rFonts w:ascii="Simplified Arabic" w:hAnsi="Simplified Arabic" w:cs="Simplified Arabic"/>
          <w:color w:val="0D0D0D" w:themeColor="text1" w:themeTint="F2"/>
          <w:sz w:val="24"/>
          <w:szCs w:val="24"/>
          <w:rtl/>
        </w:rPr>
        <w:t>متخذ القرار) – العمل الجماعي )</w:t>
      </w:r>
      <w:r w:rsidR="00F52A4C">
        <w:rPr>
          <w:rFonts w:ascii="Simplified Arabic" w:hAnsi="Simplified Arabic" w:cs="Simplified Arabic" w:hint="cs"/>
          <w:sz w:val="24"/>
          <w:szCs w:val="24"/>
          <w:rtl/>
          <w:lang w:bidi="ar-EG"/>
        </w:rPr>
        <w:t>.</w:t>
      </w:r>
    </w:p>
    <w:p w:rsidR="002253D9" w:rsidRDefault="004F5D77" w:rsidP="00E54084">
      <w:pPr>
        <w:pStyle w:val="NoSpacing"/>
        <w:numPr>
          <w:ilvl w:val="0"/>
          <w:numId w:val="30"/>
        </w:numPr>
        <w:jc w:val="both"/>
        <w:rPr>
          <w:rFonts w:ascii="Simplified Arabic" w:hAnsi="Simplified Arabic" w:cs="Simplified Arabic"/>
          <w:sz w:val="24"/>
          <w:szCs w:val="24"/>
          <w:lang w:bidi="ar-EG"/>
        </w:rPr>
      </w:pPr>
      <w:r w:rsidRPr="00997283">
        <w:rPr>
          <w:rFonts w:ascii="Simplified Arabic" w:hAnsi="Simplified Arabic" w:cs="Simplified Arabic"/>
          <w:sz w:val="24"/>
          <w:szCs w:val="24"/>
          <w:rtl/>
        </w:rPr>
        <w:t>اختيار أفضل الأفراد المؤهلين في مجال نظم المعلومات والبرمجة القادرين على إدارة عمليات التطوير والتغير بوزارة الثقافة المصرية</w:t>
      </w:r>
      <w:r w:rsidR="00134831">
        <w:rPr>
          <w:rFonts w:ascii="Simplified Arabic" w:hAnsi="Simplified Arabic" w:cs="Simplified Arabic" w:hint="cs"/>
          <w:sz w:val="24"/>
          <w:szCs w:val="24"/>
          <w:rtl/>
        </w:rPr>
        <w:t xml:space="preserve"> </w:t>
      </w:r>
      <w:r w:rsidR="00261CE6">
        <w:rPr>
          <w:rFonts w:ascii="Simplified Arabic" w:hAnsi="Simplified Arabic" w:cs="Simplified Arabic" w:hint="cs"/>
          <w:sz w:val="24"/>
          <w:szCs w:val="24"/>
          <w:rtl/>
        </w:rPr>
        <w:t>(</w:t>
      </w:r>
      <w:r w:rsidR="00134831">
        <w:rPr>
          <w:rFonts w:ascii="Simplified Arabic" w:hAnsi="Simplified Arabic" w:cs="Simplified Arabic" w:hint="cs"/>
          <w:sz w:val="24"/>
          <w:szCs w:val="24"/>
          <w:rtl/>
        </w:rPr>
        <w:t>نسبة الموافقة</w:t>
      </w:r>
      <w:r w:rsidR="00134831">
        <w:rPr>
          <w:rFonts w:ascii="Simplified Arabic" w:hAnsi="Simplified Arabic" w:cs="Simplified Arabic" w:hint="cs"/>
          <w:sz w:val="24"/>
          <w:szCs w:val="24"/>
          <w:rtl/>
          <w:lang w:bidi="ar-EG"/>
        </w:rPr>
        <w:t>92.8%</w:t>
      </w:r>
      <w:r w:rsidR="00261CE6">
        <w:rPr>
          <w:rFonts w:ascii="Simplified Arabic" w:hAnsi="Simplified Arabic" w:cs="Simplified Arabic" w:hint="cs"/>
          <w:sz w:val="24"/>
          <w:szCs w:val="24"/>
          <w:rtl/>
          <w:lang w:bidi="ar-EG"/>
        </w:rPr>
        <w:t>)</w:t>
      </w:r>
    </w:p>
    <w:p w:rsidR="00DA0D88" w:rsidRPr="00DA0D88" w:rsidRDefault="00DA0D88" w:rsidP="001F61EA">
      <w:pPr>
        <w:pStyle w:val="NoSpacing"/>
        <w:ind w:left="-218" w:right="-142"/>
        <w:jc w:val="both"/>
        <w:rPr>
          <w:rFonts w:ascii="Simplified Arabic" w:hAnsi="Simplified Arabic" w:cs="Simplified Arabic"/>
          <w:b/>
          <w:bCs/>
          <w:sz w:val="28"/>
          <w:szCs w:val="28"/>
          <w:lang w:bidi="ar-DZ"/>
        </w:rPr>
      </w:pPr>
      <w:r>
        <w:rPr>
          <w:rFonts w:ascii="Simplified Arabic" w:hAnsi="Simplified Arabic" w:cs="Simplified Arabic" w:hint="cs"/>
          <w:b/>
          <w:bCs/>
          <w:color w:val="0D0D0D" w:themeColor="text1" w:themeTint="F2"/>
          <w:sz w:val="28"/>
          <w:szCs w:val="28"/>
          <w:rtl/>
          <w:lang w:bidi="ar-DZ"/>
        </w:rPr>
        <w:t xml:space="preserve">ثانياً : نتائج </w:t>
      </w:r>
      <w:r w:rsidRPr="006725A7">
        <w:rPr>
          <w:rFonts w:ascii="Simplified Arabic" w:hAnsi="Simplified Arabic" w:cs="Simplified Arabic" w:hint="cs"/>
          <w:b/>
          <w:bCs/>
          <w:color w:val="0D0D0D" w:themeColor="text1" w:themeTint="F2"/>
          <w:sz w:val="28"/>
          <w:szCs w:val="28"/>
          <w:rtl/>
          <w:lang w:bidi="ar-DZ"/>
        </w:rPr>
        <w:t>التحديات</w:t>
      </w:r>
      <w:r w:rsidRPr="006725A7">
        <w:rPr>
          <w:rFonts w:ascii="Simplified Arabic" w:hAnsi="Simplified Arabic" w:cs="Simplified Arabic"/>
          <w:b/>
          <w:bCs/>
          <w:color w:val="0D0D0D" w:themeColor="text1" w:themeTint="F2"/>
          <w:sz w:val="28"/>
          <w:szCs w:val="28"/>
          <w:rtl/>
          <w:lang w:bidi="ar-DZ"/>
        </w:rPr>
        <w:t xml:space="preserve"> التي تواجه التحول الرقمي بوزارة الثقافة المصرية</w:t>
      </w:r>
      <w:r>
        <w:rPr>
          <w:rFonts w:ascii="Simplified Arabic" w:hAnsi="Simplified Arabic" w:cs="Simplified Arabic" w:hint="cs"/>
          <w:sz w:val="24"/>
          <w:szCs w:val="24"/>
          <w:rtl/>
          <w:lang w:bidi="ar-DZ"/>
        </w:rPr>
        <w:t xml:space="preserve"> </w:t>
      </w:r>
      <w:r w:rsidRPr="00DA0D88">
        <w:rPr>
          <w:rFonts w:ascii="Simplified Arabic" w:hAnsi="Simplified Arabic" w:cs="Simplified Arabic" w:hint="cs"/>
          <w:b/>
          <w:bCs/>
          <w:sz w:val="28"/>
          <w:szCs w:val="28"/>
          <w:rtl/>
          <w:lang w:bidi="ar-DZ"/>
        </w:rPr>
        <w:t xml:space="preserve">و جاءت </w:t>
      </w:r>
      <w:r w:rsidR="001F61EA">
        <w:rPr>
          <w:rFonts w:ascii="Simplified Arabic" w:hAnsi="Simplified Arabic" w:cs="Simplified Arabic" w:hint="cs"/>
          <w:b/>
          <w:bCs/>
          <w:sz w:val="28"/>
          <w:szCs w:val="28"/>
          <w:rtl/>
          <w:lang w:bidi="ar-DZ"/>
        </w:rPr>
        <w:t>مقترحات التطوير</w:t>
      </w:r>
      <w:r w:rsidRPr="00DA0D88">
        <w:rPr>
          <w:rFonts w:ascii="Simplified Arabic" w:hAnsi="Simplified Arabic" w:cs="Simplified Arabic" w:hint="cs"/>
          <w:b/>
          <w:bCs/>
          <w:sz w:val="28"/>
          <w:szCs w:val="28"/>
          <w:rtl/>
          <w:lang w:bidi="ar-DZ"/>
        </w:rPr>
        <w:t xml:space="preserve"> كالتالي :-</w:t>
      </w:r>
    </w:p>
    <w:p w:rsidR="004F5D77" w:rsidRPr="00997283" w:rsidRDefault="004F5D77" w:rsidP="00DA0D88">
      <w:pPr>
        <w:pStyle w:val="NoSpacing"/>
        <w:numPr>
          <w:ilvl w:val="0"/>
          <w:numId w:val="34"/>
        </w:numPr>
        <w:jc w:val="both"/>
        <w:rPr>
          <w:rFonts w:ascii="Simplified Arabic" w:hAnsi="Simplified Arabic" w:cs="Simplified Arabic"/>
          <w:sz w:val="24"/>
          <w:szCs w:val="24"/>
          <w:lang w:bidi="ar-EG"/>
        </w:rPr>
      </w:pPr>
      <w:r w:rsidRPr="00997283">
        <w:rPr>
          <w:rFonts w:ascii="Simplified Arabic" w:hAnsi="Simplified Arabic" w:cs="Simplified Arabic"/>
          <w:sz w:val="24"/>
          <w:szCs w:val="24"/>
          <w:rtl/>
        </w:rPr>
        <w:t>التطوير الجذري للبنية التحتية للتحول الرقمي لوزارة الثقافة المصرية</w:t>
      </w:r>
      <w:r w:rsidR="008C0D7A">
        <w:rPr>
          <w:rFonts w:ascii="Simplified Arabic" w:hAnsi="Simplified Arabic" w:cs="Simplified Arabic" w:hint="cs"/>
          <w:sz w:val="24"/>
          <w:szCs w:val="24"/>
          <w:rtl/>
          <w:lang w:bidi="ar-EG"/>
        </w:rPr>
        <w:t xml:space="preserve"> </w:t>
      </w:r>
      <w:r w:rsidR="00D73D68">
        <w:rPr>
          <w:rFonts w:ascii="Simplified Arabic" w:hAnsi="Simplified Arabic" w:cs="Simplified Arabic"/>
          <w:sz w:val="24"/>
          <w:szCs w:val="24"/>
          <w:lang w:bidi="ar-EG"/>
        </w:rPr>
        <w:t>)</w:t>
      </w:r>
      <w:r w:rsidR="00D73D68">
        <w:rPr>
          <w:rFonts w:ascii="Simplified Arabic" w:hAnsi="Simplified Arabic" w:cs="Simplified Arabic" w:hint="cs"/>
          <w:sz w:val="24"/>
          <w:szCs w:val="24"/>
          <w:rtl/>
          <w:lang w:bidi="ar-EG"/>
        </w:rPr>
        <w:t>نسبة الموافقة 95.5%</w:t>
      </w:r>
      <w:r w:rsidR="00D73D68">
        <w:rPr>
          <w:rFonts w:ascii="Simplified Arabic" w:hAnsi="Simplified Arabic" w:cs="Simplified Arabic"/>
          <w:sz w:val="24"/>
          <w:szCs w:val="24"/>
          <w:lang w:bidi="ar-EG"/>
        </w:rPr>
        <w:t>(</w:t>
      </w:r>
    </w:p>
    <w:p w:rsidR="004F5D77" w:rsidRPr="00997283" w:rsidRDefault="00F52A4C" w:rsidP="00DA0D88">
      <w:pPr>
        <w:pStyle w:val="NoSpacing"/>
        <w:numPr>
          <w:ilvl w:val="0"/>
          <w:numId w:val="34"/>
        </w:numPr>
        <w:jc w:val="both"/>
        <w:rPr>
          <w:rFonts w:ascii="Simplified Arabic" w:hAnsi="Simplified Arabic" w:cs="Simplified Arabic"/>
          <w:sz w:val="24"/>
          <w:szCs w:val="24"/>
          <w:lang w:bidi="ar-EG"/>
        </w:rPr>
      </w:pPr>
      <w:r>
        <w:rPr>
          <w:rFonts w:ascii="Simplified Arabic" w:hAnsi="Simplified Arabic" w:cs="Simplified Arabic" w:hint="cs"/>
          <w:sz w:val="24"/>
          <w:szCs w:val="24"/>
          <w:rtl/>
        </w:rPr>
        <w:t>إنشاء</w:t>
      </w:r>
      <w:r w:rsidR="004F5D77" w:rsidRPr="00997283">
        <w:rPr>
          <w:rFonts w:ascii="Simplified Arabic" w:hAnsi="Simplified Arabic" w:cs="Simplified Arabic"/>
          <w:sz w:val="24"/>
          <w:szCs w:val="24"/>
          <w:rtl/>
        </w:rPr>
        <w:t xml:space="preserve"> منصة الكترونية لنشر الوعي الثقافي</w:t>
      </w:r>
      <w:r w:rsidR="008C0D7A">
        <w:rPr>
          <w:rFonts w:ascii="Simplified Arabic" w:hAnsi="Simplified Arabic" w:cs="Simplified Arabic" w:hint="cs"/>
          <w:sz w:val="24"/>
          <w:szCs w:val="24"/>
          <w:rtl/>
          <w:lang w:bidi="ar-EG"/>
        </w:rPr>
        <w:t xml:space="preserve"> </w:t>
      </w:r>
      <w:r w:rsidR="00D73D68">
        <w:rPr>
          <w:rFonts w:ascii="Simplified Arabic" w:hAnsi="Simplified Arabic" w:cs="Simplified Arabic"/>
          <w:sz w:val="24"/>
          <w:szCs w:val="24"/>
          <w:lang w:bidi="ar-EG"/>
        </w:rPr>
        <w:t>)</w:t>
      </w:r>
      <w:r w:rsidR="008C0D7A">
        <w:rPr>
          <w:rFonts w:ascii="Simplified Arabic" w:hAnsi="Simplified Arabic" w:cs="Simplified Arabic" w:hint="cs"/>
          <w:sz w:val="24"/>
          <w:szCs w:val="24"/>
          <w:rtl/>
          <w:lang w:bidi="ar-EG"/>
        </w:rPr>
        <w:t>نسبة الموافقة 98.6%</w:t>
      </w:r>
      <w:r w:rsidR="00D73D68">
        <w:rPr>
          <w:rFonts w:ascii="Simplified Arabic" w:hAnsi="Simplified Arabic" w:cs="Simplified Arabic"/>
          <w:sz w:val="24"/>
          <w:szCs w:val="24"/>
          <w:lang w:bidi="ar-EG"/>
        </w:rPr>
        <w:t>(</w:t>
      </w:r>
    </w:p>
    <w:p w:rsidR="004F5D77" w:rsidRPr="00997283" w:rsidRDefault="00407FBF" w:rsidP="00DA0D88">
      <w:pPr>
        <w:pStyle w:val="NoSpacing"/>
        <w:numPr>
          <w:ilvl w:val="0"/>
          <w:numId w:val="34"/>
        </w:numPr>
        <w:jc w:val="both"/>
        <w:rPr>
          <w:rFonts w:ascii="Simplified Arabic" w:hAnsi="Simplified Arabic" w:cs="Simplified Arabic"/>
          <w:sz w:val="24"/>
          <w:szCs w:val="24"/>
          <w:lang w:bidi="ar-EG"/>
        </w:rPr>
      </w:pPr>
      <w:r w:rsidRPr="00997283">
        <w:rPr>
          <w:rFonts w:ascii="Simplified Arabic" w:hAnsi="Simplified Arabic" w:cs="Simplified Arabic"/>
          <w:sz w:val="24"/>
          <w:szCs w:val="24"/>
          <w:rtl/>
        </w:rPr>
        <w:t>خفض تكلفة الوصول إلى مصادر المعلومات</w:t>
      </w:r>
      <w:r w:rsidR="008C0D7A">
        <w:rPr>
          <w:rFonts w:ascii="Simplified Arabic" w:hAnsi="Simplified Arabic" w:cs="Simplified Arabic" w:hint="cs"/>
          <w:sz w:val="24"/>
          <w:szCs w:val="24"/>
          <w:rtl/>
          <w:lang w:bidi="ar-EG"/>
        </w:rPr>
        <w:t xml:space="preserve"> بنشرها على المنصة الثقافية </w:t>
      </w:r>
      <w:r w:rsidR="00D73D68">
        <w:rPr>
          <w:rFonts w:ascii="Simplified Arabic" w:hAnsi="Simplified Arabic" w:cs="Simplified Arabic"/>
          <w:sz w:val="24"/>
          <w:szCs w:val="24"/>
          <w:lang w:bidi="ar-EG"/>
        </w:rPr>
        <w:t>)</w:t>
      </w:r>
      <w:r w:rsidR="00144979">
        <w:rPr>
          <w:rFonts w:ascii="Simplified Arabic" w:hAnsi="Simplified Arabic" w:cs="Simplified Arabic" w:hint="cs"/>
          <w:sz w:val="24"/>
          <w:szCs w:val="24"/>
          <w:rtl/>
          <w:lang w:bidi="ar-EG"/>
        </w:rPr>
        <w:t>نسبة الموافقة 92.7%</w:t>
      </w:r>
      <w:r w:rsidR="00D73D68">
        <w:rPr>
          <w:rFonts w:ascii="Simplified Arabic" w:hAnsi="Simplified Arabic" w:cs="Simplified Arabic"/>
          <w:sz w:val="24"/>
          <w:szCs w:val="24"/>
          <w:lang w:bidi="ar-EG"/>
        </w:rPr>
        <w:t>(</w:t>
      </w:r>
    </w:p>
    <w:p w:rsidR="00407FBF" w:rsidRPr="00997283" w:rsidRDefault="00407FBF" w:rsidP="003429CD">
      <w:pPr>
        <w:pStyle w:val="NoSpacing"/>
        <w:numPr>
          <w:ilvl w:val="0"/>
          <w:numId w:val="34"/>
        </w:numPr>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الحد من الأمية التكنولوجية</w:t>
      </w:r>
      <w:r w:rsidRPr="00997283">
        <w:rPr>
          <w:rFonts w:ascii="Simplified Arabic" w:hAnsi="Simplified Arabic" w:cs="Simplified Arabic" w:hint="cs"/>
          <w:sz w:val="24"/>
          <w:szCs w:val="24"/>
          <w:rtl/>
          <w:lang w:bidi="ar-EG"/>
        </w:rPr>
        <w:t xml:space="preserve"> للعاملين بوزارة الثقافة المصرية وذلك بعمل دورا</w:t>
      </w:r>
      <w:r w:rsidR="003429CD">
        <w:rPr>
          <w:rFonts w:ascii="Simplified Arabic" w:hAnsi="Simplified Arabic" w:cs="Simplified Arabic" w:hint="cs"/>
          <w:sz w:val="24"/>
          <w:szCs w:val="24"/>
          <w:rtl/>
          <w:lang w:bidi="ar-EG"/>
        </w:rPr>
        <w:t>ت تدربيه اختبارات لقياس مدي كفاءة</w:t>
      </w:r>
      <w:r w:rsidRPr="00997283">
        <w:rPr>
          <w:rFonts w:ascii="Simplified Arabic" w:hAnsi="Simplified Arabic" w:cs="Simplified Arabic" w:hint="cs"/>
          <w:sz w:val="24"/>
          <w:szCs w:val="24"/>
          <w:rtl/>
          <w:lang w:bidi="ar-EG"/>
        </w:rPr>
        <w:t xml:space="preserve"> العاملين بالوزارة</w:t>
      </w:r>
      <w:r w:rsidR="00656C0F">
        <w:rPr>
          <w:rFonts w:ascii="Simplified Arabic" w:hAnsi="Simplified Arabic" w:cs="Simplified Arabic" w:hint="cs"/>
          <w:sz w:val="24"/>
          <w:szCs w:val="24"/>
          <w:rtl/>
          <w:lang w:bidi="ar-EG"/>
        </w:rPr>
        <w:t xml:space="preserve"> والاستدامة  </w:t>
      </w:r>
      <w:r w:rsidR="00144979">
        <w:rPr>
          <w:rFonts w:ascii="Simplified Arabic" w:hAnsi="Simplified Arabic" w:cs="Simplified Arabic" w:hint="cs"/>
          <w:sz w:val="24"/>
          <w:szCs w:val="24"/>
          <w:rtl/>
          <w:lang w:bidi="ar-EG"/>
        </w:rPr>
        <w:t>بتدريب العاملين وتطوير مهار</w:t>
      </w:r>
      <w:r w:rsidR="00483524">
        <w:rPr>
          <w:rFonts w:ascii="Simplified Arabic" w:hAnsi="Simplified Arabic" w:cs="Simplified Arabic" w:hint="cs"/>
          <w:sz w:val="24"/>
          <w:szCs w:val="24"/>
          <w:rtl/>
          <w:lang w:bidi="ar-EG"/>
        </w:rPr>
        <w:t>ا</w:t>
      </w:r>
      <w:r w:rsidR="00144979">
        <w:rPr>
          <w:rFonts w:ascii="Simplified Arabic" w:hAnsi="Simplified Arabic" w:cs="Simplified Arabic" w:hint="cs"/>
          <w:sz w:val="24"/>
          <w:szCs w:val="24"/>
          <w:rtl/>
          <w:lang w:bidi="ar-EG"/>
        </w:rPr>
        <w:t xml:space="preserve">تهم </w:t>
      </w:r>
      <w:r w:rsidR="00D73D68">
        <w:rPr>
          <w:rFonts w:ascii="Simplified Arabic" w:hAnsi="Simplified Arabic" w:cs="Simplified Arabic"/>
          <w:sz w:val="24"/>
          <w:szCs w:val="24"/>
          <w:lang w:bidi="ar-EG"/>
        </w:rPr>
        <w:t>)</w:t>
      </w:r>
      <w:r w:rsidR="00144979">
        <w:rPr>
          <w:rFonts w:ascii="Simplified Arabic" w:hAnsi="Simplified Arabic" w:cs="Simplified Arabic" w:hint="cs"/>
          <w:sz w:val="24"/>
          <w:szCs w:val="24"/>
          <w:rtl/>
          <w:lang w:bidi="ar-EG"/>
        </w:rPr>
        <w:t>نسبة الموافقة 100%</w:t>
      </w:r>
      <w:r w:rsidR="00D73D68">
        <w:rPr>
          <w:rFonts w:ascii="Simplified Arabic" w:hAnsi="Simplified Arabic" w:cs="Simplified Arabic"/>
          <w:sz w:val="24"/>
          <w:szCs w:val="24"/>
          <w:lang w:bidi="ar-EG"/>
        </w:rPr>
        <w:t>(</w:t>
      </w:r>
    </w:p>
    <w:p w:rsidR="00407FBF" w:rsidRPr="00997283" w:rsidRDefault="00967BDC"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lastRenderedPageBreak/>
        <w:t>توظيف التكنولوجيا المختلفة في نقل</w:t>
      </w:r>
      <w:r w:rsidR="0009419F">
        <w:rPr>
          <w:rFonts w:ascii="Simplified Arabic" w:hAnsi="Simplified Arabic" w:cs="Simplified Arabic"/>
          <w:color w:val="0D0D0D" w:themeColor="text1" w:themeTint="F2"/>
          <w:sz w:val="24"/>
          <w:szCs w:val="24"/>
        </w:rPr>
        <w:t xml:space="preserve"> </w:t>
      </w:r>
      <w:r w:rsidRPr="00997283">
        <w:rPr>
          <w:rFonts w:ascii="Simplified Arabic" w:hAnsi="Simplified Arabic" w:cs="Simplified Arabic"/>
          <w:color w:val="0D0D0D" w:themeColor="text1" w:themeTint="F2"/>
          <w:sz w:val="24"/>
          <w:szCs w:val="24"/>
          <w:rtl/>
        </w:rPr>
        <w:t>المعلومات وتوصيلها لجميع العاملين بوزارة الثقافة</w:t>
      </w:r>
      <w:r w:rsidR="00D73D68">
        <w:rPr>
          <w:rFonts w:ascii="Simplified Arabic" w:hAnsi="Simplified Arabic" w:cs="Simplified Arabic"/>
          <w:color w:val="0D0D0D" w:themeColor="text1" w:themeTint="F2"/>
          <w:sz w:val="24"/>
          <w:szCs w:val="24"/>
        </w:rPr>
        <w:t>)</w:t>
      </w:r>
      <w:r w:rsidR="0009419F">
        <w:rPr>
          <w:rFonts w:ascii="Simplified Arabic" w:hAnsi="Simplified Arabic" w:cs="Simplified Arabic"/>
          <w:color w:val="0D0D0D" w:themeColor="text1" w:themeTint="F2"/>
          <w:sz w:val="24"/>
          <w:szCs w:val="24"/>
        </w:rPr>
        <w:t xml:space="preserve"> </w:t>
      </w:r>
      <w:r w:rsidR="00673E03">
        <w:rPr>
          <w:rFonts w:ascii="Simplified Arabic" w:hAnsi="Simplified Arabic" w:cs="Simplified Arabic" w:hint="cs"/>
          <w:color w:val="0D0D0D" w:themeColor="text1" w:themeTint="F2"/>
          <w:sz w:val="24"/>
          <w:szCs w:val="24"/>
          <w:rtl/>
        </w:rPr>
        <w:t>نسبة الموافقة 98.6%</w:t>
      </w:r>
      <w:r w:rsidR="00D73D68">
        <w:rPr>
          <w:rFonts w:ascii="Simplified Arabic" w:hAnsi="Simplified Arabic" w:cs="Simplified Arabic"/>
          <w:color w:val="0D0D0D" w:themeColor="text1" w:themeTint="F2"/>
          <w:sz w:val="24"/>
          <w:szCs w:val="24"/>
        </w:rPr>
        <w:t>(</w:t>
      </w:r>
    </w:p>
    <w:p w:rsidR="00967BDC" w:rsidRPr="00997283" w:rsidRDefault="00967BDC"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الاتصال الجيد بين وزارة الثقافة والقطاعات التابعة والهيئات</w:t>
      </w:r>
      <w:r w:rsidR="00656C0F">
        <w:rPr>
          <w:rFonts w:ascii="Simplified Arabic" w:hAnsi="Simplified Arabic" w:cs="Simplified Arabic" w:hint="cs"/>
          <w:sz w:val="24"/>
          <w:szCs w:val="24"/>
          <w:rtl/>
          <w:lang w:bidi="ar-EG"/>
        </w:rPr>
        <w:t xml:space="preserve"> بعمل بوابة موحدة للعاملين</w:t>
      </w:r>
      <w:r w:rsidR="004933F2">
        <w:rPr>
          <w:rFonts w:ascii="Simplified Arabic" w:hAnsi="Simplified Arabic" w:cs="Simplified Arabic" w:hint="cs"/>
          <w:sz w:val="24"/>
          <w:szCs w:val="24"/>
          <w:rtl/>
          <w:lang w:bidi="ar-EG"/>
        </w:rPr>
        <w:t xml:space="preserve"> بوزارة الثقافة والجهات التابعة </w:t>
      </w:r>
      <w:r w:rsidR="00D73D68">
        <w:rPr>
          <w:rFonts w:ascii="Simplified Arabic" w:hAnsi="Simplified Arabic" w:cs="Simplified Arabic"/>
          <w:sz w:val="24"/>
          <w:szCs w:val="24"/>
          <w:lang w:bidi="ar-EG"/>
        </w:rPr>
        <w:t>)</w:t>
      </w:r>
      <w:r w:rsidR="004933F2">
        <w:rPr>
          <w:rFonts w:ascii="Simplified Arabic" w:hAnsi="Simplified Arabic" w:cs="Simplified Arabic" w:hint="cs"/>
          <w:sz w:val="24"/>
          <w:szCs w:val="24"/>
          <w:rtl/>
          <w:lang w:bidi="ar-EG"/>
        </w:rPr>
        <w:t>نسبة الموافقة 98.6%</w:t>
      </w:r>
      <w:r w:rsidR="00D73D68">
        <w:rPr>
          <w:rFonts w:ascii="Simplified Arabic" w:hAnsi="Simplified Arabic" w:cs="Simplified Arabic"/>
          <w:sz w:val="24"/>
          <w:szCs w:val="24"/>
          <w:lang w:bidi="ar-EG"/>
        </w:rPr>
        <w:t>(</w:t>
      </w:r>
      <w:r w:rsidR="004933F2">
        <w:rPr>
          <w:rFonts w:ascii="Simplified Arabic" w:hAnsi="Simplified Arabic" w:cs="Simplified Arabic" w:hint="cs"/>
          <w:sz w:val="24"/>
          <w:szCs w:val="24"/>
          <w:rtl/>
          <w:lang w:bidi="ar-EG"/>
        </w:rPr>
        <w:t>.</w:t>
      </w:r>
    </w:p>
    <w:p w:rsidR="00967BDC" w:rsidRPr="00997283" w:rsidRDefault="00B90E42"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توفير تقنية خاصة بالوزارة ل</w:t>
      </w:r>
      <w:r w:rsidR="000B7921">
        <w:rPr>
          <w:rFonts w:ascii="Simplified Arabic" w:hAnsi="Simplified Arabic" w:cs="Simplified Arabic"/>
          <w:color w:val="0D0D0D" w:themeColor="text1" w:themeTint="F2"/>
          <w:sz w:val="24"/>
          <w:szCs w:val="24"/>
          <w:rtl/>
        </w:rPr>
        <w:t>إدارة الاجتماعات والتعلم عن بعد</w:t>
      </w:r>
      <w:r w:rsidR="004933F2">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D73D68">
        <w:rPr>
          <w:rFonts w:ascii="Simplified Arabic" w:hAnsi="Simplified Arabic" w:cs="Simplified Arabic" w:hint="cs"/>
          <w:color w:val="0D0D0D" w:themeColor="text1" w:themeTint="F2"/>
          <w:sz w:val="24"/>
          <w:szCs w:val="24"/>
          <w:rtl/>
        </w:rPr>
        <w:t>نسبة الموافقة 94.2%</w:t>
      </w:r>
      <w:r w:rsidR="00D73D68">
        <w:rPr>
          <w:rFonts w:ascii="Simplified Arabic" w:hAnsi="Simplified Arabic" w:cs="Simplified Arabic"/>
          <w:color w:val="0D0D0D" w:themeColor="text1" w:themeTint="F2"/>
          <w:sz w:val="24"/>
          <w:szCs w:val="24"/>
        </w:rPr>
        <w:t>(</w:t>
      </w:r>
    </w:p>
    <w:p w:rsidR="00B90E42" w:rsidRPr="00997283" w:rsidRDefault="00B90E42"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توفير شبكات الاتصال -</w:t>
      </w:r>
      <w:r w:rsidRPr="00997283">
        <w:rPr>
          <w:rFonts w:ascii="Simplified Arabic" w:hAnsi="Simplified Arabic" w:cs="Simplified Arabic"/>
          <w:color w:val="0D0D0D" w:themeColor="text1" w:themeTint="F2"/>
          <w:sz w:val="24"/>
          <w:szCs w:val="24"/>
          <w:lang w:bidi="ar-DZ"/>
        </w:rPr>
        <w:t>Communication Network</w:t>
      </w:r>
      <w:r w:rsidRPr="00997283">
        <w:rPr>
          <w:rFonts w:ascii="Simplified Arabic" w:hAnsi="Simplified Arabic" w:cs="Simplified Arabic"/>
          <w:color w:val="0D0D0D" w:themeColor="text1" w:themeTint="F2"/>
          <w:sz w:val="24"/>
          <w:szCs w:val="24"/>
          <w:rtl/>
        </w:rPr>
        <w:t xml:space="preserve"> متصلة بشبكة الانترنت</w:t>
      </w:r>
      <w:r w:rsidR="004933F2">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4933F2">
        <w:rPr>
          <w:rFonts w:ascii="Simplified Arabic" w:hAnsi="Simplified Arabic" w:cs="Simplified Arabic" w:hint="cs"/>
          <w:color w:val="0D0D0D" w:themeColor="text1" w:themeTint="F2"/>
          <w:sz w:val="24"/>
          <w:szCs w:val="24"/>
          <w:rtl/>
        </w:rPr>
        <w:t>نسبة الموافقة 100%</w:t>
      </w:r>
      <w:r w:rsidR="00D73D68">
        <w:rPr>
          <w:rFonts w:ascii="Simplified Arabic" w:hAnsi="Simplified Arabic" w:cs="Simplified Arabic"/>
          <w:color w:val="0D0D0D" w:themeColor="text1" w:themeTint="F2"/>
          <w:sz w:val="24"/>
          <w:szCs w:val="24"/>
        </w:rPr>
        <w:t>(</w:t>
      </w:r>
    </w:p>
    <w:p w:rsidR="00B90E42" w:rsidRPr="00997283" w:rsidRDefault="00B90E42"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استخدام أنظمة تكنولوجيا المعلومات والاتصالات الحديثة لتيسير الوصول للمعلومات والمصادر الضرور</w:t>
      </w:r>
      <w:r w:rsidR="004933F2">
        <w:rPr>
          <w:rFonts w:ascii="Simplified Arabic" w:hAnsi="Simplified Arabic" w:cs="Simplified Arabic"/>
          <w:color w:val="0D0D0D" w:themeColor="text1" w:themeTint="F2"/>
          <w:sz w:val="24"/>
          <w:szCs w:val="24"/>
          <w:rtl/>
        </w:rPr>
        <w:t>ية كجزء من مصادر التعلم المتاحة</w:t>
      </w:r>
      <w:r w:rsidR="004933F2">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D73D68">
        <w:rPr>
          <w:rFonts w:ascii="Simplified Arabic" w:hAnsi="Simplified Arabic" w:cs="Simplified Arabic" w:hint="cs"/>
          <w:color w:val="0D0D0D" w:themeColor="text1" w:themeTint="F2"/>
          <w:sz w:val="24"/>
          <w:szCs w:val="24"/>
          <w:rtl/>
        </w:rPr>
        <w:t>نسبة الموافقة 98.6%</w:t>
      </w:r>
      <w:r w:rsidR="00D73D68">
        <w:rPr>
          <w:rFonts w:ascii="Simplified Arabic" w:hAnsi="Simplified Arabic" w:cs="Simplified Arabic"/>
          <w:color w:val="0D0D0D" w:themeColor="text1" w:themeTint="F2"/>
          <w:sz w:val="24"/>
          <w:szCs w:val="24"/>
        </w:rPr>
        <w:t>(</w:t>
      </w:r>
    </w:p>
    <w:p w:rsidR="00B90E42" w:rsidRPr="00997283" w:rsidRDefault="00B90E42"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 xml:space="preserve">وضع </w:t>
      </w:r>
      <w:r w:rsidR="00997283" w:rsidRPr="00997283">
        <w:rPr>
          <w:rFonts w:ascii="Simplified Arabic" w:hAnsi="Simplified Arabic" w:cs="Simplified Arabic" w:hint="cs"/>
          <w:color w:val="0D0D0D" w:themeColor="text1" w:themeTint="F2"/>
          <w:sz w:val="24"/>
          <w:szCs w:val="24"/>
          <w:rtl/>
        </w:rPr>
        <w:t>إستراتيجية</w:t>
      </w:r>
      <w:r w:rsidRPr="00997283">
        <w:rPr>
          <w:rFonts w:ascii="Simplified Arabic" w:hAnsi="Simplified Arabic" w:cs="Simplified Arabic"/>
          <w:color w:val="0D0D0D" w:themeColor="text1" w:themeTint="F2"/>
          <w:sz w:val="24"/>
          <w:szCs w:val="24"/>
          <w:rtl/>
        </w:rPr>
        <w:t xml:space="preserve"> لأمن المعلومات</w:t>
      </w:r>
      <w:r w:rsidR="00EE5BB0">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D73D68">
        <w:rPr>
          <w:rFonts w:ascii="Simplified Arabic" w:hAnsi="Simplified Arabic" w:cs="Simplified Arabic" w:hint="cs"/>
          <w:color w:val="0D0D0D" w:themeColor="text1" w:themeTint="F2"/>
          <w:sz w:val="24"/>
          <w:szCs w:val="24"/>
          <w:rtl/>
        </w:rPr>
        <w:t>نسبة الموافقة 98.6%</w:t>
      </w:r>
      <w:r w:rsidR="00D73D68">
        <w:rPr>
          <w:rFonts w:ascii="Simplified Arabic" w:hAnsi="Simplified Arabic" w:cs="Simplified Arabic"/>
          <w:color w:val="0D0D0D" w:themeColor="text1" w:themeTint="F2"/>
          <w:sz w:val="24"/>
          <w:szCs w:val="24"/>
        </w:rPr>
        <w:t>(</w:t>
      </w:r>
    </w:p>
    <w:p w:rsidR="00B90E42" w:rsidRPr="00997283" w:rsidRDefault="00B90E42"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وضع منظومة للتحكم في خصوصية البيانات والمعلومات وجودتها وتكاملها</w:t>
      </w:r>
      <w:r w:rsidR="00EE5BB0">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EE5BB0">
        <w:rPr>
          <w:rFonts w:ascii="Simplified Arabic" w:hAnsi="Simplified Arabic" w:cs="Simplified Arabic" w:hint="cs"/>
          <w:color w:val="0D0D0D" w:themeColor="text1" w:themeTint="F2"/>
          <w:sz w:val="24"/>
          <w:szCs w:val="24"/>
          <w:rtl/>
        </w:rPr>
        <w:t>نسبة الموافقة 98.6%</w:t>
      </w:r>
      <w:r w:rsidR="00D73D68">
        <w:rPr>
          <w:rFonts w:ascii="Simplified Arabic" w:hAnsi="Simplified Arabic" w:cs="Simplified Arabic"/>
          <w:color w:val="0D0D0D" w:themeColor="text1" w:themeTint="F2"/>
          <w:sz w:val="24"/>
          <w:szCs w:val="24"/>
        </w:rPr>
        <w:t>(</w:t>
      </w:r>
    </w:p>
    <w:p w:rsidR="00B90E42" w:rsidRPr="00997283" w:rsidRDefault="00B90E42"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وضع القواعد المنظمة والتي تحد من السرقات أو السطو الالكتروني وانتهاكات خصوصية المعلومات في التحول الرقمي</w:t>
      </w:r>
      <w:r w:rsidR="00A17640">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D73D68">
        <w:rPr>
          <w:rFonts w:ascii="Simplified Arabic" w:hAnsi="Simplified Arabic" w:cs="Simplified Arabic" w:hint="cs"/>
          <w:color w:val="0D0D0D" w:themeColor="text1" w:themeTint="F2"/>
          <w:sz w:val="24"/>
          <w:szCs w:val="24"/>
          <w:rtl/>
        </w:rPr>
        <w:t>نسبة الموافقة 100%</w:t>
      </w:r>
      <w:r w:rsidR="00D73D68">
        <w:rPr>
          <w:rFonts w:ascii="Simplified Arabic" w:hAnsi="Simplified Arabic" w:cs="Simplified Arabic"/>
          <w:color w:val="0D0D0D" w:themeColor="text1" w:themeTint="F2"/>
          <w:sz w:val="24"/>
          <w:szCs w:val="24"/>
        </w:rPr>
        <w:t>(</w:t>
      </w:r>
    </w:p>
    <w:p w:rsidR="00B90E42" w:rsidRPr="00997283" w:rsidRDefault="00B90E42"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وضع آليات الرقابة والمتابعة لنظم المعلومات والشبكات والأجهزة</w:t>
      </w:r>
      <w:r w:rsidR="00CB180A">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CB180A">
        <w:rPr>
          <w:rFonts w:ascii="Simplified Arabic" w:hAnsi="Simplified Arabic" w:cs="Simplified Arabic" w:hint="cs"/>
          <w:color w:val="0D0D0D" w:themeColor="text1" w:themeTint="F2"/>
          <w:sz w:val="24"/>
          <w:szCs w:val="24"/>
          <w:rtl/>
        </w:rPr>
        <w:t>نسبة الموافقة 95.7%</w:t>
      </w:r>
      <w:r w:rsidR="00D73D68">
        <w:rPr>
          <w:rFonts w:ascii="Simplified Arabic" w:hAnsi="Simplified Arabic" w:cs="Simplified Arabic"/>
          <w:color w:val="0D0D0D" w:themeColor="text1" w:themeTint="F2"/>
          <w:sz w:val="24"/>
          <w:szCs w:val="24"/>
        </w:rPr>
        <w:t>(</w:t>
      </w:r>
    </w:p>
    <w:p w:rsidR="00B90E42" w:rsidRPr="00997283" w:rsidRDefault="00B90E42"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وضع قواعد لتخزين واستخدام البيانات والمعلومات بشكل آمن</w:t>
      </w:r>
      <w:r w:rsidR="006E65F2">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6E65F2">
        <w:rPr>
          <w:rFonts w:ascii="Simplified Arabic" w:hAnsi="Simplified Arabic" w:cs="Simplified Arabic" w:hint="cs"/>
          <w:color w:val="0D0D0D" w:themeColor="text1" w:themeTint="F2"/>
          <w:sz w:val="24"/>
          <w:szCs w:val="24"/>
          <w:rtl/>
        </w:rPr>
        <w:t>نسبة الموافقة 100%</w:t>
      </w:r>
      <w:r w:rsidR="00D73D68">
        <w:rPr>
          <w:rFonts w:ascii="Simplified Arabic" w:hAnsi="Simplified Arabic" w:cs="Simplified Arabic"/>
          <w:color w:val="0D0D0D" w:themeColor="text1" w:themeTint="F2"/>
          <w:sz w:val="24"/>
          <w:szCs w:val="24"/>
        </w:rPr>
        <w:t>(</w:t>
      </w:r>
    </w:p>
    <w:p w:rsidR="00B90E42" w:rsidRPr="00997283" w:rsidRDefault="00B90E42" w:rsidP="00DA0D88">
      <w:pPr>
        <w:pStyle w:val="NoSpacing"/>
        <w:numPr>
          <w:ilvl w:val="0"/>
          <w:numId w:val="34"/>
        </w:numPr>
        <w:ind w:left="65"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إعادة النظر في التشريعات والقوانين واللوائح الحاكمة للعمل الثقافي وتطويره بما يتفق مع التجديدات التي يتطلبها مجتمع المعرفة</w:t>
      </w:r>
      <w:r w:rsidR="0019782E">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D73D68">
        <w:rPr>
          <w:rFonts w:ascii="Simplified Arabic" w:hAnsi="Simplified Arabic" w:cs="Simplified Arabic" w:hint="cs"/>
          <w:color w:val="0D0D0D" w:themeColor="text1" w:themeTint="F2"/>
          <w:sz w:val="24"/>
          <w:szCs w:val="24"/>
          <w:rtl/>
        </w:rPr>
        <w:t>نسبة الموافقة 95.7%</w:t>
      </w:r>
      <w:r w:rsidR="00D73D68">
        <w:rPr>
          <w:rFonts w:ascii="Simplified Arabic" w:hAnsi="Simplified Arabic" w:cs="Simplified Arabic"/>
          <w:color w:val="0D0D0D" w:themeColor="text1" w:themeTint="F2"/>
          <w:sz w:val="24"/>
          <w:szCs w:val="24"/>
        </w:rPr>
        <w:t>(</w:t>
      </w:r>
    </w:p>
    <w:p w:rsidR="00B90E42" w:rsidRDefault="00D70C0C" w:rsidP="00385AEF">
      <w:pPr>
        <w:pStyle w:val="NoSpacing"/>
        <w:numPr>
          <w:ilvl w:val="0"/>
          <w:numId w:val="34"/>
        </w:numPr>
        <w:ind w:left="65" w:right="-426" w:hanging="425"/>
        <w:jc w:val="both"/>
        <w:rPr>
          <w:rFonts w:ascii="Simplified Arabic" w:hAnsi="Simplified Arabic" w:cs="Simplified Arabic"/>
          <w:sz w:val="24"/>
          <w:szCs w:val="24"/>
          <w:lang w:bidi="ar-EG"/>
        </w:rPr>
      </w:pPr>
      <w:r w:rsidRPr="00997283">
        <w:rPr>
          <w:rFonts w:ascii="Simplified Arabic" w:hAnsi="Simplified Arabic" w:cs="Simplified Arabic"/>
          <w:color w:val="0D0D0D" w:themeColor="text1" w:themeTint="F2"/>
          <w:sz w:val="24"/>
          <w:szCs w:val="24"/>
          <w:rtl/>
        </w:rPr>
        <w:t>إصدار التشريعات والقوانين واللوائح التي تسمح بسهولة التحول الرقمي وتلبي متطلبات التكيف معها</w:t>
      </w:r>
      <w:r w:rsidR="0084786F">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84786F">
        <w:rPr>
          <w:rFonts w:ascii="Simplified Arabic" w:hAnsi="Simplified Arabic" w:cs="Simplified Arabic" w:hint="cs"/>
          <w:color w:val="0D0D0D" w:themeColor="text1" w:themeTint="F2"/>
          <w:sz w:val="24"/>
          <w:szCs w:val="24"/>
          <w:rtl/>
        </w:rPr>
        <w:t>نسبة الموافقة 98.6%</w:t>
      </w:r>
      <w:r w:rsidR="00D73D68">
        <w:rPr>
          <w:rFonts w:ascii="Simplified Arabic" w:hAnsi="Simplified Arabic" w:cs="Simplified Arabic"/>
          <w:color w:val="0D0D0D" w:themeColor="text1" w:themeTint="F2"/>
          <w:sz w:val="24"/>
          <w:szCs w:val="24"/>
        </w:rPr>
        <w:t>(</w:t>
      </w:r>
      <w:r w:rsidR="0084786F">
        <w:rPr>
          <w:rFonts w:ascii="Simplified Arabic" w:hAnsi="Simplified Arabic" w:cs="Simplified Arabic" w:hint="cs"/>
          <w:color w:val="0D0D0D" w:themeColor="text1" w:themeTint="F2"/>
          <w:sz w:val="24"/>
          <w:szCs w:val="24"/>
          <w:rtl/>
        </w:rPr>
        <w:t>.</w:t>
      </w:r>
    </w:p>
    <w:p w:rsidR="001F61EA" w:rsidRPr="00997283" w:rsidRDefault="001F61EA" w:rsidP="001F61EA">
      <w:pPr>
        <w:pStyle w:val="NoSpacing"/>
        <w:ind w:left="65"/>
        <w:jc w:val="both"/>
        <w:rPr>
          <w:rFonts w:ascii="Simplified Arabic" w:hAnsi="Simplified Arabic" w:cs="Simplified Arabic"/>
          <w:sz w:val="24"/>
          <w:szCs w:val="24"/>
        </w:rPr>
      </w:pPr>
      <w:r>
        <w:rPr>
          <w:rFonts w:ascii="Simplified Arabic" w:eastAsia="Simplified Arabic" w:hAnsi="Simplified Arabic" w:cs="Simplified Arabic" w:hint="cs"/>
          <w:b/>
          <w:bCs/>
          <w:sz w:val="28"/>
          <w:szCs w:val="28"/>
          <w:rtl/>
        </w:rPr>
        <w:t xml:space="preserve">ثالثاً : نتائج </w:t>
      </w:r>
      <w:r w:rsidRPr="007A7401">
        <w:rPr>
          <w:rFonts w:ascii="Simplified Arabic" w:eastAsia="Simplified Arabic" w:hAnsi="Simplified Arabic" w:cs="Simplified Arabic"/>
          <w:b/>
          <w:bCs/>
          <w:sz w:val="28"/>
          <w:szCs w:val="28"/>
          <w:rtl/>
        </w:rPr>
        <w:t>واقع تأهيل ا</w:t>
      </w:r>
      <w:r>
        <w:rPr>
          <w:rFonts w:ascii="Simplified Arabic" w:eastAsia="Simplified Arabic" w:hAnsi="Simplified Arabic" w:cs="Simplified Arabic"/>
          <w:b/>
          <w:bCs/>
          <w:sz w:val="28"/>
          <w:szCs w:val="28"/>
          <w:rtl/>
        </w:rPr>
        <w:t>لعاملين بوزارة الثقافة المصرية</w:t>
      </w:r>
      <w:r w:rsidR="00F52050">
        <w:rPr>
          <w:rFonts w:ascii="Simplified Arabic" w:hAnsi="Simplified Arabic" w:cs="Simplified Arabic" w:hint="cs"/>
          <w:sz w:val="24"/>
          <w:szCs w:val="24"/>
          <w:rtl/>
        </w:rPr>
        <w:t xml:space="preserve"> </w:t>
      </w:r>
      <w:r w:rsidR="005F0EA9" w:rsidRPr="005F0EA9">
        <w:rPr>
          <w:rFonts w:ascii="Simplified Arabic" w:hAnsi="Simplified Arabic" w:cs="Simplified Arabic" w:hint="cs"/>
          <w:b/>
          <w:bCs/>
          <w:sz w:val="24"/>
          <w:szCs w:val="24"/>
          <w:rtl/>
        </w:rPr>
        <w:t>و</w:t>
      </w:r>
      <w:r w:rsidR="00F52050" w:rsidRPr="005F0EA9">
        <w:rPr>
          <w:rFonts w:ascii="Simplified Arabic" w:hAnsi="Simplified Arabic" w:cs="Simplified Arabic" w:hint="cs"/>
          <w:b/>
          <w:bCs/>
          <w:sz w:val="28"/>
          <w:szCs w:val="28"/>
          <w:rtl/>
          <w:lang w:bidi="ar-DZ"/>
        </w:rPr>
        <w:t>جاءت</w:t>
      </w:r>
      <w:r w:rsidR="00F52050" w:rsidRPr="00DA0D88">
        <w:rPr>
          <w:rFonts w:ascii="Simplified Arabic" w:hAnsi="Simplified Arabic" w:cs="Simplified Arabic" w:hint="cs"/>
          <w:b/>
          <w:bCs/>
          <w:sz w:val="28"/>
          <w:szCs w:val="28"/>
          <w:rtl/>
          <w:lang w:bidi="ar-DZ"/>
        </w:rPr>
        <w:t xml:space="preserve"> </w:t>
      </w:r>
      <w:r w:rsidR="00F52050">
        <w:rPr>
          <w:rFonts w:ascii="Simplified Arabic" w:hAnsi="Simplified Arabic" w:cs="Simplified Arabic" w:hint="cs"/>
          <w:b/>
          <w:bCs/>
          <w:sz w:val="28"/>
          <w:szCs w:val="28"/>
          <w:rtl/>
          <w:lang w:bidi="ar-DZ"/>
        </w:rPr>
        <w:t>مقترحات التطوير:</w:t>
      </w:r>
    </w:p>
    <w:p w:rsidR="00D70C0C" w:rsidRPr="00997283" w:rsidRDefault="00D5146F" w:rsidP="00D73D68">
      <w:pPr>
        <w:pStyle w:val="NoSpacing"/>
        <w:numPr>
          <w:ilvl w:val="0"/>
          <w:numId w:val="38"/>
        </w:numPr>
        <w:jc w:val="both"/>
        <w:rPr>
          <w:rFonts w:ascii="Simplified Arabic" w:hAnsi="Simplified Arabic" w:cs="Simplified Arabic"/>
          <w:sz w:val="24"/>
          <w:szCs w:val="24"/>
          <w:lang w:bidi="ar-EG"/>
        </w:rPr>
      </w:pPr>
      <w:r>
        <w:rPr>
          <w:rFonts w:ascii="Simplified Arabic" w:hAnsi="Simplified Arabic" w:cs="Simplified Arabic" w:hint="cs"/>
          <w:color w:val="0D0D0D" w:themeColor="text1" w:themeTint="F2"/>
          <w:sz w:val="24"/>
          <w:szCs w:val="24"/>
          <w:rtl/>
        </w:rPr>
        <w:t xml:space="preserve">يجب أن تقوم </w:t>
      </w:r>
      <w:r w:rsidR="00D70C0C" w:rsidRPr="00997283">
        <w:rPr>
          <w:rFonts w:ascii="Simplified Arabic" w:hAnsi="Simplified Arabic" w:cs="Simplified Arabic"/>
          <w:color w:val="0D0D0D" w:themeColor="text1" w:themeTint="F2"/>
          <w:sz w:val="24"/>
          <w:szCs w:val="24"/>
          <w:rtl/>
        </w:rPr>
        <w:t>الوزارة بتوعية الموظف الجديد بالأنظمة والقوانين والتعليمات المعتمدة بالمؤسسة الثقافية عند التعيين والتوعية للموظفين بتلك الأنظمة والتعليمات في حال تعديلها وتطويره</w:t>
      </w:r>
      <w:r w:rsidR="00D73D68">
        <w:rPr>
          <w:rFonts w:ascii="Simplified Arabic" w:hAnsi="Simplified Arabic" w:cs="Simplified Arabic" w:hint="cs"/>
          <w:color w:val="0D0D0D" w:themeColor="text1" w:themeTint="F2"/>
          <w:sz w:val="24"/>
          <w:szCs w:val="24"/>
          <w:rtl/>
        </w:rPr>
        <w:t>ا</w:t>
      </w:r>
      <w:r w:rsidR="0084786F">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hint="cs"/>
          <w:color w:val="0D0D0D" w:themeColor="text1" w:themeTint="F2"/>
          <w:sz w:val="24"/>
          <w:szCs w:val="24"/>
          <w:rtl/>
        </w:rPr>
        <w:t>(</w:t>
      </w:r>
      <w:r w:rsidR="0084786F">
        <w:rPr>
          <w:rFonts w:ascii="Simplified Arabic" w:hAnsi="Simplified Arabic" w:cs="Simplified Arabic" w:hint="cs"/>
          <w:color w:val="0D0D0D" w:themeColor="text1" w:themeTint="F2"/>
          <w:sz w:val="24"/>
          <w:szCs w:val="24"/>
          <w:rtl/>
        </w:rPr>
        <w:t>نسبة محايد هي اعلى نسبة 27.5%</w:t>
      </w:r>
      <w:r w:rsidR="00D73D68">
        <w:rPr>
          <w:rFonts w:ascii="Simplified Arabic" w:hAnsi="Simplified Arabic" w:cs="Simplified Arabic" w:hint="cs"/>
          <w:color w:val="0D0D0D" w:themeColor="text1" w:themeTint="F2"/>
          <w:sz w:val="24"/>
          <w:szCs w:val="24"/>
          <w:rtl/>
        </w:rPr>
        <w:t>)</w:t>
      </w:r>
      <w:r w:rsidR="00D73D68">
        <w:rPr>
          <w:rFonts w:ascii="Simplified Arabic" w:hAnsi="Simplified Arabic" w:cs="Simplified Arabic"/>
          <w:color w:val="0D0D0D" w:themeColor="text1" w:themeTint="F2"/>
          <w:sz w:val="24"/>
          <w:szCs w:val="24"/>
        </w:rPr>
        <w:t>.</w:t>
      </w:r>
    </w:p>
    <w:p w:rsidR="00D70C0C" w:rsidRPr="00997283" w:rsidRDefault="00D5146F" w:rsidP="00D73D68">
      <w:pPr>
        <w:pStyle w:val="NoSpacing"/>
        <w:numPr>
          <w:ilvl w:val="0"/>
          <w:numId w:val="38"/>
        </w:numPr>
        <w:ind w:left="65" w:hanging="425"/>
        <w:jc w:val="both"/>
        <w:rPr>
          <w:rFonts w:ascii="Simplified Arabic" w:hAnsi="Simplified Arabic" w:cs="Simplified Arabic"/>
          <w:sz w:val="24"/>
          <w:szCs w:val="24"/>
          <w:lang w:bidi="ar-EG"/>
        </w:rPr>
      </w:pPr>
      <w:r>
        <w:rPr>
          <w:rFonts w:ascii="Simplified Arabic" w:hAnsi="Simplified Arabic" w:cs="Simplified Arabic" w:hint="cs"/>
          <w:color w:val="0D0D0D" w:themeColor="text1" w:themeTint="F2"/>
          <w:sz w:val="24"/>
          <w:szCs w:val="24"/>
          <w:rtl/>
        </w:rPr>
        <w:t xml:space="preserve">يجب أن تقوم </w:t>
      </w:r>
      <w:r w:rsidR="00D70C0C" w:rsidRPr="00997283">
        <w:rPr>
          <w:rFonts w:ascii="Simplified Arabic" w:hAnsi="Simplified Arabic" w:cs="Simplified Arabic"/>
          <w:color w:val="0D0D0D" w:themeColor="text1" w:themeTint="F2"/>
          <w:sz w:val="24"/>
          <w:szCs w:val="24"/>
          <w:rtl/>
        </w:rPr>
        <w:t>المؤسسة الثقافية بتطبيق آليات لتحديد الاحتياجات التدريبية والتطويرية للموظفين ووضع وتطبيق خطط تدريبية بناء على هذه الاحتياجات</w:t>
      </w:r>
      <w:r w:rsidR="00D73D68">
        <w:rPr>
          <w:rFonts w:ascii="Simplified Arabic" w:hAnsi="Simplified Arabic" w:cs="Simplified Arabic" w:hint="cs"/>
          <w:color w:val="0D0D0D" w:themeColor="text1" w:themeTint="F2"/>
          <w:sz w:val="24"/>
          <w:szCs w:val="24"/>
          <w:rtl/>
        </w:rPr>
        <w:t>(</w:t>
      </w:r>
      <w:r w:rsidR="00C02140">
        <w:rPr>
          <w:rFonts w:ascii="Simplified Arabic" w:hAnsi="Simplified Arabic" w:cs="Simplified Arabic" w:hint="cs"/>
          <w:color w:val="0D0D0D" w:themeColor="text1" w:themeTint="F2"/>
          <w:sz w:val="24"/>
          <w:szCs w:val="24"/>
          <w:rtl/>
        </w:rPr>
        <w:t xml:space="preserve"> نسبة الموافقة 53.6%</w:t>
      </w:r>
      <w:r w:rsidR="00D73D68">
        <w:rPr>
          <w:rFonts w:ascii="Simplified Arabic" w:hAnsi="Simplified Arabic" w:cs="Simplified Arabic" w:hint="cs"/>
          <w:color w:val="0D0D0D" w:themeColor="text1" w:themeTint="F2"/>
          <w:sz w:val="24"/>
          <w:szCs w:val="24"/>
          <w:rtl/>
        </w:rPr>
        <w:t>)</w:t>
      </w:r>
      <w:r w:rsidR="00D73D68">
        <w:rPr>
          <w:rFonts w:ascii="Simplified Arabic" w:hAnsi="Simplified Arabic" w:cs="Simplified Arabic"/>
          <w:color w:val="0D0D0D" w:themeColor="text1" w:themeTint="F2"/>
          <w:sz w:val="24"/>
          <w:szCs w:val="24"/>
        </w:rPr>
        <w:t>.</w:t>
      </w:r>
    </w:p>
    <w:p w:rsidR="00D70C0C" w:rsidRPr="00997283" w:rsidRDefault="00D5146F" w:rsidP="00D73D68">
      <w:pPr>
        <w:pStyle w:val="NoSpacing"/>
        <w:numPr>
          <w:ilvl w:val="0"/>
          <w:numId w:val="38"/>
        </w:numPr>
        <w:ind w:left="65" w:hanging="425"/>
        <w:jc w:val="both"/>
        <w:rPr>
          <w:rFonts w:ascii="Simplified Arabic" w:hAnsi="Simplified Arabic" w:cs="Simplified Arabic"/>
          <w:sz w:val="24"/>
          <w:szCs w:val="24"/>
          <w:lang w:bidi="ar-EG"/>
        </w:rPr>
      </w:pPr>
      <w:r>
        <w:rPr>
          <w:rFonts w:ascii="Simplified Arabic" w:hAnsi="Simplified Arabic" w:cs="Simplified Arabic" w:hint="cs"/>
          <w:color w:val="0D0D0D" w:themeColor="text1" w:themeTint="F2"/>
          <w:sz w:val="24"/>
          <w:szCs w:val="24"/>
          <w:rtl/>
        </w:rPr>
        <w:t xml:space="preserve">يجب أن </w:t>
      </w:r>
      <w:r w:rsidR="006C6D67">
        <w:rPr>
          <w:rFonts w:ascii="Simplified Arabic" w:hAnsi="Simplified Arabic" w:cs="Simplified Arabic" w:hint="cs"/>
          <w:color w:val="0D0D0D" w:themeColor="text1" w:themeTint="F2"/>
          <w:sz w:val="24"/>
          <w:szCs w:val="24"/>
          <w:rtl/>
        </w:rPr>
        <w:t>تحرص</w:t>
      </w:r>
      <w:r w:rsidR="00D70C0C" w:rsidRPr="00997283">
        <w:rPr>
          <w:rFonts w:ascii="Simplified Arabic" w:hAnsi="Simplified Arabic" w:cs="Simplified Arabic"/>
          <w:color w:val="0D0D0D" w:themeColor="text1" w:themeTint="F2"/>
          <w:sz w:val="24"/>
          <w:szCs w:val="24"/>
          <w:rtl/>
        </w:rPr>
        <w:t xml:space="preserve"> المؤسسة الثقافية على تدريب وبناء قدرات الموظف وتطوير مهاراته من خلال إشراكه في الدورات التدريبية، ورشات العمل، الندوات، وغيرها</w:t>
      </w:r>
      <w:r w:rsidR="00925941">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925941">
        <w:rPr>
          <w:rFonts w:ascii="Simplified Arabic" w:hAnsi="Simplified Arabic" w:cs="Simplified Arabic" w:hint="cs"/>
          <w:color w:val="0D0D0D" w:themeColor="text1" w:themeTint="F2"/>
          <w:sz w:val="24"/>
          <w:szCs w:val="24"/>
          <w:rtl/>
        </w:rPr>
        <w:t>نسبة الموافقة 63.6%</w:t>
      </w:r>
      <w:r w:rsidR="00D73D68">
        <w:rPr>
          <w:rFonts w:ascii="Simplified Arabic" w:hAnsi="Simplified Arabic" w:cs="Simplified Arabic"/>
          <w:color w:val="0D0D0D" w:themeColor="text1" w:themeTint="F2"/>
          <w:sz w:val="24"/>
          <w:szCs w:val="24"/>
        </w:rPr>
        <w:t>.(</w:t>
      </w:r>
    </w:p>
    <w:p w:rsidR="00D70C0C" w:rsidRPr="00997283" w:rsidRDefault="00D5146F" w:rsidP="00D73D68">
      <w:pPr>
        <w:pStyle w:val="NoSpacing"/>
        <w:numPr>
          <w:ilvl w:val="0"/>
          <w:numId w:val="38"/>
        </w:numPr>
        <w:ind w:left="65" w:hanging="425"/>
        <w:jc w:val="both"/>
        <w:rPr>
          <w:rFonts w:ascii="Simplified Arabic" w:hAnsi="Simplified Arabic" w:cs="Simplified Arabic"/>
          <w:sz w:val="24"/>
          <w:szCs w:val="24"/>
          <w:lang w:bidi="ar-EG"/>
        </w:rPr>
      </w:pPr>
      <w:r>
        <w:rPr>
          <w:rFonts w:ascii="Simplified Arabic" w:hAnsi="Simplified Arabic" w:cs="Simplified Arabic" w:hint="cs"/>
          <w:color w:val="0D0D0D" w:themeColor="text1" w:themeTint="F2"/>
          <w:sz w:val="24"/>
          <w:szCs w:val="24"/>
          <w:rtl/>
        </w:rPr>
        <w:t xml:space="preserve">يجب أن </w:t>
      </w:r>
      <w:r w:rsidR="00D70C0C" w:rsidRPr="00997283">
        <w:rPr>
          <w:rFonts w:ascii="Simplified Arabic" w:hAnsi="Simplified Arabic" w:cs="Simplified Arabic"/>
          <w:color w:val="0D0D0D" w:themeColor="text1" w:themeTint="F2"/>
          <w:sz w:val="24"/>
          <w:szCs w:val="24"/>
          <w:rtl/>
        </w:rPr>
        <w:t>يتم تدريب</w:t>
      </w:r>
      <w:r w:rsidR="00260852">
        <w:rPr>
          <w:rFonts w:ascii="Simplified Arabic" w:hAnsi="Simplified Arabic" w:cs="Simplified Arabic" w:hint="cs"/>
          <w:color w:val="0D0D0D" w:themeColor="text1" w:themeTint="F2"/>
          <w:sz w:val="24"/>
          <w:szCs w:val="24"/>
          <w:rtl/>
        </w:rPr>
        <w:t xml:space="preserve"> العاملين</w:t>
      </w:r>
      <w:r w:rsidR="00D70C0C" w:rsidRPr="00997283">
        <w:rPr>
          <w:rFonts w:ascii="Simplified Arabic" w:hAnsi="Simplified Arabic" w:cs="Simplified Arabic"/>
          <w:color w:val="0D0D0D" w:themeColor="text1" w:themeTint="F2"/>
          <w:sz w:val="24"/>
          <w:szCs w:val="24"/>
          <w:rtl/>
        </w:rPr>
        <w:t xml:space="preserve"> على كافة الإجراءات المتعلقة </w:t>
      </w:r>
      <w:r>
        <w:rPr>
          <w:rFonts w:ascii="Simplified Arabic" w:hAnsi="Simplified Arabic" w:cs="Simplified Arabic" w:hint="cs"/>
          <w:color w:val="0D0D0D" w:themeColor="text1" w:themeTint="F2"/>
          <w:sz w:val="24"/>
          <w:szCs w:val="24"/>
          <w:rtl/>
        </w:rPr>
        <w:t>بالعمل</w:t>
      </w:r>
      <w:r w:rsidR="00D70C0C" w:rsidRPr="00997283">
        <w:rPr>
          <w:rFonts w:ascii="Simplified Arabic" w:hAnsi="Simplified Arabic" w:cs="Simplified Arabic"/>
          <w:color w:val="0D0D0D" w:themeColor="text1" w:themeTint="F2"/>
          <w:sz w:val="24"/>
          <w:szCs w:val="24"/>
          <w:rtl/>
        </w:rPr>
        <w:t xml:space="preserve"> وكيفية تنفيذها، </w:t>
      </w:r>
      <w:r>
        <w:rPr>
          <w:rFonts w:ascii="Simplified Arabic" w:hAnsi="Simplified Arabic" w:cs="Simplified Arabic" w:hint="cs"/>
          <w:color w:val="0D0D0D" w:themeColor="text1" w:themeTint="F2"/>
          <w:sz w:val="24"/>
          <w:szCs w:val="24"/>
          <w:rtl/>
        </w:rPr>
        <w:t>والتدريب</w:t>
      </w:r>
      <w:r w:rsidR="00D70C0C" w:rsidRPr="00997283">
        <w:rPr>
          <w:rFonts w:ascii="Simplified Arabic" w:hAnsi="Simplified Arabic" w:cs="Simplified Arabic"/>
          <w:color w:val="0D0D0D" w:themeColor="text1" w:themeTint="F2"/>
          <w:sz w:val="24"/>
          <w:szCs w:val="24"/>
          <w:rtl/>
        </w:rPr>
        <w:t xml:space="preserve"> على الإجراءات في حال تطويرها</w:t>
      </w:r>
      <w:r w:rsidR="000021F7">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0021F7">
        <w:rPr>
          <w:rFonts w:ascii="Simplified Arabic" w:hAnsi="Simplified Arabic" w:cs="Simplified Arabic" w:hint="cs"/>
          <w:color w:val="0D0D0D" w:themeColor="text1" w:themeTint="F2"/>
          <w:sz w:val="24"/>
          <w:szCs w:val="24"/>
          <w:rtl/>
        </w:rPr>
        <w:t>نسبة الموافقة 59.4%</w:t>
      </w:r>
      <w:r w:rsidR="00D73D68">
        <w:rPr>
          <w:rFonts w:ascii="Simplified Arabic" w:hAnsi="Simplified Arabic" w:cs="Simplified Arabic"/>
          <w:color w:val="0D0D0D" w:themeColor="text1" w:themeTint="F2"/>
          <w:sz w:val="24"/>
          <w:szCs w:val="24"/>
        </w:rPr>
        <w:t>(</w:t>
      </w:r>
    </w:p>
    <w:p w:rsidR="00D70C0C" w:rsidRPr="00997283" w:rsidRDefault="00D5146F" w:rsidP="00D73D68">
      <w:pPr>
        <w:pStyle w:val="NoSpacing"/>
        <w:numPr>
          <w:ilvl w:val="0"/>
          <w:numId w:val="38"/>
        </w:numPr>
        <w:ind w:left="65" w:hanging="425"/>
        <w:jc w:val="both"/>
        <w:rPr>
          <w:rFonts w:ascii="Simplified Arabic" w:hAnsi="Simplified Arabic" w:cs="Simplified Arabic"/>
          <w:sz w:val="24"/>
          <w:szCs w:val="24"/>
          <w:lang w:bidi="ar-EG"/>
        </w:rPr>
      </w:pPr>
      <w:r>
        <w:rPr>
          <w:rFonts w:ascii="Simplified Arabic" w:hAnsi="Simplified Arabic" w:cs="Simplified Arabic" w:hint="cs"/>
          <w:color w:val="0D0D0D" w:themeColor="text1" w:themeTint="F2"/>
          <w:sz w:val="24"/>
          <w:szCs w:val="24"/>
          <w:rtl/>
        </w:rPr>
        <w:t>يجب أن تقوم</w:t>
      </w:r>
      <w:r w:rsidR="002136CC">
        <w:rPr>
          <w:rFonts w:ascii="Simplified Arabic" w:hAnsi="Simplified Arabic" w:cs="Simplified Arabic" w:hint="cs"/>
          <w:color w:val="0D0D0D" w:themeColor="text1" w:themeTint="F2"/>
          <w:sz w:val="24"/>
          <w:szCs w:val="24"/>
          <w:rtl/>
        </w:rPr>
        <w:t xml:space="preserve"> </w:t>
      </w:r>
      <w:r w:rsidR="00D70C0C" w:rsidRPr="00997283">
        <w:rPr>
          <w:rFonts w:ascii="Simplified Arabic" w:hAnsi="Simplified Arabic" w:cs="Simplified Arabic"/>
          <w:color w:val="0D0D0D" w:themeColor="text1" w:themeTint="F2"/>
          <w:sz w:val="24"/>
          <w:szCs w:val="24"/>
          <w:rtl/>
        </w:rPr>
        <w:t>المؤسسة الثقافية وبشكل دوري بعقد ورشات توعية بالمفاهيم الإدارية المختلفة مثل إدارة المعرفة، إدارة المشاريع، إدارة المخاطر، مفاهيم التمييز وغيرها</w:t>
      </w:r>
      <w:r w:rsidR="002A5585">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2A5585">
        <w:rPr>
          <w:rFonts w:ascii="Simplified Arabic" w:hAnsi="Simplified Arabic" w:cs="Simplified Arabic" w:hint="cs"/>
          <w:color w:val="0D0D0D" w:themeColor="text1" w:themeTint="F2"/>
          <w:sz w:val="24"/>
          <w:szCs w:val="24"/>
          <w:rtl/>
        </w:rPr>
        <w:t xml:space="preserve">نسبة الموافقة </w:t>
      </w:r>
      <w:r w:rsidR="002136CC">
        <w:rPr>
          <w:rFonts w:ascii="Simplified Arabic" w:hAnsi="Simplified Arabic" w:cs="Simplified Arabic" w:hint="cs"/>
          <w:color w:val="0D0D0D" w:themeColor="text1" w:themeTint="F2"/>
          <w:sz w:val="24"/>
          <w:szCs w:val="24"/>
          <w:rtl/>
        </w:rPr>
        <w:t>47.8%</w:t>
      </w:r>
      <w:r w:rsidR="00D73D68">
        <w:rPr>
          <w:rFonts w:ascii="Simplified Arabic" w:hAnsi="Simplified Arabic" w:cs="Simplified Arabic"/>
          <w:color w:val="0D0D0D" w:themeColor="text1" w:themeTint="F2"/>
          <w:sz w:val="24"/>
          <w:szCs w:val="24"/>
        </w:rPr>
        <w:t>(</w:t>
      </w:r>
    </w:p>
    <w:p w:rsidR="00D70C0C" w:rsidRPr="00997283" w:rsidRDefault="00385AEF" w:rsidP="00D73D68">
      <w:pPr>
        <w:pStyle w:val="NoSpacing"/>
        <w:numPr>
          <w:ilvl w:val="0"/>
          <w:numId w:val="38"/>
        </w:numPr>
        <w:ind w:left="65" w:hanging="425"/>
        <w:jc w:val="both"/>
        <w:rPr>
          <w:rFonts w:ascii="Simplified Arabic" w:hAnsi="Simplified Arabic" w:cs="Simplified Arabic"/>
          <w:sz w:val="24"/>
          <w:szCs w:val="24"/>
          <w:lang w:bidi="ar-EG"/>
        </w:rPr>
      </w:pPr>
      <w:r>
        <w:rPr>
          <w:rFonts w:ascii="Simplified Arabic" w:hAnsi="Simplified Arabic" w:cs="Simplified Arabic" w:hint="cs"/>
          <w:color w:val="0D0D0D" w:themeColor="text1" w:themeTint="F2"/>
          <w:sz w:val="24"/>
          <w:szCs w:val="24"/>
          <w:rtl/>
        </w:rPr>
        <w:t xml:space="preserve">يجب أن </w:t>
      </w:r>
      <w:r w:rsidR="00D70C0C" w:rsidRPr="00997283">
        <w:rPr>
          <w:rFonts w:ascii="Simplified Arabic" w:hAnsi="Simplified Arabic" w:cs="Simplified Arabic"/>
          <w:color w:val="0D0D0D" w:themeColor="text1" w:themeTint="F2"/>
          <w:sz w:val="24"/>
          <w:szCs w:val="24"/>
          <w:rtl/>
        </w:rPr>
        <w:t>تقوم المؤسسة الثقافية بمراجعة برامج التدريب والتطوير التي يتم وضعها وتطبيقها</w:t>
      </w:r>
      <w:r w:rsidR="002A5585">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2A5585">
        <w:rPr>
          <w:rFonts w:ascii="Simplified Arabic" w:hAnsi="Simplified Arabic" w:cs="Simplified Arabic" w:hint="cs"/>
          <w:color w:val="0D0D0D" w:themeColor="text1" w:themeTint="F2"/>
          <w:sz w:val="24"/>
          <w:szCs w:val="24"/>
          <w:rtl/>
        </w:rPr>
        <w:t>نسبة الموافقة 53.6%.</w:t>
      </w:r>
      <w:r w:rsidR="00D73D68">
        <w:rPr>
          <w:rFonts w:ascii="Simplified Arabic" w:hAnsi="Simplified Arabic" w:cs="Simplified Arabic"/>
          <w:color w:val="0D0D0D" w:themeColor="text1" w:themeTint="F2"/>
          <w:sz w:val="24"/>
          <w:szCs w:val="24"/>
        </w:rPr>
        <w:t>(</w:t>
      </w:r>
    </w:p>
    <w:p w:rsidR="00D70C0C" w:rsidRPr="00C41CAB" w:rsidRDefault="000A7112" w:rsidP="00D73D68">
      <w:pPr>
        <w:pStyle w:val="NoSpacing"/>
        <w:numPr>
          <w:ilvl w:val="0"/>
          <w:numId w:val="38"/>
        </w:numPr>
        <w:ind w:left="65" w:hanging="425"/>
        <w:jc w:val="both"/>
        <w:rPr>
          <w:rFonts w:ascii="Simplified Arabic" w:hAnsi="Simplified Arabic" w:cs="Simplified Arabic"/>
          <w:sz w:val="24"/>
          <w:szCs w:val="24"/>
          <w:lang w:bidi="ar-EG"/>
        </w:rPr>
      </w:pPr>
      <w:r>
        <w:rPr>
          <w:rFonts w:ascii="Simplified Arabic" w:hAnsi="Simplified Arabic" w:cs="Simplified Arabic" w:hint="cs"/>
          <w:color w:val="0D0D0D" w:themeColor="text1" w:themeTint="F2"/>
          <w:sz w:val="24"/>
          <w:szCs w:val="24"/>
          <w:rtl/>
        </w:rPr>
        <w:t xml:space="preserve">يجب أن </w:t>
      </w:r>
      <w:r w:rsidR="00D70C0C" w:rsidRPr="00997283">
        <w:rPr>
          <w:rFonts w:ascii="Simplified Arabic" w:hAnsi="Simplified Arabic" w:cs="Simplified Arabic"/>
          <w:color w:val="0D0D0D" w:themeColor="text1" w:themeTint="F2"/>
          <w:sz w:val="24"/>
          <w:szCs w:val="24"/>
          <w:rtl/>
        </w:rPr>
        <w:t>تعمل المؤسسة  الثقافية على تحديد مسار وظيفي للموظف وتوفر فرص للتطور الوظيفي</w:t>
      </w:r>
      <w:r w:rsidR="00841750">
        <w:rPr>
          <w:rFonts w:ascii="Simplified Arabic" w:hAnsi="Simplified Arabic" w:cs="Simplified Arabic" w:hint="cs"/>
          <w:color w:val="0D0D0D" w:themeColor="text1" w:themeTint="F2"/>
          <w:sz w:val="24"/>
          <w:szCs w:val="24"/>
          <w:rtl/>
        </w:rPr>
        <w:t xml:space="preserve"> </w:t>
      </w:r>
      <w:r w:rsidR="00D73D68">
        <w:rPr>
          <w:rFonts w:ascii="Simplified Arabic" w:hAnsi="Simplified Arabic" w:cs="Simplified Arabic"/>
          <w:color w:val="0D0D0D" w:themeColor="text1" w:themeTint="F2"/>
          <w:sz w:val="24"/>
          <w:szCs w:val="24"/>
        </w:rPr>
        <w:t>)</w:t>
      </w:r>
      <w:r w:rsidR="00841750">
        <w:rPr>
          <w:rFonts w:ascii="Simplified Arabic" w:hAnsi="Simplified Arabic" w:cs="Simplified Arabic" w:hint="cs"/>
          <w:color w:val="0D0D0D" w:themeColor="text1" w:themeTint="F2"/>
          <w:sz w:val="24"/>
          <w:szCs w:val="24"/>
          <w:rtl/>
        </w:rPr>
        <w:t>نسبة محايد هي اعلى نسبة 30.4%.</w:t>
      </w:r>
      <w:r w:rsidR="00D73D68">
        <w:rPr>
          <w:rFonts w:ascii="Simplified Arabic" w:hAnsi="Simplified Arabic" w:cs="Simplified Arabic"/>
          <w:color w:val="0D0D0D" w:themeColor="text1" w:themeTint="F2"/>
          <w:sz w:val="24"/>
          <w:szCs w:val="24"/>
        </w:rPr>
        <w:t>(</w:t>
      </w:r>
    </w:p>
    <w:p w:rsidR="00C41CAB" w:rsidRDefault="00C41CAB" w:rsidP="00C41CAB">
      <w:pPr>
        <w:pStyle w:val="NoSpacing"/>
        <w:jc w:val="both"/>
        <w:rPr>
          <w:rFonts w:ascii="Simplified Arabic" w:hAnsi="Simplified Arabic" w:cs="Simplified Arabic"/>
          <w:color w:val="0D0D0D" w:themeColor="text1" w:themeTint="F2"/>
          <w:sz w:val="24"/>
          <w:szCs w:val="24"/>
          <w:rtl/>
        </w:rPr>
      </w:pPr>
    </w:p>
    <w:p w:rsidR="00C41CAB" w:rsidRDefault="00C41CAB" w:rsidP="00C41CAB">
      <w:pPr>
        <w:pStyle w:val="NoSpacing"/>
        <w:jc w:val="both"/>
        <w:rPr>
          <w:rFonts w:ascii="Simplified Arabic" w:hAnsi="Simplified Arabic" w:cs="Simplified Arabic"/>
          <w:sz w:val="24"/>
          <w:szCs w:val="24"/>
          <w:lang w:bidi="ar-EG"/>
        </w:rPr>
      </w:pPr>
    </w:p>
    <w:p w:rsidR="00132ACC" w:rsidRPr="00E47FA3" w:rsidRDefault="00132ACC" w:rsidP="00C41CAB">
      <w:pPr>
        <w:pStyle w:val="NoSpacing"/>
        <w:jc w:val="both"/>
        <w:rPr>
          <w:rFonts w:ascii="Simplified Arabic" w:hAnsi="Simplified Arabic" w:cs="Simplified Arabic"/>
          <w:sz w:val="24"/>
          <w:szCs w:val="24"/>
          <w:lang w:bidi="ar-EG"/>
        </w:rPr>
      </w:pPr>
    </w:p>
    <w:p w:rsidR="003554F6" w:rsidRPr="00D23BB3" w:rsidRDefault="003554F6" w:rsidP="00E236E1">
      <w:pPr>
        <w:pStyle w:val="NoSpacing"/>
        <w:jc w:val="both"/>
        <w:rPr>
          <w:rFonts w:asciiTheme="minorBidi" w:hAnsiTheme="minorBidi"/>
          <w:b/>
          <w:bCs/>
          <w:sz w:val="28"/>
          <w:szCs w:val="28"/>
          <w:u w:val="single"/>
          <w:rtl/>
          <w:lang w:bidi="ar-EG"/>
        </w:rPr>
      </w:pPr>
    </w:p>
    <w:p w:rsidR="00EA455C" w:rsidRDefault="00EA455C" w:rsidP="00A94BC9">
      <w:pPr>
        <w:pStyle w:val="NoSpacing"/>
        <w:numPr>
          <w:ilvl w:val="0"/>
          <w:numId w:val="1"/>
        </w:numPr>
        <w:spacing w:line="360" w:lineRule="auto"/>
        <w:jc w:val="both"/>
        <w:rPr>
          <w:rFonts w:asciiTheme="minorBidi" w:hAnsiTheme="minorBidi"/>
          <w:b/>
          <w:bCs/>
          <w:sz w:val="32"/>
          <w:szCs w:val="32"/>
          <w:lang w:bidi="ar-EG"/>
        </w:rPr>
      </w:pPr>
      <w:r w:rsidRPr="00D23BB3">
        <w:rPr>
          <w:rFonts w:asciiTheme="minorBidi" w:hAnsiTheme="minorBidi"/>
          <w:b/>
          <w:bCs/>
          <w:sz w:val="32"/>
          <w:szCs w:val="32"/>
          <w:rtl/>
          <w:lang w:bidi="ar-EG"/>
        </w:rPr>
        <w:t xml:space="preserve">توصيات البحث </w:t>
      </w:r>
    </w:p>
    <w:p w:rsidR="00F44EB4" w:rsidRPr="00B84CB0" w:rsidRDefault="00D351E5" w:rsidP="00132ACC">
      <w:pPr>
        <w:pStyle w:val="NoSpacing"/>
        <w:numPr>
          <w:ilvl w:val="0"/>
          <w:numId w:val="31"/>
        </w:numPr>
        <w:spacing w:line="360" w:lineRule="auto"/>
        <w:jc w:val="both"/>
        <w:rPr>
          <w:rFonts w:ascii="Simplified Arabic" w:hAnsi="Simplified Arabic" w:cs="Simplified Arabic"/>
          <w:sz w:val="24"/>
          <w:szCs w:val="24"/>
          <w:lang w:bidi="ar-EG"/>
        </w:rPr>
      </w:pPr>
      <w:r w:rsidRPr="00B84CB0">
        <w:rPr>
          <w:rFonts w:ascii="Simplified Arabic" w:hAnsi="Simplified Arabic" w:cs="Simplified Arabic"/>
          <w:sz w:val="24"/>
          <w:szCs w:val="24"/>
          <w:rtl/>
          <w:lang w:bidi="ar-EG"/>
        </w:rPr>
        <w:t xml:space="preserve">استخدام الأساليب </w:t>
      </w:r>
      <w:r w:rsidR="00E43A54" w:rsidRPr="00B84CB0">
        <w:rPr>
          <w:rFonts w:ascii="Simplified Arabic" w:hAnsi="Simplified Arabic" w:cs="Simplified Arabic"/>
          <w:sz w:val="24"/>
          <w:szCs w:val="24"/>
          <w:rtl/>
          <w:lang w:bidi="ar-EG"/>
        </w:rPr>
        <w:t>العلمية</w:t>
      </w:r>
      <w:r w:rsidRPr="00B84CB0">
        <w:rPr>
          <w:rFonts w:ascii="Simplified Arabic" w:hAnsi="Simplified Arabic" w:cs="Simplified Arabic"/>
          <w:sz w:val="24"/>
          <w:szCs w:val="24"/>
          <w:rtl/>
          <w:lang w:bidi="ar-EG"/>
        </w:rPr>
        <w:t xml:space="preserve"> في تنفيذ الخطط حيث أن خطة وزارة الثقافة الحالية من الخطط المميزة </w:t>
      </w:r>
      <w:r w:rsidR="00132ACC">
        <w:rPr>
          <w:rFonts w:ascii="Simplified Arabic" w:hAnsi="Simplified Arabic" w:cs="Simplified Arabic" w:hint="cs"/>
          <w:sz w:val="24"/>
          <w:szCs w:val="24"/>
          <w:rtl/>
          <w:lang w:bidi="ar-EG"/>
        </w:rPr>
        <w:t>فى حال تنفيذها</w:t>
      </w:r>
      <w:r w:rsidRPr="00B84CB0">
        <w:rPr>
          <w:rFonts w:ascii="Simplified Arabic" w:hAnsi="Simplified Arabic" w:cs="Simplified Arabic"/>
          <w:sz w:val="24"/>
          <w:szCs w:val="24"/>
          <w:rtl/>
          <w:lang w:bidi="ar-EG"/>
        </w:rPr>
        <w:t xml:space="preserve"> بفاعلية </w:t>
      </w:r>
      <w:r w:rsidR="00132ACC">
        <w:rPr>
          <w:rFonts w:ascii="Simplified Arabic" w:hAnsi="Simplified Arabic" w:cs="Simplified Arabic" w:hint="cs"/>
          <w:sz w:val="24"/>
          <w:szCs w:val="24"/>
          <w:rtl/>
          <w:lang w:bidi="ar-EG"/>
        </w:rPr>
        <w:t xml:space="preserve">ومتابعتها </w:t>
      </w:r>
      <w:r w:rsidRPr="00B84CB0">
        <w:rPr>
          <w:rFonts w:ascii="Simplified Arabic" w:hAnsi="Simplified Arabic" w:cs="Simplified Arabic"/>
          <w:sz w:val="24"/>
          <w:szCs w:val="24"/>
          <w:rtl/>
          <w:lang w:bidi="ar-EG"/>
        </w:rPr>
        <w:t xml:space="preserve">و التقويم يمكن تطبيق الأساليب الحديثة في التنفيذ </w:t>
      </w:r>
      <w:r w:rsidR="00654E42" w:rsidRPr="00B84CB0">
        <w:rPr>
          <w:rFonts w:ascii="Simplified Arabic" w:hAnsi="Simplified Arabic" w:cs="Simplified Arabic"/>
          <w:sz w:val="24"/>
          <w:szCs w:val="24"/>
          <w:rtl/>
          <w:lang w:bidi="ar-EG"/>
        </w:rPr>
        <w:t>مثال على ذلك</w:t>
      </w:r>
      <w:r w:rsidRPr="00B84CB0">
        <w:rPr>
          <w:rFonts w:ascii="Simplified Arabic" w:hAnsi="Simplified Arabic" w:cs="Simplified Arabic"/>
          <w:sz w:val="24"/>
          <w:szCs w:val="24"/>
          <w:rtl/>
          <w:lang w:bidi="ar-EG"/>
        </w:rPr>
        <w:t xml:space="preserve"> بطاقة الأداء المتوازن </w:t>
      </w:r>
      <w:r w:rsidR="00F44EB4" w:rsidRPr="00B84CB0">
        <w:rPr>
          <w:rFonts w:ascii="Simplified Arabic" w:hAnsi="Simplified Arabic" w:cs="Simplified Arabic"/>
          <w:sz w:val="24"/>
          <w:szCs w:val="24"/>
          <w:rtl/>
          <w:lang w:bidi="ar-EG"/>
        </w:rPr>
        <w:t>وذلك عن طريق استخدام برامج الحاسب الآلي</w:t>
      </w:r>
      <w:r w:rsidR="00654E42" w:rsidRPr="00B84CB0">
        <w:rPr>
          <w:rFonts w:ascii="Simplified Arabic" w:hAnsi="Simplified Arabic" w:cs="Simplified Arabic"/>
          <w:sz w:val="24"/>
          <w:szCs w:val="24"/>
          <w:rtl/>
          <w:lang w:bidi="ar-EG"/>
        </w:rPr>
        <w:t xml:space="preserve"> الاحترافية في هذا المجال</w:t>
      </w:r>
      <w:r w:rsidR="00D73D68">
        <w:rPr>
          <w:rFonts w:ascii="Simplified Arabic" w:hAnsi="Simplified Arabic" w:cs="Simplified Arabic" w:hint="cs"/>
          <w:sz w:val="24"/>
          <w:szCs w:val="24"/>
          <w:rtl/>
          <w:lang w:bidi="ar-EG"/>
        </w:rPr>
        <w:t>.</w:t>
      </w:r>
      <w:r w:rsidR="00654E42" w:rsidRPr="00B84CB0">
        <w:rPr>
          <w:rFonts w:ascii="Simplified Arabic" w:hAnsi="Simplified Arabic" w:cs="Simplified Arabic"/>
          <w:sz w:val="24"/>
          <w:szCs w:val="24"/>
          <w:rtl/>
          <w:lang w:bidi="ar-EG"/>
        </w:rPr>
        <w:t xml:space="preserve"> </w:t>
      </w:r>
    </w:p>
    <w:p w:rsidR="00D351E5" w:rsidRPr="00B84CB0" w:rsidRDefault="00F44EB4" w:rsidP="00132ACC">
      <w:pPr>
        <w:pStyle w:val="NoSpacing"/>
        <w:numPr>
          <w:ilvl w:val="0"/>
          <w:numId w:val="31"/>
        </w:numPr>
        <w:spacing w:line="360" w:lineRule="auto"/>
        <w:jc w:val="both"/>
        <w:rPr>
          <w:rFonts w:ascii="Simplified Arabic" w:hAnsi="Simplified Arabic" w:cs="Simplified Arabic"/>
          <w:sz w:val="24"/>
          <w:szCs w:val="24"/>
          <w:lang w:bidi="ar-EG"/>
        </w:rPr>
      </w:pPr>
      <w:r w:rsidRPr="00B84CB0">
        <w:rPr>
          <w:rFonts w:ascii="Simplified Arabic" w:hAnsi="Simplified Arabic" w:cs="Simplified Arabic"/>
          <w:sz w:val="24"/>
          <w:szCs w:val="24"/>
          <w:rtl/>
          <w:lang w:bidi="ar-EG"/>
        </w:rPr>
        <w:t xml:space="preserve">استخدام برامج اتخاذ القرار لمساعدة القيادات بوزارة الثقافة لاختيار أفضل </w:t>
      </w:r>
      <w:r w:rsidR="00132ACC">
        <w:rPr>
          <w:rFonts w:ascii="Simplified Arabic" w:hAnsi="Simplified Arabic" w:cs="Simplified Arabic" w:hint="cs"/>
          <w:sz w:val="24"/>
          <w:szCs w:val="24"/>
          <w:rtl/>
          <w:lang w:bidi="ar-EG"/>
        </w:rPr>
        <w:t>القيادات</w:t>
      </w:r>
      <w:r w:rsidRPr="00B84CB0">
        <w:rPr>
          <w:rFonts w:ascii="Simplified Arabic" w:hAnsi="Simplified Arabic" w:cs="Simplified Arabic"/>
          <w:sz w:val="24"/>
          <w:szCs w:val="24"/>
          <w:rtl/>
          <w:lang w:bidi="ar-EG"/>
        </w:rPr>
        <w:t xml:space="preserve"> التي تحقق النجاح لإستراتيجية الثقافة بمصر. </w:t>
      </w:r>
    </w:p>
    <w:p w:rsidR="00654E42" w:rsidRDefault="00654E42" w:rsidP="00A94BC9">
      <w:pPr>
        <w:pStyle w:val="NoSpacing"/>
        <w:numPr>
          <w:ilvl w:val="0"/>
          <w:numId w:val="31"/>
        </w:numPr>
        <w:spacing w:line="360" w:lineRule="auto"/>
        <w:jc w:val="both"/>
        <w:rPr>
          <w:rFonts w:asciiTheme="minorBidi" w:hAnsiTheme="minorBidi"/>
          <w:sz w:val="24"/>
          <w:szCs w:val="24"/>
          <w:lang w:bidi="ar-EG"/>
        </w:rPr>
      </w:pPr>
      <w:r w:rsidRPr="00B84CB0">
        <w:rPr>
          <w:rFonts w:ascii="Simplified Arabic" w:hAnsi="Simplified Arabic" w:cs="Simplified Arabic"/>
          <w:sz w:val="24"/>
          <w:szCs w:val="24"/>
          <w:rtl/>
          <w:lang w:bidi="ar-EG"/>
        </w:rPr>
        <w:t>عمل مبادرات لتأهيل الشباب لسوق العمل و ريادة الأعمال بالمشاركة مع الجهات المتخصصة وذلك لتفعيل دور الثقافة لدعم الاقتصاد المصري</w:t>
      </w:r>
      <w:r>
        <w:rPr>
          <w:rFonts w:asciiTheme="minorBidi" w:hAnsiTheme="minorBidi" w:hint="cs"/>
          <w:sz w:val="24"/>
          <w:szCs w:val="24"/>
          <w:rtl/>
          <w:lang w:bidi="ar-EG"/>
        </w:rPr>
        <w:t>.</w:t>
      </w:r>
    </w:p>
    <w:p w:rsidR="00915DE4" w:rsidRPr="00915DE4" w:rsidRDefault="00915DE4" w:rsidP="00A94BC9">
      <w:pPr>
        <w:pStyle w:val="ListParagraph"/>
        <w:numPr>
          <w:ilvl w:val="0"/>
          <w:numId w:val="31"/>
        </w:numPr>
        <w:spacing w:line="360" w:lineRule="auto"/>
        <w:jc w:val="both"/>
        <w:rPr>
          <w:rFonts w:ascii="Simplified Arabic" w:eastAsia="Times New Roman" w:hAnsi="Simplified Arabic" w:cs="Simplified Arabic"/>
          <w:color w:val="292929"/>
          <w:kern w:val="36"/>
          <w:sz w:val="24"/>
          <w:szCs w:val="24"/>
          <w:rtl/>
          <w:lang w:bidi="ar-EG"/>
        </w:rPr>
      </w:pPr>
      <w:r w:rsidRPr="00915DE4">
        <w:rPr>
          <w:rFonts w:ascii="Simplified Arabic" w:eastAsia="Times New Roman" w:hAnsi="Simplified Arabic" w:cs="Simplified Arabic"/>
          <w:color w:val="292929"/>
          <w:kern w:val="36"/>
          <w:sz w:val="24"/>
          <w:szCs w:val="24"/>
          <w:rtl/>
          <w:lang w:bidi="ar-EG"/>
        </w:rPr>
        <w:t>يمكن الاستفادة من نموذج استونيا بعمل منصة ثقافية شاملة تقدم جميع الخدمات الثقافية ومتطلبات العصر ودعم ثورة المعرفة لدعم الاقتصاد المصري الرقمي والمعرفي وتوفر على الدولة تكلفة إنشاء مواقع ثقافية.</w:t>
      </w:r>
    </w:p>
    <w:p w:rsidR="003554F6" w:rsidRPr="003554F6" w:rsidRDefault="003554F6" w:rsidP="00A94BC9">
      <w:pPr>
        <w:pStyle w:val="ListParagraph"/>
        <w:numPr>
          <w:ilvl w:val="0"/>
          <w:numId w:val="31"/>
        </w:numPr>
        <w:spacing w:line="360" w:lineRule="auto"/>
        <w:jc w:val="both"/>
        <w:rPr>
          <w:rFonts w:ascii="Simplified Arabic" w:eastAsia="Times New Roman" w:hAnsi="Simplified Arabic" w:cs="Simplified Arabic"/>
          <w:color w:val="292929"/>
          <w:kern w:val="36"/>
          <w:sz w:val="24"/>
          <w:szCs w:val="24"/>
          <w:rtl/>
          <w:lang w:bidi="ar-EG"/>
        </w:rPr>
      </w:pPr>
      <w:r w:rsidRPr="003554F6">
        <w:rPr>
          <w:rFonts w:ascii="Simplified Arabic" w:eastAsia="Times New Roman" w:hAnsi="Simplified Arabic" w:cs="Simplified Arabic"/>
          <w:color w:val="292929"/>
          <w:kern w:val="36"/>
          <w:sz w:val="24"/>
          <w:szCs w:val="24"/>
          <w:rtl/>
          <w:lang w:bidi="ar-EG"/>
        </w:rPr>
        <w:t>يمكن الاستفادة من نموذج استراليا بعمل قاعدة بيانات ضخمة لوزارة الثقافة المصرية تربط جميع الهيئات الثقافية وبيانات العاملين بها تتضمن جميع مهارات العاملين ومقترح</w:t>
      </w:r>
      <w:r w:rsidR="00D73D68">
        <w:rPr>
          <w:rFonts w:ascii="Simplified Arabic" w:eastAsia="Times New Roman" w:hAnsi="Simplified Arabic" w:cs="Simplified Arabic"/>
          <w:color w:val="292929"/>
          <w:kern w:val="36"/>
          <w:sz w:val="24"/>
          <w:szCs w:val="24"/>
          <w:rtl/>
          <w:lang w:bidi="ar-EG"/>
        </w:rPr>
        <w:t>ات العاملين لتطوير العمل الثقاف</w:t>
      </w:r>
      <w:r w:rsidR="00D73D68">
        <w:rPr>
          <w:rFonts w:ascii="Simplified Arabic" w:eastAsia="Times New Roman" w:hAnsi="Simplified Arabic" w:cs="Simplified Arabic" w:hint="cs"/>
          <w:color w:val="292929"/>
          <w:kern w:val="36"/>
          <w:sz w:val="24"/>
          <w:szCs w:val="24"/>
          <w:rtl/>
          <w:lang w:bidi="ar-EG"/>
        </w:rPr>
        <w:t>ي</w:t>
      </w:r>
      <w:r w:rsidRPr="003554F6">
        <w:rPr>
          <w:rFonts w:ascii="Simplified Arabic" w:eastAsia="Times New Roman" w:hAnsi="Simplified Arabic" w:cs="Simplified Arabic"/>
          <w:color w:val="292929"/>
          <w:kern w:val="36"/>
          <w:sz w:val="24"/>
          <w:szCs w:val="24"/>
          <w:rtl/>
          <w:lang w:bidi="ar-EG"/>
        </w:rPr>
        <w:t xml:space="preserve"> وذلك يكون جزء من المنصة الثقافية .</w:t>
      </w:r>
    </w:p>
    <w:p w:rsidR="003554F6" w:rsidRPr="003554F6" w:rsidRDefault="003554F6" w:rsidP="00A94BC9">
      <w:pPr>
        <w:pStyle w:val="ListParagraph"/>
        <w:numPr>
          <w:ilvl w:val="0"/>
          <w:numId w:val="31"/>
        </w:numPr>
        <w:spacing w:line="360" w:lineRule="auto"/>
        <w:jc w:val="both"/>
        <w:rPr>
          <w:rFonts w:ascii="Simplified Arabic" w:hAnsi="Simplified Arabic" w:cs="Simplified Arabic"/>
          <w:sz w:val="24"/>
          <w:szCs w:val="24"/>
          <w:rtl/>
        </w:rPr>
      </w:pPr>
      <w:r w:rsidRPr="003554F6">
        <w:rPr>
          <w:rFonts w:ascii="Simplified Arabic" w:hAnsi="Simplified Arabic" w:cs="Simplified Arabic"/>
          <w:sz w:val="24"/>
          <w:szCs w:val="24"/>
          <w:rtl/>
        </w:rPr>
        <w:t>يمكن الاستفادة من نموذج دبي بالتأكيد على عمل منصة ثقافية تدعم ريادة الإعمال ونشر ثقافة الوعي الإبداعي الثقافي الرقمي وذلك بتوصيل الخدمات الثقافية دون الحاجة لانتقال الأفراد ودعم البيئة</w:t>
      </w:r>
      <w:r w:rsidR="00D73D68">
        <w:rPr>
          <w:rFonts w:ascii="Simplified Arabic" w:hAnsi="Simplified Arabic" w:cs="Simplified Arabic" w:hint="cs"/>
          <w:sz w:val="24"/>
          <w:szCs w:val="24"/>
          <w:rtl/>
        </w:rPr>
        <w:t>.</w:t>
      </w:r>
    </w:p>
    <w:p w:rsidR="00E20C99" w:rsidRPr="00612E44" w:rsidRDefault="00E20C99" w:rsidP="00612E44">
      <w:pPr>
        <w:pStyle w:val="NoSpacing"/>
        <w:ind w:left="425"/>
        <w:jc w:val="both"/>
        <w:rPr>
          <w:rFonts w:asciiTheme="minorBidi" w:hAnsiTheme="minorBidi"/>
          <w:sz w:val="24"/>
          <w:szCs w:val="24"/>
          <w:rtl/>
          <w:lang w:bidi="ar-EG"/>
        </w:rPr>
      </w:pPr>
    </w:p>
    <w:p w:rsidR="00E20C99" w:rsidRDefault="00E20C99" w:rsidP="00E20C99">
      <w:pPr>
        <w:pStyle w:val="NoSpacing"/>
        <w:jc w:val="both"/>
        <w:rPr>
          <w:rFonts w:asciiTheme="minorBidi" w:hAnsiTheme="minorBidi"/>
          <w:b/>
          <w:bCs/>
          <w:sz w:val="32"/>
          <w:szCs w:val="32"/>
          <w:rtl/>
          <w:lang w:bidi="ar-EG"/>
        </w:rPr>
      </w:pPr>
    </w:p>
    <w:p w:rsidR="00E20C99" w:rsidRDefault="00E20C99" w:rsidP="00E20C99">
      <w:pPr>
        <w:pStyle w:val="NoSpacing"/>
        <w:jc w:val="both"/>
        <w:rPr>
          <w:rFonts w:asciiTheme="minorBidi" w:hAnsiTheme="minorBidi"/>
          <w:b/>
          <w:bCs/>
          <w:sz w:val="32"/>
          <w:szCs w:val="32"/>
          <w:rtl/>
          <w:lang w:bidi="ar-EG"/>
        </w:rPr>
      </w:pPr>
    </w:p>
    <w:p w:rsidR="00E20C99" w:rsidRDefault="00E20C99" w:rsidP="00E20C99">
      <w:pPr>
        <w:pStyle w:val="NoSpacing"/>
        <w:jc w:val="both"/>
        <w:rPr>
          <w:rFonts w:asciiTheme="minorBidi" w:hAnsiTheme="minorBidi"/>
          <w:b/>
          <w:bCs/>
          <w:sz w:val="32"/>
          <w:szCs w:val="32"/>
          <w:rtl/>
          <w:lang w:bidi="ar-EG"/>
        </w:rPr>
      </w:pPr>
    </w:p>
    <w:p w:rsidR="00E20C99" w:rsidRDefault="00E20C99" w:rsidP="00E20C99">
      <w:pPr>
        <w:pStyle w:val="NoSpacing"/>
        <w:jc w:val="both"/>
        <w:rPr>
          <w:rFonts w:asciiTheme="minorBidi" w:hAnsiTheme="minorBidi"/>
          <w:b/>
          <w:bCs/>
          <w:sz w:val="32"/>
          <w:szCs w:val="32"/>
          <w:rtl/>
          <w:lang w:bidi="ar-EG"/>
        </w:rPr>
      </w:pPr>
    </w:p>
    <w:p w:rsidR="00006FF3" w:rsidRDefault="00006FF3" w:rsidP="00E20C99">
      <w:pPr>
        <w:pStyle w:val="NoSpacing"/>
        <w:jc w:val="both"/>
        <w:rPr>
          <w:rFonts w:asciiTheme="minorBidi" w:hAnsiTheme="minorBidi"/>
          <w:b/>
          <w:bCs/>
          <w:sz w:val="32"/>
          <w:szCs w:val="32"/>
          <w:rtl/>
          <w:lang w:bidi="ar-EG"/>
        </w:rPr>
      </w:pPr>
    </w:p>
    <w:p w:rsidR="00006FF3" w:rsidRDefault="00006FF3" w:rsidP="00E20C99">
      <w:pPr>
        <w:pStyle w:val="NoSpacing"/>
        <w:jc w:val="both"/>
        <w:rPr>
          <w:rFonts w:asciiTheme="minorBidi" w:hAnsiTheme="minorBidi"/>
          <w:b/>
          <w:bCs/>
          <w:sz w:val="32"/>
          <w:szCs w:val="32"/>
          <w:rtl/>
          <w:lang w:bidi="ar-EG"/>
        </w:rPr>
      </w:pPr>
    </w:p>
    <w:p w:rsidR="00006FF3" w:rsidRDefault="00006FF3" w:rsidP="00E20C99">
      <w:pPr>
        <w:pStyle w:val="NoSpacing"/>
        <w:jc w:val="both"/>
        <w:rPr>
          <w:rFonts w:asciiTheme="minorBidi" w:hAnsiTheme="minorBidi"/>
          <w:b/>
          <w:bCs/>
          <w:sz w:val="32"/>
          <w:szCs w:val="32"/>
          <w:rtl/>
          <w:lang w:bidi="ar-EG"/>
        </w:rPr>
      </w:pPr>
    </w:p>
    <w:p w:rsidR="00F56CEE" w:rsidRDefault="00F56CEE" w:rsidP="00E20C99">
      <w:pPr>
        <w:pStyle w:val="NoSpacing"/>
        <w:jc w:val="both"/>
        <w:rPr>
          <w:rFonts w:asciiTheme="minorBidi" w:hAnsiTheme="minorBidi"/>
          <w:b/>
          <w:bCs/>
          <w:sz w:val="32"/>
          <w:szCs w:val="32"/>
          <w:rtl/>
          <w:lang w:bidi="ar-EG"/>
        </w:rPr>
      </w:pPr>
    </w:p>
    <w:p w:rsidR="00F56CEE" w:rsidRDefault="00F56CEE" w:rsidP="00E20C99">
      <w:pPr>
        <w:pStyle w:val="NoSpacing"/>
        <w:jc w:val="both"/>
        <w:rPr>
          <w:rFonts w:asciiTheme="minorBidi" w:hAnsiTheme="minorBidi"/>
          <w:b/>
          <w:bCs/>
          <w:sz w:val="32"/>
          <w:szCs w:val="32"/>
          <w:rtl/>
          <w:lang w:bidi="ar-EG"/>
        </w:rPr>
      </w:pPr>
    </w:p>
    <w:p w:rsidR="00F56CEE" w:rsidRDefault="00F56CEE" w:rsidP="00E20C99">
      <w:pPr>
        <w:pStyle w:val="NoSpacing"/>
        <w:jc w:val="both"/>
        <w:rPr>
          <w:rFonts w:asciiTheme="minorBidi" w:hAnsiTheme="minorBidi"/>
          <w:b/>
          <w:bCs/>
          <w:sz w:val="32"/>
          <w:szCs w:val="32"/>
          <w:rtl/>
          <w:lang w:bidi="ar-EG"/>
        </w:rPr>
      </w:pPr>
    </w:p>
    <w:p w:rsidR="001F4909" w:rsidRPr="00D23BB3" w:rsidRDefault="001F4909" w:rsidP="00E236E1">
      <w:pPr>
        <w:pStyle w:val="NoSpacing"/>
        <w:jc w:val="both"/>
        <w:rPr>
          <w:rFonts w:asciiTheme="minorBidi" w:hAnsiTheme="minorBidi"/>
          <w:b/>
          <w:bCs/>
          <w:sz w:val="28"/>
          <w:szCs w:val="28"/>
          <w:u w:val="single"/>
          <w:rtl/>
          <w:lang w:bidi="ar-EG"/>
        </w:rPr>
      </w:pPr>
    </w:p>
    <w:p w:rsidR="00C526B9" w:rsidRPr="00A772AF" w:rsidRDefault="00EA455C" w:rsidP="00A772AF">
      <w:pPr>
        <w:pStyle w:val="NoSpacing"/>
        <w:numPr>
          <w:ilvl w:val="0"/>
          <w:numId w:val="1"/>
        </w:numPr>
        <w:jc w:val="both"/>
        <w:rPr>
          <w:rFonts w:asciiTheme="minorBidi" w:hAnsiTheme="minorBidi"/>
          <w:b/>
          <w:bCs/>
          <w:sz w:val="32"/>
          <w:szCs w:val="32"/>
          <w:rtl/>
          <w:lang w:bidi="ar-EG"/>
        </w:rPr>
      </w:pPr>
      <w:r w:rsidRPr="00D23BB3">
        <w:rPr>
          <w:rFonts w:asciiTheme="minorBidi" w:hAnsiTheme="minorBidi"/>
          <w:b/>
          <w:bCs/>
          <w:sz w:val="32"/>
          <w:szCs w:val="32"/>
          <w:rtl/>
          <w:lang w:bidi="ar-EG"/>
        </w:rPr>
        <w:t>المراجع</w:t>
      </w:r>
    </w:p>
    <w:p w:rsidR="008E2BB5" w:rsidRDefault="00A12784" w:rsidP="008E2BB5">
      <w:pPr>
        <w:pStyle w:val="Bibliography"/>
        <w:numPr>
          <w:ilvl w:val="0"/>
          <w:numId w:val="39"/>
        </w:numPr>
        <w:spacing w:line="480" w:lineRule="auto"/>
        <w:rPr>
          <w:noProof/>
          <w:sz w:val="24"/>
          <w:szCs w:val="24"/>
          <w:lang w:bidi="ar-EG"/>
        </w:rPr>
      </w:pPr>
      <w:r w:rsidRPr="00B84CB0">
        <w:rPr>
          <w:rFonts w:ascii="Simplified Arabic" w:hAnsi="Simplified Arabic" w:cs="Simplified Arabic"/>
          <w:rtl/>
        </w:rPr>
        <w:fldChar w:fldCharType="begin"/>
      </w:r>
      <w:r w:rsidR="00C526B9" w:rsidRPr="00B84CB0">
        <w:rPr>
          <w:rFonts w:ascii="Simplified Arabic" w:hAnsi="Simplified Arabic" w:cs="Simplified Arabic"/>
          <w:lang w:bidi="ar-EG"/>
        </w:rPr>
        <w:instrText>BIBLIOGRAPHY</w:instrText>
      </w:r>
      <w:r w:rsidR="00C526B9" w:rsidRPr="00B84CB0">
        <w:rPr>
          <w:rFonts w:ascii="Simplified Arabic" w:hAnsi="Simplified Arabic" w:cs="Simplified Arabic"/>
          <w:rtl/>
          <w:lang w:bidi="ar-EG"/>
        </w:rPr>
        <w:instrText xml:space="preserve">  \</w:instrText>
      </w:r>
      <w:r w:rsidR="00C526B9" w:rsidRPr="00B84CB0">
        <w:rPr>
          <w:rFonts w:ascii="Simplified Arabic" w:hAnsi="Simplified Arabic" w:cs="Simplified Arabic"/>
          <w:lang w:bidi="ar-EG"/>
        </w:rPr>
        <w:instrText>l 3073</w:instrText>
      </w:r>
      <w:r w:rsidRPr="00B84CB0">
        <w:rPr>
          <w:rFonts w:ascii="Simplified Arabic" w:hAnsi="Simplified Arabic" w:cs="Simplified Arabic"/>
          <w:rtl/>
        </w:rPr>
        <w:fldChar w:fldCharType="separate"/>
      </w:r>
      <w:r w:rsidR="008E2BB5">
        <w:rPr>
          <w:rFonts w:hint="cs"/>
          <w:b/>
          <w:bCs/>
          <w:noProof/>
          <w:lang w:bidi="ar-EG"/>
        </w:rPr>
        <w:t>sfegypt</w:t>
      </w:r>
      <w:r w:rsidR="008E2BB5">
        <w:rPr>
          <w:rFonts w:hint="cs"/>
          <w:noProof/>
          <w:rtl/>
          <w:lang w:bidi="ar-EG"/>
        </w:rPr>
        <w:t xml:space="preserve"> [متصل] / المؤلف </w:t>
      </w:r>
      <w:r w:rsidR="008E2BB5">
        <w:rPr>
          <w:rFonts w:hint="cs"/>
          <w:noProof/>
          <w:lang w:bidi="ar-EG"/>
        </w:rPr>
        <w:t xml:space="preserve">sfegypt // sfegypt. - </w:t>
      </w:r>
      <w:r w:rsidR="008E2BB5">
        <w:rPr>
          <w:rFonts w:hint="cs"/>
          <w:noProof/>
          <w:rtl/>
          <w:lang w:bidi="ar-EG"/>
        </w:rPr>
        <w:t xml:space="preserve">22 مايو, 2019. - 1 11, 2020. - </w:t>
      </w:r>
      <w:r w:rsidR="008E2BB5">
        <w:rPr>
          <w:rFonts w:hint="cs"/>
          <w:noProof/>
          <w:lang w:bidi="ar-EG"/>
        </w:rPr>
        <w:t>https://www.sfegypt.com/</w:t>
      </w:r>
      <w:r w:rsidR="008E2BB5">
        <w:rPr>
          <w:rFonts w:hint="cs"/>
          <w:noProof/>
          <w:rtl/>
          <w:lang w:bidi="ar-EG"/>
        </w:rPr>
        <w:t>2680.</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 xml:space="preserve">أثر تاهيل القوي البشرية فى المشاركة بفاعلية فى سوق العمل دراسة حالة </w:t>
      </w:r>
      <w:r>
        <w:rPr>
          <w:rFonts w:hint="cs"/>
          <w:noProof/>
          <w:rtl/>
          <w:lang w:bidi="ar-EG"/>
        </w:rPr>
        <w:t>[مقالة] / المؤلف سحر حساني بربري // حوليات اداب عين شمس المجلد 41. - يوليو وسبتمبر , 2013. - الصفحات 289-290.</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الإدارة الإلكترونية للموارد البشرية في الهيئات العمومية الجزائرية: أسباب، معوقات، ومقترحات لتطبيقها</w:t>
      </w:r>
      <w:r>
        <w:rPr>
          <w:rFonts w:hint="cs"/>
          <w:noProof/>
          <w:rtl/>
          <w:lang w:bidi="ar-EG"/>
        </w:rPr>
        <w:t xml:space="preserve"> [مقالة] / المؤلف وشان أحمد و بوغليطة الهام // مركز البحث وتطوير الموارد البشرية رماح ومختبر التنمية التنظيمية وإدارة الموارد البشرية جامعة البليدة 2 لونيسي علي الجزائر. - نوفمبر, 2017. - الصفحات 229-237.</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الادارة و الاقتصاد</w:t>
      </w:r>
      <w:r>
        <w:rPr>
          <w:rFonts w:hint="cs"/>
          <w:noProof/>
          <w:rtl/>
          <w:lang w:bidi="ar-EG"/>
        </w:rPr>
        <w:t xml:space="preserve"> [متصل] / المؤلف جوري الملتقى // </w:t>
      </w:r>
      <w:r>
        <w:rPr>
          <w:rFonts w:hint="cs"/>
          <w:noProof/>
          <w:lang w:bidi="ar-EG"/>
        </w:rPr>
        <w:t xml:space="preserve">almerja. - </w:t>
      </w:r>
      <w:r>
        <w:rPr>
          <w:rFonts w:hint="cs"/>
          <w:noProof/>
          <w:rtl/>
          <w:lang w:bidi="ar-EG"/>
        </w:rPr>
        <w:t>19 10</w:t>
      </w:r>
      <w:r>
        <w:rPr>
          <w:rFonts w:hint="cs"/>
          <w:noProof/>
          <w:lang w:bidi="ar-EG"/>
        </w:rPr>
        <w:t xml:space="preserve">, </w:t>
      </w:r>
      <w:r>
        <w:rPr>
          <w:rFonts w:hint="cs"/>
          <w:noProof/>
          <w:rtl/>
          <w:lang w:bidi="ar-EG"/>
        </w:rPr>
        <w:t>2016</w:t>
      </w:r>
      <w:r>
        <w:rPr>
          <w:rFonts w:hint="cs"/>
          <w:noProof/>
          <w:lang w:bidi="ar-EG"/>
        </w:rPr>
        <w:t xml:space="preserve">. - </w:t>
      </w:r>
      <w:r>
        <w:rPr>
          <w:rFonts w:hint="cs"/>
          <w:noProof/>
          <w:rtl/>
          <w:lang w:bidi="ar-EG"/>
        </w:rPr>
        <w:t>20 12</w:t>
      </w:r>
      <w:r>
        <w:rPr>
          <w:rFonts w:hint="cs"/>
          <w:noProof/>
          <w:lang w:bidi="ar-EG"/>
        </w:rPr>
        <w:t xml:space="preserve">, </w:t>
      </w:r>
      <w:r>
        <w:rPr>
          <w:rFonts w:hint="cs"/>
          <w:noProof/>
          <w:rtl/>
          <w:lang w:bidi="ar-EG"/>
        </w:rPr>
        <w:t>2020</w:t>
      </w:r>
      <w:r>
        <w:rPr>
          <w:rFonts w:hint="cs"/>
          <w:noProof/>
          <w:lang w:bidi="ar-EG"/>
        </w:rPr>
        <w:t>. - https://almerja.com/reading.php?idm=</w:t>
      </w:r>
      <w:r>
        <w:rPr>
          <w:rFonts w:hint="cs"/>
          <w:noProof/>
          <w:rtl/>
          <w:lang w:bidi="ar-EG"/>
        </w:rPr>
        <w:t>64872.</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 xml:space="preserve">الامن السبيراني </w:t>
      </w:r>
      <w:r>
        <w:rPr>
          <w:rFonts w:hint="cs"/>
          <w:b/>
          <w:bCs/>
          <w:noProof/>
          <w:lang w:bidi="ar-EG"/>
        </w:rPr>
        <w:t>Cyber security</w:t>
      </w:r>
      <w:r>
        <w:rPr>
          <w:rFonts w:hint="cs"/>
          <w:noProof/>
          <w:rtl/>
          <w:lang w:bidi="ar-EG"/>
        </w:rPr>
        <w:t xml:space="preserve"> [مقالة] / المؤلف المهندسة / إيمان محمود // عالم التنكنولوجيا. - مارس, 2020. - صفحة 23.</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التحول الرقمي في السياحة المصرية: المفهوم-التحديات-المتطلبات</w:t>
      </w:r>
      <w:r>
        <w:rPr>
          <w:rFonts w:hint="cs"/>
          <w:noProof/>
          <w:rtl/>
          <w:lang w:bidi="ar-EG"/>
        </w:rPr>
        <w:t xml:space="preserve"> [مقالة] / المؤلف غادة على عبدالمعطى // المجلة الدولية للتراث والسياحة والضيافة. - سبتمبر, 2019. - الصفحات 491 - 515.</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التحول لعصر التعلم الرقمي تقدم معرفي أم تقهقر منهجي</w:t>
      </w:r>
      <w:r>
        <w:rPr>
          <w:rFonts w:hint="cs"/>
          <w:noProof/>
          <w:rtl/>
          <w:lang w:bidi="ar-EG"/>
        </w:rPr>
        <w:t xml:space="preserve"> [مقالة] / المؤلف اميمة سميح الزين // مركز جيل البحث العلمي. - ابريل, 2016. - الصفحات 4-9.</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التحىل الرقمي للجامعات المصرية: المتطلبات</w:t>
      </w:r>
      <w:r>
        <w:rPr>
          <w:rFonts w:hint="cs"/>
          <w:noProof/>
          <w:rtl/>
          <w:lang w:bidi="ar-EG"/>
        </w:rPr>
        <w:t xml:space="preserve"> [كتاب] / المؤلف أسامة عبد السلام علي. - القاهرة : المجلس العالمي لجمعيات التربية المقارنة - الجمعية المصرية للتربية المقارنة، 2011.</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الخريطة الثقافية</w:t>
      </w:r>
      <w:r>
        <w:rPr>
          <w:rFonts w:hint="cs"/>
          <w:noProof/>
          <w:rtl/>
          <w:lang w:bidi="ar-EG"/>
        </w:rPr>
        <w:t xml:space="preserve"> [متصل] // الموقع الرسمي لوزارة الثقافة . - 27 1, 2021. - 27 1, 2021. - </w:t>
      </w:r>
      <w:r>
        <w:rPr>
          <w:rFonts w:hint="cs"/>
          <w:noProof/>
          <w:lang w:bidi="ar-EG"/>
        </w:rPr>
        <w:t>http://www.moc.gov.eg/ar/home/.</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الخليج</w:t>
      </w:r>
      <w:r>
        <w:rPr>
          <w:rFonts w:hint="cs"/>
          <w:noProof/>
          <w:rtl/>
          <w:lang w:bidi="ar-EG"/>
        </w:rPr>
        <w:t xml:space="preserve"> [متصل] / المؤلف إعداد: بنيامين زرزور // موقع الخليج. - 9 فبراير, 2019. - 11, 2020. - </w:t>
      </w:r>
      <w:r>
        <w:rPr>
          <w:rFonts w:hint="cs"/>
          <w:noProof/>
          <w:lang w:bidi="ar-EG"/>
        </w:rPr>
        <w:t>https://cutt.us/usAlg.</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انعكاسات تفعيل آليات التحول الرقمى فى ضوء مبادرات الشمول المالى على</w:t>
      </w:r>
      <w:r>
        <w:rPr>
          <w:rFonts w:hint="cs"/>
          <w:noProof/>
          <w:rtl/>
          <w:lang w:bidi="ar-EG"/>
        </w:rPr>
        <w:t xml:space="preserve"> [مقالة] / المؤلف الدكتور/ محمد موسى على شحاته // مجلة الدراسات التجارية المعاصرة . - يناير, 2020. - الصفحات 203-204.</w:t>
      </w:r>
    </w:p>
    <w:p w:rsidR="008E2BB5" w:rsidRDefault="008E2BB5" w:rsidP="008E2BB5">
      <w:pPr>
        <w:pStyle w:val="Bibliography"/>
        <w:numPr>
          <w:ilvl w:val="0"/>
          <w:numId w:val="39"/>
        </w:numPr>
        <w:spacing w:line="480" w:lineRule="auto"/>
        <w:rPr>
          <w:noProof/>
          <w:rtl/>
          <w:lang w:bidi="ar-EG"/>
        </w:rPr>
      </w:pPr>
      <w:r>
        <w:rPr>
          <w:rFonts w:hint="cs"/>
          <w:b/>
          <w:bCs/>
          <w:noProof/>
          <w:rtl/>
          <w:lang w:bidi="ar-EG"/>
        </w:rPr>
        <w:lastRenderedPageBreak/>
        <w:t>تأثير التحول الرقمي للمعرفة على الثقافة المعلوماتية للمتخصصين في مجال الآداب والعلوم الإنسانية من أعضاء هيئة التدريس بكلية الآداب بقنا</w:t>
      </w:r>
      <w:r>
        <w:rPr>
          <w:rFonts w:hint="cs"/>
          <w:noProof/>
          <w:rtl/>
          <w:lang w:bidi="ar-EG"/>
        </w:rPr>
        <w:t xml:space="preserve"> [مقالة] / المؤلف امل صلاح محمود // البوابة العربية للمكتبات والمعلومات. - سبتمبر, 2016. - الصفحات 1 - 54.</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تأثير التحول الرقمي للمعرفة على سلوك البحث عن المعلومات لدى طلبة برامج الدراسات العليا بكلية التربية – جامعة ام القرى</w:t>
      </w:r>
      <w:r>
        <w:rPr>
          <w:rFonts w:hint="cs"/>
          <w:noProof/>
          <w:rtl/>
          <w:lang w:bidi="ar-EG"/>
        </w:rPr>
        <w:t xml:space="preserve"> [مقالة] / المؤلف عبد الله عبد الرحمن المحضار // مجلة بحوث في علم المكتبات والمعلومات. - مارس, 2016. - الصفحات 197 - 215.</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جامعة بابل</w:t>
      </w:r>
      <w:r>
        <w:rPr>
          <w:rFonts w:hint="cs"/>
          <w:noProof/>
          <w:rtl/>
          <w:lang w:bidi="ar-EG"/>
        </w:rPr>
        <w:t xml:space="preserve"> [متصل] / المؤلف أستاذ المادة ثناء عبد الكريم عبد الرحيم // موقع جامعة بابل. - 3 12, 2018. - 1 12, 2020. - </w:t>
      </w:r>
      <w:r>
        <w:rPr>
          <w:rFonts w:hint="cs"/>
          <w:noProof/>
          <w:lang w:bidi="ar-EG"/>
        </w:rPr>
        <w:t>https://cutt.us/Wolbu.</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دور اختصاصيي المعلومات كمدراء للمعرفة لتحقيق التحول الرقمي والإبداعي</w:t>
      </w:r>
      <w:r>
        <w:rPr>
          <w:rFonts w:hint="cs"/>
          <w:noProof/>
          <w:rtl/>
          <w:lang w:bidi="ar-EG"/>
        </w:rPr>
        <w:t xml:space="preserve"> [مقالة] / المؤلف عفاف بنت محمد نديم // المجلة العربية للدراسات والمعلومات . - يناير , 2018. - الصفحات 127-197.</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متطلبات التحول الرقمي في مدارس التعليم الثانوي العام في مصر</w:t>
      </w:r>
      <w:r>
        <w:rPr>
          <w:rFonts w:hint="cs"/>
          <w:noProof/>
          <w:rtl/>
          <w:lang w:bidi="ar-EG"/>
        </w:rPr>
        <w:t xml:space="preserve"> [مقالة] / المؤلف منى محمد السيد // مجلة كلية التربية. - اكتوبر, 2019. - الصفحات 429 - 478.</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متطلبات التحول الرقمي لمؤسسات المعلومات العربية</w:t>
      </w:r>
      <w:r>
        <w:rPr>
          <w:rFonts w:hint="cs"/>
          <w:noProof/>
          <w:rtl/>
          <w:lang w:bidi="ar-EG"/>
        </w:rPr>
        <w:t xml:space="preserve"> [مقالة] / المؤلف نحلاء احمد // مجلة المكتبات والمعلومات دار النخلة للنشر. - يناير , 2015. - الصفحات 27-90.</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مطلوبات تطبيق إدارة الموارد البشرية إلكترونياً: دراسة وصفية تحليلية</w:t>
      </w:r>
      <w:r>
        <w:rPr>
          <w:rFonts w:hint="cs"/>
          <w:noProof/>
          <w:rtl/>
          <w:lang w:bidi="ar-EG"/>
        </w:rPr>
        <w:t xml:space="preserve"> [مقالة] / المؤلف أحمد، محمد أحمد حمدتو // مجلة جامعة القرآن الكريم والعلوم الإسلامية. - ابريل, 2015. - الصفحات 201-2015.</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نحو بناء تواصل حضاري وثقافي فعال بين شعوب الوطن العربي.</w:t>
      </w:r>
      <w:r>
        <w:rPr>
          <w:rFonts w:hint="cs"/>
          <w:noProof/>
          <w:rtl/>
          <w:lang w:bidi="ar-EG"/>
        </w:rPr>
        <w:t xml:space="preserve"> [مقالة] / المؤلف د.بوزيد علي جامعة أحمد دراية و أ.بن عبد الرحمان حمزة // مجلة آفاق علمية؛ دورية نصف سنوية محكّمة تصدر عن المركز الجامعي لتامنغست – الجزائر. - ابريل , 2017. - صفحة 23.</w:t>
      </w:r>
    </w:p>
    <w:p w:rsidR="008E2BB5" w:rsidRDefault="008E2BB5" w:rsidP="008E2BB5">
      <w:pPr>
        <w:pStyle w:val="Bibliography"/>
        <w:numPr>
          <w:ilvl w:val="0"/>
          <w:numId w:val="39"/>
        </w:numPr>
        <w:spacing w:line="480" w:lineRule="auto"/>
        <w:rPr>
          <w:noProof/>
          <w:rtl/>
          <w:lang w:bidi="ar-EG"/>
        </w:rPr>
      </w:pPr>
      <w:r>
        <w:rPr>
          <w:rFonts w:hint="cs"/>
          <w:b/>
          <w:bCs/>
          <w:noProof/>
          <w:rtl/>
          <w:lang w:bidi="ar-EG"/>
        </w:rPr>
        <w:t>يستعرض 10 من بين مبادرات التكنولوجيا الاولى في العالم البتكارات القطاع العام،</w:t>
      </w:r>
      <w:r>
        <w:rPr>
          <w:rFonts w:hint="cs"/>
          <w:noProof/>
          <w:rtl/>
          <w:lang w:bidi="ar-EG"/>
        </w:rPr>
        <w:t xml:space="preserve"> [تقرير] / المؤلف تقرير »فيوتشر بيرفكت 10». - [مكان غير معروف] : مجلة ”تكنولوجي ريفيو، 2018.</w:t>
      </w:r>
    </w:p>
    <w:p w:rsidR="001F4909" w:rsidRPr="008E2BB5" w:rsidRDefault="00A12784" w:rsidP="008E2BB5">
      <w:pPr>
        <w:spacing w:line="360" w:lineRule="auto"/>
        <w:rPr>
          <w:rFonts w:ascii="Simplified Arabic" w:hAnsi="Simplified Arabic" w:cs="Simplified Arabic"/>
          <w:rtl/>
          <w:lang w:bidi="ar-EG"/>
        </w:rPr>
      </w:pPr>
      <w:r w:rsidRPr="00B84CB0">
        <w:rPr>
          <w:rFonts w:ascii="Simplified Arabic" w:hAnsi="Simplified Arabic" w:cs="Simplified Arabic"/>
          <w:rtl/>
        </w:rPr>
        <w:fldChar w:fldCharType="end"/>
      </w:r>
    </w:p>
    <w:p w:rsidR="001F4909" w:rsidRPr="00D23BB3" w:rsidRDefault="001F4909" w:rsidP="00E236E1">
      <w:pPr>
        <w:pStyle w:val="NoSpacing"/>
        <w:jc w:val="both"/>
        <w:rPr>
          <w:rFonts w:asciiTheme="minorBidi" w:hAnsiTheme="minorBidi"/>
          <w:b/>
          <w:bCs/>
          <w:sz w:val="28"/>
          <w:szCs w:val="28"/>
          <w:u w:val="single"/>
          <w:rtl/>
          <w:lang w:bidi="ar-EG"/>
        </w:rPr>
      </w:pPr>
    </w:p>
    <w:p w:rsidR="001F4909" w:rsidRPr="00D23BB3" w:rsidRDefault="001F4909" w:rsidP="00E236E1">
      <w:pPr>
        <w:pStyle w:val="NoSpacing"/>
        <w:jc w:val="both"/>
        <w:rPr>
          <w:rFonts w:asciiTheme="minorBidi" w:hAnsiTheme="minorBidi"/>
          <w:b/>
          <w:bCs/>
          <w:sz w:val="28"/>
          <w:szCs w:val="28"/>
          <w:u w:val="single"/>
          <w:rtl/>
          <w:lang w:bidi="ar-EG"/>
        </w:rPr>
      </w:pPr>
    </w:p>
    <w:p w:rsidR="001F4909" w:rsidRPr="00D23BB3" w:rsidRDefault="001F4909" w:rsidP="00E236E1">
      <w:pPr>
        <w:pStyle w:val="NoSpacing"/>
        <w:jc w:val="both"/>
        <w:rPr>
          <w:rFonts w:asciiTheme="minorBidi" w:hAnsiTheme="minorBidi"/>
          <w:b/>
          <w:bCs/>
          <w:sz w:val="28"/>
          <w:szCs w:val="28"/>
          <w:u w:val="single"/>
          <w:rtl/>
          <w:lang w:bidi="ar-EG"/>
        </w:rPr>
      </w:pPr>
    </w:p>
    <w:p w:rsidR="001F4909" w:rsidRPr="00D23BB3" w:rsidRDefault="001F4909" w:rsidP="009635DE">
      <w:pPr>
        <w:pStyle w:val="NoSpacing"/>
        <w:jc w:val="both"/>
        <w:rPr>
          <w:rFonts w:asciiTheme="minorBidi" w:hAnsiTheme="minorBidi"/>
          <w:b/>
          <w:bCs/>
          <w:sz w:val="28"/>
          <w:szCs w:val="28"/>
          <w:u w:val="single"/>
          <w:rtl/>
          <w:lang w:bidi="ar-EG"/>
        </w:rPr>
      </w:pPr>
    </w:p>
    <w:sectPr w:rsidR="001F4909" w:rsidRPr="00D23BB3" w:rsidSect="002C0D4E">
      <w:headerReference w:type="default" r:id="rId15"/>
      <w:footerReference w:type="default" r:id="rId16"/>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A54" w:rsidRDefault="001E1A54" w:rsidP="007D2A2C">
      <w:pPr>
        <w:spacing w:after="0"/>
      </w:pPr>
      <w:r>
        <w:separator/>
      </w:r>
    </w:p>
  </w:endnote>
  <w:endnote w:type="continuationSeparator" w:id="0">
    <w:p w:rsidR="001E1A54" w:rsidRDefault="001E1A54"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rsidR="001E1A54" w:rsidRPr="004C74E8" w:rsidRDefault="001E1A54">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D158D8">
          <w:rPr>
            <w:rFonts w:ascii="Simplified Arabic" w:hAnsi="Simplified Arabic" w:cs="Simplified Arabic"/>
            <w:noProof/>
            <w:rtl/>
          </w:rPr>
          <w:t>4</w:t>
        </w:r>
        <w:r w:rsidRPr="004C74E8">
          <w:rPr>
            <w:rFonts w:ascii="Simplified Arabic" w:hAnsi="Simplified Arabic" w:cs="Simplified Arabic"/>
            <w:noProof/>
          </w:rPr>
          <w:fldChar w:fldCharType="end"/>
        </w:r>
      </w:p>
    </w:sdtContent>
  </w:sdt>
  <w:p w:rsidR="001E1A54" w:rsidRPr="00086687" w:rsidRDefault="001E1A54"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A54" w:rsidRDefault="001E1A54" w:rsidP="007D2A2C">
      <w:pPr>
        <w:spacing w:after="0"/>
      </w:pPr>
      <w:r>
        <w:separator/>
      </w:r>
    </w:p>
  </w:footnote>
  <w:footnote w:type="continuationSeparator" w:id="0">
    <w:p w:rsidR="001E1A54" w:rsidRDefault="001E1A54"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A54" w:rsidRDefault="00D158D8" w:rsidP="00E41419">
    <w:pPr>
      <w:pStyle w:val="Header"/>
      <w:tabs>
        <w:tab w:val="clear" w:pos="4153"/>
        <w:tab w:val="clear" w:pos="8306"/>
      </w:tabs>
      <w:rPr>
        <w:rtl/>
        <w:lang w:bidi="ar-EG"/>
      </w:rPr>
    </w:pPr>
    <w:r>
      <w:rPr>
        <w:noProof/>
        <w:rtl/>
      </w:rPr>
      <mc:AlternateContent>
        <mc:Choice Requires="wps">
          <w:drawing>
            <wp:anchor distT="4294967295" distB="4294967295" distL="114300" distR="114300" simplePos="0" relativeHeight="251660288" behindDoc="0" locked="0" layoutInCell="1" allowOverlap="1">
              <wp:simplePos x="0" y="0"/>
              <wp:positionH relativeFrom="column">
                <wp:posOffset>-416560</wp:posOffset>
              </wp:positionH>
              <wp:positionV relativeFrom="paragraph">
                <wp:posOffset>481964</wp:posOffset>
              </wp:positionV>
              <wp:extent cx="643636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60800"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619115" cy="295910"/>
              <wp:effectExtent l="0" t="0" r="0" b="254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115"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rsidR="001E1A54" w:rsidRPr="000C0218" w:rsidRDefault="001E1A54"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42.45pt;height:23.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" o:allowoverlap="f" fillcolor="#ceb966" stroked="f" strokeweight="2pt">
              <v:path arrowok="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rsidR="001E1A54" w:rsidRPr="000C0218" w:rsidRDefault="001E1A54"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4A96"/>
    <w:multiLevelType w:val="hybridMultilevel"/>
    <w:tmpl w:val="40321D6C"/>
    <w:lvl w:ilvl="0" w:tplc="C784A8EC">
      <w:start w:val="1"/>
      <w:numFmt w:val="decimal"/>
      <w:lvlText w:val="%1-"/>
      <w:lvlJc w:val="left"/>
      <w:pPr>
        <w:ind w:left="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C3D06"/>
    <w:multiLevelType w:val="hybridMultilevel"/>
    <w:tmpl w:val="C3F63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53A16"/>
    <w:multiLevelType w:val="hybridMultilevel"/>
    <w:tmpl w:val="0B4EF5EE"/>
    <w:lvl w:ilvl="0" w:tplc="BA8401B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AB29DE"/>
    <w:multiLevelType w:val="hybridMultilevel"/>
    <w:tmpl w:val="A8BCA7EA"/>
    <w:lvl w:ilvl="0" w:tplc="040C0001">
      <w:start w:val="1"/>
      <w:numFmt w:val="bullet"/>
      <w:lvlText w:val=""/>
      <w:lvlJc w:val="left"/>
      <w:pPr>
        <w:ind w:left="1002" w:hanging="360"/>
      </w:pPr>
      <w:rPr>
        <w:rFonts w:ascii="Symbol" w:hAnsi="Symbol"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4">
    <w:nsid w:val="08D918FD"/>
    <w:multiLevelType w:val="hybridMultilevel"/>
    <w:tmpl w:val="39583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86099E"/>
    <w:multiLevelType w:val="hybridMultilevel"/>
    <w:tmpl w:val="81CA93FE"/>
    <w:lvl w:ilvl="0" w:tplc="B38EC20A">
      <w:start w:val="3"/>
      <w:numFmt w:val="decimal"/>
      <w:lvlText w:val="%1-"/>
      <w:lvlJc w:val="left"/>
      <w:pPr>
        <w:ind w:left="785" w:hanging="360"/>
      </w:pPr>
      <w:rPr>
        <w:rFonts w:cstheme="minorBidi" w:hint="default"/>
        <w:color w:val="222222"/>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nsid w:val="134D24EC"/>
    <w:multiLevelType w:val="hybridMultilevel"/>
    <w:tmpl w:val="7974EA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8B3331D"/>
    <w:multiLevelType w:val="hybridMultilevel"/>
    <w:tmpl w:val="273C87B0"/>
    <w:lvl w:ilvl="0" w:tplc="6F34839A">
      <w:start w:val="5"/>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BE43E2"/>
    <w:multiLevelType w:val="hybridMultilevel"/>
    <w:tmpl w:val="6316AF6A"/>
    <w:lvl w:ilvl="0" w:tplc="24064E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4B29B3"/>
    <w:multiLevelType w:val="hybridMultilevel"/>
    <w:tmpl w:val="41722E30"/>
    <w:lvl w:ilvl="0" w:tplc="61FED87A">
      <w:numFmt w:val="decimalFullWidth"/>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3A4C5E"/>
    <w:multiLevelType w:val="hybridMultilevel"/>
    <w:tmpl w:val="4E081478"/>
    <w:lvl w:ilvl="0" w:tplc="4BFEA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8C1D0C"/>
    <w:multiLevelType w:val="hybridMultilevel"/>
    <w:tmpl w:val="14C2AF30"/>
    <w:lvl w:ilvl="0" w:tplc="97E81B98">
      <w:numFmt w:val="bullet"/>
      <w:lvlText w:val="-"/>
      <w:lvlJc w:val="left"/>
      <w:pPr>
        <w:ind w:left="720" w:hanging="360"/>
      </w:pPr>
      <w:rPr>
        <w:rFonts w:ascii="Arial" w:eastAsia="Simplified Arab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FF1554"/>
    <w:multiLevelType w:val="multilevel"/>
    <w:tmpl w:val="C36ED468"/>
    <w:lvl w:ilvl="0">
      <w:start w:val="2"/>
      <w:numFmt w:val="decimal"/>
      <w:lvlText w:val="%1."/>
      <w:lvlJc w:val="left"/>
      <w:pPr>
        <w:ind w:left="360" w:hanging="360"/>
      </w:pPr>
      <w:rPr>
        <w:rFonts w:hint="default"/>
        <w:b w:val="0"/>
        <w:color w:val="000000"/>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CBF4959"/>
    <w:multiLevelType w:val="hybridMultilevel"/>
    <w:tmpl w:val="25463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403001"/>
    <w:multiLevelType w:val="hybridMultilevel"/>
    <w:tmpl w:val="75B29646"/>
    <w:lvl w:ilvl="0" w:tplc="7B54C210">
      <w:start w:val="5"/>
      <w:numFmt w:val="decimal"/>
      <w:lvlText w:val="%1-"/>
      <w:lvlJc w:val="left"/>
      <w:pPr>
        <w:ind w:left="785" w:hanging="360"/>
      </w:pPr>
      <w:rPr>
        <w:rFonts w:cs="Arial"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0E172B1"/>
    <w:multiLevelType w:val="hybridMultilevel"/>
    <w:tmpl w:val="A3A69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874C60"/>
    <w:multiLevelType w:val="hybridMultilevel"/>
    <w:tmpl w:val="8676E048"/>
    <w:lvl w:ilvl="0" w:tplc="80662D76">
      <w:numFmt w:val="bullet"/>
      <w:lvlText w:val="-"/>
      <w:lvlJc w:val="left"/>
      <w:pPr>
        <w:ind w:left="-123" w:hanging="360"/>
      </w:pPr>
      <w:rPr>
        <w:rFonts w:ascii="Arial" w:eastAsiaTheme="minorEastAsia" w:hAnsi="Arial" w:cs="Arial" w:hint="default"/>
      </w:rPr>
    </w:lvl>
    <w:lvl w:ilvl="1" w:tplc="04090003" w:tentative="1">
      <w:start w:val="1"/>
      <w:numFmt w:val="bullet"/>
      <w:lvlText w:val="o"/>
      <w:lvlJc w:val="left"/>
      <w:pPr>
        <w:ind w:left="597" w:hanging="360"/>
      </w:pPr>
      <w:rPr>
        <w:rFonts w:ascii="Courier New" w:hAnsi="Courier New" w:cs="Courier New" w:hint="default"/>
      </w:rPr>
    </w:lvl>
    <w:lvl w:ilvl="2" w:tplc="04090005" w:tentative="1">
      <w:start w:val="1"/>
      <w:numFmt w:val="bullet"/>
      <w:lvlText w:val=""/>
      <w:lvlJc w:val="left"/>
      <w:pPr>
        <w:ind w:left="1317" w:hanging="360"/>
      </w:pPr>
      <w:rPr>
        <w:rFonts w:ascii="Wingdings" w:hAnsi="Wingdings" w:hint="default"/>
      </w:rPr>
    </w:lvl>
    <w:lvl w:ilvl="3" w:tplc="04090001" w:tentative="1">
      <w:start w:val="1"/>
      <w:numFmt w:val="bullet"/>
      <w:lvlText w:val=""/>
      <w:lvlJc w:val="left"/>
      <w:pPr>
        <w:ind w:left="2037" w:hanging="360"/>
      </w:pPr>
      <w:rPr>
        <w:rFonts w:ascii="Symbol" w:hAnsi="Symbol" w:hint="default"/>
      </w:rPr>
    </w:lvl>
    <w:lvl w:ilvl="4" w:tplc="04090003" w:tentative="1">
      <w:start w:val="1"/>
      <w:numFmt w:val="bullet"/>
      <w:lvlText w:val="o"/>
      <w:lvlJc w:val="left"/>
      <w:pPr>
        <w:ind w:left="2757" w:hanging="360"/>
      </w:pPr>
      <w:rPr>
        <w:rFonts w:ascii="Courier New" w:hAnsi="Courier New" w:cs="Courier New" w:hint="default"/>
      </w:rPr>
    </w:lvl>
    <w:lvl w:ilvl="5" w:tplc="04090005" w:tentative="1">
      <w:start w:val="1"/>
      <w:numFmt w:val="bullet"/>
      <w:lvlText w:val=""/>
      <w:lvlJc w:val="left"/>
      <w:pPr>
        <w:ind w:left="3477" w:hanging="360"/>
      </w:pPr>
      <w:rPr>
        <w:rFonts w:ascii="Wingdings" w:hAnsi="Wingdings" w:hint="default"/>
      </w:rPr>
    </w:lvl>
    <w:lvl w:ilvl="6" w:tplc="04090001" w:tentative="1">
      <w:start w:val="1"/>
      <w:numFmt w:val="bullet"/>
      <w:lvlText w:val=""/>
      <w:lvlJc w:val="left"/>
      <w:pPr>
        <w:ind w:left="4197" w:hanging="360"/>
      </w:pPr>
      <w:rPr>
        <w:rFonts w:ascii="Symbol" w:hAnsi="Symbol" w:hint="default"/>
      </w:rPr>
    </w:lvl>
    <w:lvl w:ilvl="7" w:tplc="04090003" w:tentative="1">
      <w:start w:val="1"/>
      <w:numFmt w:val="bullet"/>
      <w:lvlText w:val="o"/>
      <w:lvlJc w:val="left"/>
      <w:pPr>
        <w:ind w:left="4917" w:hanging="360"/>
      </w:pPr>
      <w:rPr>
        <w:rFonts w:ascii="Courier New" w:hAnsi="Courier New" w:cs="Courier New" w:hint="default"/>
      </w:rPr>
    </w:lvl>
    <w:lvl w:ilvl="8" w:tplc="04090005" w:tentative="1">
      <w:start w:val="1"/>
      <w:numFmt w:val="bullet"/>
      <w:lvlText w:val=""/>
      <w:lvlJc w:val="left"/>
      <w:pPr>
        <w:ind w:left="5637" w:hanging="360"/>
      </w:pPr>
      <w:rPr>
        <w:rFonts w:ascii="Wingdings" w:hAnsi="Wingdings" w:hint="default"/>
      </w:rPr>
    </w:lvl>
  </w:abstractNum>
  <w:abstractNum w:abstractNumId="18">
    <w:nsid w:val="38136EA9"/>
    <w:multiLevelType w:val="hybridMultilevel"/>
    <w:tmpl w:val="A7169868"/>
    <w:lvl w:ilvl="0" w:tplc="666CC99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F24A59"/>
    <w:multiLevelType w:val="hybridMultilevel"/>
    <w:tmpl w:val="5E4AD0A0"/>
    <w:lvl w:ilvl="0" w:tplc="A8B0E2C6">
      <w:start w:val="1"/>
      <w:numFmt w:val="decimal"/>
      <w:lvlText w:val="%1-"/>
      <w:lvlJc w:val="left"/>
      <w:pPr>
        <w:ind w:left="142" w:hanging="360"/>
      </w:pPr>
      <w:rPr>
        <w:rFonts w:hint="default"/>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20">
    <w:nsid w:val="41656EBE"/>
    <w:multiLevelType w:val="hybridMultilevel"/>
    <w:tmpl w:val="56D0E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E6413"/>
    <w:multiLevelType w:val="multilevel"/>
    <w:tmpl w:val="E5081F06"/>
    <w:lvl w:ilvl="0">
      <w:start w:val="1"/>
      <w:numFmt w:val="decimal"/>
      <w:lvlText w:val="%1."/>
      <w:lvlJc w:val="left"/>
      <w:pPr>
        <w:ind w:left="360" w:hanging="360"/>
      </w:pPr>
      <w:rPr>
        <w:b w:val="0"/>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A920538"/>
    <w:multiLevelType w:val="hybridMultilevel"/>
    <w:tmpl w:val="12F8F0EC"/>
    <w:lvl w:ilvl="0" w:tplc="04090001">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3">
    <w:nsid w:val="4F245B15"/>
    <w:multiLevelType w:val="hybridMultilevel"/>
    <w:tmpl w:val="0C14B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926552"/>
    <w:multiLevelType w:val="hybridMultilevel"/>
    <w:tmpl w:val="FE78C82C"/>
    <w:lvl w:ilvl="0" w:tplc="04090001">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5">
    <w:nsid w:val="50DC4B7F"/>
    <w:multiLevelType w:val="hybridMultilevel"/>
    <w:tmpl w:val="229E5204"/>
    <w:lvl w:ilvl="0" w:tplc="1B58742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671E16"/>
    <w:multiLevelType w:val="hybridMultilevel"/>
    <w:tmpl w:val="2FEE146A"/>
    <w:lvl w:ilvl="0" w:tplc="04090001">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7">
    <w:nsid w:val="536F0CD6"/>
    <w:multiLevelType w:val="hybridMultilevel"/>
    <w:tmpl w:val="2DD6E36A"/>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8">
    <w:nsid w:val="5F9F2C01"/>
    <w:multiLevelType w:val="hybridMultilevel"/>
    <w:tmpl w:val="89FADBE8"/>
    <w:lvl w:ilvl="0" w:tplc="572801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7C45EE"/>
    <w:multiLevelType w:val="hybridMultilevel"/>
    <w:tmpl w:val="C686A7F4"/>
    <w:lvl w:ilvl="0" w:tplc="A3160A12">
      <w:start w:val="1"/>
      <w:numFmt w:val="decimal"/>
      <w:lvlText w:val="%1-"/>
      <w:lvlJc w:val="left"/>
      <w:pPr>
        <w:ind w:left="2925" w:hanging="292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3C13B99"/>
    <w:multiLevelType w:val="hybridMultilevel"/>
    <w:tmpl w:val="99BA0938"/>
    <w:lvl w:ilvl="0" w:tplc="26C48D3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C6195C"/>
    <w:multiLevelType w:val="hybridMultilevel"/>
    <w:tmpl w:val="396AF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BB29CE"/>
    <w:multiLevelType w:val="hybridMultilevel"/>
    <w:tmpl w:val="9ACC0F2A"/>
    <w:lvl w:ilvl="0" w:tplc="3AA6730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
    <w:nsid w:val="7015259F"/>
    <w:multiLevelType w:val="hybridMultilevel"/>
    <w:tmpl w:val="A3D0E4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7ED00F7"/>
    <w:multiLevelType w:val="hybridMultilevel"/>
    <w:tmpl w:val="78B05994"/>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35">
    <w:nsid w:val="7B263553"/>
    <w:multiLevelType w:val="hybridMultilevel"/>
    <w:tmpl w:val="05480E78"/>
    <w:lvl w:ilvl="0" w:tplc="40D493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09046C"/>
    <w:multiLevelType w:val="hybridMultilevel"/>
    <w:tmpl w:val="35486EB4"/>
    <w:lvl w:ilvl="0" w:tplc="C2B2AA3C">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37">
    <w:nsid w:val="7F541031"/>
    <w:multiLevelType w:val="hybridMultilevel"/>
    <w:tmpl w:val="5E4AD0A0"/>
    <w:lvl w:ilvl="0" w:tplc="A8B0E2C6">
      <w:start w:val="1"/>
      <w:numFmt w:val="decimal"/>
      <w:lvlText w:val="%1-"/>
      <w:lvlJc w:val="left"/>
      <w:pPr>
        <w:ind w:left="142" w:hanging="360"/>
      </w:pPr>
      <w:rPr>
        <w:rFonts w:hint="default"/>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38">
    <w:nsid w:val="7FEF44CE"/>
    <w:multiLevelType w:val="hybridMultilevel"/>
    <w:tmpl w:val="4BBE0770"/>
    <w:lvl w:ilvl="0" w:tplc="481A89F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0"/>
  </w:num>
  <w:num w:numId="3">
    <w:abstractNumId w:val="21"/>
  </w:num>
  <w:num w:numId="4">
    <w:abstractNumId w:val="1"/>
  </w:num>
  <w:num w:numId="5">
    <w:abstractNumId w:val="18"/>
  </w:num>
  <w:num w:numId="6">
    <w:abstractNumId w:val="2"/>
  </w:num>
  <w:num w:numId="7">
    <w:abstractNumId w:val="17"/>
  </w:num>
  <w:num w:numId="8">
    <w:abstractNumId w:val="11"/>
  </w:num>
  <w:num w:numId="9">
    <w:abstractNumId w:val="14"/>
  </w:num>
  <w:num w:numId="10">
    <w:abstractNumId w:val="29"/>
  </w:num>
  <w:num w:numId="11">
    <w:abstractNumId w:val="12"/>
  </w:num>
  <w:num w:numId="12">
    <w:abstractNumId w:val="26"/>
  </w:num>
  <w:num w:numId="13">
    <w:abstractNumId w:val="22"/>
  </w:num>
  <w:num w:numId="14">
    <w:abstractNumId w:val="24"/>
  </w:num>
  <w:num w:numId="15">
    <w:abstractNumId w:val="38"/>
  </w:num>
  <w:num w:numId="16">
    <w:abstractNumId w:val="35"/>
  </w:num>
  <w:num w:numId="17">
    <w:abstractNumId w:val="5"/>
  </w:num>
  <w:num w:numId="18">
    <w:abstractNumId w:val="8"/>
  </w:num>
  <w:num w:numId="19">
    <w:abstractNumId w:val="13"/>
  </w:num>
  <w:num w:numId="20">
    <w:abstractNumId w:val="7"/>
  </w:num>
  <w:num w:numId="21">
    <w:abstractNumId w:val="34"/>
  </w:num>
  <w:num w:numId="22">
    <w:abstractNumId w:val="16"/>
  </w:num>
  <w:num w:numId="23">
    <w:abstractNumId w:val="27"/>
  </w:num>
  <w:num w:numId="24">
    <w:abstractNumId w:val="32"/>
  </w:num>
  <w:num w:numId="25">
    <w:abstractNumId w:val="4"/>
  </w:num>
  <w:num w:numId="26">
    <w:abstractNumId w:val="28"/>
  </w:num>
  <w:num w:numId="27">
    <w:abstractNumId w:val="31"/>
  </w:num>
  <w:num w:numId="28">
    <w:abstractNumId w:val="33"/>
  </w:num>
  <w:num w:numId="29">
    <w:abstractNumId w:val="3"/>
  </w:num>
  <w:num w:numId="30">
    <w:abstractNumId w:val="19"/>
  </w:num>
  <w:num w:numId="31">
    <w:abstractNumId w:val="36"/>
  </w:num>
  <w:num w:numId="32">
    <w:abstractNumId w:val="9"/>
  </w:num>
  <w:num w:numId="33">
    <w:abstractNumId w:val="20"/>
  </w:num>
  <w:num w:numId="34">
    <w:abstractNumId w:val="37"/>
  </w:num>
  <w:num w:numId="35">
    <w:abstractNumId w:val="6"/>
  </w:num>
  <w:num w:numId="36">
    <w:abstractNumId w:val="30"/>
  </w:num>
  <w:num w:numId="37">
    <w:abstractNumId w:val="25"/>
  </w:num>
  <w:num w:numId="38">
    <w:abstractNumId w:val="0"/>
  </w:num>
  <w:num w:numId="39">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US" w:vendorID="64" w:dllVersion="131078" w:nlCheck="1" w:checkStyle="0"/>
  <w:activeWritingStyle w:appName="MSWord" w:lang="en-GB" w:vendorID="64" w:dllVersion="131078" w:nlCheck="1" w:checkStyle="0"/>
  <w:defaultTabStop w:val="720"/>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04FC"/>
    <w:rsid w:val="000021F7"/>
    <w:rsid w:val="0000317B"/>
    <w:rsid w:val="0000474D"/>
    <w:rsid w:val="00006FF3"/>
    <w:rsid w:val="000075F1"/>
    <w:rsid w:val="0001078A"/>
    <w:rsid w:val="00013AC4"/>
    <w:rsid w:val="000155FB"/>
    <w:rsid w:val="00015C7D"/>
    <w:rsid w:val="000168C7"/>
    <w:rsid w:val="00022E2C"/>
    <w:rsid w:val="00023694"/>
    <w:rsid w:val="00034DA1"/>
    <w:rsid w:val="000365EB"/>
    <w:rsid w:val="00037725"/>
    <w:rsid w:val="00037830"/>
    <w:rsid w:val="00040DD4"/>
    <w:rsid w:val="00043E9E"/>
    <w:rsid w:val="0004508A"/>
    <w:rsid w:val="00051E2E"/>
    <w:rsid w:val="00053560"/>
    <w:rsid w:val="00055308"/>
    <w:rsid w:val="00060A9C"/>
    <w:rsid w:val="00063B4B"/>
    <w:rsid w:val="00067A96"/>
    <w:rsid w:val="000729E3"/>
    <w:rsid w:val="00073BC4"/>
    <w:rsid w:val="00074E3E"/>
    <w:rsid w:val="0007537C"/>
    <w:rsid w:val="000775C2"/>
    <w:rsid w:val="00080921"/>
    <w:rsid w:val="0008553E"/>
    <w:rsid w:val="00086687"/>
    <w:rsid w:val="00092708"/>
    <w:rsid w:val="0009419F"/>
    <w:rsid w:val="000A5DA2"/>
    <w:rsid w:val="000A6F84"/>
    <w:rsid w:val="000A7112"/>
    <w:rsid w:val="000B3D01"/>
    <w:rsid w:val="000B7921"/>
    <w:rsid w:val="000B7E3C"/>
    <w:rsid w:val="000C0218"/>
    <w:rsid w:val="000C12FD"/>
    <w:rsid w:val="000C3CAF"/>
    <w:rsid w:val="000C5848"/>
    <w:rsid w:val="000D218A"/>
    <w:rsid w:val="000D3EFF"/>
    <w:rsid w:val="000D4C72"/>
    <w:rsid w:val="000D68C4"/>
    <w:rsid w:val="000D7946"/>
    <w:rsid w:val="000E09E4"/>
    <w:rsid w:val="000E1C14"/>
    <w:rsid w:val="000E5DBA"/>
    <w:rsid w:val="000F404C"/>
    <w:rsid w:val="000F651D"/>
    <w:rsid w:val="001004AF"/>
    <w:rsid w:val="00100B11"/>
    <w:rsid w:val="00101DA0"/>
    <w:rsid w:val="00101F07"/>
    <w:rsid w:val="001046C2"/>
    <w:rsid w:val="00104AE6"/>
    <w:rsid w:val="0010519B"/>
    <w:rsid w:val="00106163"/>
    <w:rsid w:val="001068B2"/>
    <w:rsid w:val="001106D7"/>
    <w:rsid w:val="00112FA9"/>
    <w:rsid w:val="00113BFE"/>
    <w:rsid w:val="0011487E"/>
    <w:rsid w:val="001162BF"/>
    <w:rsid w:val="00121432"/>
    <w:rsid w:val="00125EC6"/>
    <w:rsid w:val="00132ACC"/>
    <w:rsid w:val="001339BB"/>
    <w:rsid w:val="00134831"/>
    <w:rsid w:val="00134A87"/>
    <w:rsid w:val="00134E10"/>
    <w:rsid w:val="0013506F"/>
    <w:rsid w:val="00136FFE"/>
    <w:rsid w:val="001375D7"/>
    <w:rsid w:val="001421D1"/>
    <w:rsid w:val="00144979"/>
    <w:rsid w:val="00146E54"/>
    <w:rsid w:val="001507AE"/>
    <w:rsid w:val="00151006"/>
    <w:rsid w:val="00151F9E"/>
    <w:rsid w:val="00153F3F"/>
    <w:rsid w:val="001568E3"/>
    <w:rsid w:val="00161427"/>
    <w:rsid w:val="00162772"/>
    <w:rsid w:val="00162D1F"/>
    <w:rsid w:val="00163CB5"/>
    <w:rsid w:val="00164E32"/>
    <w:rsid w:val="00167E7B"/>
    <w:rsid w:val="00171AE2"/>
    <w:rsid w:val="00172D74"/>
    <w:rsid w:val="00175451"/>
    <w:rsid w:val="00176682"/>
    <w:rsid w:val="00183026"/>
    <w:rsid w:val="001833A9"/>
    <w:rsid w:val="001853CA"/>
    <w:rsid w:val="001870D7"/>
    <w:rsid w:val="001928B0"/>
    <w:rsid w:val="00194C82"/>
    <w:rsid w:val="00196A2B"/>
    <w:rsid w:val="0019782E"/>
    <w:rsid w:val="00197A46"/>
    <w:rsid w:val="001A08E2"/>
    <w:rsid w:val="001A0A0C"/>
    <w:rsid w:val="001A4638"/>
    <w:rsid w:val="001A6070"/>
    <w:rsid w:val="001A61C6"/>
    <w:rsid w:val="001B6018"/>
    <w:rsid w:val="001C1A49"/>
    <w:rsid w:val="001C1FB4"/>
    <w:rsid w:val="001D7F55"/>
    <w:rsid w:val="001E1A54"/>
    <w:rsid w:val="001E4CFD"/>
    <w:rsid w:val="001E611B"/>
    <w:rsid w:val="001E7CB5"/>
    <w:rsid w:val="001E7DF3"/>
    <w:rsid w:val="001F4909"/>
    <w:rsid w:val="001F4D1C"/>
    <w:rsid w:val="001F61EA"/>
    <w:rsid w:val="001F71F6"/>
    <w:rsid w:val="00201644"/>
    <w:rsid w:val="00203C51"/>
    <w:rsid w:val="00211BA7"/>
    <w:rsid w:val="00212F28"/>
    <w:rsid w:val="002136CC"/>
    <w:rsid w:val="002242C5"/>
    <w:rsid w:val="00224366"/>
    <w:rsid w:val="002253D9"/>
    <w:rsid w:val="0022597C"/>
    <w:rsid w:val="002264CE"/>
    <w:rsid w:val="00227044"/>
    <w:rsid w:val="00227F48"/>
    <w:rsid w:val="00230D42"/>
    <w:rsid w:val="00232656"/>
    <w:rsid w:val="00233438"/>
    <w:rsid w:val="00235B05"/>
    <w:rsid w:val="00237174"/>
    <w:rsid w:val="00241B3C"/>
    <w:rsid w:val="00243165"/>
    <w:rsid w:val="00247188"/>
    <w:rsid w:val="00247C71"/>
    <w:rsid w:val="00260852"/>
    <w:rsid w:val="00261CE6"/>
    <w:rsid w:val="00265D61"/>
    <w:rsid w:val="00270DF1"/>
    <w:rsid w:val="00271930"/>
    <w:rsid w:val="0027520D"/>
    <w:rsid w:val="00275D8D"/>
    <w:rsid w:val="002807F2"/>
    <w:rsid w:val="00285557"/>
    <w:rsid w:val="002858A6"/>
    <w:rsid w:val="00290087"/>
    <w:rsid w:val="00290C4E"/>
    <w:rsid w:val="002933A1"/>
    <w:rsid w:val="002937D6"/>
    <w:rsid w:val="00297173"/>
    <w:rsid w:val="002A1A9C"/>
    <w:rsid w:val="002A40C9"/>
    <w:rsid w:val="002A4226"/>
    <w:rsid w:val="002A5585"/>
    <w:rsid w:val="002A5E21"/>
    <w:rsid w:val="002B10B0"/>
    <w:rsid w:val="002C0D4E"/>
    <w:rsid w:val="002C154F"/>
    <w:rsid w:val="002C22D8"/>
    <w:rsid w:val="002C24C3"/>
    <w:rsid w:val="002C2528"/>
    <w:rsid w:val="002C2532"/>
    <w:rsid w:val="002C299A"/>
    <w:rsid w:val="002C5985"/>
    <w:rsid w:val="002D1803"/>
    <w:rsid w:val="002D338F"/>
    <w:rsid w:val="002D6485"/>
    <w:rsid w:val="002E0A68"/>
    <w:rsid w:val="002E1247"/>
    <w:rsid w:val="002E65BB"/>
    <w:rsid w:val="002F223C"/>
    <w:rsid w:val="002F5FE5"/>
    <w:rsid w:val="00303AB8"/>
    <w:rsid w:val="003045AE"/>
    <w:rsid w:val="0030491E"/>
    <w:rsid w:val="003061C6"/>
    <w:rsid w:val="003121C3"/>
    <w:rsid w:val="003155D4"/>
    <w:rsid w:val="003263F6"/>
    <w:rsid w:val="00326AFE"/>
    <w:rsid w:val="003276FD"/>
    <w:rsid w:val="00331418"/>
    <w:rsid w:val="0033286A"/>
    <w:rsid w:val="0033411B"/>
    <w:rsid w:val="003346B8"/>
    <w:rsid w:val="00335008"/>
    <w:rsid w:val="003363A3"/>
    <w:rsid w:val="00336F6D"/>
    <w:rsid w:val="00337811"/>
    <w:rsid w:val="00341D40"/>
    <w:rsid w:val="003429CD"/>
    <w:rsid w:val="0035505E"/>
    <w:rsid w:val="003551B1"/>
    <w:rsid w:val="003554F6"/>
    <w:rsid w:val="00355CF7"/>
    <w:rsid w:val="0035673A"/>
    <w:rsid w:val="003579D7"/>
    <w:rsid w:val="00363C8C"/>
    <w:rsid w:val="00364F5B"/>
    <w:rsid w:val="0036549B"/>
    <w:rsid w:val="003662C4"/>
    <w:rsid w:val="003714D4"/>
    <w:rsid w:val="00373CDA"/>
    <w:rsid w:val="00377979"/>
    <w:rsid w:val="00382E01"/>
    <w:rsid w:val="00385AEF"/>
    <w:rsid w:val="00387431"/>
    <w:rsid w:val="00390391"/>
    <w:rsid w:val="00392785"/>
    <w:rsid w:val="00395CED"/>
    <w:rsid w:val="003A2048"/>
    <w:rsid w:val="003A28AA"/>
    <w:rsid w:val="003A2FF2"/>
    <w:rsid w:val="003A61F6"/>
    <w:rsid w:val="003A6883"/>
    <w:rsid w:val="003B00CB"/>
    <w:rsid w:val="003B24D3"/>
    <w:rsid w:val="003B59E6"/>
    <w:rsid w:val="003C200A"/>
    <w:rsid w:val="003C245F"/>
    <w:rsid w:val="003C324D"/>
    <w:rsid w:val="003C4221"/>
    <w:rsid w:val="003C4BAB"/>
    <w:rsid w:val="003C5D66"/>
    <w:rsid w:val="003C6721"/>
    <w:rsid w:val="003D1BD3"/>
    <w:rsid w:val="003D416E"/>
    <w:rsid w:val="003D6EE8"/>
    <w:rsid w:val="003E037D"/>
    <w:rsid w:val="003E1E59"/>
    <w:rsid w:val="003E3101"/>
    <w:rsid w:val="003E6245"/>
    <w:rsid w:val="003E798A"/>
    <w:rsid w:val="003F2D6C"/>
    <w:rsid w:val="003F73E3"/>
    <w:rsid w:val="00400FDB"/>
    <w:rsid w:val="004023D1"/>
    <w:rsid w:val="00407FBF"/>
    <w:rsid w:val="004115BD"/>
    <w:rsid w:val="0041368C"/>
    <w:rsid w:val="00415B8D"/>
    <w:rsid w:val="004179F8"/>
    <w:rsid w:val="00420862"/>
    <w:rsid w:val="00421666"/>
    <w:rsid w:val="00421BB7"/>
    <w:rsid w:val="004265A1"/>
    <w:rsid w:val="00431DFE"/>
    <w:rsid w:val="0043687F"/>
    <w:rsid w:val="00436DDD"/>
    <w:rsid w:val="004371B9"/>
    <w:rsid w:val="0045173E"/>
    <w:rsid w:val="0045549E"/>
    <w:rsid w:val="00455F1B"/>
    <w:rsid w:val="00457D24"/>
    <w:rsid w:val="004618C1"/>
    <w:rsid w:val="00462D11"/>
    <w:rsid w:val="004640BD"/>
    <w:rsid w:val="004661B0"/>
    <w:rsid w:val="00466D01"/>
    <w:rsid w:val="00466D09"/>
    <w:rsid w:val="00471537"/>
    <w:rsid w:val="00471BD9"/>
    <w:rsid w:val="00474F4A"/>
    <w:rsid w:val="004775B4"/>
    <w:rsid w:val="00483524"/>
    <w:rsid w:val="0048506D"/>
    <w:rsid w:val="0048544C"/>
    <w:rsid w:val="00490131"/>
    <w:rsid w:val="00490CFD"/>
    <w:rsid w:val="00491434"/>
    <w:rsid w:val="00491B7F"/>
    <w:rsid w:val="004933F2"/>
    <w:rsid w:val="00497192"/>
    <w:rsid w:val="004A086D"/>
    <w:rsid w:val="004A1D89"/>
    <w:rsid w:val="004A2531"/>
    <w:rsid w:val="004A2B0B"/>
    <w:rsid w:val="004A4423"/>
    <w:rsid w:val="004A58E5"/>
    <w:rsid w:val="004A5995"/>
    <w:rsid w:val="004A6DB8"/>
    <w:rsid w:val="004A7392"/>
    <w:rsid w:val="004B1F7D"/>
    <w:rsid w:val="004B23AB"/>
    <w:rsid w:val="004B327B"/>
    <w:rsid w:val="004B774F"/>
    <w:rsid w:val="004C07B9"/>
    <w:rsid w:val="004C171D"/>
    <w:rsid w:val="004C52BE"/>
    <w:rsid w:val="004C5C16"/>
    <w:rsid w:val="004C74E8"/>
    <w:rsid w:val="004D1BD2"/>
    <w:rsid w:val="004D3DEE"/>
    <w:rsid w:val="004E0129"/>
    <w:rsid w:val="004E0A98"/>
    <w:rsid w:val="004E2192"/>
    <w:rsid w:val="004E5B57"/>
    <w:rsid w:val="004E5CB3"/>
    <w:rsid w:val="004F0CA6"/>
    <w:rsid w:val="004F3BC7"/>
    <w:rsid w:val="004F40BF"/>
    <w:rsid w:val="004F5D77"/>
    <w:rsid w:val="004F6AA2"/>
    <w:rsid w:val="004F7287"/>
    <w:rsid w:val="00504F8B"/>
    <w:rsid w:val="00514BFD"/>
    <w:rsid w:val="005225FE"/>
    <w:rsid w:val="005235F1"/>
    <w:rsid w:val="00523A1B"/>
    <w:rsid w:val="00523B70"/>
    <w:rsid w:val="00530ECF"/>
    <w:rsid w:val="005327EB"/>
    <w:rsid w:val="00535870"/>
    <w:rsid w:val="005428E7"/>
    <w:rsid w:val="00543DB1"/>
    <w:rsid w:val="00546494"/>
    <w:rsid w:val="005509FF"/>
    <w:rsid w:val="00551202"/>
    <w:rsid w:val="0055156A"/>
    <w:rsid w:val="00553A86"/>
    <w:rsid w:val="00563ED9"/>
    <w:rsid w:val="00564D5D"/>
    <w:rsid w:val="00571A22"/>
    <w:rsid w:val="0057272E"/>
    <w:rsid w:val="005752C5"/>
    <w:rsid w:val="00575B4B"/>
    <w:rsid w:val="00575DFE"/>
    <w:rsid w:val="00582563"/>
    <w:rsid w:val="00590D1B"/>
    <w:rsid w:val="00590F85"/>
    <w:rsid w:val="00593AC4"/>
    <w:rsid w:val="0059412B"/>
    <w:rsid w:val="005A6AF2"/>
    <w:rsid w:val="005B0479"/>
    <w:rsid w:val="005B0DD9"/>
    <w:rsid w:val="005B55E2"/>
    <w:rsid w:val="005B69D4"/>
    <w:rsid w:val="005B718A"/>
    <w:rsid w:val="005B7E4B"/>
    <w:rsid w:val="005C0721"/>
    <w:rsid w:val="005C20D7"/>
    <w:rsid w:val="005C4270"/>
    <w:rsid w:val="005C4A3C"/>
    <w:rsid w:val="005C4BC8"/>
    <w:rsid w:val="005C562E"/>
    <w:rsid w:val="005C65D0"/>
    <w:rsid w:val="005C7BDC"/>
    <w:rsid w:val="005D0E68"/>
    <w:rsid w:val="005D120E"/>
    <w:rsid w:val="005D546B"/>
    <w:rsid w:val="005D7FA1"/>
    <w:rsid w:val="005E0503"/>
    <w:rsid w:val="005E0D70"/>
    <w:rsid w:val="005E16B4"/>
    <w:rsid w:val="005E39A7"/>
    <w:rsid w:val="005F0EA9"/>
    <w:rsid w:val="005F1676"/>
    <w:rsid w:val="005F4DF5"/>
    <w:rsid w:val="005F7179"/>
    <w:rsid w:val="00600B98"/>
    <w:rsid w:val="00601BE9"/>
    <w:rsid w:val="00607755"/>
    <w:rsid w:val="00612274"/>
    <w:rsid w:val="00612E44"/>
    <w:rsid w:val="006152D4"/>
    <w:rsid w:val="00616883"/>
    <w:rsid w:val="006206C2"/>
    <w:rsid w:val="006221A1"/>
    <w:rsid w:val="00624C98"/>
    <w:rsid w:val="006254D4"/>
    <w:rsid w:val="00626C0A"/>
    <w:rsid w:val="00626E8A"/>
    <w:rsid w:val="00630E46"/>
    <w:rsid w:val="00634FC5"/>
    <w:rsid w:val="00643728"/>
    <w:rsid w:val="00643F6F"/>
    <w:rsid w:val="006538EA"/>
    <w:rsid w:val="006539EA"/>
    <w:rsid w:val="00654D4D"/>
    <w:rsid w:val="00654E42"/>
    <w:rsid w:val="00656C0F"/>
    <w:rsid w:val="00661833"/>
    <w:rsid w:val="00662F8D"/>
    <w:rsid w:val="00664133"/>
    <w:rsid w:val="006725A7"/>
    <w:rsid w:val="00673E03"/>
    <w:rsid w:val="00676434"/>
    <w:rsid w:val="00681D00"/>
    <w:rsid w:val="00683A37"/>
    <w:rsid w:val="00692633"/>
    <w:rsid w:val="0069365C"/>
    <w:rsid w:val="006967C4"/>
    <w:rsid w:val="00696F7E"/>
    <w:rsid w:val="006973CE"/>
    <w:rsid w:val="00697E83"/>
    <w:rsid w:val="006A00E6"/>
    <w:rsid w:val="006A7106"/>
    <w:rsid w:val="006A74C5"/>
    <w:rsid w:val="006A7959"/>
    <w:rsid w:val="006B0FB3"/>
    <w:rsid w:val="006B4427"/>
    <w:rsid w:val="006C2E2C"/>
    <w:rsid w:val="006C6D67"/>
    <w:rsid w:val="006C75CE"/>
    <w:rsid w:val="006D0141"/>
    <w:rsid w:val="006D75BE"/>
    <w:rsid w:val="006E52BE"/>
    <w:rsid w:val="006E6375"/>
    <w:rsid w:val="006E65F2"/>
    <w:rsid w:val="006E6872"/>
    <w:rsid w:val="006E7579"/>
    <w:rsid w:val="006E7A70"/>
    <w:rsid w:val="006F0BED"/>
    <w:rsid w:val="006F0EFC"/>
    <w:rsid w:val="006F1E3B"/>
    <w:rsid w:val="006F6DC9"/>
    <w:rsid w:val="006F77C7"/>
    <w:rsid w:val="007016E0"/>
    <w:rsid w:val="00705DF1"/>
    <w:rsid w:val="007119CE"/>
    <w:rsid w:val="00713707"/>
    <w:rsid w:val="007137E4"/>
    <w:rsid w:val="00714C8A"/>
    <w:rsid w:val="00714C92"/>
    <w:rsid w:val="0071663A"/>
    <w:rsid w:val="00717179"/>
    <w:rsid w:val="0072154F"/>
    <w:rsid w:val="00723097"/>
    <w:rsid w:val="00724E95"/>
    <w:rsid w:val="00726943"/>
    <w:rsid w:val="00730B96"/>
    <w:rsid w:val="00730D85"/>
    <w:rsid w:val="00731839"/>
    <w:rsid w:val="00732BD7"/>
    <w:rsid w:val="0073467E"/>
    <w:rsid w:val="007358B0"/>
    <w:rsid w:val="0073756E"/>
    <w:rsid w:val="007410D9"/>
    <w:rsid w:val="00744A9C"/>
    <w:rsid w:val="007452C5"/>
    <w:rsid w:val="00750932"/>
    <w:rsid w:val="00751BB6"/>
    <w:rsid w:val="00752B28"/>
    <w:rsid w:val="00754E4C"/>
    <w:rsid w:val="00761688"/>
    <w:rsid w:val="00761C2C"/>
    <w:rsid w:val="00763DD4"/>
    <w:rsid w:val="007673D0"/>
    <w:rsid w:val="00771EBC"/>
    <w:rsid w:val="00771F02"/>
    <w:rsid w:val="00772160"/>
    <w:rsid w:val="00772E9D"/>
    <w:rsid w:val="00773C08"/>
    <w:rsid w:val="0077422B"/>
    <w:rsid w:val="00774F15"/>
    <w:rsid w:val="00775376"/>
    <w:rsid w:val="00785FD8"/>
    <w:rsid w:val="00786AFC"/>
    <w:rsid w:val="00787EEE"/>
    <w:rsid w:val="00790918"/>
    <w:rsid w:val="00793B20"/>
    <w:rsid w:val="00793E43"/>
    <w:rsid w:val="00796126"/>
    <w:rsid w:val="0079620B"/>
    <w:rsid w:val="007A0D6D"/>
    <w:rsid w:val="007A2A29"/>
    <w:rsid w:val="007A35DD"/>
    <w:rsid w:val="007A5B62"/>
    <w:rsid w:val="007A6104"/>
    <w:rsid w:val="007A65FA"/>
    <w:rsid w:val="007A6B85"/>
    <w:rsid w:val="007A7401"/>
    <w:rsid w:val="007B4322"/>
    <w:rsid w:val="007C1E1F"/>
    <w:rsid w:val="007C4A0B"/>
    <w:rsid w:val="007D05C2"/>
    <w:rsid w:val="007D0FA4"/>
    <w:rsid w:val="007D2712"/>
    <w:rsid w:val="007D2A2C"/>
    <w:rsid w:val="007D7525"/>
    <w:rsid w:val="007E2EC7"/>
    <w:rsid w:val="007E3600"/>
    <w:rsid w:val="007E4740"/>
    <w:rsid w:val="007E4B7B"/>
    <w:rsid w:val="007F043F"/>
    <w:rsid w:val="007F4A69"/>
    <w:rsid w:val="007F5D2E"/>
    <w:rsid w:val="0080388E"/>
    <w:rsid w:val="008044E7"/>
    <w:rsid w:val="00810709"/>
    <w:rsid w:val="008109FE"/>
    <w:rsid w:val="00812901"/>
    <w:rsid w:val="00817EFC"/>
    <w:rsid w:val="00821432"/>
    <w:rsid w:val="008220BA"/>
    <w:rsid w:val="00822DF7"/>
    <w:rsid w:val="00824B70"/>
    <w:rsid w:val="00824DDD"/>
    <w:rsid w:val="00826560"/>
    <w:rsid w:val="008276AA"/>
    <w:rsid w:val="00827BC6"/>
    <w:rsid w:val="00834AC7"/>
    <w:rsid w:val="00841750"/>
    <w:rsid w:val="0084348B"/>
    <w:rsid w:val="0084786F"/>
    <w:rsid w:val="00854147"/>
    <w:rsid w:val="00854BCB"/>
    <w:rsid w:val="00855760"/>
    <w:rsid w:val="00857C7C"/>
    <w:rsid w:val="00862F59"/>
    <w:rsid w:val="00863644"/>
    <w:rsid w:val="00863995"/>
    <w:rsid w:val="0086483E"/>
    <w:rsid w:val="00864D46"/>
    <w:rsid w:val="00864EC0"/>
    <w:rsid w:val="00867787"/>
    <w:rsid w:val="0087046F"/>
    <w:rsid w:val="00870A13"/>
    <w:rsid w:val="0087476F"/>
    <w:rsid w:val="00874C4E"/>
    <w:rsid w:val="008771E9"/>
    <w:rsid w:val="00880090"/>
    <w:rsid w:val="008805C6"/>
    <w:rsid w:val="00880720"/>
    <w:rsid w:val="008808D2"/>
    <w:rsid w:val="00881887"/>
    <w:rsid w:val="0088279D"/>
    <w:rsid w:val="0088380F"/>
    <w:rsid w:val="00884EA5"/>
    <w:rsid w:val="00885E97"/>
    <w:rsid w:val="00893C5D"/>
    <w:rsid w:val="008A29BA"/>
    <w:rsid w:val="008A2F32"/>
    <w:rsid w:val="008A4BCB"/>
    <w:rsid w:val="008B373C"/>
    <w:rsid w:val="008B4016"/>
    <w:rsid w:val="008B404B"/>
    <w:rsid w:val="008C0C79"/>
    <w:rsid w:val="008C0D7A"/>
    <w:rsid w:val="008C3A53"/>
    <w:rsid w:val="008C3FA0"/>
    <w:rsid w:val="008C5C92"/>
    <w:rsid w:val="008D4F20"/>
    <w:rsid w:val="008D5A44"/>
    <w:rsid w:val="008D6E66"/>
    <w:rsid w:val="008E28F1"/>
    <w:rsid w:val="008E2BB5"/>
    <w:rsid w:val="008E34A9"/>
    <w:rsid w:val="008F0FCF"/>
    <w:rsid w:val="008F6903"/>
    <w:rsid w:val="008F6AC1"/>
    <w:rsid w:val="008F7566"/>
    <w:rsid w:val="0090536F"/>
    <w:rsid w:val="00913B74"/>
    <w:rsid w:val="00913F76"/>
    <w:rsid w:val="00914528"/>
    <w:rsid w:val="00915DE4"/>
    <w:rsid w:val="00916E97"/>
    <w:rsid w:val="0091742C"/>
    <w:rsid w:val="00921419"/>
    <w:rsid w:val="009242EE"/>
    <w:rsid w:val="009244D1"/>
    <w:rsid w:val="009245E4"/>
    <w:rsid w:val="00924A66"/>
    <w:rsid w:val="009258CF"/>
    <w:rsid w:val="00925941"/>
    <w:rsid w:val="009264BD"/>
    <w:rsid w:val="00926932"/>
    <w:rsid w:val="00930081"/>
    <w:rsid w:val="00930815"/>
    <w:rsid w:val="0093110F"/>
    <w:rsid w:val="00933614"/>
    <w:rsid w:val="00934DFB"/>
    <w:rsid w:val="00935515"/>
    <w:rsid w:val="00937E59"/>
    <w:rsid w:val="009402E6"/>
    <w:rsid w:val="009429A8"/>
    <w:rsid w:val="0095158F"/>
    <w:rsid w:val="00953B5F"/>
    <w:rsid w:val="0095798B"/>
    <w:rsid w:val="00957BBC"/>
    <w:rsid w:val="00961516"/>
    <w:rsid w:val="009632C5"/>
    <w:rsid w:val="009635DE"/>
    <w:rsid w:val="009678C6"/>
    <w:rsid w:val="00967BDC"/>
    <w:rsid w:val="00970D92"/>
    <w:rsid w:val="00974FD1"/>
    <w:rsid w:val="009757A2"/>
    <w:rsid w:val="00983E22"/>
    <w:rsid w:val="009845DD"/>
    <w:rsid w:val="00985680"/>
    <w:rsid w:val="009861A4"/>
    <w:rsid w:val="009941F3"/>
    <w:rsid w:val="00997283"/>
    <w:rsid w:val="009A0E01"/>
    <w:rsid w:val="009A18C7"/>
    <w:rsid w:val="009A1BC8"/>
    <w:rsid w:val="009A344B"/>
    <w:rsid w:val="009A743F"/>
    <w:rsid w:val="009B06A5"/>
    <w:rsid w:val="009B08F6"/>
    <w:rsid w:val="009B131C"/>
    <w:rsid w:val="009B4E7C"/>
    <w:rsid w:val="009B66A3"/>
    <w:rsid w:val="009C3AB9"/>
    <w:rsid w:val="009D4552"/>
    <w:rsid w:val="009D4A4B"/>
    <w:rsid w:val="009E1B80"/>
    <w:rsid w:val="009E2234"/>
    <w:rsid w:val="009E46D5"/>
    <w:rsid w:val="009E6E12"/>
    <w:rsid w:val="009E7CAE"/>
    <w:rsid w:val="009F1243"/>
    <w:rsid w:val="009F2845"/>
    <w:rsid w:val="009F2DC1"/>
    <w:rsid w:val="009F2DF8"/>
    <w:rsid w:val="009F499F"/>
    <w:rsid w:val="009F5211"/>
    <w:rsid w:val="009F55F3"/>
    <w:rsid w:val="009F6F08"/>
    <w:rsid w:val="009F7E02"/>
    <w:rsid w:val="00A02602"/>
    <w:rsid w:val="00A07156"/>
    <w:rsid w:val="00A11A93"/>
    <w:rsid w:val="00A12784"/>
    <w:rsid w:val="00A142F9"/>
    <w:rsid w:val="00A148C8"/>
    <w:rsid w:val="00A15464"/>
    <w:rsid w:val="00A16360"/>
    <w:rsid w:val="00A17640"/>
    <w:rsid w:val="00A20A8E"/>
    <w:rsid w:val="00A22093"/>
    <w:rsid w:val="00A227B4"/>
    <w:rsid w:val="00A22B17"/>
    <w:rsid w:val="00A23DB0"/>
    <w:rsid w:val="00A255AB"/>
    <w:rsid w:val="00A2756E"/>
    <w:rsid w:val="00A35AF0"/>
    <w:rsid w:val="00A45FA6"/>
    <w:rsid w:val="00A46F34"/>
    <w:rsid w:val="00A47A9C"/>
    <w:rsid w:val="00A47E4F"/>
    <w:rsid w:val="00A50206"/>
    <w:rsid w:val="00A51EAF"/>
    <w:rsid w:val="00A53E35"/>
    <w:rsid w:val="00A55423"/>
    <w:rsid w:val="00A61D64"/>
    <w:rsid w:val="00A6625B"/>
    <w:rsid w:val="00A66360"/>
    <w:rsid w:val="00A67E4B"/>
    <w:rsid w:val="00A67F92"/>
    <w:rsid w:val="00A73178"/>
    <w:rsid w:val="00A73B5D"/>
    <w:rsid w:val="00A74291"/>
    <w:rsid w:val="00A75AAD"/>
    <w:rsid w:val="00A772AF"/>
    <w:rsid w:val="00A80A4B"/>
    <w:rsid w:val="00A813FF"/>
    <w:rsid w:val="00A83532"/>
    <w:rsid w:val="00A87CD2"/>
    <w:rsid w:val="00A92B61"/>
    <w:rsid w:val="00A93B09"/>
    <w:rsid w:val="00A9493F"/>
    <w:rsid w:val="00A94BC9"/>
    <w:rsid w:val="00AA618E"/>
    <w:rsid w:val="00AA70E0"/>
    <w:rsid w:val="00AA7480"/>
    <w:rsid w:val="00AB218F"/>
    <w:rsid w:val="00AB2591"/>
    <w:rsid w:val="00AB5155"/>
    <w:rsid w:val="00AB54D6"/>
    <w:rsid w:val="00AB6851"/>
    <w:rsid w:val="00AB7232"/>
    <w:rsid w:val="00AC2B69"/>
    <w:rsid w:val="00AE7CD3"/>
    <w:rsid w:val="00AF2AC8"/>
    <w:rsid w:val="00B005FA"/>
    <w:rsid w:val="00B00959"/>
    <w:rsid w:val="00B107DA"/>
    <w:rsid w:val="00B16DC7"/>
    <w:rsid w:val="00B17802"/>
    <w:rsid w:val="00B2377C"/>
    <w:rsid w:val="00B30A06"/>
    <w:rsid w:val="00B34161"/>
    <w:rsid w:val="00B40037"/>
    <w:rsid w:val="00B43589"/>
    <w:rsid w:val="00B44038"/>
    <w:rsid w:val="00B52004"/>
    <w:rsid w:val="00B527C9"/>
    <w:rsid w:val="00B54E6B"/>
    <w:rsid w:val="00B54F98"/>
    <w:rsid w:val="00B5550C"/>
    <w:rsid w:val="00B56097"/>
    <w:rsid w:val="00B57C5C"/>
    <w:rsid w:val="00B57F52"/>
    <w:rsid w:val="00B61BF6"/>
    <w:rsid w:val="00B64C42"/>
    <w:rsid w:val="00B70BCA"/>
    <w:rsid w:val="00B719B4"/>
    <w:rsid w:val="00B73154"/>
    <w:rsid w:val="00B754F2"/>
    <w:rsid w:val="00B802BC"/>
    <w:rsid w:val="00B805E9"/>
    <w:rsid w:val="00B84349"/>
    <w:rsid w:val="00B84CB0"/>
    <w:rsid w:val="00B854CD"/>
    <w:rsid w:val="00B86E6E"/>
    <w:rsid w:val="00B90E42"/>
    <w:rsid w:val="00B95336"/>
    <w:rsid w:val="00B9682E"/>
    <w:rsid w:val="00B976A5"/>
    <w:rsid w:val="00BA13F2"/>
    <w:rsid w:val="00BA268E"/>
    <w:rsid w:val="00BA2771"/>
    <w:rsid w:val="00BB13D0"/>
    <w:rsid w:val="00BC0C48"/>
    <w:rsid w:val="00BC241C"/>
    <w:rsid w:val="00BC4968"/>
    <w:rsid w:val="00BC5031"/>
    <w:rsid w:val="00BD55A5"/>
    <w:rsid w:val="00BE60DD"/>
    <w:rsid w:val="00BE65ED"/>
    <w:rsid w:val="00BF02F2"/>
    <w:rsid w:val="00BF06B1"/>
    <w:rsid w:val="00BF2E9D"/>
    <w:rsid w:val="00BF4AAD"/>
    <w:rsid w:val="00C014E1"/>
    <w:rsid w:val="00C02140"/>
    <w:rsid w:val="00C02D9D"/>
    <w:rsid w:val="00C04963"/>
    <w:rsid w:val="00C12115"/>
    <w:rsid w:val="00C1215E"/>
    <w:rsid w:val="00C12B47"/>
    <w:rsid w:val="00C1394C"/>
    <w:rsid w:val="00C15909"/>
    <w:rsid w:val="00C163F4"/>
    <w:rsid w:val="00C16CB9"/>
    <w:rsid w:val="00C2424B"/>
    <w:rsid w:val="00C27C4D"/>
    <w:rsid w:val="00C3021D"/>
    <w:rsid w:val="00C31168"/>
    <w:rsid w:val="00C344BF"/>
    <w:rsid w:val="00C36AF9"/>
    <w:rsid w:val="00C37BDC"/>
    <w:rsid w:val="00C41CAB"/>
    <w:rsid w:val="00C42CE6"/>
    <w:rsid w:val="00C5049B"/>
    <w:rsid w:val="00C50919"/>
    <w:rsid w:val="00C526B9"/>
    <w:rsid w:val="00C52815"/>
    <w:rsid w:val="00C52F92"/>
    <w:rsid w:val="00C5340B"/>
    <w:rsid w:val="00C536A7"/>
    <w:rsid w:val="00C54647"/>
    <w:rsid w:val="00C54724"/>
    <w:rsid w:val="00C547F6"/>
    <w:rsid w:val="00C562C9"/>
    <w:rsid w:val="00C61824"/>
    <w:rsid w:val="00C629F3"/>
    <w:rsid w:val="00C70890"/>
    <w:rsid w:val="00C747AF"/>
    <w:rsid w:val="00C76C41"/>
    <w:rsid w:val="00C76E51"/>
    <w:rsid w:val="00C76EA0"/>
    <w:rsid w:val="00C8131E"/>
    <w:rsid w:val="00C81E81"/>
    <w:rsid w:val="00C8377B"/>
    <w:rsid w:val="00C84F61"/>
    <w:rsid w:val="00C85B6C"/>
    <w:rsid w:val="00C93329"/>
    <w:rsid w:val="00C9415A"/>
    <w:rsid w:val="00C96DBE"/>
    <w:rsid w:val="00C96EE8"/>
    <w:rsid w:val="00CA43F4"/>
    <w:rsid w:val="00CA4468"/>
    <w:rsid w:val="00CA71E4"/>
    <w:rsid w:val="00CB180A"/>
    <w:rsid w:val="00CB3BD1"/>
    <w:rsid w:val="00CB4415"/>
    <w:rsid w:val="00CC13A8"/>
    <w:rsid w:val="00CC4900"/>
    <w:rsid w:val="00CC5202"/>
    <w:rsid w:val="00CC6601"/>
    <w:rsid w:val="00CD0A5A"/>
    <w:rsid w:val="00CD1DE8"/>
    <w:rsid w:val="00CD3D5F"/>
    <w:rsid w:val="00CE0B72"/>
    <w:rsid w:val="00CE3B98"/>
    <w:rsid w:val="00CE7C26"/>
    <w:rsid w:val="00D009B4"/>
    <w:rsid w:val="00D029CD"/>
    <w:rsid w:val="00D03F05"/>
    <w:rsid w:val="00D07075"/>
    <w:rsid w:val="00D11D86"/>
    <w:rsid w:val="00D12BAF"/>
    <w:rsid w:val="00D12F74"/>
    <w:rsid w:val="00D158D8"/>
    <w:rsid w:val="00D20F62"/>
    <w:rsid w:val="00D22B48"/>
    <w:rsid w:val="00D23BB3"/>
    <w:rsid w:val="00D25C5F"/>
    <w:rsid w:val="00D351E5"/>
    <w:rsid w:val="00D355BE"/>
    <w:rsid w:val="00D464B6"/>
    <w:rsid w:val="00D47F30"/>
    <w:rsid w:val="00D5146F"/>
    <w:rsid w:val="00D52A0B"/>
    <w:rsid w:val="00D575F5"/>
    <w:rsid w:val="00D621F1"/>
    <w:rsid w:val="00D655BF"/>
    <w:rsid w:val="00D6670C"/>
    <w:rsid w:val="00D70C0C"/>
    <w:rsid w:val="00D70E75"/>
    <w:rsid w:val="00D73244"/>
    <w:rsid w:val="00D73D68"/>
    <w:rsid w:val="00D80556"/>
    <w:rsid w:val="00D83F7A"/>
    <w:rsid w:val="00D85751"/>
    <w:rsid w:val="00D861B2"/>
    <w:rsid w:val="00D861B5"/>
    <w:rsid w:val="00D86F79"/>
    <w:rsid w:val="00D923EC"/>
    <w:rsid w:val="00D92700"/>
    <w:rsid w:val="00D92C39"/>
    <w:rsid w:val="00D9361B"/>
    <w:rsid w:val="00D97E7D"/>
    <w:rsid w:val="00DA0D88"/>
    <w:rsid w:val="00DA64FF"/>
    <w:rsid w:val="00DB0A41"/>
    <w:rsid w:val="00DB668A"/>
    <w:rsid w:val="00DB7BE2"/>
    <w:rsid w:val="00DC2A6F"/>
    <w:rsid w:val="00DC32AD"/>
    <w:rsid w:val="00DC555D"/>
    <w:rsid w:val="00DC7574"/>
    <w:rsid w:val="00DD022A"/>
    <w:rsid w:val="00DD0F55"/>
    <w:rsid w:val="00DD1638"/>
    <w:rsid w:val="00DD4C1E"/>
    <w:rsid w:val="00DD52D6"/>
    <w:rsid w:val="00DE2852"/>
    <w:rsid w:val="00DE2E6E"/>
    <w:rsid w:val="00DE46D2"/>
    <w:rsid w:val="00DE4C61"/>
    <w:rsid w:val="00DF042E"/>
    <w:rsid w:val="00DF2445"/>
    <w:rsid w:val="00DF4A58"/>
    <w:rsid w:val="00DF6020"/>
    <w:rsid w:val="00E028FA"/>
    <w:rsid w:val="00E05D34"/>
    <w:rsid w:val="00E15956"/>
    <w:rsid w:val="00E20C99"/>
    <w:rsid w:val="00E236E1"/>
    <w:rsid w:val="00E27DEC"/>
    <w:rsid w:val="00E30340"/>
    <w:rsid w:val="00E34846"/>
    <w:rsid w:val="00E36D40"/>
    <w:rsid w:val="00E41419"/>
    <w:rsid w:val="00E41592"/>
    <w:rsid w:val="00E419B9"/>
    <w:rsid w:val="00E428C5"/>
    <w:rsid w:val="00E4390D"/>
    <w:rsid w:val="00E43A54"/>
    <w:rsid w:val="00E4781D"/>
    <w:rsid w:val="00E47FA3"/>
    <w:rsid w:val="00E515F3"/>
    <w:rsid w:val="00E52168"/>
    <w:rsid w:val="00E52817"/>
    <w:rsid w:val="00E54084"/>
    <w:rsid w:val="00E54602"/>
    <w:rsid w:val="00E54C3C"/>
    <w:rsid w:val="00E62773"/>
    <w:rsid w:val="00E62CD0"/>
    <w:rsid w:val="00E63BD9"/>
    <w:rsid w:val="00E71E0A"/>
    <w:rsid w:val="00E72C9C"/>
    <w:rsid w:val="00E8122B"/>
    <w:rsid w:val="00E844A6"/>
    <w:rsid w:val="00E86364"/>
    <w:rsid w:val="00E903AF"/>
    <w:rsid w:val="00E9390D"/>
    <w:rsid w:val="00E95E07"/>
    <w:rsid w:val="00EA281A"/>
    <w:rsid w:val="00EA455C"/>
    <w:rsid w:val="00EA4B22"/>
    <w:rsid w:val="00EA4F1F"/>
    <w:rsid w:val="00EA7093"/>
    <w:rsid w:val="00EB0E74"/>
    <w:rsid w:val="00EB1223"/>
    <w:rsid w:val="00EB2822"/>
    <w:rsid w:val="00EB2B73"/>
    <w:rsid w:val="00EB5246"/>
    <w:rsid w:val="00EB7720"/>
    <w:rsid w:val="00EB7F98"/>
    <w:rsid w:val="00EC12ED"/>
    <w:rsid w:val="00EC1C9F"/>
    <w:rsid w:val="00ED264A"/>
    <w:rsid w:val="00ED5223"/>
    <w:rsid w:val="00ED6393"/>
    <w:rsid w:val="00ED765F"/>
    <w:rsid w:val="00EE0B4E"/>
    <w:rsid w:val="00EE0DCE"/>
    <w:rsid w:val="00EE4F8B"/>
    <w:rsid w:val="00EE5BB0"/>
    <w:rsid w:val="00EE5C08"/>
    <w:rsid w:val="00EE60DD"/>
    <w:rsid w:val="00EF3572"/>
    <w:rsid w:val="00EF5414"/>
    <w:rsid w:val="00F004C1"/>
    <w:rsid w:val="00F00DB7"/>
    <w:rsid w:val="00F03084"/>
    <w:rsid w:val="00F071AD"/>
    <w:rsid w:val="00F07B0A"/>
    <w:rsid w:val="00F124D6"/>
    <w:rsid w:val="00F14232"/>
    <w:rsid w:val="00F20518"/>
    <w:rsid w:val="00F205D1"/>
    <w:rsid w:val="00F2117C"/>
    <w:rsid w:val="00F22F71"/>
    <w:rsid w:val="00F305BF"/>
    <w:rsid w:val="00F35145"/>
    <w:rsid w:val="00F35FC0"/>
    <w:rsid w:val="00F420AF"/>
    <w:rsid w:val="00F44EB4"/>
    <w:rsid w:val="00F4767D"/>
    <w:rsid w:val="00F50911"/>
    <w:rsid w:val="00F50C92"/>
    <w:rsid w:val="00F50E3C"/>
    <w:rsid w:val="00F52050"/>
    <w:rsid w:val="00F52A4C"/>
    <w:rsid w:val="00F559E9"/>
    <w:rsid w:val="00F56CEE"/>
    <w:rsid w:val="00F64105"/>
    <w:rsid w:val="00F64F67"/>
    <w:rsid w:val="00F66460"/>
    <w:rsid w:val="00F67D6C"/>
    <w:rsid w:val="00F73CE3"/>
    <w:rsid w:val="00F81798"/>
    <w:rsid w:val="00F83A10"/>
    <w:rsid w:val="00F844FF"/>
    <w:rsid w:val="00F853F7"/>
    <w:rsid w:val="00F85580"/>
    <w:rsid w:val="00F86839"/>
    <w:rsid w:val="00F86CBF"/>
    <w:rsid w:val="00F87686"/>
    <w:rsid w:val="00F94675"/>
    <w:rsid w:val="00F954F0"/>
    <w:rsid w:val="00F9582D"/>
    <w:rsid w:val="00F96714"/>
    <w:rsid w:val="00F9678B"/>
    <w:rsid w:val="00FA670A"/>
    <w:rsid w:val="00FB2CC1"/>
    <w:rsid w:val="00FB4F9E"/>
    <w:rsid w:val="00FB6410"/>
    <w:rsid w:val="00FB64B2"/>
    <w:rsid w:val="00FC22C9"/>
    <w:rsid w:val="00FD10B3"/>
    <w:rsid w:val="00FD17B8"/>
    <w:rsid w:val="00FD343B"/>
    <w:rsid w:val="00FD55D4"/>
    <w:rsid w:val="00FD70DE"/>
    <w:rsid w:val="00FE3BF4"/>
    <w:rsid w:val="00FE3FE3"/>
    <w:rsid w:val="00FE5796"/>
    <w:rsid w:val="00FE7F0C"/>
    <w:rsid w:val="00FF10B5"/>
    <w:rsid w:val="00FF7363"/>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86A"/>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customStyle="1" w:styleId="Normal1">
    <w:name w:val="Normal1"/>
    <w:rsid w:val="003D6EE8"/>
    <w:pPr>
      <w:bidi/>
    </w:pPr>
    <w:rPr>
      <w:rFonts w:ascii="Calibri" w:eastAsia="Calibri" w:hAnsi="Calibri" w:cs="Calibri"/>
    </w:rPr>
  </w:style>
  <w:style w:type="character" w:styleId="Strong">
    <w:name w:val="Strong"/>
    <w:basedOn w:val="DefaultParagraphFont"/>
    <w:uiPriority w:val="22"/>
    <w:qFormat/>
    <w:rsid w:val="000B7E3C"/>
    <w:rPr>
      <w:b/>
      <w:bCs/>
    </w:rPr>
  </w:style>
  <w:style w:type="paragraph" w:styleId="Bibliography">
    <w:name w:val="Bibliography"/>
    <w:basedOn w:val="Normal"/>
    <w:next w:val="Normal"/>
    <w:uiPriority w:val="37"/>
    <w:unhideWhenUsed/>
    <w:rsid w:val="000B7E3C"/>
  </w:style>
  <w:style w:type="paragraph" w:styleId="EndnoteText">
    <w:name w:val="endnote text"/>
    <w:basedOn w:val="Normal"/>
    <w:link w:val="EndnoteTextChar"/>
    <w:uiPriority w:val="99"/>
    <w:semiHidden/>
    <w:unhideWhenUsed/>
    <w:rsid w:val="00C526B9"/>
    <w:pPr>
      <w:spacing w:after="0"/>
    </w:pPr>
    <w:rPr>
      <w:sz w:val="20"/>
      <w:szCs w:val="20"/>
    </w:rPr>
  </w:style>
  <w:style w:type="character" w:customStyle="1" w:styleId="EndnoteTextChar">
    <w:name w:val="Endnote Text Char"/>
    <w:basedOn w:val="DefaultParagraphFont"/>
    <w:link w:val="EndnoteText"/>
    <w:uiPriority w:val="99"/>
    <w:semiHidden/>
    <w:rsid w:val="00C526B9"/>
    <w:rPr>
      <w:sz w:val="20"/>
      <w:szCs w:val="20"/>
    </w:rPr>
  </w:style>
  <w:style w:type="character" w:styleId="EndnoteReference">
    <w:name w:val="endnote reference"/>
    <w:basedOn w:val="DefaultParagraphFont"/>
    <w:uiPriority w:val="99"/>
    <w:semiHidden/>
    <w:unhideWhenUsed/>
    <w:rsid w:val="00C526B9"/>
    <w:rPr>
      <w:vertAlign w:val="superscript"/>
    </w:rPr>
  </w:style>
  <w:style w:type="paragraph" w:styleId="HTMLPreformatted">
    <w:name w:val="HTML Preformatted"/>
    <w:basedOn w:val="Normal"/>
    <w:link w:val="HTMLPreformattedChar"/>
    <w:uiPriority w:val="99"/>
    <w:semiHidden/>
    <w:unhideWhenUsed/>
    <w:rsid w:val="002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32656"/>
    <w:rPr>
      <w:rFonts w:ascii="Courier New" w:eastAsia="Times New Roman" w:hAnsi="Courier New" w:cs="Courier New"/>
      <w:sz w:val="20"/>
      <w:szCs w:val="20"/>
    </w:rPr>
  </w:style>
  <w:style w:type="character" w:customStyle="1" w:styleId="y2iqfc">
    <w:name w:val="y2iqfc"/>
    <w:basedOn w:val="DefaultParagraphFont"/>
    <w:rsid w:val="009615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86A"/>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customStyle="1" w:styleId="Normal1">
    <w:name w:val="Normal1"/>
    <w:rsid w:val="003D6EE8"/>
    <w:pPr>
      <w:bidi/>
    </w:pPr>
    <w:rPr>
      <w:rFonts w:ascii="Calibri" w:eastAsia="Calibri" w:hAnsi="Calibri" w:cs="Calibri"/>
    </w:rPr>
  </w:style>
  <w:style w:type="character" w:styleId="Strong">
    <w:name w:val="Strong"/>
    <w:basedOn w:val="DefaultParagraphFont"/>
    <w:uiPriority w:val="22"/>
    <w:qFormat/>
    <w:rsid w:val="000B7E3C"/>
    <w:rPr>
      <w:b/>
      <w:bCs/>
    </w:rPr>
  </w:style>
  <w:style w:type="paragraph" w:styleId="Bibliography">
    <w:name w:val="Bibliography"/>
    <w:basedOn w:val="Normal"/>
    <w:next w:val="Normal"/>
    <w:uiPriority w:val="37"/>
    <w:unhideWhenUsed/>
    <w:rsid w:val="000B7E3C"/>
  </w:style>
  <w:style w:type="paragraph" w:styleId="EndnoteText">
    <w:name w:val="endnote text"/>
    <w:basedOn w:val="Normal"/>
    <w:link w:val="EndnoteTextChar"/>
    <w:uiPriority w:val="99"/>
    <w:semiHidden/>
    <w:unhideWhenUsed/>
    <w:rsid w:val="00C526B9"/>
    <w:pPr>
      <w:spacing w:after="0"/>
    </w:pPr>
    <w:rPr>
      <w:sz w:val="20"/>
      <w:szCs w:val="20"/>
    </w:rPr>
  </w:style>
  <w:style w:type="character" w:customStyle="1" w:styleId="EndnoteTextChar">
    <w:name w:val="Endnote Text Char"/>
    <w:basedOn w:val="DefaultParagraphFont"/>
    <w:link w:val="EndnoteText"/>
    <w:uiPriority w:val="99"/>
    <w:semiHidden/>
    <w:rsid w:val="00C526B9"/>
    <w:rPr>
      <w:sz w:val="20"/>
      <w:szCs w:val="20"/>
    </w:rPr>
  </w:style>
  <w:style w:type="character" w:styleId="EndnoteReference">
    <w:name w:val="endnote reference"/>
    <w:basedOn w:val="DefaultParagraphFont"/>
    <w:uiPriority w:val="99"/>
    <w:semiHidden/>
    <w:unhideWhenUsed/>
    <w:rsid w:val="00C526B9"/>
    <w:rPr>
      <w:vertAlign w:val="superscript"/>
    </w:rPr>
  </w:style>
  <w:style w:type="paragraph" w:styleId="HTMLPreformatted">
    <w:name w:val="HTML Preformatted"/>
    <w:basedOn w:val="Normal"/>
    <w:link w:val="HTMLPreformattedChar"/>
    <w:uiPriority w:val="99"/>
    <w:semiHidden/>
    <w:unhideWhenUsed/>
    <w:rsid w:val="002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32656"/>
    <w:rPr>
      <w:rFonts w:ascii="Courier New" w:eastAsia="Times New Roman" w:hAnsi="Courier New" w:cs="Courier New"/>
      <w:sz w:val="20"/>
      <w:szCs w:val="20"/>
    </w:rPr>
  </w:style>
  <w:style w:type="character" w:customStyle="1" w:styleId="y2iqfc">
    <w:name w:val="y2iqfc"/>
    <w:basedOn w:val="DefaultParagraphFont"/>
    <w:rsid w:val="00961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8004">
      <w:bodyDiv w:val="1"/>
      <w:marLeft w:val="0"/>
      <w:marRight w:val="0"/>
      <w:marTop w:val="0"/>
      <w:marBottom w:val="0"/>
      <w:divBdr>
        <w:top w:val="none" w:sz="0" w:space="0" w:color="auto"/>
        <w:left w:val="none" w:sz="0" w:space="0" w:color="auto"/>
        <w:bottom w:val="none" w:sz="0" w:space="0" w:color="auto"/>
        <w:right w:val="none" w:sz="0" w:space="0" w:color="auto"/>
      </w:divBdr>
    </w:div>
    <w:div w:id="16974847">
      <w:bodyDiv w:val="1"/>
      <w:marLeft w:val="0"/>
      <w:marRight w:val="0"/>
      <w:marTop w:val="0"/>
      <w:marBottom w:val="0"/>
      <w:divBdr>
        <w:top w:val="none" w:sz="0" w:space="0" w:color="auto"/>
        <w:left w:val="none" w:sz="0" w:space="0" w:color="auto"/>
        <w:bottom w:val="none" w:sz="0" w:space="0" w:color="auto"/>
        <w:right w:val="none" w:sz="0" w:space="0" w:color="auto"/>
      </w:divBdr>
    </w:div>
    <w:div w:id="22218836">
      <w:bodyDiv w:val="1"/>
      <w:marLeft w:val="0"/>
      <w:marRight w:val="0"/>
      <w:marTop w:val="0"/>
      <w:marBottom w:val="0"/>
      <w:divBdr>
        <w:top w:val="none" w:sz="0" w:space="0" w:color="auto"/>
        <w:left w:val="none" w:sz="0" w:space="0" w:color="auto"/>
        <w:bottom w:val="none" w:sz="0" w:space="0" w:color="auto"/>
        <w:right w:val="none" w:sz="0" w:space="0" w:color="auto"/>
      </w:divBdr>
    </w:div>
    <w:div w:id="25329169">
      <w:bodyDiv w:val="1"/>
      <w:marLeft w:val="0"/>
      <w:marRight w:val="0"/>
      <w:marTop w:val="0"/>
      <w:marBottom w:val="0"/>
      <w:divBdr>
        <w:top w:val="none" w:sz="0" w:space="0" w:color="auto"/>
        <w:left w:val="none" w:sz="0" w:space="0" w:color="auto"/>
        <w:bottom w:val="none" w:sz="0" w:space="0" w:color="auto"/>
        <w:right w:val="none" w:sz="0" w:space="0" w:color="auto"/>
      </w:divBdr>
    </w:div>
    <w:div w:id="32000013">
      <w:bodyDiv w:val="1"/>
      <w:marLeft w:val="0"/>
      <w:marRight w:val="0"/>
      <w:marTop w:val="0"/>
      <w:marBottom w:val="0"/>
      <w:divBdr>
        <w:top w:val="none" w:sz="0" w:space="0" w:color="auto"/>
        <w:left w:val="none" w:sz="0" w:space="0" w:color="auto"/>
        <w:bottom w:val="none" w:sz="0" w:space="0" w:color="auto"/>
        <w:right w:val="none" w:sz="0" w:space="0" w:color="auto"/>
      </w:divBdr>
    </w:div>
    <w:div w:id="38016959">
      <w:bodyDiv w:val="1"/>
      <w:marLeft w:val="0"/>
      <w:marRight w:val="0"/>
      <w:marTop w:val="0"/>
      <w:marBottom w:val="0"/>
      <w:divBdr>
        <w:top w:val="none" w:sz="0" w:space="0" w:color="auto"/>
        <w:left w:val="none" w:sz="0" w:space="0" w:color="auto"/>
        <w:bottom w:val="none" w:sz="0" w:space="0" w:color="auto"/>
        <w:right w:val="none" w:sz="0" w:space="0" w:color="auto"/>
      </w:divBdr>
    </w:div>
    <w:div w:id="96683740">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10174634">
      <w:bodyDiv w:val="1"/>
      <w:marLeft w:val="0"/>
      <w:marRight w:val="0"/>
      <w:marTop w:val="0"/>
      <w:marBottom w:val="0"/>
      <w:divBdr>
        <w:top w:val="none" w:sz="0" w:space="0" w:color="auto"/>
        <w:left w:val="none" w:sz="0" w:space="0" w:color="auto"/>
        <w:bottom w:val="none" w:sz="0" w:space="0" w:color="auto"/>
        <w:right w:val="none" w:sz="0" w:space="0" w:color="auto"/>
      </w:divBdr>
    </w:div>
    <w:div w:id="114641390">
      <w:bodyDiv w:val="1"/>
      <w:marLeft w:val="0"/>
      <w:marRight w:val="0"/>
      <w:marTop w:val="0"/>
      <w:marBottom w:val="0"/>
      <w:divBdr>
        <w:top w:val="none" w:sz="0" w:space="0" w:color="auto"/>
        <w:left w:val="none" w:sz="0" w:space="0" w:color="auto"/>
        <w:bottom w:val="none" w:sz="0" w:space="0" w:color="auto"/>
        <w:right w:val="none" w:sz="0" w:space="0" w:color="auto"/>
      </w:divBdr>
    </w:div>
    <w:div w:id="132674181">
      <w:bodyDiv w:val="1"/>
      <w:marLeft w:val="0"/>
      <w:marRight w:val="0"/>
      <w:marTop w:val="0"/>
      <w:marBottom w:val="0"/>
      <w:divBdr>
        <w:top w:val="none" w:sz="0" w:space="0" w:color="auto"/>
        <w:left w:val="none" w:sz="0" w:space="0" w:color="auto"/>
        <w:bottom w:val="none" w:sz="0" w:space="0" w:color="auto"/>
        <w:right w:val="none" w:sz="0" w:space="0" w:color="auto"/>
      </w:divBdr>
    </w:div>
    <w:div w:id="148908894">
      <w:bodyDiv w:val="1"/>
      <w:marLeft w:val="0"/>
      <w:marRight w:val="0"/>
      <w:marTop w:val="0"/>
      <w:marBottom w:val="0"/>
      <w:divBdr>
        <w:top w:val="none" w:sz="0" w:space="0" w:color="auto"/>
        <w:left w:val="none" w:sz="0" w:space="0" w:color="auto"/>
        <w:bottom w:val="none" w:sz="0" w:space="0" w:color="auto"/>
        <w:right w:val="none" w:sz="0" w:space="0" w:color="auto"/>
      </w:divBdr>
    </w:div>
    <w:div w:id="172039308">
      <w:bodyDiv w:val="1"/>
      <w:marLeft w:val="0"/>
      <w:marRight w:val="0"/>
      <w:marTop w:val="0"/>
      <w:marBottom w:val="0"/>
      <w:divBdr>
        <w:top w:val="none" w:sz="0" w:space="0" w:color="auto"/>
        <w:left w:val="none" w:sz="0" w:space="0" w:color="auto"/>
        <w:bottom w:val="none" w:sz="0" w:space="0" w:color="auto"/>
        <w:right w:val="none" w:sz="0" w:space="0" w:color="auto"/>
      </w:divBdr>
    </w:div>
    <w:div w:id="180357192">
      <w:bodyDiv w:val="1"/>
      <w:marLeft w:val="0"/>
      <w:marRight w:val="0"/>
      <w:marTop w:val="0"/>
      <w:marBottom w:val="0"/>
      <w:divBdr>
        <w:top w:val="none" w:sz="0" w:space="0" w:color="auto"/>
        <w:left w:val="none" w:sz="0" w:space="0" w:color="auto"/>
        <w:bottom w:val="none" w:sz="0" w:space="0" w:color="auto"/>
        <w:right w:val="none" w:sz="0" w:space="0" w:color="auto"/>
      </w:divBdr>
    </w:div>
    <w:div w:id="189146531">
      <w:bodyDiv w:val="1"/>
      <w:marLeft w:val="0"/>
      <w:marRight w:val="0"/>
      <w:marTop w:val="0"/>
      <w:marBottom w:val="0"/>
      <w:divBdr>
        <w:top w:val="none" w:sz="0" w:space="0" w:color="auto"/>
        <w:left w:val="none" w:sz="0" w:space="0" w:color="auto"/>
        <w:bottom w:val="none" w:sz="0" w:space="0" w:color="auto"/>
        <w:right w:val="none" w:sz="0" w:space="0" w:color="auto"/>
      </w:divBdr>
    </w:div>
    <w:div w:id="189343287">
      <w:bodyDiv w:val="1"/>
      <w:marLeft w:val="0"/>
      <w:marRight w:val="0"/>
      <w:marTop w:val="0"/>
      <w:marBottom w:val="0"/>
      <w:divBdr>
        <w:top w:val="none" w:sz="0" w:space="0" w:color="auto"/>
        <w:left w:val="none" w:sz="0" w:space="0" w:color="auto"/>
        <w:bottom w:val="none" w:sz="0" w:space="0" w:color="auto"/>
        <w:right w:val="none" w:sz="0" w:space="0" w:color="auto"/>
      </w:divBdr>
      <w:divsChild>
        <w:div w:id="649140918">
          <w:marLeft w:val="0"/>
          <w:marRight w:val="0"/>
          <w:marTop w:val="0"/>
          <w:marBottom w:val="0"/>
          <w:divBdr>
            <w:top w:val="none" w:sz="0" w:space="0" w:color="auto"/>
            <w:left w:val="none" w:sz="0" w:space="0" w:color="auto"/>
            <w:bottom w:val="none" w:sz="0" w:space="0" w:color="auto"/>
            <w:right w:val="none" w:sz="0" w:space="0" w:color="auto"/>
          </w:divBdr>
          <w:divsChild>
            <w:div w:id="1825049215">
              <w:marLeft w:val="0"/>
              <w:marRight w:val="0"/>
              <w:marTop w:val="0"/>
              <w:marBottom w:val="0"/>
              <w:divBdr>
                <w:top w:val="none" w:sz="0" w:space="0" w:color="auto"/>
                <w:left w:val="none" w:sz="0" w:space="0" w:color="auto"/>
                <w:bottom w:val="none" w:sz="0" w:space="0" w:color="auto"/>
                <w:right w:val="none" w:sz="0" w:space="0" w:color="auto"/>
              </w:divBdr>
              <w:divsChild>
                <w:div w:id="391277198">
                  <w:marLeft w:val="0"/>
                  <w:marRight w:val="0"/>
                  <w:marTop w:val="0"/>
                  <w:marBottom w:val="0"/>
                  <w:divBdr>
                    <w:top w:val="none" w:sz="0" w:space="0" w:color="auto"/>
                    <w:left w:val="none" w:sz="0" w:space="0" w:color="auto"/>
                    <w:bottom w:val="none" w:sz="0" w:space="0" w:color="auto"/>
                    <w:right w:val="none" w:sz="0" w:space="0" w:color="auto"/>
                  </w:divBdr>
                  <w:divsChild>
                    <w:div w:id="1674379375">
                      <w:marLeft w:val="0"/>
                      <w:marRight w:val="0"/>
                      <w:marTop w:val="0"/>
                      <w:marBottom w:val="0"/>
                      <w:divBdr>
                        <w:top w:val="none" w:sz="0" w:space="0" w:color="auto"/>
                        <w:left w:val="none" w:sz="0" w:space="0" w:color="auto"/>
                        <w:bottom w:val="none" w:sz="0" w:space="0" w:color="auto"/>
                        <w:right w:val="none" w:sz="0" w:space="0" w:color="auto"/>
                      </w:divBdr>
                      <w:divsChild>
                        <w:div w:id="1126700560">
                          <w:marLeft w:val="0"/>
                          <w:marRight w:val="0"/>
                          <w:marTop w:val="0"/>
                          <w:marBottom w:val="0"/>
                          <w:divBdr>
                            <w:top w:val="none" w:sz="0" w:space="0" w:color="auto"/>
                            <w:left w:val="none" w:sz="0" w:space="0" w:color="auto"/>
                            <w:bottom w:val="none" w:sz="0" w:space="0" w:color="auto"/>
                            <w:right w:val="none" w:sz="0" w:space="0" w:color="auto"/>
                          </w:divBdr>
                          <w:divsChild>
                            <w:div w:id="693383890">
                              <w:marLeft w:val="0"/>
                              <w:marRight w:val="0"/>
                              <w:marTop w:val="0"/>
                              <w:marBottom w:val="0"/>
                              <w:divBdr>
                                <w:top w:val="none" w:sz="0" w:space="0" w:color="auto"/>
                                <w:left w:val="none" w:sz="0" w:space="0" w:color="auto"/>
                                <w:bottom w:val="none" w:sz="0" w:space="0" w:color="auto"/>
                                <w:right w:val="none" w:sz="0" w:space="0" w:color="auto"/>
                              </w:divBdr>
                              <w:divsChild>
                                <w:div w:id="1126852066">
                                  <w:marLeft w:val="0"/>
                                  <w:marRight w:val="0"/>
                                  <w:marTop w:val="0"/>
                                  <w:marBottom w:val="0"/>
                                  <w:divBdr>
                                    <w:top w:val="none" w:sz="0" w:space="0" w:color="auto"/>
                                    <w:left w:val="none" w:sz="0" w:space="0" w:color="auto"/>
                                    <w:bottom w:val="none" w:sz="0" w:space="0" w:color="auto"/>
                                    <w:right w:val="none" w:sz="0" w:space="0" w:color="auto"/>
                                  </w:divBdr>
                                  <w:divsChild>
                                    <w:div w:id="112017739">
                                      <w:marLeft w:val="0"/>
                                      <w:marRight w:val="0"/>
                                      <w:marTop w:val="0"/>
                                      <w:marBottom w:val="0"/>
                                      <w:divBdr>
                                        <w:top w:val="none" w:sz="0" w:space="0" w:color="auto"/>
                                        <w:left w:val="none" w:sz="0" w:space="0" w:color="auto"/>
                                        <w:bottom w:val="none" w:sz="0" w:space="0" w:color="auto"/>
                                        <w:right w:val="none" w:sz="0" w:space="0" w:color="auto"/>
                                      </w:divBdr>
                                    </w:div>
                                    <w:div w:id="677927924">
                                      <w:marLeft w:val="0"/>
                                      <w:marRight w:val="0"/>
                                      <w:marTop w:val="0"/>
                                      <w:marBottom w:val="0"/>
                                      <w:divBdr>
                                        <w:top w:val="none" w:sz="0" w:space="0" w:color="auto"/>
                                        <w:left w:val="none" w:sz="0" w:space="0" w:color="auto"/>
                                        <w:bottom w:val="none" w:sz="0" w:space="0" w:color="auto"/>
                                        <w:right w:val="none" w:sz="0" w:space="0" w:color="auto"/>
                                      </w:divBdr>
                                      <w:divsChild>
                                        <w:div w:id="38945004">
                                          <w:marLeft w:val="189"/>
                                          <w:marRight w:val="0"/>
                                          <w:marTop w:val="171"/>
                                          <w:marBottom w:val="0"/>
                                          <w:divBdr>
                                            <w:top w:val="none" w:sz="0" w:space="0" w:color="auto"/>
                                            <w:left w:val="none" w:sz="0" w:space="0" w:color="auto"/>
                                            <w:bottom w:val="none" w:sz="0" w:space="0" w:color="auto"/>
                                            <w:right w:val="none" w:sz="0" w:space="0" w:color="auto"/>
                                          </w:divBdr>
                                          <w:divsChild>
                                            <w:div w:id="450049001">
                                              <w:marLeft w:val="0"/>
                                              <w:marRight w:val="0"/>
                                              <w:marTop w:val="0"/>
                                              <w:marBottom w:val="0"/>
                                              <w:divBdr>
                                                <w:top w:val="none" w:sz="0" w:space="0" w:color="auto"/>
                                                <w:left w:val="none" w:sz="0" w:space="0" w:color="auto"/>
                                                <w:bottom w:val="none" w:sz="0" w:space="0" w:color="auto"/>
                                                <w:right w:val="none" w:sz="0" w:space="0" w:color="auto"/>
                                              </w:divBdr>
                                              <w:divsChild>
                                                <w:div w:id="1903901300">
                                                  <w:marLeft w:val="-189"/>
                                                  <w:marRight w:val="-18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193218">
      <w:bodyDiv w:val="1"/>
      <w:marLeft w:val="0"/>
      <w:marRight w:val="0"/>
      <w:marTop w:val="0"/>
      <w:marBottom w:val="0"/>
      <w:divBdr>
        <w:top w:val="none" w:sz="0" w:space="0" w:color="auto"/>
        <w:left w:val="none" w:sz="0" w:space="0" w:color="auto"/>
        <w:bottom w:val="none" w:sz="0" w:space="0" w:color="auto"/>
        <w:right w:val="none" w:sz="0" w:space="0" w:color="auto"/>
      </w:divBdr>
    </w:div>
    <w:div w:id="231811757">
      <w:bodyDiv w:val="1"/>
      <w:marLeft w:val="0"/>
      <w:marRight w:val="0"/>
      <w:marTop w:val="0"/>
      <w:marBottom w:val="0"/>
      <w:divBdr>
        <w:top w:val="none" w:sz="0" w:space="0" w:color="auto"/>
        <w:left w:val="none" w:sz="0" w:space="0" w:color="auto"/>
        <w:bottom w:val="none" w:sz="0" w:space="0" w:color="auto"/>
        <w:right w:val="none" w:sz="0" w:space="0" w:color="auto"/>
      </w:divBdr>
    </w:div>
    <w:div w:id="239339311">
      <w:bodyDiv w:val="1"/>
      <w:marLeft w:val="0"/>
      <w:marRight w:val="0"/>
      <w:marTop w:val="0"/>
      <w:marBottom w:val="0"/>
      <w:divBdr>
        <w:top w:val="none" w:sz="0" w:space="0" w:color="auto"/>
        <w:left w:val="none" w:sz="0" w:space="0" w:color="auto"/>
        <w:bottom w:val="none" w:sz="0" w:space="0" w:color="auto"/>
        <w:right w:val="none" w:sz="0" w:space="0" w:color="auto"/>
      </w:divBdr>
    </w:div>
    <w:div w:id="240650911">
      <w:bodyDiv w:val="1"/>
      <w:marLeft w:val="0"/>
      <w:marRight w:val="0"/>
      <w:marTop w:val="0"/>
      <w:marBottom w:val="0"/>
      <w:divBdr>
        <w:top w:val="none" w:sz="0" w:space="0" w:color="auto"/>
        <w:left w:val="none" w:sz="0" w:space="0" w:color="auto"/>
        <w:bottom w:val="none" w:sz="0" w:space="0" w:color="auto"/>
        <w:right w:val="none" w:sz="0" w:space="0" w:color="auto"/>
      </w:divBdr>
    </w:div>
    <w:div w:id="244807311">
      <w:bodyDiv w:val="1"/>
      <w:marLeft w:val="0"/>
      <w:marRight w:val="0"/>
      <w:marTop w:val="0"/>
      <w:marBottom w:val="0"/>
      <w:divBdr>
        <w:top w:val="none" w:sz="0" w:space="0" w:color="auto"/>
        <w:left w:val="none" w:sz="0" w:space="0" w:color="auto"/>
        <w:bottom w:val="none" w:sz="0" w:space="0" w:color="auto"/>
        <w:right w:val="none" w:sz="0" w:space="0" w:color="auto"/>
      </w:divBdr>
    </w:div>
    <w:div w:id="248514346">
      <w:bodyDiv w:val="1"/>
      <w:marLeft w:val="0"/>
      <w:marRight w:val="0"/>
      <w:marTop w:val="0"/>
      <w:marBottom w:val="0"/>
      <w:divBdr>
        <w:top w:val="none" w:sz="0" w:space="0" w:color="auto"/>
        <w:left w:val="none" w:sz="0" w:space="0" w:color="auto"/>
        <w:bottom w:val="none" w:sz="0" w:space="0" w:color="auto"/>
        <w:right w:val="none" w:sz="0" w:space="0" w:color="auto"/>
      </w:divBdr>
    </w:div>
    <w:div w:id="253442059">
      <w:bodyDiv w:val="1"/>
      <w:marLeft w:val="0"/>
      <w:marRight w:val="0"/>
      <w:marTop w:val="0"/>
      <w:marBottom w:val="0"/>
      <w:divBdr>
        <w:top w:val="none" w:sz="0" w:space="0" w:color="auto"/>
        <w:left w:val="none" w:sz="0" w:space="0" w:color="auto"/>
        <w:bottom w:val="none" w:sz="0" w:space="0" w:color="auto"/>
        <w:right w:val="none" w:sz="0" w:space="0" w:color="auto"/>
      </w:divBdr>
    </w:div>
    <w:div w:id="271281815">
      <w:bodyDiv w:val="1"/>
      <w:marLeft w:val="0"/>
      <w:marRight w:val="0"/>
      <w:marTop w:val="0"/>
      <w:marBottom w:val="0"/>
      <w:divBdr>
        <w:top w:val="none" w:sz="0" w:space="0" w:color="auto"/>
        <w:left w:val="none" w:sz="0" w:space="0" w:color="auto"/>
        <w:bottom w:val="none" w:sz="0" w:space="0" w:color="auto"/>
        <w:right w:val="none" w:sz="0" w:space="0" w:color="auto"/>
      </w:divBdr>
    </w:div>
    <w:div w:id="282074541">
      <w:bodyDiv w:val="1"/>
      <w:marLeft w:val="0"/>
      <w:marRight w:val="0"/>
      <w:marTop w:val="0"/>
      <w:marBottom w:val="0"/>
      <w:divBdr>
        <w:top w:val="none" w:sz="0" w:space="0" w:color="auto"/>
        <w:left w:val="none" w:sz="0" w:space="0" w:color="auto"/>
        <w:bottom w:val="none" w:sz="0" w:space="0" w:color="auto"/>
        <w:right w:val="none" w:sz="0" w:space="0" w:color="auto"/>
      </w:divBdr>
    </w:div>
    <w:div w:id="287931975">
      <w:bodyDiv w:val="1"/>
      <w:marLeft w:val="0"/>
      <w:marRight w:val="0"/>
      <w:marTop w:val="0"/>
      <w:marBottom w:val="0"/>
      <w:divBdr>
        <w:top w:val="none" w:sz="0" w:space="0" w:color="auto"/>
        <w:left w:val="none" w:sz="0" w:space="0" w:color="auto"/>
        <w:bottom w:val="none" w:sz="0" w:space="0" w:color="auto"/>
        <w:right w:val="none" w:sz="0" w:space="0" w:color="auto"/>
      </w:divBdr>
    </w:div>
    <w:div w:id="296107984">
      <w:bodyDiv w:val="1"/>
      <w:marLeft w:val="0"/>
      <w:marRight w:val="0"/>
      <w:marTop w:val="0"/>
      <w:marBottom w:val="0"/>
      <w:divBdr>
        <w:top w:val="none" w:sz="0" w:space="0" w:color="auto"/>
        <w:left w:val="none" w:sz="0" w:space="0" w:color="auto"/>
        <w:bottom w:val="none" w:sz="0" w:space="0" w:color="auto"/>
        <w:right w:val="none" w:sz="0" w:space="0" w:color="auto"/>
      </w:divBdr>
    </w:div>
    <w:div w:id="307243903">
      <w:bodyDiv w:val="1"/>
      <w:marLeft w:val="0"/>
      <w:marRight w:val="0"/>
      <w:marTop w:val="0"/>
      <w:marBottom w:val="0"/>
      <w:divBdr>
        <w:top w:val="none" w:sz="0" w:space="0" w:color="auto"/>
        <w:left w:val="none" w:sz="0" w:space="0" w:color="auto"/>
        <w:bottom w:val="none" w:sz="0" w:space="0" w:color="auto"/>
        <w:right w:val="none" w:sz="0" w:space="0" w:color="auto"/>
      </w:divBdr>
    </w:div>
    <w:div w:id="332339790">
      <w:bodyDiv w:val="1"/>
      <w:marLeft w:val="0"/>
      <w:marRight w:val="0"/>
      <w:marTop w:val="0"/>
      <w:marBottom w:val="0"/>
      <w:divBdr>
        <w:top w:val="none" w:sz="0" w:space="0" w:color="auto"/>
        <w:left w:val="none" w:sz="0" w:space="0" w:color="auto"/>
        <w:bottom w:val="none" w:sz="0" w:space="0" w:color="auto"/>
        <w:right w:val="none" w:sz="0" w:space="0" w:color="auto"/>
      </w:divBdr>
    </w:div>
    <w:div w:id="356128310">
      <w:bodyDiv w:val="1"/>
      <w:marLeft w:val="0"/>
      <w:marRight w:val="0"/>
      <w:marTop w:val="0"/>
      <w:marBottom w:val="0"/>
      <w:divBdr>
        <w:top w:val="none" w:sz="0" w:space="0" w:color="auto"/>
        <w:left w:val="none" w:sz="0" w:space="0" w:color="auto"/>
        <w:bottom w:val="none" w:sz="0" w:space="0" w:color="auto"/>
        <w:right w:val="none" w:sz="0" w:space="0" w:color="auto"/>
      </w:divBdr>
    </w:div>
    <w:div w:id="356977234">
      <w:bodyDiv w:val="1"/>
      <w:marLeft w:val="0"/>
      <w:marRight w:val="0"/>
      <w:marTop w:val="0"/>
      <w:marBottom w:val="0"/>
      <w:divBdr>
        <w:top w:val="none" w:sz="0" w:space="0" w:color="auto"/>
        <w:left w:val="none" w:sz="0" w:space="0" w:color="auto"/>
        <w:bottom w:val="none" w:sz="0" w:space="0" w:color="auto"/>
        <w:right w:val="none" w:sz="0" w:space="0" w:color="auto"/>
      </w:divBdr>
    </w:div>
    <w:div w:id="360206701">
      <w:bodyDiv w:val="1"/>
      <w:marLeft w:val="0"/>
      <w:marRight w:val="0"/>
      <w:marTop w:val="0"/>
      <w:marBottom w:val="0"/>
      <w:divBdr>
        <w:top w:val="none" w:sz="0" w:space="0" w:color="auto"/>
        <w:left w:val="none" w:sz="0" w:space="0" w:color="auto"/>
        <w:bottom w:val="none" w:sz="0" w:space="0" w:color="auto"/>
        <w:right w:val="none" w:sz="0" w:space="0" w:color="auto"/>
      </w:divBdr>
    </w:div>
    <w:div w:id="374695523">
      <w:bodyDiv w:val="1"/>
      <w:marLeft w:val="0"/>
      <w:marRight w:val="0"/>
      <w:marTop w:val="0"/>
      <w:marBottom w:val="0"/>
      <w:divBdr>
        <w:top w:val="none" w:sz="0" w:space="0" w:color="auto"/>
        <w:left w:val="none" w:sz="0" w:space="0" w:color="auto"/>
        <w:bottom w:val="none" w:sz="0" w:space="0" w:color="auto"/>
        <w:right w:val="none" w:sz="0" w:space="0" w:color="auto"/>
      </w:divBdr>
    </w:div>
    <w:div w:id="389692429">
      <w:bodyDiv w:val="1"/>
      <w:marLeft w:val="0"/>
      <w:marRight w:val="0"/>
      <w:marTop w:val="0"/>
      <w:marBottom w:val="0"/>
      <w:divBdr>
        <w:top w:val="none" w:sz="0" w:space="0" w:color="auto"/>
        <w:left w:val="none" w:sz="0" w:space="0" w:color="auto"/>
        <w:bottom w:val="none" w:sz="0" w:space="0" w:color="auto"/>
        <w:right w:val="none" w:sz="0" w:space="0" w:color="auto"/>
      </w:divBdr>
    </w:div>
    <w:div w:id="412355999">
      <w:bodyDiv w:val="1"/>
      <w:marLeft w:val="0"/>
      <w:marRight w:val="0"/>
      <w:marTop w:val="0"/>
      <w:marBottom w:val="0"/>
      <w:divBdr>
        <w:top w:val="none" w:sz="0" w:space="0" w:color="auto"/>
        <w:left w:val="none" w:sz="0" w:space="0" w:color="auto"/>
        <w:bottom w:val="none" w:sz="0" w:space="0" w:color="auto"/>
        <w:right w:val="none" w:sz="0" w:space="0" w:color="auto"/>
      </w:divBdr>
    </w:div>
    <w:div w:id="427235972">
      <w:bodyDiv w:val="1"/>
      <w:marLeft w:val="0"/>
      <w:marRight w:val="0"/>
      <w:marTop w:val="0"/>
      <w:marBottom w:val="0"/>
      <w:divBdr>
        <w:top w:val="none" w:sz="0" w:space="0" w:color="auto"/>
        <w:left w:val="none" w:sz="0" w:space="0" w:color="auto"/>
        <w:bottom w:val="none" w:sz="0" w:space="0" w:color="auto"/>
        <w:right w:val="none" w:sz="0" w:space="0" w:color="auto"/>
      </w:divBdr>
    </w:div>
    <w:div w:id="462965593">
      <w:bodyDiv w:val="1"/>
      <w:marLeft w:val="0"/>
      <w:marRight w:val="0"/>
      <w:marTop w:val="0"/>
      <w:marBottom w:val="0"/>
      <w:divBdr>
        <w:top w:val="none" w:sz="0" w:space="0" w:color="auto"/>
        <w:left w:val="none" w:sz="0" w:space="0" w:color="auto"/>
        <w:bottom w:val="none" w:sz="0" w:space="0" w:color="auto"/>
        <w:right w:val="none" w:sz="0" w:space="0" w:color="auto"/>
      </w:divBdr>
    </w:div>
    <w:div w:id="471601522">
      <w:bodyDiv w:val="1"/>
      <w:marLeft w:val="0"/>
      <w:marRight w:val="0"/>
      <w:marTop w:val="0"/>
      <w:marBottom w:val="0"/>
      <w:divBdr>
        <w:top w:val="none" w:sz="0" w:space="0" w:color="auto"/>
        <w:left w:val="none" w:sz="0" w:space="0" w:color="auto"/>
        <w:bottom w:val="none" w:sz="0" w:space="0" w:color="auto"/>
        <w:right w:val="none" w:sz="0" w:space="0" w:color="auto"/>
      </w:divBdr>
    </w:div>
    <w:div w:id="477769937">
      <w:bodyDiv w:val="1"/>
      <w:marLeft w:val="0"/>
      <w:marRight w:val="0"/>
      <w:marTop w:val="0"/>
      <w:marBottom w:val="0"/>
      <w:divBdr>
        <w:top w:val="none" w:sz="0" w:space="0" w:color="auto"/>
        <w:left w:val="none" w:sz="0" w:space="0" w:color="auto"/>
        <w:bottom w:val="none" w:sz="0" w:space="0" w:color="auto"/>
        <w:right w:val="none" w:sz="0" w:space="0" w:color="auto"/>
      </w:divBdr>
    </w:div>
    <w:div w:id="481239568">
      <w:bodyDiv w:val="1"/>
      <w:marLeft w:val="0"/>
      <w:marRight w:val="0"/>
      <w:marTop w:val="0"/>
      <w:marBottom w:val="0"/>
      <w:divBdr>
        <w:top w:val="none" w:sz="0" w:space="0" w:color="auto"/>
        <w:left w:val="none" w:sz="0" w:space="0" w:color="auto"/>
        <w:bottom w:val="none" w:sz="0" w:space="0" w:color="auto"/>
        <w:right w:val="none" w:sz="0" w:space="0" w:color="auto"/>
      </w:divBdr>
    </w:div>
    <w:div w:id="489832057">
      <w:bodyDiv w:val="1"/>
      <w:marLeft w:val="0"/>
      <w:marRight w:val="0"/>
      <w:marTop w:val="0"/>
      <w:marBottom w:val="0"/>
      <w:divBdr>
        <w:top w:val="none" w:sz="0" w:space="0" w:color="auto"/>
        <w:left w:val="none" w:sz="0" w:space="0" w:color="auto"/>
        <w:bottom w:val="none" w:sz="0" w:space="0" w:color="auto"/>
        <w:right w:val="none" w:sz="0" w:space="0" w:color="auto"/>
      </w:divBdr>
    </w:div>
    <w:div w:id="490752733">
      <w:bodyDiv w:val="1"/>
      <w:marLeft w:val="0"/>
      <w:marRight w:val="0"/>
      <w:marTop w:val="0"/>
      <w:marBottom w:val="0"/>
      <w:divBdr>
        <w:top w:val="none" w:sz="0" w:space="0" w:color="auto"/>
        <w:left w:val="none" w:sz="0" w:space="0" w:color="auto"/>
        <w:bottom w:val="none" w:sz="0" w:space="0" w:color="auto"/>
        <w:right w:val="none" w:sz="0" w:space="0" w:color="auto"/>
      </w:divBdr>
    </w:div>
    <w:div w:id="501432781">
      <w:bodyDiv w:val="1"/>
      <w:marLeft w:val="0"/>
      <w:marRight w:val="0"/>
      <w:marTop w:val="0"/>
      <w:marBottom w:val="0"/>
      <w:divBdr>
        <w:top w:val="none" w:sz="0" w:space="0" w:color="auto"/>
        <w:left w:val="none" w:sz="0" w:space="0" w:color="auto"/>
        <w:bottom w:val="none" w:sz="0" w:space="0" w:color="auto"/>
        <w:right w:val="none" w:sz="0" w:space="0" w:color="auto"/>
      </w:divBdr>
    </w:div>
    <w:div w:id="502741057">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17695636">
      <w:bodyDiv w:val="1"/>
      <w:marLeft w:val="0"/>
      <w:marRight w:val="0"/>
      <w:marTop w:val="0"/>
      <w:marBottom w:val="0"/>
      <w:divBdr>
        <w:top w:val="none" w:sz="0" w:space="0" w:color="auto"/>
        <w:left w:val="none" w:sz="0" w:space="0" w:color="auto"/>
        <w:bottom w:val="none" w:sz="0" w:space="0" w:color="auto"/>
        <w:right w:val="none" w:sz="0" w:space="0" w:color="auto"/>
      </w:divBdr>
    </w:div>
    <w:div w:id="523134551">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49001770">
      <w:bodyDiv w:val="1"/>
      <w:marLeft w:val="0"/>
      <w:marRight w:val="0"/>
      <w:marTop w:val="0"/>
      <w:marBottom w:val="0"/>
      <w:divBdr>
        <w:top w:val="none" w:sz="0" w:space="0" w:color="auto"/>
        <w:left w:val="none" w:sz="0" w:space="0" w:color="auto"/>
        <w:bottom w:val="none" w:sz="0" w:space="0" w:color="auto"/>
        <w:right w:val="none" w:sz="0" w:space="0" w:color="auto"/>
      </w:divBdr>
    </w:div>
    <w:div w:id="564343205">
      <w:bodyDiv w:val="1"/>
      <w:marLeft w:val="0"/>
      <w:marRight w:val="0"/>
      <w:marTop w:val="0"/>
      <w:marBottom w:val="0"/>
      <w:divBdr>
        <w:top w:val="none" w:sz="0" w:space="0" w:color="auto"/>
        <w:left w:val="none" w:sz="0" w:space="0" w:color="auto"/>
        <w:bottom w:val="none" w:sz="0" w:space="0" w:color="auto"/>
        <w:right w:val="none" w:sz="0" w:space="0" w:color="auto"/>
      </w:divBdr>
    </w:div>
    <w:div w:id="591549751">
      <w:bodyDiv w:val="1"/>
      <w:marLeft w:val="0"/>
      <w:marRight w:val="0"/>
      <w:marTop w:val="0"/>
      <w:marBottom w:val="0"/>
      <w:divBdr>
        <w:top w:val="none" w:sz="0" w:space="0" w:color="auto"/>
        <w:left w:val="none" w:sz="0" w:space="0" w:color="auto"/>
        <w:bottom w:val="none" w:sz="0" w:space="0" w:color="auto"/>
        <w:right w:val="none" w:sz="0" w:space="0" w:color="auto"/>
      </w:divBdr>
    </w:div>
    <w:div w:id="611670181">
      <w:bodyDiv w:val="1"/>
      <w:marLeft w:val="0"/>
      <w:marRight w:val="0"/>
      <w:marTop w:val="0"/>
      <w:marBottom w:val="0"/>
      <w:divBdr>
        <w:top w:val="none" w:sz="0" w:space="0" w:color="auto"/>
        <w:left w:val="none" w:sz="0" w:space="0" w:color="auto"/>
        <w:bottom w:val="none" w:sz="0" w:space="0" w:color="auto"/>
        <w:right w:val="none" w:sz="0" w:space="0" w:color="auto"/>
      </w:divBdr>
    </w:div>
    <w:div w:id="619919950">
      <w:bodyDiv w:val="1"/>
      <w:marLeft w:val="0"/>
      <w:marRight w:val="0"/>
      <w:marTop w:val="0"/>
      <w:marBottom w:val="0"/>
      <w:divBdr>
        <w:top w:val="none" w:sz="0" w:space="0" w:color="auto"/>
        <w:left w:val="none" w:sz="0" w:space="0" w:color="auto"/>
        <w:bottom w:val="none" w:sz="0" w:space="0" w:color="auto"/>
        <w:right w:val="none" w:sz="0" w:space="0" w:color="auto"/>
      </w:divBdr>
    </w:div>
    <w:div w:id="655494362">
      <w:bodyDiv w:val="1"/>
      <w:marLeft w:val="0"/>
      <w:marRight w:val="0"/>
      <w:marTop w:val="0"/>
      <w:marBottom w:val="0"/>
      <w:divBdr>
        <w:top w:val="none" w:sz="0" w:space="0" w:color="auto"/>
        <w:left w:val="none" w:sz="0" w:space="0" w:color="auto"/>
        <w:bottom w:val="none" w:sz="0" w:space="0" w:color="auto"/>
        <w:right w:val="none" w:sz="0" w:space="0" w:color="auto"/>
      </w:divBdr>
    </w:div>
    <w:div w:id="667975098">
      <w:bodyDiv w:val="1"/>
      <w:marLeft w:val="0"/>
      <w:marRight w:val="0"/>
      <w:marTop w:val="0"/>
      <w:marBottom w:val="0"/>
      <w:divBdr>
        <w:top w:val="none" w:sz="0" w:space="0" w:color="auto"/>
        <w:left w:val="none" w:sz="0" w:space="0" w:color="auto"/>
        <w:bottom w:val="none" w:sz="0" w:space="0" w:color="auto"/>
        <w:right w:val="none" w:sz="0" w:space="0" w:color="auto"/>
      </w:divBdr>
    </w:div>
    <w:div w:id="669412192">
      <w:bodyDiv w:val="1"/>
      <w:marLeft w:val="0"/>
      <w:marRight w:val="0"/>
      <w:marTop w:val="0"/>
      <w:marBottom w:val="0"/>
      <w:divBdr>
        <w:top w:val="none" w:sz="0" w:space="0" w:color="auto"/>
        <w:left w:val="none" w:sz="0" w:space="0" w:color="auto"/>
        <w:bottom w:val="none" w:sz="0" w:space="0" w:color="auto"/>
        <w:right w:val="none" w:sz="0" w:space="0" w:color="auto"/>
      </w:divBdr>
    </w:div>
    <w:div w:id="674578987">
      <w:bodyDiv w:val="1"/>
      <w:marLeft w:val="0"/>
      <w:marRight w:val="0"/>
      <w:marTop w:val="0"/>
      <w:marBottom w:val="0"/>
      <w:divBdr>
        <w:top w:val="none" w:sz="0" w:space="0" w:color="auto"/>
        <w:left w:val="none" w:sz="0" w:space="0" w:color="auto"/>
        <w:bottom w:val="none" w:sz="0" w:space="0" w:color="auto"/>
        <w:right w:val="none" w:sz="0" w:space="0" w:color="auto"/>
      </w:divBdr>
    </w:div>
    <w:div w:id="691223540">
      <w:bodyDiv w:val="1"/>
      <w:marLeft w:val="0"/>
      <w:marRight w:val="0"/>
      <w:marTop w:val="0"/>
      <w:marBottom w:val="0"/>
      <w:divBdr>
        <w:top w:val="none" w:sz="0" w:space="0" w:color="auto"/>
        <w:left w:val="none" w:sz="0" w:space="0" w:color="auto"/>
        <w:bottom w:val="none" w:sz="0" w:space="0" w:color="auto"/>
        <w:right w:val="none" w:sz="0" w:space="0" w:color="auto"/>
      </w:divBdr>
    </w:div>
    <w:div w:id="713042672">
      <w:bodyDiv w:val="1"/>
      <w:marLeft w:val="0"/>
      <w:marRight w:val="0"/>
      <w:marTop w:val="0"/>
      <w:marBottom w:val="0"/>
      <w:divBdr>
        <w:top w:val="none" w:sz="0" w:space="0" w:color="auto"/>
        <w:left w:val="none" w:sz="0" w:space="0" w:color="auto"/>
        <w:bottom w:val="none" w:sz="0" w:space="0" w:color="auto"/>
        <w:right w:val="none" w:sz="0" w:space="0" w:color="auto"/>
      </w:divBdr>
    </w:div>
    <w:div w:id="719288095">
      <w:bodyDiv w:val="1"/>
      <w:marLeft w:val="0"/>
      <w:marRight w:val="0"/>
      <w:marTop w:val="0"/>
      <w:marBottom w:val="0"/>
      <w:divBdr>
        <w:top w:val="none" w:sz="0" w:space="0" w:color="auto"/>
        <w:left w:val="none" w:sz="0" w:space="0" w:color="auto"/>
        <w:bottom w:val="none" w:sz="0" w:space="0" w:color="auto"/>
        <w:right w:val="none" w:sz="0" w:space="0" w:color="auto"/>
      </w:divBdr>
    </w:div>
    <w:div w:id="750127480">
      <w:bodyDiv w:val="1"/>
      <w:marLeft w:val="0"/>
      <w:marRight w:val="0"/>
      <w:marTop w:val="0"/>
      <w:marBottom w:val="0"/>
      <w:divBdr>
        <w:top w:val="none" w:sz="0" w:space="0" w:color="auto"/>
        <w:left w:val="none" w:sz="0" w:space="0" w:color="auto"/>
        <w:bottom w:val="none" w:sz="0" w:space="0" w:color="auto"/>
        <w:right w:val="none" w:sz="0" w:space="0" w:color="auto"/>
      </w:divBdr>
    </w:div>
    <w:div w:id="774251708">
      <w:bodyDiv w:val="1"/>
      <w:marLeft w:val="0"/>
      <w:marRight w:val="0"/>
      <w:marTop w:val="0"/>
      <w:marBottom w:val="0"/>
      <w:divBdr>
        <w:top w:val="none" w:sz="0" w:space="0" w:color="auto"/>
        <w:left w:val="none" w:sz="0" w:space="0" w:color="auto"/>
        <w:bottom w:val="none" w:sz="0" w:space="0" w:color="auto"/>
        <w:right w:val="none" w:sz="0" w:space="0" w:color="auto"/>
      </w:divBdr>
    </w:div>
    <w:div w:id="775102032">
      <w:bodyDiv w:val="1"/>
      <w:marLeft w:val="0"/>
      <w:marRight w:val="0"/>
      <w:marTop w:val="0"/>
      <w:marBottom w:val="0"/>
      <w:divBdr>
        <w:top w:val="none" w:sz="0" w:space="0" w:color="auto"/>
        <w:left w:val="none" w:sz="0" w:space="0" w:color="auto"/>
        <w:bottom w:val="none" w:sz="0" w:space="0" w:color="auto"/>
        <w:right w:val="none" w:sz="0" w:space="0" w:color="auto"/>
      </w:divBdr>
    </w:div>
    <w:div w:id="776289677">
      <w:bodyDiv w:val="1"/>
      <w:marLeft w:val="0"/>
      <w:marRight w:val="0"/>
      <w:marTop w:val="0"/>
      <w:marBottom w:val="0"/>
      <w:divBdr>
        <w:top w:val="none" w:sz="0" w:space="0" w:color="auto"/>
        <w:left w:val="none" w:sz="0" w:space="0" w:color="auto"/>
        <w:bottom w:val="none" w:sz="0" w:space="0" w:color="auto"/>
        <w:right w:val="none" w:sz="0" w:space="0" w:color="auto"/>
      </w:divBdr>
    </w:div>
    <w:div w:id="800073011">
      <w:bodyDiv w:val="1"/>
      <w:marLeft w:val="0"/>
      <w:marRight w:val="0"/>
      <w:marTop w:val="0"/>
      <w:marBottom w:val="0"/>
      <w:divBdr>
        <w:top w:val="none" w:sz="0" w:space="0" w:color="auto"/>
        <w:left w:val="none" w:sz="0" w:space="0" w:color="auto"/>
        <w:bottom w:val="none" w:sz="0" w:space="0" w:color="auto"/>
        <w:right w:val="none" w:sz="0" w:space="0" w:color="auto"/>
      </w:divBdr>
    </w:div>
    <w:div w:id="819153965">
      <w:bodyDiv w:val="1"/>
      <w:marLeft w:val="0"/>
      <w:marRight w:val="0"/>
      <w:marTop w:val="0"/>
      <w:marBottom w:val="0"/>
      <w:divBdr>
        <w:top w:val="none" w:sz="0" w:space="0" w:color="auto"/>
        <w:left w:val="none" w:sz="0" w:space="0" w:color="auto"/>
        <w:bottom w:val="none" w:sz="0" w:space="0" w:color="auto"/>
        <w:right w:val="none" w:sz="0" w:space="0" w:color="auto"/>
      </w:divBdr>
    </w:div>
    <w:div w:id="821115576">
      <w:bodyDiv w:val="1"/>
      <w:marLeft w:val="0"/>
      <w:marRight w:val="0"/>
      <w:marTop w:val="0"/>
      <w:marBottom w:val="0"/>
      <w:divBdr>
        <w:top w:val="none" w:sz="0" w:space="0" w:color="auto"/>
        <w:left w:val="none" w:sz="0" w:space="0" w:color="auto"/>
        <w:bottom w:val="none" w:sz="0" w:space="0" w:color="auto"/>
        <w:right w:val="none" w:sz="0" w:space="0" w:color="auto"/>
      </w:divBdr>
    </w:div>
    <w:div w:id="826749305">
      <w:bodyDiv w:val="1"/>
      <w:marLeft w:val="0"/>
      <w:marRight w:val="0"/>
      <w:marTop w:val="0"/>
      <w:marBottom w:val="0"/>
      <w:divBdr>
        <w:top w:val="none" w:sz="0" w:space="0" w:color="auto"/>
        <w:left w:val="none" w:sz="0" w:space="0" w:color="auto"/>
        <w:bottom w:val="none" w:sz="0" w:space="0" w:color="auto"/>
        <w:right w:val="none" w:sz="0" w:space="0" w:color="auto"/>
      </w:divBdr>
    </w:div>
    <w:div w:id="831795711">
      <w:bodyDiv w:val="1"/>
      <w:marLeft w:val="0"/>
      <w:marRight w:val="0"/>
      <w:marTop w:val="0"/>
      <w:marBottom w:val="0"/>
      <w:divBdr>
        <w:top w:val="none" w:sz="0" w:space="0" w:color="auto"/>
        <w:left w:val="none" w:sz="0" w:space="0" w:color="auto"/>
        <w:bottom w:val="none" w:sz="0" w:space="0" w:color="auto"/>
        <w:right w:val="none" w:sz="0" w:space="0" w:color="auto"/>
      </w:divBdr>
    </w:div>
    <w:div w:id="859047757">
      <w:bodyDiv w:val="1"/>
      <w:marLeft w:val="0"/>
      <w:marRight w:val="0"/>
      <w:marTop w:val="0"/>
      <w:marBottom w:val="0"/>
      <w:divBdr>
        <w:top w:val="none" w:sz="0" w:space="0" w:color="auto"/>
        <w:left w:val="none" w:sz="0" w:space="0" w:color="auto"/>
        <w:bottom w:val="none" w:sz="0" w:space="0" w:color="auto"/>
        <w:right w:val="none" w:sz="0" w:space="0" w:color="auto"/>
      </w:divBdr>
    </w:div>
    <w:div w:id="863831964">
      <w:bodyDiv w:val="1"/>
      <w:marLeft w:val="0"/>
      <w:marRight w:val="0"/>
      <w:marTop w:val="0"/>
      <w:marBottom w:val="0"/>
      <w:divBdr>
        <w:top w:val="none" w:sz="0" w:space="0" w:color="auto"/>
        <w:left w:val="none" w:sz="0" w:space="0" w:color="auto"/>
        <w:bottom w:val="none" w:sz="0" w:space="0" w:color="auto"/>
        <w:right w:val="none" w:sz="0" w:space="0" w:color="auto"/>
      </w:divBdr>
    </w:div>
    <w:div w:id="873541111">
      <w:bodyDiv w:val="1"/>
      <w:marLeft w:val="0"/>
      <w:marRight w:val="0"/>
      <w:marTop w:val="0"/>
      <w:marBottom w:val="0"/>
      <w:divBdr>
        <w:top w:val="none" w:sz="0" w:space="0" w:color="auto"/>
        <w:left w:val="none" w:sz="0" w:space="0" w:color="auto"/>
        <w:bottom w:val="none" w:sz="0" w:space="0" w:color="auto"/>
        <w:right w:val="none" w:sz="0" w:space="0" w:color="auto"/>
      </w:divBdr>
    </w:div>
    <w:div w:id="875654996">
      <w:bodyDiv w:val="1"/>
      <w:marLeft w:val="0"/>
      <w:marRight w:val="0"/>
      <w:marTop w:val="0"/>
      <w:marBottom w:val="0"/>
      <w:divBdr>
        <w:top w:val="none" w:sz="0" w:space="0" w:color="auto"/>
        <w:left w:val="none" w:sz="0" w:space="0" w:color="auto"/>
        <w:bottom w:val="none" w:sz="0" w:space="0" w:color="auto"/>
        <w:right w:val="none" w:sz="0" w:space="0" w:color="auto"/>
      </w:divBdr>
    </w:div>
    <w:div w:id="897937028">
      <w:bodyDiv w:val="1"/>
      <w:marLeft w:val="0"/>
      <w:marRight w:val="0"/>
      <w:marTop w:val="0"/>
      <w:marBottom w:val="0"/>
      <w:divBdr>
        <w:top w:val="none" w:sz="0" w:space="0" w:color="auto"/>
        <w:left w:val="none" w:sz="0" w:space="0" w:color="auto"/>
        <w:bottom w:val="none" w:sz="0" w:space="0" w:color="auto"/>
        <w:right w:val="none" w:sz="0" w:space="0" w:color="auto"/>
      </w:divBdr>
    </w:div>
    <w:div w:id="962348391">
      <w:bodyDiv w:val="1"/>
      <w:marLeft w:val="0"/>
      <w:marRight w:val="0"/>
      <w:marTop w:val="0"/>
      <w:marBottom w:val="0"/>
      <w:divBdr>
        <w:top w:val="none" w:sz="0" w:space="0" w:color="auto"/>
        <w:left w:val="none" w:sz="0" w:space="0" w:color="auto"/>
        <w:bottom w:val="none" w:sz="0" w:space="0" w:color="auto"/>
        <w:right w:val="none" w:sz="0" w:space="0" w:color="auto"/>
      </w:divBdr>
    </w:div>
    <w:div w:id="977347168">
      <w:bodyDiv w:val="1"/>
      <w:marLeft w:val="0"/>
      <w:marRight w:val="0"/>
      <w:marTop w:val="0"/>
      <w:marBottom w:val="0"/>
      <w:divBdr>
        <w:top w:val="none" w:sz="0" w:space="0" w:color="auto"/>
        <w:left w:val="none" w:sz="0" w:space="0" w:color="auto"/>
        <w:bottom w:val="none" w:sz="0" w:space="0" w:color="auto"/>
        <w:right w:val="none" w:sz="0" w:space="0" w:color="auto"/>
      </w:divBdr>
    </w:div>
    <w:div w:id="984168409">
      <w:bodyDiv w:val="1"/>
      <w:marLeft w:val="0"/>
      <w:marRight w:val="0"/>
      <w:marTop w:val="0"/>
      <w:marBottom w:val="0"/>
      <w:divBdr>
        <w:top w:val="none" w:sz="0" w:space="0" w:color="auto"/>
        <w:left w:val="none" w:sz="0" w:space="0" w:color="auto"/>
        <w:bottom w:val="none" w:sz="0" w:space="0" w:color="auto"/>
        <w:right w:val="none" w:sz="0" w:space="0" w:color="auto"/>
      </w:divBdr>
    </w:div>
    <w:div w:id="1016468855">
      <w:bodyDiv w:val="1"/>
      <w:marLeft w:val="0"/>
      <w:marRight w:val="0"/>
      <w:marTop w:val="0"/>
      <w:marBottom w:val="0"/>
      <w:divBdr>
        <w:top w:val="none" w:sz="0" w:space="0" w:color="auto"/>
        <w:left w:val="none" w:sz="0" w:space="0" w:color="auto"/>
        <w:bottom w:val="none" w:sz="0" w:space="0" w:color="auto"/>
        <w:right w:val="none" w:sz="0" w:space="0" w:color="auto"/>
      </w:divBdr>
    </w:div>
    <w:div w:id="1022366184">
      <w:bodyDiv w:val="1"/>
      <w:marLeft w:val="0"/>
      <w:marRight w:val="0"/>
      <w:marTop w:val="0"/>
      <w:marBottom w:val="0"/>
      <w:divBdr>
        <w:top w:val="none" w:sz="0" w:space="0" w:color="auto"/>
        <w:left w:val="none" w:sz="0" w:space="0" w:color="auto"/>
        <w:bottom w:val="none" w:sz="0" w:space="0" w:color="auto"/>
        <w:right w:val="none" w:sz="0" w:space="0" w:color="auto"/>
      </w:divBdr>
    </w:div>
    <w:div w:id="1022972059">
      <w:bodyDiv w:val="1"/>
      <w:marLeft w:val="0"/>
      <w:marRight w:val="0"/>
      <w:marTop w:val="0"/>
      <w:marBottom w:val="0"/>
      <w:divBdr>
        <w:top w:val="none" w:sz="0" w:space="0" w:color="auto"/>
        <w:left w:val="none" w:sz="0" w:space="0" w:color="auto"/>
        <w:bottom w:val="none" w:sz="0" w:space="0" w:color="auto"/>
        <w:right w:val="none" w:sz="0" w:space="0" w:color="auto"/>
      </w:divBdr>
    </w:div>
    <w:div w:id="1032876559">
      <w:bodyDiv w:val="1"/>
      <w:marLeft w:val="0"/>
      <w:marRight w:val="0"/>
      <w:marTop w:val="0"/>
      <w:marBottom w:val="0"/>
      <w:divBdr>
        <w:top w:val="none" w:sz="0" w:space="0" w:color="auto"/>
        <w:left w:val="none" w:sz="0" w:space="0" w:color="auto"/>
        <w:bottom w:val="none" w:sz="0" w:space="0" w:color="auto"/>
        <w:right w:val="none" w:sz="0" w:space="0" w:color="auto"/>
      </w:divBdr>
    </w:div>
    <w:div w:id="1062409365">
      <w:bodyDiv w:val="1"/>
      <w:marLeft w:val="0"/>
      <w:marRight w:val="0"/>
      <w:marTop w:val="0"/>
      <w:marBottom w:val="0"/>
      <w:divBdr>
        <w:top w:val="none" w:sz="0" w:space="0" w:color="auto"/>
        <w:left w:val="none" w:sz="0" w:space="0" w:color="auto"/>
        <w:bottom w:val="none" w:sz="0" w:space="0" w:color="auto"/>
        <w:right w:val="none" w:sz="0" w:space="0" w:color="auto"/>
      </w:divBdr>
    </w:div>
    <w:div w:id="1064571752">
      <w:bodyDiv w:val="1"/>
      <w:marLeft w:val="0"/>
      <w:marRight w:val="0"/>
      <w:marTop w:val="0"/>
      <w:marBottom w:val="0"/>
      <w:divBdr>
        <w:top w:val="none" w:sz="0" w:space="0" w:color="auto"/>
        <w:left w:val="none" w:sz="0" w:space="0" w:color="auto"/>
        <w:bottom w:val="none" w:sz="0" w:space="0" w:color="auto"/>
        <w:right w:val="none" w:sz="0" w:space="0" w:color="auto"/>
      </w:divBdr>
    </w:div>
    <w:div w:id="1071387743">
      <w:bodyDiv w:val="1"/>
      <w:marLeft w:val="0"/>
      <w:marRight w:val="0"/>
      <w:marTop w:val="0"/>
      <w:marBottom w:val="0"/>
      <w:divBdr>
        <w:top w:val="none" w:sz="0" w:space="0" w:color="auto"/>
        <w:left w:val="none" w:sz="0" w:space="0" w:color="auto"/>
        <w:bottom w:val="none" w:sz="0" w:space="0" w:color="auto"/>
        <w:right w:val="none" w:sz="0" w:space="0" w:color="auto"/>
      </w:divBdr>
    </w:div>
    <w:div w:id="1083524029">
      <w:bodyDiv w:val="1"/>
      <w:marLeft w:val="0"/>
      <w:marRight w:val="0"/>
      <w:marTop w:val="0"/>
      <w:marBottom w:val="0"/>
      <w:divBdr>
        <w:top w:val="none" w:sz="0" w:space="0" w:color="auto"/>
        <w:left w:val="none" w:sz="0" w:space="0" w:color="auto"/>
        <w:bottom w:val="none" w:sz="0" w:space="0" w:color="auto"/>
        <w:right w:val="none" w:sz="0" w:space="0" w:color="auto"/>
      </w:divBdr>
    </w:div>
    <w:div w:id="1091589315">
      <w:bodyDiv w:val="1"/>
      <w:marLeft w:val="0"/>
      <w:marRight w:val="0"/>
      <w:marTop w:val="0"/>
      <w:marBottom w:val="0"/>
      <w:divBdr>
        <w:top w:val="none" w:sz="0" w:space="0" w:color="auto"/>
        <w:left w:val="none" w:sz="0" w:space="0" w:color="auto"/>
        <w:bottom w:val="none" w:sz="0" w:space="0" w:color="auto"/>
        <w:right w:val="none" w:sz="0" w:space="0" w:color="auto"/>
      </w:divBdr>
    </w:div>
    <w:div w:id="1100832502">
      <w:bodyDiv w:val="1"/>
      <w:marLeft w:val="0"/>
      <w:marRight w:val="0"/>
      <w:marTop w:val="0"/>
      <w:marBottom w:val="0"/>
      <w:divBdr>
        <w:top w:val="none" w:sz="0" w:space="0" w:color="auto"/>
        <w:left w:val="none" w:sz="0" w:space="0" w:color="auto"/>
        <w:bottom w:val="none" w:sz="0" w:space="0" w:color="auto"/>
        <w:right w:val="none" w:sz="0" w:space="0" w:color="auto"/>
      </w:divBdr>
    </w:div>
    <w:div w:id="1100880554">
      <w:bodyDiv w:val="1"/>
      <w:marLeft w:val="0"/>
      <w:marRight w:val="0"/>
      <w:marTop w:val="0"/>
      <w:marBottom w:val="0"/>
      <w:divBdr>
        <w:top w:val="none" w:sz="0" w:space="0" w:color="auto"/>
        <w:left w:val="none" w:sz="0" w:space="0" w:color="auto"/>
        <w:bottom w:val="none" w:sz="0" w:space="0" w:color="auto"/>
        <w:right w:val="none" w:sz="0" w:space="0" w:color="auto"/>
      </w:divBdr>
    </w:div>
    <w:div w:id="1104305605">
      <w:bodyDiv w:val="1"/>
      <w:marLeft w:val="0"/>
      <w:marRight w:val="0"/>
      <w:marTop w:val="0"/>
      <w:marBottom w:val="0"/>
      <w:divBdr>
        <w:top w:val="none" w:sz="0" w:space="0" w:color="auto"/>
        <w:left w:val="none" w:sz="0" w:space="0" w:color="auto"/>
        <w:bottom w:val="none" w:sz="0" w:space="0" w:color="auto"/>
        <w:right w:val="none" w:sz="0" w:space="0" w:color="auto"/>
      </w:divBdr>
    </w:div>
    <w:div w:id="1108159173">
      <w:bodyDiv w:val="1"/>
      <w:marLeft w:val="0"/>
      <w:marRight w:val="0"/>
      <w:marTop w:val="0"/>
      <w:marBottom w:val="0"/>
      <w:divBdr>
        <w:top w:val="none" w:sz="0" w:space="0" w:color="auto"/>
        <w:left w:val="none" w:sz="0" w:space="0" w:color="auto"/>
        <w:bottom w:val="none" w:sz="0" w:space="0" w:color="auto"/>
        <w:right w:val="none" w:sz="0" w:space="0" w:color="auto"/>
      </w:divBdr>
    </w:div>
    <w:div w:id="1112162734">
      <w:bodyDiv w:val="1"/>
      <w:marLeft w:val="0"/>
      <w:marRight w:val="0"/>
      <w:marTop w:val="0"/>
      <w:marBottom w:val="0"/>
      <w:divBdr>
        <w:top w:val="none" w:sz="0" w:space="0" w:color="auto"/>
        <w:left w:val="none" w:sz="0" w:space="0" w:color="auto"/>
        <w:bottom w:val="none" w:sz="0" w:space="0" w:color="auto"/>
        <w:right w:val="none" w:sz="0" w:space="0" w:color="auto"/>
      </w:divBdr>
    </w:div>
    <w:div w:id="1112700985">
      <w:bodyDiv w:val="1"/>
      <w:marLeft w:val="0"/>
      <w:marRight w:val="0"/>
      <w:marTop w:val="0"/>
      <w:marBottom w:val="0"/>
      <w:divBdr>
        <w:top w:val="none" w:sz="0" w:space="0" w:color="auto"/>
        <w:left w:val="none" w:sz="0" w:space="0" w:color="auto"/>
        <w:bottom w:val="none" w:sz="0" w:space="0" w:color="auto"/>
        <w:right w:val="none" w:sz="0" w:space="0" w:color="auto"/>
      </w:divBdr>
    </w:div>
    <w:div w:id="1139423903">
      <w:bodyDiv w:val="1"/>
      <w:marLeft w:val="0"/>
      <w:marRight w:val="0"/>
      <w:marTop w:val="0"/>
      <w:marBottom w:val="0"/>
      <w:divBdr>
        <w:top w:val="none" w:sz="0" w:space="0" w:color="auto"/>
        <w:left w:val="none" w:sz="0" w:space="0" w:color="auto"/>
        <w:bottom w:val="none" w:sz="0" w:space="0" w:color="auto"/>
        <w:right w:val="none" w:sz="0" w:space="0" w:color="auto"/>
      </w:divBdr>
    </w:div>
    <w:div w:id="1153832204">
      <w:bodyDiv w:val="1"/>
      <w:marLeft w:val="0"/>
      <w:marRight w:val="0"/>
      <w:marTop w:val="0"/>
      <w:marBottom w:val="0"/>
      <w:divBdr>
        <w:top w:val="none" w:sz="0" w:space="0" w:color="auto"/>
        <w:left w:val="none" w:sz="0" w:space="0" w:color="auto"/>
        <w:bottom w:val="none" w:sz="0" w:space="0" w:color="auto"/>
        <w:right w:val="none" w:sz="0" w:space="0" w:color="auto"/>
      </w:divBdr>
    </w:div>
    <w:div w:id="1154837769">
      <w:bodyDiv w:val="1"/>
      <w:marLeft w:val="0"/>
      <w:marRight w:val="0"/>
      <w:marTop w:val="0"/>
      <w:marBottom w:val="0"/>
      <w:divBdr>
        <w:top w:val="none" w:sz="0" w:space="0" w:color="auto"/>
        <w:left w:val="none" w:sz="0" w:space="0" w:color="auto"/>
        <w:bottom w:val="none" w:sz="0" w:space="0" w:color="auto"/>
        <w:right w:val="none" w:sz="0" w:space="0" w:color="auto"/>
      </w:divBdr>
    </w:div>
    <w:div w:id="1160585235">
      <w:bodyDiv w:val="1"/>
      <w:marLeft w:val="0"/>
      <w:marRight w:val="0"/>
      <w:marTop w:val="0"/>
      <w:marBottom w:val="0"/>
      <w:divBdr>
        <w:top w:val="none" w:sz="0" w:space="0" w:color="auto"/>
        <w:left w:val="none" w:sz="0" w:space="0" w:color="auto"/>
        <w:bottom w:val="none" w:sz="0" w:space="0" w:color="auto"/>
        <w:right w:val="none" w:sz="0" w:space="0" w:color="auto"/>
      </w:divBdr>
    </w:div>
    <w:div w:id="1174301586">
      <w:bodyDiv w:val="1"/>
      <w:marLeft w:val="0"/>
      <w:marRight w:val="0"/>
      <w:marTop w:val="0"/>
      <w:marBottom w:val="0"/>
      <w:divBdr>
        <w:top w:val="none" w:sz="0" w:space="0" w:color="auto"/>
        <w:left w:val="none" w:sz="0" w:space="0" w:color="auto"/>
        <w:bottom w:val="none" w:sz="0" w:space="0" w:color="auto"/>
        <w:right w:val="none" w:sz="0" w:space="0" w:color="auto"/>
      </w:divBdr>
    </w:div>
    <w:div w:id="1194807140">
      <w:bodyDiv w:val="1"/>
      <w:marLeft w:val="0"/>
      <w:marRight w:val="0"/>
      <w:marTop w:val="0"/>
      <w:marBottom w:val="0"/>
      <w:divBdr>
        <w:top w:val="none" w:sz="0" w:space="0" w:color="auto"/>
        <w:left w:val="none" w:sz="0" w:space="0" w:color="auto"/>
        <w:bottom w:val="none" w:sz="0" w:space="0" w:color="auto"/>
        <w:right w:val="none" w:sz="0" w:space="0" w:color="auto"/>
      </w:divBdr>
    </w:div>
    <w:div w:id="1201015058">
      <w:bodyDiv w:val="1"/>
      <w:marLeft w:val="0"/>
      <w:marRight w:val="0"/>
      <w:marTop w:val="0"/>
      <w:marBottom w:val="0"/>
      <w:divBdr>
        <w:top w:val="none" w:sz="0" w:space="0" w:color="auto"/>
        <w:left w:val="none" w:sz="0" w:space="0" w:color="auto"/>
        <w:bottom w:val="none" w:sz="0" w:space="0" w:color="auto"/>
        <w:right w:val="none" w:sz="0" w:space="0" w:color="auto"/>
      </w:divBdr>
    </w:div>
    <w:div w:id="1213924635">
      <w:bodyDiv w:val="1"/>
      <w:marLeft w:val="0"/>
      <w:marRight w:val="0"/>
      <w:marTop w:val="0"/>
      <w:marBottom w:val="0"/>
      <w:divBdr>
        <w:top w:val="none" w:sz="0" w:space="0" w:color="auto"/>
        <w:left w:val="none" w:sz="0" w:space="0" w:color="auto"/>
        <w:bottom w:val="none" w:sz="0" w:space="0" w:color="auto"/>
        <w:right w:val="none" w:sz="0" w:space="0" w:color="auto"/>
      </w:divBdr>
    </w:div>
    <w:div w:id="1227229056">
      <w:bodyDiv w:val="1"/>
      <w:marLeft w:val="0"/>
      <w:marRight w:val="0"/>
      <w:marTop w:val="0"/>
      <w:marBottom w:val="0"/>
      <w:divBdr>
        <w:top w:val="none" w:sz="0" w:space="0" w:color="auto"/>
        <w:left w:val="none" w:sz="0" w:space="0" w:color="auto"/>
        <w:bottom w:val="none" w:sz="0" w:space="0" w:color="auto"/>
        <w:right w:val="none" w:sz="0" w:space="0" w:color="auto"/>
      </w:divBdr>
    </w:div>
    <w:div w:id="1232236321">
      <w:bodyDiv w:val="1"/>
      <w:marLeft w:val="0"/>
      <w:marRight w:val="0"/>
      <w:marTop w:val="0"/>
      <w:marBottom w:val="0"/>
      <w:divBdr>
        <w:top w:val="none" w:sz="0" w:space="0" w:color="auto"/>
        <w:left w:val="none" w:sz="0" w:space="0" w:color="auto"/>
        <w:bottom w:val="none" w:sz="0" w:space="0" w:color="auto"/>
        <w:right w:val="none" w:sz="0" w:space="0" w:color="auto"/>
      </w:divBdr>
    </w:div>
    <w:div w:id="1259144736">
      <w:bodyDiv w:val="1"/>
      <w:marLeft w:val="0"/>
      <w:marRight w:val="0"/>
      <w:marTop w:val="0"/>
      <w:marBottom w:val="0"/>
      <w:divBdr>
        <w:top w:val="none" w:sz="0" w:space="0" w:color="auto"/>
        <w:left w:val="none" w:sz="0" w:space="0" w:color="auto"/>
        <w:bottom w:val="none" w:sz="0" w:space="0" w:color="auto"/>
        <w:right w:val="none" w:sz="0" w:space="0" w:color="auto"/>
      </w:divBdr>
    </w:div>
    <w:div w:id="1285577847">
      <w:bodyDiv w:val="1"/>
      <w:marLeft w:val="0"/>
      <w:marRight w:val="0"/>
      <w:marTop w:val="0"/>
      <w:marBottom w:val="0"/>
      <w:divBdr>
        <w:top w:val="none" w:sz="0" w:space="0" w:color="auto"/>
        <w:left w:val="none" w:sz="0" w:space="0" w:color="auto"/>
        <w:bottom w:val="none" w:sz="0" w:space="0" w:color="auto"/>
        <w:right w:val="none" w:sz="0" w:space="0" w:color="auto"/>
      </w:divBdr>
    </w:div>
    <w:div w:id="1298418917">
      <w:bodyDiv w:val="1"/>
      <w:marLeft w:val="0"/>
      <w:marRight w:val="0"/>
      <w:marTop w:val="0"/>
      <w:marBottom w:val="0"/>
      <w:divBdr>
        <w:top w:val="none" w:sz="0" w:space="0" w:color="auto"/>
        <w:left w:val="none" w:sz="0" w:space="0" w:color="auto"/>
        <w:bottom w:val="none" w:sz="0" w:space="0" w:color="auto"/>
        <w:right w:val="none" w:sz="0" w:space="0" w:color="auto"/>
      </w:divBdr>
    </w:div>
    <w:div w:id="1312368727">
      <w:bodyDiv w:val="1"/>
      <w:marLeft w:val="0"/>
      <w:marRight w:val="0"/>
      <w:marTop w:val="0"/>
      <w:marBottom w:val="0"/>
      <w:divBdr>
        <w:top w:val="none" w:sz="0" w:space="0" w:color="auto"/>
        <w:left w:val="none" w:sz="0" w:space="0" w:color="auto"/>
        <w:bottom w:val="none" w:sz="0" w:space="0" w:color="auto"/>
        <w:right w:val="none" w:sz="0" w:space="0" w:color="auto"/>
      </w:divBdr>
    </w:div>
    <w:div w:id="1325233821">
      <w:bodyDiv w:val="1"/>
      <w:marLeft w:val="0"/>
      <w:marRight w:val="0"/>
      <w:marTop w:val="0"/>
      <w:marBottom w:val="0"/>
      <w:divBdr>
        <w:top w:val="none" w:sz="0" w:space="0" w:color="auto"/>
        <w:left w:val="none" w:sz="0" w:space="0" w:color="auto"/>
        <w:bottom w:val="none" w:sz="0" w:space="0" w:color="auto"/>
        <w:right w:val="none" w:sz="0" w:space="0" w:color="auto"/>
      </w:divBdr>
    </w:div>
    <w:div w:id="1343819618">
      <w:bodyDiv w:val="1"/>
      <w:marLeft w:val="0"/>
      <w:marRight w:val="0"/>
      <w:marTop w:val="0"/>
      <w:marBottom w:val="0"/>
      <w:divBdr>
        <w:top w:val="none" w:sz="0" w:space="0" w:color="auto"/>
        <w:left w:val="none" w:sz="0" w:space="0" w:color="auto"/>
        <w:bottom w:val="none" w:sz="0" w:space="0" w:color="auto"/>
        <w:right w:val="none" w:sz="0" w:space="0" w:color="auto"/>
      </w:divBdr>
    </w:div>
    <w:div w:id="1349987162">
      <w:bodyDiv w:val="1"/>
      <w:marLeft w:val="0"/>
      <w:marRight w:val="0"/>
      <w:marTop w:val="0"/>
      <w:marBottom w:val="0"/>
      <w:divBdr>
        <w:top w:val="none" w:sz="0" w:space="0" w:color="auto"/>
        <w:left w:val="none" w:sz="0" w:space="0" w:color="auto"/>
        <w:bottom w:val="none" w:sz="0" w:space="0" w:color="auto"/>
        <w:right w:val="none" w:sz="0" w:space="0" w:color="auto"/>
      </w:divBdr>
    </w:div>
    <w:div w:id="1353384631">
      <w:bodyDiv w:val="1"/>
      <w:marLeft w:val="0"/>
      <w:marRight w:val="0"/>
      <w:marTop w:val="0"/>
      <w:marBottom w:val="0"/>
      <w:divBdr>
        <w:top w:val="none" w:sz="0" w:space="0" w:color="auto"/>
        <w:left w:val="none" w:sz="0" w:space="0" w:color="auto"/>
        <w:bottom w:val="none" w:sz="0" w:space="0" w:color="auto"/>
        <w:right w:val="none" w:sz="0" w:space="0" w:color="auto"/>
      </w:divBdr>
    </w:div>
    <w:div w:id="1361858494">
      <w:bodyDiv w:val="1"/>
      <w:marLeft w:val="0"/>
      <w:marRight w:val="0"/>
      <w:marTop w:val="0"/>
      <w:marBottom w:val="0"/>
      <w:divBdr>
        <w:top w:val="none" w:sz="0" w:space="0" w:color="auto"/>
        <w:left w:val="none" w:sz="0" w:space="0" w:color="auto"/>
        <w:bottom w:val="none" w:sz="0" w:space="0" w:color="auto"/>
        <w:right w:val="none" w:sz="0" w:space="0" w:color="auto"/>
      </w:divBdr>
    </w:div>
    <w:div w:id="1375932692">
      <w:bodyDiv w:val="1"/>
      <w:marLeft w:val="0"/>
      <w:marRight w:val="0"/>
      <w:marTop w:val="0"/>
      <w:marBottom w:val="0"/>
      <w:divBdr>
        <w:top w:val="none" w:sz="0" w:space="0" w:color="auto"/>
        <w:left w:val="none" w:sz="0" w:space="0" w:color="auto"/>
        <w:bottom w:val="none" w:sz="0" w:space="0" w:color="auto"/>
        <w:right w:val="none" w:sz="0" w:space="0" w:color="auto"/>
      </w:divBdr>
    </w:div>
    <w:div w:id="1379746289">
      <w:bodyDiv w:val="1"/>
      <w:marLeft w:val="0"/>
      <w:marRight w:val="0"/>
      <w:marTop w:val="0"/>
      <w:marBottom w:val="0"/>
      <w:divBdr>
        <w:top w:val="none" w:sz="0" w:space="0" w:color="auto"/>
        <w:left w:val="none" w:sz="0" w:space="0" w:color="auto"/>
        <w:bottom w:val="none" w:sz="0" w:space="0" w:color="auto"/>
        <w:right w:val="none" w:sz="0" w:space="0" w:color="auto"/>
      </w:divBdr>
    </w:div>
    <w:div w:id="1384989518">
      <w:bodyDiv w:val="1"/>
      <w:marLeft w:val="0"/>
      <w:marRight w:val="0"/>
      <w:marTop w:val="0"/>
      <w:marBottom w:val="0"/>
      <w:divBdr>
        <w:top w:val="none" w:sz="0" w:space="0" w:color="auto"/>
        <w:left w:val="none" w:sz="0" w:space="0" w:color="auto"/>
        <w:bottom w:val="none" w:sz="0" w:space="0" w:color="auto"/>
        <w:right w:val="none" w:sz="0" w:space="0" w:color="auto"/>
      </w:divBdr>
    </w:div>
    <w:div w:id="1385762501">
      <w:bodyDiv w:val="1"/>
      <w:marLeft w:val="0"/>
      <w:marRight w:val="0"/>
      <w:marTop w:val="0"/>
      <w:marBottom w:val="0"/>
      <w:divBdr>
        <w:top w:val="none" w:sz="0" w:space="0" w:color="auto"/>
        <w:left w:val="none" w:sz="0" w:space="0" w:color="auto"/>
        <w:bottom w:val="none" w:sz="0" w:space="0" w:color="auto"/>
        <w:right w:val="none" w:sz="0" w:space="0" w:color="auto"/>
      </w:divBdr>
      <w:divsChild>
        <w:div w:id="278806071">
          <w:marLeft w:val="0"/>
          <w:marRight w:val="0"/>
          <w:marTop w:val="0"/>
          <w:marBottom w:val="0"/>
          <w:divBdr>
            <w:top w:val="none" w:sz="0" w:space="0" w:color="auto"/>
            <w:left w:val="none" w:sz="0" w:space="0" w:color="auto"/>
            <w:bottom w:val="none" w:sz="0" w:space="0" w:color="auto"/>
            <w:right w:val="none" w:sz="0" w:space="0" w:color="auto"/>
          </w:divBdr>
          <w:divsChild>
            <w:div w:id="1285236068">
              <w:marLeft w:val="0"/>
              <w:marRight w:val="0"/>
              <w:marTop w:val="0"/>
              <w:marBottom w:val="0"/>
              <w:divBdr>
                <w:top w:val="none" w:sz="0" w:space="0" w:color="auto"/>
                <w:left w:val="none" w:sz="0" w:space="0" w:color="auto"/>
                <w:bottom w:val="none" w:sz="0" w:space="0" w:color="auto"/>
                <w:right w:val="none" w:sz="0" w:space="0" w:color="auto"/>
              </w:divBdr>
              <w:divsChild>
                <w:div w:id="1153714853">
                  <w:marLeft w:val="0"/>
                  <w:marRight w:val="0"/>
                  <w:marTop w:val="0"/>
                  <w:marBottom w:val="0"/>
                  <w:divBdr>
                    <w:top w:val="none" w:sz="0" w:space="0" w:color="auto"/>
                    <w:left w:val="none" w:sz="0" w:space="0" w:color="auto"/>
                    <w:bottom w:val="none" w:sz="0" w:space="0" w:color="auto"/>
                    <w:right w:val="none" w:sz="0" w:space="0" w:color="auto"/>
                  </w:divBdr>
                  <w:divsChild>
                    <w:div w:id="1687558618">
                      <w:marLeft w:val="0"/>
                      <w:marRight w:val="0"/>
                      <w:marTop w:val="0"/>
                      <w:marBottom w:val="0"/>
                      <w:divBdr>
                        <w:top w:val="none" w:sz="0" w:space="0" w:color="auto"/>
                        <w:left w:val="none" w:sz="0" w:space="0" w:color="auto"/>
                        <w:bottom w:val="none" w:sz="0" w:space="0" w:color="auto"/>
                        <w:right w:val="none" w:sz="0" w:space="0" w:color="auto"/>
                      </w:divBdr>
                      <w:divsChild>
                        <w:div w:id="1714773601">
                          <w:marLeft w:val="0"/>
                          <w:marRight w:val="0"/>
                          <w:marTop w:val="0"/>
                          <w:marBottom w:val="0"/>
                          <w:divBdr>
                            <w:top w:val="none" w:sz="0" w:space="0" w:color="auto"/>
                            <w:left w:val="none" w:sz="0" w:space="0" w:color="auto"/>
                            <w:bottom w:val="none" w:sz="0" w:space="0" w:color="auto"/>
                            <w:right w:val="none" w:sz="0" w:space="0" w:color="auto"/>
                          </w:divBdr>
                          <w:divsChild>
                            <w:div w:id="1164323318">
                              <w:marLeft w:val="0"/>
                              <w:marRight w:val="0"/>
                              <w:marTop w:val="0"/>
                              <w:marBottom w:val="0"/>
                              <w:divBdr>
                                <w:top w:val="none" w:sz="0" w:space="0" w:color="auto"/>
                                <w:left w:val="none" w:sz="0" w:space="0" w:color="auto"/>
                                <w:bottom w:val="none" w:sz="0" w:space="0" w:color="auto"/>
                                <w:right w:val="none" w:sz="0" w:space="0" w:color="auto"/>
                              </w:divBdr>
                              <w:divsChild>
                                <w:div w:id="1787965278">
                                  <w:marLeft w:val="0"/>
                                  <w:marRight w:val="0"/>
                                  <w:marTop w:val="0"/>
                                  <w:marBottom w:val="0"/>
                                  <w:divBdr>
                                    <w:top w:val="none" w:sz="0" w:space="0" w:color="auto"/>
                                    <w:left w:val="none" w:sz="0" w:space="0" w:color="auto"/>
                                    <w:bottom w:val="none" w:sz="0" w:space="0" w:color="auto"/>
                                    <w:right w:val="none" w:sz="0" w:space="0" w:color="auto"/>
                                  </w:divBdr>
                                  <w:divsChild>
                                    <w:div w:id="385688197">
                                      <w:marLeft w:val="0"/>
                                      <w:marRight w:val="0"/>
                                      <w:marTop w:val="0"/>
                                      <w:marBottom w:val="0"/>
                                      <w:divBdr>
                                        <w:top w:val="none" w:sz="0" w:space="0" w:color="auto"/>
                                        <w:left w:val="none" w:sz="0" w:space="0" w:color="auto"/>
                                        <w:bottom w:val="none" w:sz="0" w:space="0" w:color="auto"/>
                                        <w:right w:val="none" w:sz="0" w:space="0" w:color="auto"/>
                                      </w:divBdr>
                                    </w:div>
                                    <w:div w:id="214775354">
                                      <w:marLeft w:val="0"/>
                                      <w:marRight w:val="0"/>
                                      <w:marTop w:val="0"/>
                                      <w:marBottom w:val="0"/>
                                      <w:divBdr>
                                        <w:top w:val="none" w:sz="0" w:space="0" w:color="auto"/>
                                        <w:left w:val="none" w:sz="0" w:space="0" w:color="auto"/>
                                        <w:bottom w:val="none" w:sz="0" w:space="0" w:color="auto"/>
                                        <w:right w:val="none" w:sz="0" w:space="0" w:color="auto"/>
                                      </w:divBdr>
                                      <w:divsChild>
                                        <w:div w:id="1479155127">
                                          <w:marLeft w:val="189"/>
                                          <w:marRight w:val="0"/>
                                          <w:marTop w:val="171"/>
                                          <w:marBottom w:val="0"/>
                                          <w:divBdr>
                                            <w:top w:val="none" w:sz="0" w:space="0" w:color="auto"/>
                                            <w:left w:val="none" w:sz="0" w:space="0" w:color="auto"/>
                                            <w:bottom w:val="none" w:sz="0" w:space="0" w:color="auto"/>
                                            <w:right w:val="none" w:sz="0" w:space="0" w:color="auto"/>
                                          </w:divBdr>
                                          <w:divsChild>
                                            <w:div w:id="593561182">
                                              <w:marLeft w:val="0"/>
                                              <w:marRight w:val="0"/>
                                              <w:marTop w:val="0"/>
                                              <w:marBottom w:val="0"/>
                                              <w:divBdr>
                                                <w:top w:val="none" w:sz="0" w:space="0" w:color="auto"/>
                                                <w:left w:val="none" w:sz="0" w:space="0" w:color="auto"/>
                                                <w:bottom w:val="none" w:sz="0" w:space="0" w:color="auto"/>
                                                <w:right w:val="none" w:sz="0" w:space="0" w:color="auto"/>
                                              </w:divBdr>
                                              <w:divsChild>
                                                <w:div w:id="1217278236">
                                                  <w:marLeft w:val="-189"/>
                                                  <w:marRight w:val="-18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141302">
      <w:bodyDiv w:val="1"/>
      <w:marLeft w:val="0"/>
      <w:marRight w:val="0"/>
      <w:marTop w:val="0"/>
      <w:marBottom w:val="0"/>
      <w:divBdr>
        <w:top w:val="none" w:sz="0" w:space="0" w:color="auto"/>
        <w:left w:val="none" w:sz="0" w:space="0" w:color="auto"/>
        <w:bottom w:val="none" w:sz="0" w:space="0" w:color="auto"/>
        <w:right w:val="none" w:sz="0" w:space="0" w:color="auto"/>
      </w:divBdr>
    </w:div>
    <w:div w:id="1403405968">
      <w:bodyDiv w:val="1"/>
      <w:marLeft w:val="0"/>
      <w:marRight w:val="0"/>
      <w:marTop w:val="0"/>
      <w:marBottom w:val="0"/>
      <w:divBdr>
        <w:top w:val="none" w:sz="0" w:space="0" w:color="auto"/>
        <w:left w:val="none" w:sz="0" w:space="0" w:color="auto"/>
        <w:bottom w:val="none" w:sz="0" w:space="0" w:color="auto"/>
        <w:right w:val="none" w:sz="0" w:space="0" w:color="auto"/>
      </w:divBdr>
    </w:div>
    <w:div w:id="1440488497">
      <w:bodyDiv w:val="1"/>
      <w:marLeft w:val="0"/>
      <w:marRight w:val="0"/>
      <w:marTop w:val="0"/>
      <w:marBottom w:val="0"/>
      <w:divBdr>
        <w:top w:val="none" w:sz="0" w:space="0" w:color="auto"/>
        <w:left w:val="none" w:sz="0" w:space="0" w:color="auto"/>
        <w:bottom w:val="none" w:sz="0" w:space="0" w:color="auto"/>
        <w:right w:val="none" w:sz="0" w:space="0" w:color="auto"/>
      </w:divBdr>
    </w:div>
    <w:div w:id="1440491806">
      <w:bodyDiv w:val="1"/>
      <w:marLeft w:val="0"/>
      <w:marRight w:val="0"/>
      <w:marTop w:val="0"/>
      <w:marBottom w:val="0"/>
      <w:divBdr>
        <w:top w:val="none" w:sz="0" w:space="0" w:color="auto"/>
        <w:left w:val="none" w:sz="0" w:space="0" w:color="auto"/>
        <w:bottom w:val="none" w:sz="0" w:space="0" w:color="auto"/>
        <w:right w:val="none" w:sz="0" w:space="0" w:color="auto"/>
      </w:divBdr>
    </w:div>
    <w:div w:id="1450584344">
      <w:bodyDiv w:val="1"/>
      <w:marLeft w:val="0"/>
      <w:marRight w:val="0"/>
      <w:marTop w:val="0"/>
      <w:marBottom w:val="0"/>
      <w:divBdr>
        <w:top w:val="none" w:sz="0" w:space="0" w:color="auto"/>
        <w:left w:val="none" w:sz="0" w:space="0" w:color="auto"/>
        <w:bottom w:val="none" w:sz="0" w:space="0" w:color="auto"/>
        <w:right w:val="none" w:sz="0" w:space="0" w:color="auto"/>
      </w:divBdr>
    </w:div>
    <w:div w:id="1451586841">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08910977">
      <w:bodyDiv w:val="1"/>
      <w:marLeft w:val="0"/>
      <w:marRight w:val="0"/>
      <w:marTop w:val="0"/>
      <w:marBottom w:val="0"/>
      <w:divBdr>
        <w:top w:val="none" w:sz="0" w:space="0" w:color="auto"/>
        <w:left w:val="none" w:sz="0" w:space="0" w:color="auto"/>
        <w:bottom w:val="none" w:sz="0" w:space="0" w:color="auto"/>
        <w:right w:val="none" w:sz="0" w:space="0" w:color="auto"/>
      </w:divBdr>
    </w:div>
    <w:div w:id="1514302879">
      <w:bodyDiv w:val="1"/>
      <w:marLeft w:val="0"/>
      <w:marRight w:val="0"/>
      <w:marTop w:val="0"/>
      <w:marBottom w:val="0"/>
      <w:divBdr>
        <w:top w:val="none" w:sz="0" w:space="0" w:color="auto"/>
        <w:left w:val="none" w:sz="0" w:space="0" w:color="auto"/>
        <w:bottom w:val="none" w:sz="0" w:space="0" w:color="auto"/>
        <w:right w:val="none" w:sz="0" w:space="0" w:color="auto"/>
      </w:divBdr>
    </w:div>
    <w:div w:id="1516385266">
      <w:bodyDiv w:val="1"/>
      <w:marLeft w:val="0"/>
      <w:marRight w:val="0"/>
      <w:marTop w:val="0"/>
      <w:marBottom w:val="0"/>
      <w:divBdr>
        <w:top w:val="none" w:sz="0" w:space="0" w:color="auto"/>
        <w:left w:val="none" w:sz="0" w:space="0" w:color="auto"/>
        <w:bottom w:val="none" w:sz="0" w:space="0" w:color="auto"/>
        <w:right w:val="none" w:sz="0" w:space="0" w:color="auto"/>
      </w:divBdr>
    </w:div>
    <w:div w:id="1516766112">
      <w:bodyDiv w:val="1"/>
      <w:marLeft w:val="0"/>
      <w:marRight w:val="0"/>
      <w:marTop w:val="0"/>
      <w:marBottom w:val="0"/>
      <w:divBdr>
        <w:top w:val="none" w:sz="0" w:space="0" w:color="auto"/>
        <w:left w:val="none" w:sz="0" w:space="0" w:color="auto"/>
        <w:bottom w:val="none" w:sz="0" w:space="0" w:color="auto"/>
        <w:right w:val="none" w:sz="0" w:space="0" w:color="auto"/>
      </w:divBdr>
    </w:div>
    <w:div w:id="1519124957">
      <w:bodyDiv w:val="1"/>
      <w:marLeft w:val="0"/>
      <w:marRight w:val="0"/>
      <w:marTop w:val="0"/>
      <w:marBottom w:val="0"/>
      <w:divBdr>
        <w:top w:val="none" w:sz="0" w:space="0" w:color="auto"/>
        <w:left w:val="none" w:sz="0" w:space="0" w:color="auto"/>
        <w:bottom w:val="none" w:sz="0" w:space="0" w:color="auto"/>
        <w:right w:val="none" w:sz="0" w:space="0" w:color="auto"/>
      </w:divBdr>
    </w:div>
    <w:div w:id="1538159581">
      <w:bodyDiv w:val="1"/>
      <w:marLeft w:val="0"/>
      <w:marRight w:val="0"/>
      <w:marTop w:val="0"/>
      <w:marBottom w:val="0"/>
      <w:divBdr>
        <w:top w:val="none" w:sz="0" w:space="0" w:color="auto"/>
        <w:left w:val="none" w:sz="0" w:space="0" w:color="auto"/>
        <w:bottom w:val="none" w:sz="0" w:space="0" w:color="auto"/>
        <w:right w:val="none" w:sz="0" w:space="0" w:color="auto"/>
      </w:divBdr>
    </w:div>
    <w:div w:id="1548177596">
      <w:bodyDiv w:val="1"/>
      <w:marLeft w:val="0"/>
      <w:marRight w:val="0"/>
      <w:marTop w:val="0"/>
      <w:marBottom w:val="0"/>
      <w:divBdr>
        <w:top w:val="none" w:sz="0" w:space="0" w:color="auto"/>
        <w:left w:val="none" w:sz="0" w:space="0" w:color="auto"/>
        <w:bottom w:val="none" w:sz="0" w:space="0" w:color="auto"/>
        <w:right w:val="none" w:sz="0" w:space="0" w:color="auto"/>
      </w:divBdr>
    </w:div>
    <w:div w:id="1555041548">
      <w:bodyDiv w:val="1"/>
      <w:marLeft w:val="0"/>
      <w:marRight w:val="0"/>
      <w:marTop w:val="0"/>
      <w:marBottom w:val="0"/>
      <w:divBdr>
        <w:top w:val="none" w:sz="0" w:space="0" w:color="auto"/>
        <w:left w:val="none" w:sz="0" w:space="0" w:color="auto"/>
        <w:bottom w:val="none" w:sz="0" w:space="0" w:color="auto"/>
        <w:right w:val="none" w:sz="0" w:space="0" w:color="auto"/>
      </w:divBdr>
    </w:div>
    <w:div w:id="1564833594">
      <w:bodyDiv w:val="1"/>
      <w:marLeft w:val="0"/>
      <w:marRight w:val="0"/>
      <w:marTop w:val="0"/>
      <w:marBottom w:val="0"/>
      <w:divBdr>
        <w:top w:val="none" w:sz="0" w:space="0" w:color="auto"/>
        <w:left w:val="none" w:sz="0" w:space="0" w:color="auto"/>
        <w:bottom w:val="none" w:sz="0" w:space="0" w:color="auto"/>
        <w:right w:val="none" w:sz="0" w:space="0" w:color="auto"/>
      </w:divBdr>
    </w:div>
    <w:div w:id="1571889700">
      <w:bodyDiv w:val="1"/>
      <w:marLeft w:val="0"/>
      <w:marRight w:val="0"/>
      <w:marTop w:val="0"/>
      <w:marBottom w:val="0"/>
      <w:divBdr>
        <w:top w:val="none" w:sz="0" w:space="0" w:color="auto"/>
        <w:left w:val="none" w:sz="0" w:space="0" w:color="auto"/>
        <w:bottom w:val="none" w:sz="0" w:space="0" w:color="auto"/>
        <w:right w:val="none" w:sz="0" w:space="0" w:color="auto"/>
      </w:divBdr>
    </w:div>
    <w:div w:id="1576547048">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88072023">
      <w:bodyDiv w:val="1"/>
      <w:marLeft w:val="0"/>
      <w:marRight w:val="0"/>
      <w:marTop w:val="0"/>
      <w:marBottom w:val="0"/>
      <w:divBdr>
        <w:top w:val="none" w:sz="0" w:space="0" w:color="auto"/>
        <w:left w:val="none" w:sz="0" w:space="0" w:color="auto"/>
        <w:bottom w:val="none" w:sz="0" w:space="0" w:color="auto"/>
        <w:right w:val="none" w:sz="0" w:space="0" w:color="auto"/>
      </w:divBdr>
    </w:div>
    <w:div w:id="1593313549">
      <w:bodyDiv w:val="1"/>
      <w:marLeft w:val="0"/>
      <w:marRight w:val="0"/>
      <w:marTop w:val="0"/>
      <w:marBottom w:val="0"/>
      <w:divBdr>
        <w:top w:val="none" w:sz="0" w:space="0" w:color="auto"/>
        <w:left w:val="none" w:sz="0" w:space="0" w:color="auto"/>
        <w:bottom w:val="none" w:sz="0" w:space="0" w:color="auto"/>
        <w:right w:val="none" w:sz="0" w:space="0" w:color="auto"/>
      </w:divBdr>
    </w:div>
    <w:div w:id="1601522497">
      <w:bodyDiv w:val="1"/>
      <w:marLeft w:val="0"/>
      <w:marRight w:val="0"/>
      <w:marTop w:val="0"/>
      <w:marBottom w:val="0"/>
      <w:divBdr>
        <w:top w:val="none" w:sz="0" w:space="0" w:color="auto"/>
        <w:left w:val="none" w:sz="0" w:space="0" w:color="auto"/>
        <w:bottom w:val="none" w:sz="0" w:space="0" w:color="auto"/>
        <w:right w:val="none" w:sz="0" w:space="0" w:color="auto"/>
      </w:divBdr>
    </w:div>
    <w:div w:id="1612056756">
      <w:bodyDiv w:val="1"/>
      <w:marLeft w:val="0"/>
      <w:marRight w:val="0"/>
      <w:marTop w:val="0"/>
      <w:marBottom w:val="0"/>
      <w:divBdr>
        <w:top w:val="none" w:sz="0" w:space="0" w:color="auto"/>
        <w:left w:val="none" w:sz="0" w:space="0" w:color="auto"/>
        <w:bottom w:val="none" w:sz="0" w:space="0" w:color="auto"/>
        <w:right w:val="none" w:sz="0" w:space="0" w:color="auto"/>
      </w:divBdr>
    </w:div>
    <w:div w:id="1623001313">
      <w:bodyDiv w:val="1"/>
      <w:marLeft w:val="0"/>
      <w:marRight w:val="0"/>
      <w:marTop w:val="0"/>
      <w:marBottom w:val="0"/>
      <w:divBdr>
        <w:top w:val="none" w:sz="0" w:space="0" w:color="auto"/>
        <w:left w:val="none" w:sz="0" w:space="0" w:color="auto"/>
        <w:bottom w:val="none" w:sz="0" w:space="0" w:color="auto"/>
        <w:right w:val="none" w:sz="0" w:space="0" w:color="auto"/>
      </w:divBdr>
    </w:div>
    <w:div w:id="1639997122">
      <w:bodyDiv w:val="1"/>
      <w:marLeft w:val="0"/>
      <w:marRight w:val="0"/>
      <w:marTop w:val="0"/>
      <w:marBottom w:val="0"/>
      <w:divBdr>
        <w:top w:val="none" w:sz="0" w:space="0" w:color="auto"/>
        <w:left w:val="none" w:sz="0" w:space="0" w:color="auto"/>
        <w:bottom w:val="none" w:sz="0" w:space="0" w:color="auto"/>
        <w:right w:val="none" w:sz="0" w:space="0" w:color="auto"/>
      </w:divBdr>
    </w:div>
    <w:div w:id="1642269876">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6199059">
      <w:bodyDiv w:val="1"/>
      <w:marLeft w:val="0"/>
      <w:marRight w:val="0"/>
      <w:marTop w:val="0"/>
      <w:marBottom w:val="0"/>
      <w:divBdr>
        <w:top w:val="none" w:sz="0" w:space="0" w:color="auto"/>
        <w:left w:val="none" w:sz="0" w:space="0" w:color="auto"/>
        <w:bottom w:val="none" w:sz="0" w:space="0" w:color="auto"/>
        <w:right w:val="none" w:sz="0" w:space="0" w:color="auto"/>
      </w:divBdr>
    </w:div>
    <w:div w:id="1655640144">
      <w:bodyDiv w:val="1"/>
      <w:marLeft w:val="0"/>
      <w:marRight w:val="0"/>
      <w:marTop w:val="0"/>
      <w:marBottom w:val="0"/>
      <w:divBdr>
        <w:top w:val="none" w:sz="0" w:space="0" w:color="auto"/>
        <w:left w:val="none" w:sz="0" w:space="0" w:color="auto"/>
        <w:bottom w:val="none" w:sz="0" w:space="0" w:color="auto"/>
        <w:right w:val="none" w:sz="0" w:space="0" w:color="auto"/>
      </w:divBdr>
    </w:div>
    <w:div w:id="1659071293">
      <w:bodyDiv w:val="1"/>
      <w:marLeft w:val="0"/>
      <w:marRight w:val="0"/>
      <w:marTop w:val="0"/>
      <w:marBottom w:val="0"/>
      <w:divBdr>
        <w:top w:val="none" w:sz="0" w:space="0" w:color="auto"/>
        <w:left w:val="none" w:sz="0" w:space="0" w:color="auto"/>
        <w:bottom w:val="none" w:sz="0" w:space="0" w:color="auto"/>
        <w:right w:val="none" w:sz="0" w:space="0" w:color="auto"/>
      </w:divBdr>
    </w:div>
    <w:div w:id="1659192950">
      <w:bodyDiv w:val="1"/>
      <w:marLeft w:val="0"/>
      <w:marRight w:val="0"/>
      <w:marTop w:val="0"/>
      <w:marBottom w:val="0"/>
      <w:divBdr>
        <w:top w:val="none" w:sz="0" w:space="0" w:color="auto"/>
        <w:left w:val="none" w:sz="0" w:space="0" w:color="auto"/>
        <w:bottom w:val="none" w:sz="0" w:space="0" w:color="auto"/>
        <w:right w:val="none" w:sz="0" w:space="0" w:color="auto"/>
      </w:divBdr>
    </w:div>
    <w:div w:id="1663893727">
      <w:bodyDiv w:val="1"/>
      <w:marLeft w:val="0"/>
      <w:marRight w:val="0"/>
      <w:marTop w:val="0"/>
      <w:marBottom w:val="0"/>
      <w:divBdr>
        <w:top w:val="none" w:sz="0" w:space="0" w:color="auto"/>
        <w:left w:val="none" w:sz="0" w:space="0" w:color="auto"/>
        <w:bottom w:val="none" w:sz="0" w:space="0" w:color="auto"/>
        <w:right w:val="none" w:sz="0" w:space="0" w:color="auto"/>
      </w:divBdr>
    </w:div>
    <w:div w:id="1665012523">
      <w:bodyDiv w:val="1"/>
      <w:marLeft w:val="0"/>
      <w:marRight w:val="0"/>
      <w:marTop w:val="0"/>
      <w:marBottom w:val="0"/>
      <w:divBdr>
        <w:top w:val="none" w:sz="0" w:space="0" w:color="auto"/>
        <w:left w:val="none" w:sz="0" w:space="0" w:color="auto"/>
        <w:bottom w:val="none" w:sz="0" w:space="0" w:color="auto"/>
        <w:right w:val="none" w:sz="0" w:space="0" w:color="auto"/>
      </w:divBdr>
    </w:div>
    <w:div w:id="1705861151">
      <w:bodyDiv w:val="1"/>
      <w:marLeft w:val="0"/>
      <w:marRight w:val="0"/>
      <w:marTop w:val="0"/>
      <w:marBottom w:val="0"/>
      <w:divBdr>
        <w:top w:val="none" w:sz="0" w:space="0" w:color="auto"/>
        <w:left w:val="none" w:sz="0" w:space="0" w:color="auto"/>
        <w:bottom w:val="none" w:sz="0" w:space="0" w:color="auto"/>
        <w:right w:val="none" w:sz="0" w:space="0" w:color="auto"/>
      </w:divBdr>
    </w:div>
    <w:div w:id="1706129318">
      <w:bodyDiv w:val="1"/>
      <w:marLeft w:val="0"/>
      <w:marRight w:val="0"/>
      <w:marTop w:val="0"/>
      <w:marBottom w:val="0"/>
      <w:divBdr>
        <w:top w:val="none" w:sz="0" w:space="0" w:color="auto"/>
        <w:left w:val="none" w:sz="0" w:space="0" w:color="auto"/>
        <w:bottom w:val="none" w:sz="0" w:space="0" w:color="auto"/>
        <w:right w:val="none" w:sz="0" w:space="0" w:color="auto"/>
      </w:divBdr>
    </w:div>
    <w:div w:id="1722898956">
      <w:bodyDiv w:val="1"/>
      <w:marLeft w:val="0"/>
      <w:marRight w:val="0"/>
      <w:marTop w:val="0"/>
      <w:marBottom w:val="0"/>
      <w:divBdr>
        <w:top w:val="none" w:sz="0" w:space="0" w:color="auto"/>
        <w:left w:val="none" w:sz="0" w:space="0" w:color="auto"/>
        <w:bottom w:val="none" w:sz="0" w:space="0" w:color="auto"/>
        <w:right w:val="none" w:sz="0" w:space="0" w:color="auto"/>
      </w:divBdr>
    </w:div>
    <w:div w:id="1737245518">
      <w:bodyDiv w:val="1"/>
      <w:marLeft w:val="0"/>
      <w:marRight w:val="0"/>
      <w:marTop w:val="0"/>
      <w:marBottom w:val="0"/>
      <w:divBdr>
        <w:top w:val="none" w:sz="0" w:space="0" w:color="auto"/>
        <w:left w:val="none" w:sz="0" w:space="0" w:color="auto"/>
        <w:bottom w:val="none" w:sz="0" w:space="0" w:color="auto"/>
        <w:right w:val="none" w:sz="0" w:space="0" w:color="auto"/>
      </w:divBdr>
    </w:div>
    <w:div w:id="1763718888">
      <w:bodyDiv w:val="1"/>
      <w:marLeft w:val="0"/>
      <w:marRight w:val="0"/>
      <w:marTop w:val="0"/>
      <w:marBottom w:val="0"/>
      <w:divBdr>
        <w:top w:val="none" w:sz="0" w:space="0" w:color="auto"/>
        <w:left w:val="none" w:sz="0" w:space="0" w:color="auto"/>
        <w:bottom w:val="none" w:sz="0" w:space="0" w:color="auto"/>
        <w:right w:val="none" w:sz="0" w:space="0" w:color="auto"/>
      </w:divBdr>
    </w:div>
    <w:div w:id="1785537548">
      <w:bodyDiv w:val="1"/>
      <w:marLeft w:val="0"/>
      <w:marRight w:val="0"/>
      <w:marTop w:val="0"/>
      <w:marBottom w:val="0"/>
      <w:divBdr>
        <w:top w:val="none" w:sz="0" w:space="0" w:color="auto"/>
        <w:left w:val="none" w:sz="0" w:space="0" w:color="auto"/>
        <w:bottom w:val="none" w:sz="0" w:space="0" w:color="auto"/>
        <w:right w:val="none" w:sz="0" w:space="0" w:color="auto"/>
      </w:divBdr>
    </w:div>
    <w:div w:id="1788770370">
      <w:bodyDiv w:val="1"/>
      <w:marLeft w:val="0"/>
      <w:marRight w:val="0"/>
      <w:marTop w:val="0"/>
      <w:marBottom w:val="0"/>
      <w:divBdr>
        <w:top w:val="none" w:sz="0" w:space="0" w:color="auto"/>
        <w:left w:val="none" w:sz="0" w:space="0" w:color="auto"/>
        <w:bottom w:val="none" w:sz="0" w:space="0" w:color="auto"/>
        <w:right w:val="none" w:sz="0" w:space="0" w:color="auto"/>
      </w:divBdr>
    </w:div>
    <w:div w:id="1791584586">
      <w:bodyDiv w:val="1"/>
      <w:marLeft w:val="0"/>
      <w:marRight w:val="0"/>
      <w:marTop w:val="0"/>
      <w:marBottom w:val="0"/>
      <w:divBdr>
        <w:top w:val="none" w:sz="0" w:space="0" w:color="auto"/>
        <w:left w:val="none" w:sz="0" w:space="0" w:color="auto"/>
        <w:bottom w:val="none" w:sz="0" w:space="0" w:color="auto"/>
        <w:right w:val="none" w:sz="0" w:space="0" w:color="auto"/>
      </w:divBdr>
    </w:div>
    <w:div w:id="1798404902">
      <w:bodyDiv w:val="1"/>
      <w:marLeft w:val="0"/>
      <w:marRight w:val="0"/>
      <w:marTop w:val="0"/>
      <w:marBottom w:val="0"/>
      <w:divBdr>
        <w:top w:val="none" w:sz="0" w:space="0" w:color="auto"/>
        <w:left w:val="none" w:sz="0" w:space="0" w:color="auto"/>
        <w:bottom w:val="none" w:sz="0" w:space="0" w:color="auto"/>
        <w:right w:val="none" w:sz="0" w:space="0" w:color="auto"/>
      </w:divBdr>
    </w:div>
    <w:div w:id="1809853535">
      <w:bodyDiv w:val="1"/>
      <w:marLeft w:val="0"/>
      <w:marRight w:val="0"/>
      <w:marTop w:val="0"/>
      <w:marBottom w:val="0"/>
      <w:divBdr>
        <w:top w:val="none" w:sz="0" w:space="0" w:color="auto"/>
        <w:left w:val="none" w:sz="0" w:space="0" w:color="auto"/>
        <w:bottom w:val="none" w:sz="0" w:space="0" w:color="auto"/>
        <w:right w:val="none" w:sz="0" w:space="0" w:color="auto"/>
      </w:divBdr>
    </w:div>
    <w:div w:id="1869294997">
      <w:bodyDiv w:val="1"/>
      <w:marLeft w:val="0"/>
      <w:marRight w:val="0"/>
      <w:marTop w:val="0"/>
      <w:marBottom w:val="0"/>
      <w:divBdr>
        <w:top w:val="none" w:sz="0" w:space="0" w:color="auto"/>
        <w:left w:val="none" w:sz="0" w:space="0" w:color="auto"/>
        <w:bottom w:val="none" w:sz="0" w:space="0" w:color="auto"/>
        <w:right w:val="none" w:sz="0" w:space="0" w:color="auto"/>
      </w:divBdr>
    </w:div>
    <w:div w:id="1878201946">
      <w:bodyDiv w:val="1"/>
      <w:marLeft w:val="0"/>
      <w:marRight w:val="0"/>
      <w:marTop w:val="0"/>
      <w:marBottom w:val="0"/>
      <w:divBdr>
        <w:top w:val="none" w:sz="0" w:space="0" w:color="auto"/>
        <w:left w:val="none" w:sz="0" w:space="0" w:color="auto"/>
        <w:bottom w:val="none" w:sz="0" w:space="0" w:color="auto"/>
        <w:right w:val="none" w:sz="0" w:space="0" w:color="auto"/>
      </w:divBdr>
    </w:div>
    <w:div w:id="1889607490">
      <w:bodyDiv w:val="1"/>
      <w:marLeft w:val="0"/>
      <w:marRight w:val="0"/>
      <w:marTop w:val="0"/>
      <w:marBottom w:val="0"/>
      <w:divBdr>
        <w:top w:val="none" w:sz="0" w:space="0" w:color="auto"/>
        <w:left w:val="none" w:sz="0" w:space="0" w:color="auto"/>
        <w:bottom w:val="none" w:sz="0" w:space="0" w:color="auto"/>
        <w:right w:val="none" w:sz="0" w:space="0" w:color="auto"/>
      </w:divBdr>
    </w:div>
    <w:div w:id="1896358464">
      <w:bodyDiv w:val="1"/>
      <w:marLeft w:val="0"/>
      <w:marRight w:val="0"/>
      <w:marTop w:val="0"/>
      <w:marBottom w:val="0"/>
      <w:divBdr>
        <w:top w:val="none" w:sz="0" w:space="0" w:color="auto"/>
        <w:left w:val="none" w:sz="0" w:space="0" w:color="auto"/>
        <w:bottom w:val="none" w:sz="0" w:space="0" w:color="auto"/>
        <w:right w:val="none" w:sz="0" w:space="0" w:color="auto"/>
      </w:divBdr>
    </w:div>
    <w:div w:id="1899854751">
      <w:bodyDiv w:val="1"/>
      <w:marLeft w:val="0"/>
      <w:marRight w:val="0"/>
      <w:marTop w:val="0"/>
      <w:marBottom w:val="0"/>
      <w:divBdr>
        <w:top w:val="none" w:sz="0" w:space="0" w:color="auto"/>
        <w:left w:val="none" w:sz="0" w:space="0" w:color="auto"/>
        <w:bottom w:val="none" w:sz="0" w:space="0" w:color="auto"/>
        <w:right w:val="none" w:sz="0" w:space="0" w:color="auto"/>
      </w:divBdr>
    </w:div>
    <w:div w:id="1901281880">
      <w:bodyDiv w:val="1"/>
      <w:marLeft w:val="0"/>
      <w:marRight w:val="0"/>
      <w:marTop w:val="0"/>
      <w:marBottom w:val="0"/>
      <w:divBdr>
        <w:top w:val="none" w:sz="0" w:space="0" w:color="auto"/>
        <w:left w:val="none" w:sz="0" w:space="0" w:color="auto"/>
        <w:bottom w:val="none" w:sz="0" w:space="0" w:color="auto"/>
        <w:right w:val="none" w:sz="0" w:space="0" w:color="auto"/>
      </w:divBdr>
    </w:div>
    <w:div w:id="1908372598">
      <w:bodyDiv w:val="1"/>
      <w:marLeft w:val="0"/>
      <w:marRight w:val="0"/>
      <w:marTop w:val="0"/>
      <w:marBottom w:val="0"/>
      <w:divBdr>
        <w:top w:val="none" w:sz="0" w:space="0" w:color="auto"/>
        <w:left w:val="none" w:sz="0" w:space="0" w:color="auto"/>
        <w:bottom w:val="none" w:sz="0" w:space="0" w:color="auto"/>
        <w:right w:val="none" w:sz="0" w:space="0" w:color="auto"/>
      </w:divBdr>
    </w:div>
    <w:div w:id="1917855399">
      <w:bodyDiv w:val="1"/>
      <w:marLeft w:val="0"/>
      <w:marRight w:val="0"/>
      <w:marTop w:val="0"/>
      <w:marBottom w:val="0"/>
      <w:divBdr>
        <w:top w:val="none" w:sz="0" w:space="0" w:color="auto"/>
        <w:left w:val="none" w:sz="0" w:space="0" w:color="auto"/>
        <w:bottom w:val="none" w:sz="0" w:space="0" w:color="auto"/>
        <w:right w:val="none" w:sz="0" w:space="0" w:color="auto"/>
      </w:divBdr>
    </w:div>
    <w:div w:id="1921717566">
      <w:bodyDiv w:val="1"/>
      <w:marLeft w:val="0"/>
      <w:marRight w:val="0"/>
      <w:marTop w:val="0"/>
      <w:marBottom w:val="0"/>
      <w:divBdr>
        <w:top w:val="none" w:sz="0" w:space="0" w:color="auto"/>
        <w:left w:val="none" w:sz="0" w:space="0" w:color="auto"/>
        <w:bottom w:val="none" w:sz="0" w:space="0" w:color="auto"/>
        <w:right w:val="none" w:sz="0" w:space="0" w:color="auto"/>
      </w:divBdr>
    </w:div>
    <w:div w:id="1923299390">
      <w:bodyDiv w:val="1"/>
      <w:marLeft w:val="0"/>
      <w:marRight w:val="0"/>
      <w:marTop w:val="0"/>
      <w:marBottom w:val="0"/>
      <w:divBdr>
        <w:top w:val="none" w:sz="0" w:space="0" w:color="auto"/>
        <w:left w:val="none" w:sz="0" w:space="0" w:color="auto"/>
        <w:bottom w:val="none" w:sz="0" w:space="0" w:color="auto"/>
        <w:right w:val="none" w:sz="0" w:space="0" w:color="auto"/>
      </w:divBdr>
    </w:div>
    <w:div w:id="1940136877">
      <w:bodyDiv w:val="1"/>
      <w:marLeft w:val="0"/>
      <w:marRight w:val="0"/>
      <w:marTop w:val="0"/>
      <w:marBottom w:val="0"/>
      <w:divBdr>
        <w:top w:val="none" w:sz="0" w:space="0" w:color="auto"/>
        <w:left w:val="none" w:sz="0" w:space="0" w:color="auto"/>
        <w:bottom w:val="none" w:sz="0" w:space="0" w:color="auto"/>
        <w:right w:val="none" w:sz="0" w:space="0" w:color="auto"/>
      </w:divBdr>
    </w:div>
    <w:div w:id="1946040620">
      <w:bodyDiv w:val="1"/>
      <w:marLeft w:val="0"/>
      <w:marRight w:val="0"/>
      <w:marTop w:val="0"/>
      <w:marBottom w:val="0"/>
      <w:divBdr>
        <w:top w:val="none" w:sz="0" w:space="0" w:color="auto"/>
        <w:left w:val="none" w:sz="0" w:space="0" w:color="auto"/>
        <w:bottom w:val="none" w:sz="0" w:space="0" w:color="auto"/>
        <w:right w:val="none" w:sz="0" w:space="0" w:color="auto"/>
      </w:divBdr>
    </w:div>
    <w:div w:id="1951355734">
      <w:bodyDiv w:val="1"/>
      <w:marLeft w:val="0"/>
      <w:marRight w:val="0"/>
      <w:marTop w:val="0"/>
      <w:marBottom w:val="0"/>
      <w:divBdr>
        <w:top w:val="none" w:sz="0" w:space="0" w:color="auto"/>
        <w:left w:val="none" w:sz="0" w:space="0" w:color="auto"/>
        <w:bottom w:val="none" w:sz="0" w:space="0" w:color="auto"/>
        <w:right w:val="none" w:sz="0" w:space="0" w:color="auto"/>
      </w:divBdr>
    </w:div>
    <w:div w:id="1957130233">
      <w:bodyDiv w:val="1"/>
      <w:marLeft w:val="0"/>
      <w:marRight w:val="0"/>
      <w:marTop w:val="0"/>
      <w:marBottom w:val="0"/>
      <w:divBdr>
        <w:top w:val="none" w:sz="0" w:space="0" w:color="auto"/>
        <w:left w:val="none" w:sz="0" w:space="0" w:color="auto"/>
        <w:bottom w:val="none" w:sz="0" w:space="0" w:color="auto"/>
        <w:right w:val="none" w:sz="0" w:space="0" w:color="auto"/>
      </w:divBdr>
    </w:div>
    <w:div w:id="1965915817">
      <w:bodyDiv w:val="1"/>
      <w:marLeft w:val="0"/>
      <w:marRight w:val="0"/>
      <w:marTop w:val="0"/>
      <w:marBottom w:val="0"/>
      <w:divBdr>
        <w:top w:val="none" w:sz="0" w:space="0" w:color="auto"/>
        <w:left w:val="none" w:sz="0" w:space="0" w:color="auto"/>
        <w:bottom w:val="none" w:sz="0" w:space="0" w:color="auto"/>
        <w:right w:val="none" w:sz="0" w:space="0" w:color="auto"/>
      </w:divBdr>
    </w:div>
    <w:div w:id="1981112362">
      <w:bodyDiv w:val="1"/>
      <w:marLeft w:val="0"/>
      <w:marRight w:val="0"/>
      <w:marTop w:val="0"/>
      <w:marBottom w:val="0"/>
      <w:divBdr>
        <w:top w:val="none" w:sz="0" w:space="0" w:color="auto"/>
        <w:left w:val="none" w:sz="0" w:space="0" w:color="auto"/>
        <w:bottom w:val="none" w:sz="0" w:space="0" w:color="auto"/>
        <w:right w:val="none" w:sz="0" w:space="0" w:color="auto"/>
      </w:divBdr>
    </w:div>
    <w:div w:id="1984578692">
      <w:bodyDiv w:val="1"/>
      <w:marLeft w:val="0"/>
      <w:marRight w:val="0"/>
      <w:marTop w:val="0"/>
      <w:marBottom w:val="0"/>
      <w:divBdr>
        <w:top w:val="none" w:sz="0" w:space="0" w:color="auto"/>
        <w:left w:val="none" w:sz="0" w:space="0" w:color="auto"/>
        <w:bottom w:val="none" w:sz="0" w:space="0" w:color="auto"/>
        <w:right w:val="none" w:sz="0" w:space="0" w:color="auto"/>
      </w:divBdr>
    </w:div>
    <w:div w:id="1987927589">
      <w:bodyDiv w:val="1"/>
      <w:marLeft w:val="0"/>
      <w:marRight w:val="0"/>
      <w:marTop w:val="0"/>
      <w:marBottom w:val="0"/>
      <w:divBdr>
        <w:top w:val="none" w:sz="0" w:space="0" w:color="auto"/>
        <w:left w:val="none" w:sz="0" w:space="0" w:color="auto"/>
        <w:bottom w:val="none" w:sz="0" w:space="0" w:color="auto"/>
        <w:right w:val="none" w:sz="0" w:space="0" w:color="auto"/>
      </w:divBdr>
    </w:div>
    <w:div w:id="1989238591">
      <w:bodyDiv w:val="1"/>
      <w:marLeft w:val="0"/>
      <w:marRight w:val="0"/>
      <w:marTop w:val="0"/>
      <w:marBottom w:val="0"/>
      <w:divBdr>
        <w:top w:val="none" w:sz="0" w:space="0" w:color="auto"/>
        <w:left w:val="none" w:sz="0" w:space="0" w:color="auto"/>
        <w:bottom w:val="none" w:sz="0" w:space="0" w:color="auto"/>
        <w:right w:val="none" w:sz="0" w:space="0" w:color="auto"/>
      </w:divBdr>
    </w:div>
    <w:div w:id="1994093583">
      <w:bodyDiv w:val="1"/>
      <w:marLeft w:val="0"/>
      <w:marRight w:val="0"/>
      <w:marTop w:val="0"/>
      <w:marBottom w:val="0"/>
      <w:divBdr>
        <w:top w:val="none" w:sz="0" w:space="0" w:color="auto"/>
        <w:left w:val="none" w:sz="0" w:space="0" w:color="auto"/>
        <w:bottom w:val="none" w:sz="0" w:space="0" w:color="auto"/>
        <w:right w:val="none" w:sz="0" w:space="0" w:color="auto"/>
      </w:divBdr>
    </w:div>
    <w:div w:id="1997950187">
      <w:bodyDiv w:val="1"/>
      <w:marLeft w:val="0"/>
      <w:marRight w:val="0"/>
      <w:marTop w:val="0"/>
      <w:marBottom w:val="0"/>
      <w:divBdr>
        <w:top w:val="none" w:sz="0" w:space="0" w:color="auto"/>
        <w:left w:val="none" w:sz="0" w:space="0" w:color="auto"/>
        <w:bottom w:val="none" w:sz="0" w:space="0" w:color="auto"/>
        <w:right w:val="none" w:sz="0" w:space="0" w:color="auto"/>
      </w:divBdr>
    </w:div>
    <w:div w:id="2005428170">
      <w:bodyDiv w:val="1"/>
      <w:marLeft w:val="0"/>
      <w:marRight w:val="0"/>
      <w:marTop w:val="0"/>
      <w:marBottom w:val="0"/>
      <w:divBdr>
        <w:top w:val="none" w:sz="0" w:space="0" w:color="auto"/>
        <w:left w:val="none" w:sz="0" w:space="0" w:color="auto"/>
        <w:bottom w:val="none" w:sz="0" w:space="0" w:color="auto"/>
        <w:right w:val="none" w:sz="0" w:space="0" w:color="auto"/>
      </w:divBdr>
    </w:div>
    <w:div w:id="2006665473">
      <w:bodyDiv w:val="1"/>
      <w:marLeft w:val="0"/>
      <w:marRight w:val="0"/>
      <w:marTop w:val="0"/>
      <w:marBottom w:val="0"/>
      <w:divBdr>
        <w:top w:val="none" w:sz="0" w:space="0" w:color="auto"/>
        <w:left w:val="none" w:sz="0" w:space="0" w:color="auto"/>
        <w:bottom w:val="none" w:sz="0" w:space="0" w:color="auto"/>
        <w:right w:val="none" w:sz="0" w:space="0" w:color="auto"/>
      </w:divBdr>
    </w:div>
    <w:div w:id="2029479402">
      <w:bodyDiv w:val="1"/>
      <w:marLeft w:val="0"/>
      <w:marRight w:val="0"/>
      <w:marTop w:val="0"/>
      <w:marBottom w:val="0"/>
      <w:divBdr>
        <w:top w:val="none" w:sz="0" w:space="0" w:color="auto"/>
        <w:left w:val="none" w:sz="0" w:space="0" w:color="auto"/>
        <w:bottom w:val="none" w:sz="0" w:space="0" w:color="auto"/>
        <w:right w:val="none" w:sz="0" w:space="0" w:color="auto"/>
      </w:divBdr>
    </w:div>
    <w:div w:id="2033991392">
      <w:bodyDiv w:val="1"/>
      <w:marLeft w:val="0"/>
      <w:marRight w:val="0"/>
      <w:marTop w:val="0"/>
      <w:marBottom w:val="0"/>
      <w:divBdr>
        <w:top w:val="none" w:sz="0" w:space="0" w:color="auto"/>
        <w:left w:val="none" w:sz="0" w:space="0" w:color="auto"/>
        <w:bottom w:val="none" w:sz="0" w:space="0" w:color="auto"/>
        <w:right w:val="none" w:sz="0" w:space="0" w:color="auto"/>
      </w:divBdr>
    </w:div>
    <w:div w:id="2045791465">
      <w:bodyDiv w:val="1"/>
      <w:marLeft w:val="0"/>
      <w:marRight w:val="0"/>
      <w:marTop w:val="0"/>
      <w:marBottom w:val="0"/>
      <w:divBdr>
        <w:top w:val="none" w:sz="0" w:space="0" w:color="auto"/>
        <w:left w:val="none" w:sz="0" w:space="0" w:color="auto"/>
        <w:bottom w:val="none" w:sz="0" w:space="0" w:color="auto"/>
        <w:right w:val="none" w:sz="0" w:space="0" w:color="auto"/>
      </w:divBdr>
    </w:div>
    <w:div w:id="2072462568">
      <w:bodyDiv w:val="1"/>
      <w:marLeft w:val="0"/>
      <w:marRight w:val="0"/>
      <w:marTop w:val="0"/>
      <w:marBottom w:val="0"/>
      <w:divBdr>
        <w:top w:val="none" w:sz="0" w:space="0" w:color="auto"/>
        <w:left w:val="none" w:sz="0" w:space="0" w:color="auto"/>
        <w:bottom w:val="none" w:sz="0" w:space="0" w:color="auto"/>
        <w:right w:val="none" w:sz="0" w:space="0" w:color="auto"/>
      </w:divBdr>
    </w:div>
    <w:div w:id="2085494031">
      <w:bodyDiv w:val="1"/>
      <w:marLeft w:val="0"/>
      <w:marRight w:val="0"/>
      <w:marTop w:val="0"/>
      <w:marBottom w:val="0"/>
      <w:divBdr>
        <w:top w:val="none" w:sz="0" w:space="0" w:color="auto"/>
        <w:left w:val="none" w:sz="0" w:space="0" w:color="auto"/>
        <w:bottom w:val="none" w:sz="0" w:space="0" w:color="auto"/>
        <w:right w:val="none" w:sz="0" w:space="0" w:color="auto"/>
      </w:divBdr>
    </w:div>
    <w:div w:id="21440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0810gml0m-1105-y-https-search-mandumah-com.mplbci.ekb.eg/Author/Home?author=%D8%A7%D9%84%D8%AD%D8%B1%D9%88%D9%86%D8%8C+%D9%85%D9%86%D9%89+%D9%85%D8%AD%D9%85%D8%AF+%D8%A7%D9%84%D8%B3%D9%8A%D8%A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0810gfg4f-1104-y-https-search-mandumah-com.mplbci.ekb.eg/Author/Home?author=%D8%A3%D8%AD%D9%85%D8%AF%D8%8C+%D9%85%D8%AD%D9%85%D8%AF+%D8%A3%D8%AD%D9%85%D8%AF+%D8%AD%D9%85%D8%AF%D8%AA%D9%8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overlay val="0"/>
      <c:txPr>
        <a:bodyPr/>
        <a:lstStyle/>
        <a:p>
          <a:pPr>
            <a:defRPr lang="en-US"/>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الجنس</c:v>
                </c:pt>
              </c:strCache>
            </c:strRef>
          </c:tx>
          <c:explosion val="25"/>
          <c:dLbls>
            <c:dLbl>
              <c:idx val="0"/>
              <c:tx>
                <c:rich>
                  <a:bodyPr/>
                  <a:lstStyle/>
                  <a:p>
                    <a:r>
                      <a:rPr lang="ar-EG"/>
                      <a:t>55.1%</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A1C0-4F47-87EC-311C49C51C21}"/>
                </c:ext>
              </c:extLst>
            </c:dLbl>
            <c:dLbl>
              <c:idx val="1"/>
              <c:tx>
                <c:rich>
                  <a:bodyPr/>
                  <a:lstStyle/>
                  <a:p>
                    <a:r>
                      <a:rPr lang="ar-EG"/>
                      <a:t>44.9%</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A1C0-4F47-87EC-311C49C51C21}"/>
                </c:ext>
              </c:extLst>
            </c:dLbl>
            <c:spPr>
              <a:noFill/>
              <a:ln>
                <a:noFill/>
              </a:ln>
              <a:effectLst/>
            </c:spPr>
            <c:txPr>
              <a:bodyPr/>
              <a:lstStyle/>
              <a:p>
                <a:pPr>
                  <a:defRPr lang="en-US"/>
                </a:pPr>
                <a:endParaRPr lang="en-US"/>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Feuil1!$A$2:$A$3</c:f>
              <c:strCache>
                <c:ptCount val="2"/>
                <c:pt idx="0">
                  <c:v>ذكر</c:v>
                </c:pt>
                <c:pt idx="1">
                  <c:v>أنثى</c:v>
                </c:pt>
              </c:strCache>
            </c:strRef>
          </c:cat>
          <c:val>
            <c:numRef>
              <c:f>Feuil1!$B$2:$B$3</c:f>
              <c:numCache>
                <c:formatCode>General</c:formatCode>
                <c:ptCount val="2"/>
                <c:pt idx="0">
                  <c:v>55.1</c:v>
                </c:pt>
                <c:pt idx="1">
                  <c:v>44.9</c:v>
                </c:pt>
              </c:numCache>
            </c:numRef>
          </c:val>
          <c:extLst xmlns:c16r2="http://schemas.microsoft.com/office/drawing/2015/06/chart">
            <c:ext xmlns:c16="http://schemas.microsoft.com/office/drawing/2014/chart" uri="{C3380CC4-5D6E-409C-BE32-E72D297353CC}">
              <c16:uniqueId val="{00000002-A1C0-4F47-87EC-311C49C51C21}"/>
            </c:ext>
          </c:extLst>
        </c:ser>
        <c:dLbls>
          <c:showLegendKey val="0"/>
          <c:showVal val="0"/>
          <c:showCatName val="0"/>
          <c:showSerName val="0"/>
          <c:showPercent val="1"/>
          <c:showBubbleSize val="0"/>
          <c:showLeaderLines val="0"/>
        </c:dLbls>
      </c:pie3DChart>
    </c:plotArea>
    <c:legend>
      <c:legendPos val="t"/>
      <c:overlay val="0"/>
      <c:txPr>
        <a:bodyPr/>
        <a:lstStyle/>
        <a:p>
          <a:pPr>
            <a:defRPr lang="en-US"/>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العمر</c:v>
                </c:pt>
              </c:strCache>
            </c:strRef>
          </c:tx>
          <c:explosion val="25"/>
          <c:dLbls>
            <c:dLbl>
              <c:idx val="0"/>
              <c:tx>
                <c:rich>
                  <a:bodyPr/>
                  <a:lstStyle/>
                  <a:p>
                    <a:r>
                      <a:rPr lang="ar-EG"/>
                      <a:t>5.6%</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E6C8-4CE0-AA79-238225F71F29}"/>
                </c:ext>
              </c:extLst>
            </c:dLbl>
            <c:dLbl>
              <c:idx val="1"/>
              <c:tx>
                <c:rich>
                  <a:bodyPr/>
                  <a:lstStyle/>
                  <a:p>
                    <a:r>
                      <a:rPr lang="ar-EG"/>
                      <a:t>17.4%</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E6C8-4CE0-AA79-238225F71F29}"/>
                </c:ext>
              </c:extLst>
            </c:dLbl>
            <c:dLbl>
              <c:idx val="2"/>
              <c:tx>
                <c:rich>
                  <a:bodyPr/>
                  <a:lstStyle/>
                  <a:p>
                    <a:r>
                      <a:rPr lang="ar-EG"/>
                      <a:t>46.4%</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E6C8-4CE0-AA79-238225F71F29}"/>
                </c:ext>
              </c:extLst>
            </c:dLbl>
            <c:dLbl>
              <c:idx val="4"/>
              <c:layout>
                <c:manualLayout>
                  <c:x val="3.9876119779506267E-2"/>
                  <c:y val="-1.0172061825605141E-4"/>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6C8-4CE0-AA79-238225F71F29}"/>
                </c:ext>
              </c:extLst>
            </c:dLbl>
            <c:spPr>
              <a:noFill/>
              <a:ln>
                <a:noFill/>
              </a:ln>
              <a:effectLst/>
            </c:spPr>
            <c:txPr>
              <a:bodyPr/>
              <a:lstStyle/>
              <a:p>
                <a:pPr>
                  <a:defRPr lang="en-US"/>
                </a:pPr>
                <a:endParaRPr lang="en-US"/>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Feuil1!$A$2:$A$5</c:f>
              <c:strCache>
                <c:ptCount val="4"/>
                <c:pt idx="0">
                  <c:v>من 21-29 سنة</c:v>
                </c:pt>
                <c:pt idx="1">
                  <c:v>من 30-39 سنة</c:v>
                </c:pt>
                <c:pt idx="2">
                  <c:v>من 40-49 سنة</c:v>
                </c:pt>
                <c:pt idx="3">
                  <c:v>من 50-59 سنة</c:v>
                </c:pt>
              </c:strCache>
            </c:strRef>
          </c:cat>
          <c:val>
            <c:numRef>
              <c:f>Feuil1!$B$2:$B$5</c:f>
              <c:numCache>
                <c:formatCode>General</c:formatCode>
                <c:ptCount val="4"/>
                <c:pt idx="0">
                  <c:v>4</c:v>
                </c:pt>
                <c:pt idx="1">
                  <c:v>21</c:v>
                </c:pt>
                <c:pt idx="2">
                  <c:v>32</c:v>
                </c:pt>
                <c:pt idx="3">
                  <c:v>12</c:v>
                </c:pt>
              </c:numCache>
            </c:numRef>
          </c:val>
          <c:extLst xmlns:c16r2="http://schemas.microsoft.com/office/drawing/2015/06/chart">
            <c:ext xmlns:c16="http://schemas.microsoft.com/office/drawing/2014/chart" uri="{C3380CC4-5D6E-409C-BE32-E72D297353CC}">
              <c16:uniqueId val="{00000004-E6C8-4CE0-AA79-238225F71F29}"/>
            </c:ext>
          </c:extLst>
        </c:ser>
        <c:dLbls>
          <c:showLegendKey val="0"/>
          <c:showVal val="0"/>
          <c:showCatName val="0"/>
          <c:showSerName val="0"/>
          <c:showPercent val="1"/>
          <c:showBubbleSize val="0"/>
          <c:showLeaderLines val="0"/>
        </c:dLbls>
      </c:pie3DChart>
    </c:plotArea>
    <c:legend>
      <c:legendPos val="t"/>
      <c:overlay val="0"/>
      <c:txPr>
        <a:bodyPr/>
        <a:lstStyle/>
        <a:p>
          <a:pPr>
            <a:defRPr lang="en-US"/>
          </a:pPr>
          <a:endParaRPr lang="en-US"/>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94D5-4EF0-996A-06191B1BFA47}"/>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94D5-4EF0-996A-06191B1BFA47}"/>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94D5-4EF0-996A-06191B1BFA47}"/>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94D5-4EF0-996A-06191B1BFA47}"/>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94D5-4EF0-996A-06191B1BFA47}"/>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94D5-4EF0-996A-06191B1BFA47}"/>
              </c:ext>
            </c:extLst>
          </c:dPt>
          <c:dLbls>
            <c:dLbl>
              <c:idx val="0"/>
              <c:layout>
                <c:manualLayout>
                  <c:x val="-3.6630577427821789E-2"/>
                  <c:y val="7.560513269174686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94D5-4EF0-996A-06191B1BFA47}"/>
                </c:ext>
              </c:extLst>
            </c:dLbl>
            <c:dLbl>
              <c:idx val="4"/>
              <c:layout>
                <c:manualLayout>
                  <c:x val="5.0828083989501449E-2"/>
                  <c:y val="8.8101487314085736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94D5-4EF0-996A-06191B1BFA47}"/>
                </c:ext>
              </c:extLst>
            </c:dLbl>
            <c:dLbl>
              <c:idx val="5"/>
              <c:layout>
                <c:manualLayout>
                  <c:x val="1.0295494313210763E-2"/>
                  <c:y val="0.13841681248177379"/>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94D5-4EF0-996A-06191B1BFA4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Sheet2!$B$41:$B$46</c:f>
              <c:strCache>
                <c:ptCount val="6"/>
                <c:pt idx="0">
                  <c:v>العالية</c:v>
                </c:pt>
                <c:pt idx="1">
                  <c:v>الممتازة</c:v>
                </c:pt>
                <c:pt idx="2">
                  <c:v>الوظائف التخصصية</c:v>
                </c:pt>
                <c:pt idx="3">
                  <c:v>الوظائف الكتابية والفنية</c:v>
                </c:pt>
                <c:pt idx="4">
                  <c:v>مدير عام</c:v>
                </c:pt>
                <c:pt idx="5">
                  <c:v>مسـؤول التحـول الرقمـي</c:v>
                </c:pt>
              </c:strCache>
            </c:strRef>
          </c:cat>
          <c:val>
            <c:numRef>
              <c:f>Sheet2!$C$41:$C$46</c:f>
              <c:numCache>
                <c:formatCode>###0</c:formatCode>
                <c:ptCount val="6"/>
                <c:pt idx="0">
                  <c:v>5</c:v>
                </c:pt>
                <c:pt idx="1">
                  <c:v>1</c:v>
                </c:pt>
                <c:pt idx="2">
                  <c:v>42</c:v>
                </c:pt>
                <c:pt idx="3">
                  <c:v>13</c:v>
                </c:pt>
                <c:pt idx="4">
                  <c:v>6</c:v>
                </c:pt>
                <c:pt idx="5">
                  <c:v>2</c:v>
                </c:pt>
              </c:numCache>
            </c:numRef>
          </c:val>
          <c:extLst xmlns:c16r2="http://schemas.microsoft.com/office/drawing/2015/06/chart">
            <c:ext xmlns:c16="http://schemas.microsoft.com/office/drawing/2014/chart" uri="{C3380CC4-5D6E-409C-BE32-E72D297353CC}">
              <c16:uniqueId val="{0000000C-94D5-4EF0-996A-06191B1BFA47}"/>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E-94D5-4EF0-996A-06191B1BFA47}"/>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0-94D5-4EF0-996A-06191B1BFA47}"/>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2-94D5-4EF0-996A-06191B1BFA47}"/>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4-94D5-4EF0-996A-06191B1BFA47}"/>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6-94D5-4EF0-996A-06191B1BFA47}"/>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8-94D5-4EF0-996A-06191B1BFA4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Sheet2!$B$41:$B$46</c:f>
              <c:strCache>
                <c:ptCount val="6"/>
                <c:pt idx="0">
                  <c:v>العالية</c:v>
                </c:pt>
                <c:pt idx="1">
                  <c:v>الممتازة</c:v>
                </c:pt>
                <c:pt idx="2">
                  <c:v>الوظائف التخصصية</c:v>
                </c:pt>
                <c:pt idx="3">
                  <c:v>الوظائف الكتابية والفنية</c:v>
                </c:pt>
                <c:pt idx="4">
                  <c:v>مدير عام</c:v>
                </c:pt>
                <c:pt idx="5">
                  <c:v>مسـؤول التحـول الرقمـي</c:v>
                </c:pt>
              </c:strCache>
            </c:strRef>
          </c:cat>
          <c:val>
            <c:numRef>
              <c:f>Sheet2!$D$41:$D$46</c:f>
              <c:numCache>
                <c:formatCode>###0.0</c:formatCode>
                <c:ptCount val="6"/>
                <c:pt idx="0">
                  <c:v>7.2463768115942031</c:v>
                </c:pt>
                <c:pt idx="1">
                  <c:v>1.4492753623188406</c:v>
                </c:pt>
                <c:pt idx="2">
                  <c:v>60.869565217391305</c:v>
                </c:pt>
                <c:pt idx="3">
                  <c:v>18.840579710144929</c:v>
                </c:pt>
                <c:pt idx="4">
                  <c:v>8.6956521739130448</c:v>
                </c:pt>
                <c:pt idx="5">
                  <c:v>2.8985507246376807</c:v>
                </c:pt>
              </c:numCache>
            </c:numRef>
          </c:val>
          <c:extLst xmlns:c16r2="http://schemas.microsoft.com/office/drawing/2015/06/chart">
            <c:ext xmlns:c16="http://schemas.microsoft.com/office/drawing/2014/chart" uri="{C3380CC4-5D6E-409C-BE32-E72D297353CC}">
              <c16:uniqueId val="{00000019-94D5-4EF0-996A-06191B1BFA47}"/>
            </c:ext>
          </c:extLst>
        </c:ser>
        <c:dLbls>
          <c:showLegendKey val="0"/>
          <c:showVal val="0"/>
          <c:showCatName val="0"/>
          <c:showSerName val="0"/>
          <c:showPercent val="1"/>
          <c:showBubbleSize val="0"/>
          <c:showLeaderLines val="1"/>
        </c:dLbls>
        <c:firstSliceAng val="360"/>
      </c:pieChart>
      <c:spPr>
        <a:noFill/>
        <a:ln>
          <a:noFill/>
        </a:ln>
        <a:effectLst/>
      </c:spPr>
    </c:plotArea>
    <c:legend>
      <c:legendPos val="l"/>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b:Source>
    <b:Tag>حمد15</b:Tag>
    <b:SourceType>ArticleInAPeriodical</b:SourceType>
    <b:Guid>{9BDB3320-CACB-4AF5-9F21-69D6BA44560B}</b:Guid>
    <b:Author>
      <b:Author>
        <b:NameList>
          <b:Person>
            <b:Last>حمدتو</b:Last>
            <b:First>أحمد،</b:First>
            <b:Middle>محمد أحمد</b:Middle>
          </b:Person>
        </b:NameList>
      </b:Author>
    </b:Author>
    <b:Title>مطلوبات تطبيق إدارة الموارد البشرية إلكترونياً: دراسة وصفية تحليلية</b:Title>
    <b:PeriodicalTitle>مجلة جامعة القرآن الكريم والعلوم الإسلامية</b:PeriodicalTitle>
    <b:Year>2015</b:Year>
    <b:Month>ابريل</b:Month>
    <b:Pages>201-2015</b:Pages>
    <b:RefOrder>6</b:RefOrder>
  </b:Source>
  <b:Source>
    <b:Tag>أسا11</b:Tag>
    <b:SourceType>Book</b:SourceType>
    <b:Guid>{14AA2F34-EDAB-4960-B8C0-44B93CECE3BA}</b:Guid>
    <b:Author>
      <b:Author>
        <b:NameList>
          <b:Person>
            <b:Last>علي</b:Last>
            <b:First>أسامة</b:First>
            <b:Middle>عبد السلام</b:Middle>
          </b:Person>
        </b:NameList>
      </b:Author>
    </b:Author>
    <b:Title>التحىل الرقمي للجامعات المصرية: المتطلبات</b:Title>
    <b:Year>2011</b:Year>
    <b:City>القاهرة</b:City>
    <b:Publisher>المجلس العالمي لجمعيات التربية المقارنة - الجمعية المصرية للتربية المقارنة</b:Publisher>
    <b:RefOrder>7</b:RefOrder>
  </b:Source>
  <b:Source>
    <b:Tag>غاد19</b:Tag>
    <b:SourceType>ArticleInAPeriodical</b:SourceType>
    <b:Guid>{7FDB2C4E-8876-47B3-B992-A989BAAFF2DB}</b:Guid>
    <b:Author>
      <b:Author>
        <b:NameList>
          <b:Person>
            <b:Last>عبدالمعطى</b:Last>
            <b:First>غادة</b:First>
            <b:Middle>على</b:Middle>
          </b:Person>
        </b:NameList>
      </b:Author>
    </b:Author>
    <b:Title>التحول الرقمي في السياحة المصرية: المفهوم-التحديات-المتطلبات</b:Title>
    <b:Year>2019</b:Year>
    <b:PeriodicalTitle>المجلة الدولية للتراث والسياحة والضيافة</b:PeriodicalTitle>
    <b:Month>سبتمبر</b:Month>
    <b:Pages>491 - 515</b:Pages>
    <b:RefOrder>8</b:RefOrder>
  </b:Source>
  <b:Source>
    <b:Tag>منى19</b:Tag>
    <b:SourceType>ArticleInAPeriodical</b:SourceType>
    <b:Guid>{50B4258B-89BD-4B5C-82B1-D99069D1BA22}</b:Guid>
    <b:Author>
      <b:Author>
        <b:NameList>
          <b:Person>
            <b:Last>السيد</b:Last>
            <b:First>منى</b:First>
            <b:Middle>محمد</b:Middle>
          </b:Person>
        </b:NameList>
      </b:Author>
    </b:Author>
    <b:Title>متطلبات التحول الرقمي في مدارس التعليم الثانوي العام في مصر</b:Title>
    <b:PeriodicalTitle>مجلة كلية التربية</b:PeriodicalTitle>
    <b:Year>2019</b:Year>
    <b:Month>اكتوبر</b:Month>
    <b:Pages>429 - 478</b:Pages>
    <b:RefOrder>9</b:RefOrder>
  </b:Source>
  <b:Source>
    <b:Tag>عفا18</b:Tag>
    <b:SourceType>ArticleInAPeriodical</b:SourceType>
    <b:Guid>{E652D196-B487-4401-9BC2-1EAB96CC2DEC}</b:Guid>
    <b:Author>
      <b:Author>
        <b:NameList>
          <b:Person>
            <b:Last>نديم</b:Last>
            <b:First>عفاف</b:First>
            <b:Middle>بنت محمد</b:Middle>
          </b:Person>
        </b:NameList>
      </b:Author>
    </b:Author>
    <b:Title>دور اختصاصيي المعلومات كمدراء للمعرفة لتحقيق التحول الرقمي والإبداعي</b:Title>
    <b:PeriodicalTitle>المجلة العربية للدراسات والمعلومات </b:PeriodicalTitle>
    <b:Year>2018</b:Year>
    <b:Month>يناير </b:Month>
    <b:Pages>127-197</b:Pages>
    <b:RefOrder>10</b:RefOrder>
  </b:Source>
  <b:Source>
    <b:Tag>امل16</b:Tag>
    <b:SourceType>ArticleInAPeriodical</b:SourceType>
    <b:Guid>{CCD4730C-BE70-4A2F-8DC5-DB8CBF643869}</b:Guid>
    <b:Author>
      <b:Author>
        <b:NameList>
          <b:Person>
            <b:Last>محمود</b:Last>
            <b:First>امل</b:First>
            <b:Middle>صلاح</b:Middle>
          </b:Person>
        </b:NameList>
      </b:Author>
    </b:Author>
    <b:Title>تأثير التحول الرقمي للمعرفة على الثقافة المعلوماتية للمتخصصين في مجال الآداب والعلوم الإنسانية من أعضاء هيئة التدريس بكلية الآداب بقنا</b:Title>
    <b:PeriodicalTitle>البوابة العربية للمكتبات والمعلومات</b:PeriodicalTitle>
    <b:Year>2016</b:Year>
    <b:Month>سبتمبر</b:Month>
    <b:Pages>1 - 54</b:Pages>
    <b:RefOrder>11</b:RefOrder>
  </b:Source>
  <b:Source>
    <b:Tag>عبد16</b:Tag>
    <b:SourceType>ArticleInAPeriodical</b:SourceType>
    <b:Guid>{712F110B-0793-459B-A73D-BD3768C58C8F}</b:Guid>
    <b:Author>
      <b:Author>
        <b:NameList>
          <b:Person>
            <b:Last>المحضار</b:Last>
            <b:First>عبد</b:First>
            <b:Middle>الله عبد الرحمن</b:Middle>
          </b:Person>
        </b:NameList>
      </b:Author>
    </b:Author>
    <b:Title>تأثير التحول الرقمي للمعرفة على سلوك البحث عن المعلومات لدى طلبة برامج الدراسات العليا بكلية التربية – جامعة ام القرى</b:Title>
    <b:PeriodicalTitle>مجلة بحوث في علم المكتبات والمعلومات</b:PeriodicalTitle>
    <b:Year>2016</b:Year>
    <b:Month>مارس</b:Month>
    <b:Pages>197 - 215</b:Pages>
    <b:RefOrder>12</b:RefOrder>
  </b:Source>
  <b:Source>
    <b:Tag>امي16</b:Tag>
    <b:SourceType>ArticleInAPeriodical</b:SourceType>
    <b:Guid>{30C8D926-B718-4854-AA17-0A2625254D17}</b:Guid>
    <b:Author>
      <b:Author>
        <b:NameList>
          <b:Person>
            <b:Last>الزين</b:Last>
            <b:First>اميمة</b:First>
            <b:Middle>سميح</b:Middle>
          </b:Person>
        </b:NameList>
      </b:Author>
    </b:Author>
    <b:Title>التحول لعصر التعلم الرقمي تقدم معرفي أم تقهقر منهجي</b:Title>
    <b:PeriodicalTitle>مركز جيل البحث العلمي</b:PeriodicalTitle>
    <b:Year>2016</b:Year>
    <b:Month>ابريل</b:Month>
    <b:Pages>4-9</b:Pages>
    <b:RefOrder>13</b:RefOrder>
  </b:Source>
  <b:Source>
    <b:Tag>نحل15</b:Tag>
    <b:SourceType>ArticleInAPeriodical</b:SourceType>
    <b:Guid>{B085CA5C-C8E9-4850-A19D-199765F06592}</b:Guid>
    <b:Author>
      <b:Author>
        <b:NameList>
          <b:Person>
            <b:Last>احمد</b:Last>
            <b:First>نحلاء</b:First>
          </b:Person>
        </b:NameList>
      </b:Author>
    </b:Author>
    <b:Title>متطلبات التحول الرقمي لمؤسسات المعلومات العربية</b:Title>
    <b:PeriodicalTitle>مجلة المكتبات والمعلومات دار النخلة للنشر</b:PeriodicalTitle>
    <b:Year>2015</b:Year>
    <b:Month>يناير </b:Month>
    <b:Pages>27-90</b:Pages>
    <b:RefOrder>14</b:RefOrder>
  </b:Source>
  <b:Source>
    <b:Tag>وشا17</b:Tag>
    <b:SourceType>ArticleInAPeriodical</b:SourceType>
    <b:Guid>{293FCD93-DE1C-4F87-AF8A-1FEAD3F70F20}</b:Guid>
    <b:Author>
      <b:Author>
        <b:NameList>
          <b:Person>
            <b:Last>أحمد</b:Last>
            <b:First>وشان</b:First>
          </b:Person>
          <b:Person>
            <b:Last>الهام</b:Last>
            <b:First>بوغليطة</b:First>
          </b:Person>
        </b:NameList>
      </b:Author>
    </b:Author>
    <b:Title>الإدارة الإلكترونية للموارد البشرية في الهيئات العمومية الجزائرية: أسباب، معوقات، ومقترحات لتطبيقها</b:Title>
    <b:PeriodicalTitle>مركز البحث وتطوير الموارد البشرية رماح ومختبر التنمية التنظيمية وإدارة الموارد البشرية جامعة البليدة 2 لونيسي علي الجزائر</b:PeriodicalTitle>
    <b:Year>2017</b:Year>
    <b:Month>نوفمبر</b:Month>
    <b:Pages>229-237</b:Pages>
    <b:RefOrder>15</b:RefOrder>
  </b:Source>
  <b:Source>
    <b:Tag>إعد19</b:Tag>
    <b:SourceType>DocumentFromInternetSite</b:SourceType>
    <b:Guid>{9FFC3766-F24B-4F9C-A530-20CCEB512517}</b:Guid>
    <b:Author>
      <b:Author>
        <b:NameList>
          <b:Person>
            <b:Last>زرزور</b:Last>
            <b:First>إعداد:</b:First>
            <b:Middle>بنيامين</b:Middle>
          </b:Person>
        </b:NameList>
      </b:Author>
    </b:Author>
    <b:Title>الخليج</b:Title>
    <b:InternetSiteTitle>موقع الخليج</b:InternetSiteTitle>
    <b:Year>2019</b:Year>
    <b:Month>فبراير</b:Month>
    <b:Day>9</b:Day>
    <b:YearAccessed>2020</b:YearAccessed>
    <b:MonthAccessed>11</b:MonthAccessed>
    <b:URL>https://cutt.us/usAlg</b:URL>
    <b:RefOrder>16</b:RefOrder>
  </b:Source>
  <b:Source>
    <b:Tag>صاد18</b:Tag>
    <b:SourceType>Report</b:SourceType>
    <b:Guid>{5D0CEBAF-F910-4C28-AC41-597EE9EB50EC}</b:Guid>
    <b:Author>
      <b:Author>
        <b:NameList>
          <b:Person>
            <b:Last>10»</b:Last>
            <b:First>تقرير</b:First>
            <b:Middle>»فيوتشر بيرفكت</b:Middle>
          </b:Person>
        </b:NameList>
      </b:Author>
    </b:Author>
    <b:Title>يستعرض 10 من بين مبادرات التكنولوجيا الاولى في العالم البتكارات القطاع العام،</b:Title>
    <b:Year>2018</b:Year>
    <b:Publisher>مجلة ”تكنولوجي ريفيو</b:Publisher>
    <b:RefOrder>17</b:RefOrder>
  </b:Source>
  <b:Source>
    <b:Tag>الد20</b:Tag>
    <b:SourceType>ArticleInAPeriodical</b:SourceType>
    <b:Guid>{3727A0D7-7D62-4B71-93FA-00745EDE6FA7}</b:Guid>
    <b:Author>
      <b:Author>
        <b:NameList>
          <b:Person>
            <b:Last>شحاته</b:Last>
            <b:First>الدكتور/</b:First>
            <b:Middle>محمد موسى على</b:Middle>
          </b:Person>
        </b:NameList>
      </b:Author>
    </b:Author>
    <b:Title>انعكاسات تفعيل آليات التحول الرقمى فى ضوء مبادرات الشمول المالى على</b:Title>
    <b:Year>2020</b:Year>
    <b:PeriodicalTitle>مجلة الدراسات التجارية المعاصرة </b:PeriodicalTitle>
    <b:Month>يناير</b:Month>
    <b:Pages>203-204</b:Pages>
    <b:RefOrder>1</b:RefOrder>
  </b:Source>
  <b:Source>
    <b:Tag>دبو17</b:Tag>
    <b:SourceType>ArticleInAPeriodical</b:SourceType>
    <b:Guid>{DB8C7C4B-555F-4F8F-9B76-501B64B02F01}</b:Guid>
    <b:Author>
      <b:Author>
        <b:NameList>
          <b:Person>
            <b:Last>دراية</b:Last>
            <b:First>د.بوزيد</b:First>
            <b:Middle>علي جامعة أحمد</b:Middle>
          </b:Person>
          <b:Person>
            <b:Last>حمزة</b:Last>
            <b:First>أ.بن</b:First>
            <b:Middle>عبد الرحمان</b:Middle>
          </b:Person>
        </b:NameList>
      </b:Author>
    </b:Author>
    <b:Title>نحو بناء تواصل حضاري وثقافي فعال بين شعوب الوطن العربي.</b:Title>
    <b:PeriodicalTitle>مجلة آفاق علمية؛ دورية نصف سنوية محكّمة تصدر عن المركز الجامعي لتامنغست – الجزائر</b:PeriodicalTitle>
    <b:Year>2017</b:Year>
    <b:Month>ابريل </b:Month>
    <b:Pages>23</b:Pages>
    <b:RefOrder>2</b:RefOrder>
  </b:Source>
  <b:Source>
    <b:Tag>سحر13</b:Tag>
    <b:SourceType>ArticleInAPeriodical</b:SourceType>
    <b:Guid>{00040CB0-40EA-427B-A7CC-32B2F3A6D144}</b:Guid>
    <b:Author>
      <b:Author>
        <b:NameList>
          <b:Person>
            <b:Last>بربري</b:Last>
            <b:First>سحر</b:First>
            <b:Middle>حساني</b:Middle>
          </b:Person>
        </b:NameList>
      </b:Author>
    </b:Author>
    <b:Title>أثر تاهيل القوي البشرية فى المشاركة بفاعلية فى سوق العمل دراسة حالة </b:Title>
    <b:Year>2013</b:Year>
    <b:Month>يوليو وسبتمبر </b:Month>
    <b:PeriodicalTitle>حوليات اداب عين شمس المجلد 41</b:PeriodicalTitle>
    <b:Pages>289-290</b:Pages>
    <b:RefOrder>3</b:RefOrder>
  </b:Source>
  <b:Source>
    <b:Tag>أست18</b:Tag>
    <b:SourceType>InternetSite</b:SourceType>
    <b:Guid>{26A5D4F0-61E5-413D-A5BB-FE80501E0B25}</b:Guid>
    <b:Author>
      <b:Author>
        <b:NameList>
          <b:Person>
            <b:Last>الرحيم</b:Last>
            <b:First>أستاذ</b:First>
            <b:Middle>المادة ثناء عبد الكريم عبد</b:Middle>
          </b:Person>
        </b:NameList>
      </b:Author>
    </b:Author>
    <b:Title>جامعة بابل</b:Title>
    <b:Year>2018</b:Year>
    <b:InternetSiteTitle>موقع جامعة بابل</b:InternetSiteTitle>
    <b:Month>12</b:Month>
    <b:Day>3</b:Day>
    <b:YearAccessed>2020</b:YearAccessed>
    <b:MonthAccessed>12</b:MonthAccessed>
    <b:DayAccessed>1</b:DayAccessed>
    <b:URL>https://cutt.us/Wolbu</b:URL>
    <b:RefOrder>4</b:RefOrder>
  </b:Source>
  <b:Source>
    <b:Tag>sfe19</b:Tag>
    <b:SourceType>DocumentFromInternetSite</b:SourceType>
    <b:Guid>{4CD5EF9D-EC87-4C9C-8C41-52D533A2A593}</b:Guid>
    <b:Author>
      <b:Author>
        <b:Corporate>sfegypt</b:Corporate>
      </b:Author>
    </b:Author>
    <b:Title>sfegypt</b:Title>
    <b:Year>2019</b:Year>
    <b:Month>مايو</b:Month>
    <b:Day>22</b:Day>
    <b:InternetSiteTitle>sfegypt</b:InternetSiteTitle>
    <b:YearAccessed>2020</b:YearAccessed>
    <b:MonthAccessed>11</b:MonthAccessed>
    <b:DayAccessed>1</b:DayAccessed>
    <b:URL>https://www.sfegypt.com/2680</b:URL>
    <b:RefOrder>19</b:RefOrder>
  </b:Source>
  <b:Source>
    <b:Tag>الم20</b:Tag>
    <b:SourceType>ArticleInAPeriodical</b:SourceType>
    <b:Guid>{C721F471-D3BA-4EDB-8856-DD400AF9FA54}</b:Guid>
    <b:Author>
      <b:Author>
        <b:NameList>
          <b:Person>
            <b:Last>محمود</b:Last>
            <b:First>المهندسة</b:First>
            <b:Middle>/ إيمان</b:Middle>
          </b:Person>
        </b:NameList>
      </b:Author>
    </b:Author>
    <b:Title>الامن السبيراني   Cyber security</b:Title>
    <b:PeriodicalTitle>عالم التنكنولوجيا</b:PeriodicalTitle>
    <b:Year>2020</b:Year>
    <b:Month>مارس</b:Month>
    <b:Pages>23</b:Pages>
    <b:RefOrder>5</b:RefOrder>
  </b:Source>
  <b:Source>
    <b:Tag>الم16</b:Tag>
    <b:SourceType>DocumentFromInternetSite</b:SourceType>
    <b:Guid>{7A09DB98-2296-4230-B68E-B29C22470022}</b:Guid>
    <b:Author>
      <b:Author>
        <b:NameList>
          <b:Person>
            <b:Last>الملتقى</b:Last>
            <b:First>جوري</b:First>
          </b:Person>
        </b:NameList>
      </b:Author>
      <b:BookAuthor>
        <b:NameList>
          <b:Person>
            <b:Last>الملتقى</b:Last>
            <b:First>جوري</b:First>
          </b:Person>
        </b:NameList>
      </b:BookAuthor>
    </b:Author>
    <b:Title>الادارة و الاقتصاد</b:Title>
    <b:InternetSiteTitle>almerja</b:InternetSiteTitle>
    <b:Year>2016</b:Year>
    <b:Month>10</b:Month>
    <b:Day>19</b:Day>
    <b:YearAccessed>2020</b:YearAccessed>
    <b:MonthAccessed>12</b:MonthAccessed>
    <b:DayAccessed>20</b:DayAccessed>
    <b:URL>https://almerja.com/reading.php?idm=64872</b:URL>
    <b:Pages>19-22</b:Pages>
    <b:RefOrder>20</b:RefOrder>
  </b:Source>
  <b:Source>
    <b:Tag>الخ21</b:Tag>
    <b:SourceType>InternetSite</b:SourceType>
    <b:Guid>{2E77A919-0C45-43C6-B83B-F8CFFAFFBA6F}</b:Guid>
    <b:Title>الخريطة الثقافية</b:Title>
    <b:Year>2021</b:Year>
    <b:Month>1</b:Month>
    <b:Day>27</b:Day>
    <b:InternetSiteTitle>الموقع الرسمي لوزارة الثقافة </b:InternetSiteTitle>
    <b:YearAccessed>2021</b:YearAccessed>
    <b:MonthAccessed>1</b:MonthAccessed>
    <b:DayAccessed>27</b:DayAccessed>
    <b:URL>http://www.moc.gov.eg/ar/home/</b:URL>
    <b:RefOrder>18</b:RefOrder>
  </b:Source>
</b:Sources>
</file>

<file path=customXml/itemProps1.xml><?xml version="1.0" encoding="utf-8"?>
<ds:datastoreItem xmlns:ds="http://schemas.openxmlformats.org/officeDocument/2006/customXml" ds:itemID="{5B2DDB2C-5B5C-4977-B8AE-CBD3E5D81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9714</Words>
  <Characters>55370</Characters>
  <Application>Microsoft Office Word</Application>
  <DocSecurity>0</DocSecurity>
  <Lines>461</Lines>
  <Paragraphs>129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64955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ayman</dc:creator>
  <cp:lastModifiedBy>elnour</cp:lastModifiedBy>
  <cp:revision>2</cp:revision>
  <cp:lastPrinted>2021-06-13T09:49:00Z</cp:lastPrinted>
  <dcterms:created xsi:type="dcterms:W3CDTF">2021-06-13T19:13:00Z</dcterms:created>
  <dcterms:modified xsi:type="dcterms:W3CDTF">2021-06-13T19:13:00Z</dcterms:modified>
</cp:coreProperties>
</file>